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BADE37" w14:textId="77777777" w:rsidR="00225219" w:rsidRPr="00940059" w:rsidRDefault="00B80245" w:rsidP="00ED4061">
      <w:pPr>
        <w:spacing w:line="240" w:lineRule="auto"/>
        <w:jc w:val="center"/>
        <w:rPr>
          <w:rFonts w:ascii="Times New Roman" w:hAnsi="Times New Roman" w:cs="Times New Roman"/>
          <w:b/>
          <w:bCs/>
          <w:lang w:val="en-GB"/>
        </w:rPr>
      </w:pPr>
      <w:r w:rsidRPr="00940059">
        <w:rPr>
          <w:rFonts w:ascii="Times New Roman" w:hAnsi="Times New Roman" w:cs="Times New Roman"/>
          <w:b/>
          <w:bCs/>
          <w:lang w:val="en-GB"/>
        </w:rPr>
        <w:t>EUROPEAN BANK FOR RECONSTRUCTION AND DEVELOPMENT</w:t>
      </w:r>
    </w:p>
    <w:p w14:paraId="0DFD6608" w14:textId="33E04E9C" w:rsidR="00581EB2" w:rsidRPr="00940059" w:rsidRDefault="00E47C11" w:rsidP="00ED4061">
      <w:pPr>
        <w:spacing w:line="240" w:lineRule="auto"/>
        <w:jc w:val="center"/>
        <w:rPr>
          <w:rFonts w:ascii="Times New Roman" w:hAnsi="Times New Roman" w:cs="Times New Roman"/>
          <w:b/>
          <w:bCs/>
          <w:lang w:val="en-GB"/>
        </w:rPr>
      </w:pPr>
      <w:r w:rsidRPr="00940059">
        <w:rPr>
          <w:rFonts w:ascii="Times New Roman" w:hAnsi="Times New Roman" w:cs="Times New Roman"/>
          <w:b/>
          <w:bCs/>
          <w:lang w:val="en-GB"/>
        </w:rPr>
        <w:t>Terms of Reference</w:t>
      </w:r>
    </w:p>
    <w:p w14:paraId="4D3FFDD3" w14:textId="313F544B" w:rsidR="004918A8" w:rsidRPr="00940059" w:rsidRDefault="00A804C1" w:rsidP="00ED4061">
      <w:pPr>
        <w:spacing w:line="240" w:lineRule="auto"/>
        <w:jc w:val="center"/>
        <w:rPr>
          <w:rFonts w:ascii="Times New Roman" w:hAnsi="Times New Roman" w:cs="Times New Roman"/>
          <w:b/>
          <w:bCs/>
          <w:lang w:val="en-GB"/>
        </w:rPr>
      </w:pPr>
      <w:r w:rsidRPr="00940059">
        <w:rPr>
          <w:rFonts w:ascii="Times New Roman" w:hAnsi="Times New Roman" w:cs="Times New Roman"/>
          <w:b/>
          <w:bCs/>
          <w:lang w:val="en-GB"/>
        </w:rPr>
        <w:t xml:space="preserve">Poland – </w:t>
      </w:r>
      <w:r w:rsidR="00AD23A4" w:rsidRPr="00940059">
        <w:rPr>
          <w:rFonts w:ascii="Times New Roman" w:hAnsi="Times New Roman" w:cs="Times New Roman"/>
          <w:b/>
          <w:bCs/>
          <w:lang w:val="en-GB"/>
        </w:rPr>
        <w:t xml:space="preserve">Smart Public Contract Register </w:t>
      </w:r>
      <w:r w:rsidR="00C50889" w:rsidRPr="00940059">
        <w:rPr>
          <w:rFonts w:ascii="Times New Roman" w:hAnsi="Times New Roman" w:cs="Times New Roman"/>
          <w:b/>
          <w:bCs/>
          <w:lang w:val="en-GB"/>
        </w:rPr>
        <w:t xml:space="preserve">for Local Government Bodies </w:t>
      </w:r>
      <w:r w:rsidR="00AD23A4" w:rsidRPr="00940059">
        <w:rPr>
          <w:rFonts w:ascii="Times New Roman" w:hAnsi="Times New Roman" w:cs="Times New Roman"/>
          <w:b/>
          <w:bCs/>
          <w:lang w:val="en-GB"/>
        </w:rPr>
        <w:t>to Empower P</w:t>
      </w:r>
      <w:r w:rsidR="00E47C11" w:rsidRPr="00940059">
        <w:rPr>
          <w:rFonts w:ascii="Times New Roman" w:hAnsi="Times New Roman" w:cs="Times New Roman"/>
          <w:b/>
          <w:bCs/>
          <w:lang w:val="en-GB"/>
        </w:rPr>
        <w:t>ublic Procurement</w:t>
      </w:r>
      <w:r w:rsidR="00AD23A4" w:rsidRPr="00940059">
        <w:rPr>
          <w:rFonts w:ascii="Times New Roman" w:hAnsi="Times New Roman" w:cs="Times New Roman"/>
          <w:b/>
          <w:bCs/>
          <w:lang w:val="en-GB"/>
        </w:rPr>
        <w:t xml:space="preserve"> </w:t>
      </w:r>
      <w:r w:rsidR="0007712A" w:rsidRPr="00940059">
        <w:rPr>
          <w:rFonts w:ascii="Times New Roman" w:hAnsi="Times New Roman" w:cs="Times New Roman"/>
          <w:b/>
          <w:bCs/>
          <w:lang w:val="en-GB"/>
        </w:rPr>
        <w:t>Statistical</w:t>
      </w:r>
      <w:r w:rsidR="00AD23A4" w:rsidRPr="00940059">
        <w:rPr>
          <w:rFonts w:ascii="Times New Roman" w:hAnsi="Times New Roman" w:cs="Times New Roman"/>
          <w:b/>
          <w:bCs/>
          <w:lang w:val="en-GB"/>
        </w:rPr>
        <w:t xml:space="preserve"> Reporting</w:t>
      </w:r>
      <w:r w:rsidR="00C50889" w:rsidRPr="00940059">
        <w:rPr>
          <w:rFonts w:ascii="Times New Roman" w:hAnsi="Times New Roman" w:cs="Times New Roman"/>
          <w:b/>
          <w:bCs/>
          <w:lang w:val="en-GB"/>
        </w:rPr>
        <w:t xml:space="preserve"> </w:t>
      </w:r>
      <w:r w:rsidR="007475B1" w:rsidRPr="00940059">
        <w:rPr>
          <w:rFonts w:ascii="Times New Roman" w:hAnsi="Times New Roman" w:cs="Times New Roman"/>
          <w:b/>
          <w:bCs/>
          <w:lang w:val="en-GB"/>
        </w:rPr>
        <w:t>and Market Analysis</w:t>
      </w:r>
    </w:p>
    <w:p w14:paraId="65917DF0" w14:textId="77777777" w:rsidR="007B7864" w:rsidRPr="00940059" w:rsidRDefault="007B7864" w:rsidP="00ED4061">
      <w:pPr>
        <w:spacing w:line="240" w:lineRule="auto"/>
        <w:jc w:val="center"/>
        <w:rPr>
          <w:rFonts w:ascii="Minion Pro" w:hAnsi="Minion Pro" w:cs="Times New Roman"/>
          <w:b/>
          <w:bCs/>
          <w:lang w:val="en-GB"/>
        </w:rPr>
      </w:pPr>
      <w:bookmarkStart w:id="0" w:name="_GoBack"/>
      <w:bookmarkEnd w:id="0"/>
    </w:p>
    <w:p w14:paraId="5FCF8B55" w14:textId="6D80C982" w:rsidR="00D26D62" w:rsidRPr="00940059" w:rsidRDefault="004918A8" w:rsidP="00D26D62">
      <w:pPr>
        <w:pStyle w:val="Heading1"/>
        <w:rPr>
          <w:rFonts w:cs="Times New Roman"/>
          <w:lang w:val="en-GB"/>
        </w:rPr>
      </w:pPr>
      <w:r w:rsidRPr="00940059">
        <w:rPr>
          <w:rFonts w:cs="Times New Roman"/>
          <w:lang w:val="en-GB"/>
        </w:rPr>
        <w:t xml:space="preserve">Executive </w:t>
      </w:r>
      <w:r w:rsidR="00E47C11" w:rsidRPr="00940059">
        <w:rPr>
          <w:rFonts w:cs="Times New Roman"/>
          <w:lang w:val="en-GB"/>
        </w:rPr>
        <w:t>Summary</w:t>
      </w:r>
    </w:p>
    <w:p w14:paraId="00BF5F9D" w14:textId="77777777" w:rsidR="00D26D62" w:rsidRPr="00940059" w:rsidRDefault="00D26D62" w:rsidP="00D26D62">
      <w:pPr>
        <w:rPr>
          <w:lang w:val="en-GB"/>
        </w:rPr>
      </w:pPr>
    </w:p>
    <w:p w14:paraId="40E5A5FF" w14:textId="6EB63E48" w:rsidR="00C92D74" w:rsidRPr="00940059" w:rsidRDefault="00E47C11" w:rsidP="007B7864">
      <w:pPr>
        <w:jc w:val="both"/>
        <w:rPr>
          <w:rFonts w:ascii="Times New Roman" w:hAnsi="Times New Roman" w:cs="Times New Roman"/>
          <w:bCs/>
          <w:lang w:val="en-GB"/>
        </w:rPr>
      </w:pPr>
      <w:r w:rsidRPr="00940059">
        <w:rPr>
          <w:rFonts w:ascii="Times New Roman" w:hAnsi="Times New Roman" w:cs="Times New Roman"/>
          <w:bCs/>
          <w:lang w:val="en-GB"/>
        </w:rPr>
        <w:t xml:space="preserve">Developed in cooperation with </w:t>
      </w:r>
      <w:r w:rsidR="009C3A25" w:rsidRPr="00940059">
        <w:rPr>
          <w:rFonts w:ascii="Times New Roman" w:hAnsi="Times New Roman" w:cs="Times New Roman"/>
          <w:bCs/>
          <w:lang w:val="en-GB"/>
        </w:rPr>
        <w:t xml:space="preserve">Open Contracting Partnership </w:t>
      </w:r>
      <w:hyperlink r:id="rId9" w:history="1">
        <w:r w:rsidR="009C3A25" w:rsidRPr="00940059">
          <w:rPr>
            <w:rStyle w:val="Hyperlink"/>
            <w:rFonts w:ascii="Times New Roman" w:hAnsi="Times New Roman" w:cs="Times New Roman"/>
            <w:lang w:val="en-GB"/>
          </w:rPr>
          <w:t>https://www.open-contracting.org</w:t>
        </w:r>
      </w:hyperlink>
      <w:r w:rsidR="008318D5" w:rsidRPr="00940059">
        <w:rPr>
          <w:rFonts w:ascii="Times New Roman" w:hAnsi="Times New Roman" w:cs="Times New Roman"/>
          <w:bCs/>
          <w:lang w:val="en-GB"/>
        </w:rPr>
        <w:t xml:space="preserve">, </w:t>
      </w:r>
      <w:r w:rsidRPr="00940059">
        <w:rPr>
          <w:rFonts w:ascii="Times New Roman" w:hAnsi="Times New Roman" w:cs="Times New Roman"/>
          <w:bCs/>
          <w:lang w:val="en-GB"/>
        </w:rPr>
        <w:t>the</w:t>
      </w:r>
      <w:r w:rsidR="008318D5" w:rsidRPr="00940059">
        <w:rPr>
          <w:rFonts w:ascii="Times New Roman" w:hAnsi="Times New Roman" w:cs="Times New Roman"/>
          <w:bCs/>
          <w:lang w:val="en-GB"/>
        </w:rPr>
        <w:t xml:space="preserve"> </w:t>
      </w:r>
      <w:r w:rsidR="009C3A25" w:rsidRPr="00940059">
        <w:rPr>
          <w:rFonts w:ascii="Times New Roman" w:hAnsi="Times New Roman" w:cs="Times New Roman"/>
          <w:bCs/>
          <w:lang w:val="en-GB"/>
        </w:rPr>
        <w:t xml:space="preserve">technical cooperation </w:t>
      </w:r>
      <w:r w:rsidR="00914D5E" w:rsidRPr="00940059">
        <w:rPr>
          <w:rFonts w:ascii="Times New Roman" w:hAnsi="Times New Roman" w:cs="Times New Roman"/>
          <w:bCs/>
          <w:lang w:val="en-GB"/>
        </w:rPr>
        <w:t>pro</w:t>
      </w:r>
      <w:r w:rsidR="000C3545" w:rsidRPr="00940059">
        <w:rPr>
          <w:rFonts w:ascii="Times New Roman" w:hAnsi="Times New Roman" w:cs="Times New Roman"/>
          <w:bCs/>
          <w:lang w:val="en-GB"/>
        </w:rPr>
        <w:t xml:space="preserve">ject </w:t>
      </w:r>
      <w:r w:rsidR="00C92D74" w:rsidRPr="00940059">
        <w:rPr>
          <w:rFonts w:ascii="Times New Roman" w:hAnsi="Times New Roman" w:cs="Times New Roman"/>
          <w:bCs/>
          <w:lang w:val="en-GB"/>
        </w:rPr>
        <w:t xml:space="preserve">proposes a </w:t>
      </w:r>
      <w:r w:rsidR="00AD23A4" w:rsidRPr="00940059">
        <w:rPr>
          <w:rFonts w:ascii="Times New Roman" w:hAnsi="Times New Roman" w:cs="Times New Roman"/>
          <w:bCs/>
          <w:lang w:val="en-GB"/>
        </w:rPr>
        <w:t xml:space="preserve">pilot </w:t>
      </w:r>
      <w:r w:rsidR="00C92D74" w:rsidRPr="00940059">
        <w:rPr>
          <w:rFonts w:ascii="Times New Roman" w:hAnsi="Times New Roman" w:cs="Times New Roman"/>
          <w:bCs/>
          <w:lang w:val="en-GB"/>
        </w:rPr>
        <w:t xml:space="preserve">of </w:t>
      </w:r>
      <w:r w:rsidR="00A71A1D" w:rsidRPr="00940059">
        <w:rPr>
          <w:rFonts w:ascii="Times New Roman" w:hAnsi="Times New Roman" w:cs="Times New Roman"/>
          <w:bCs/>
          <w:lang w:val="en-GB"/>
        </w:rPr>
        <w:t xml:space="preserve">a </w:t>
      </w:r>
      <w:r w:rsidR="007475B1" w:rsidRPr="00940059">
        <w:rPr>
          <w:rFonts w:ascii="Times New Roman" w:hAnsi="Times New Roman" w:cs="Times New Roman"/>
          <w:bCs/>
          <w:lang w:val="en-GB"/>
        </w:rPr>
        <w:t xml:space="preserve">novel digital </w:t>
      </w:r>
      <w:r w:rsidR="00C92D74" w:rsidRPr="00940059">
        <w:rPr>
          <w:rFonts w:ascii="Times New Roman" w:hAnsi="Times New Roman" w:cs="Times New Roman"/>
          <w:bCs/>
          <w:lang w:val="en-GB"/>
        </w:rPr>
        <w:t>public procurement contract register</w:t>
      </w:r>
      <w:r w:rsidR="00977306" w:rsidRPr="00940059">
        <w:rPr>
          <w:rFonts w:ascii="Times New Roman" w:hAnsi="Times New Roman" w:cs="Times New Roman"/>
          <w:bCs/>
          <w:lang w:val="en-GB"/>
        </w:rPr>
        <w:t xml:space="preserve"> in local government in Poland</w:t>
      </w:r>
      <w:r w:rsidR="000C3545" w:rsidRPr="00940059">
        <w:rPr>
          <w:rFonts w:ascii="Times New Roman" w:hAnsi="Times New Roman" w:cs="Times New Roman"/>
          <w:bCs/>
          <w:lang w:val="en-GB"/>
        </w:rPr>
        <w:t>.</w:t>
      </w:r>
      <w:r w:rsidR="00977306" w:rsidRPr="00940059">
        <w:rPr>
          <w:rFonts w:ascii="Times New Roman" w:hAnsi="Times New Roman" w:cs="Times New Roman"/>
          <w:bCs/>
          <w:lang w:val="en-GB"/>
        </w:rPr>
        <w:t xml:space="preserve"> A new </w:t>
      </w:r>
      <w:r w:rsidR="007475B1" w:rsidRPr="00940059">
        <w:rPr>
          <w:rFonts w:ascii="Times New Roman" w:hAnsi="Times New Roman" w:cs="Times New Roman"/>
          <w:bCs/>
          <w:lang w:val="en-GB"/>
        </w:rPr>
        <w:t xml:space="preserve">generation of contract </w:t>
      </w:r>
      <w:r w:rsidR="00977306" w:rsidRPr="00940059">
        <w:rPr>
          <w:rFonts w:ascii="Times New Roman" w:hAnsi="Times New Roman" w:cs="Times New Roman"/>
          <w:bCs/>
          <w:lang w:val="en-GB"/>
        </w:rPr>
        <w:t xml:space="preserve">register </w:t>
      </w:r>
      <w:r w:rsidR="004A3678" w:rsidRPr="00940059">
        <w:rPr>
          <w:rFonts w:ascii="Times New Roman" w:hAnsi="Times New Roman" w:cs="Times New Roman"/>
          <w:bCs/>
          <w:lang w:val="en-GB"/>
        </w:rPr>
        <w:t xml:space="preserve">aims </w:t>
      </w:r>
      <w:r w:rsidR="00CE249B" w:rsidRPr="00940059">
        <w:rPr>
          <w:rFonts w:ascii="Times New Roman" w:hAnsi="Times New Roman" w:cs="Times New Roman"/>
          <w:bCs/>
          <w:lang w:val="en-GB"/>
        </w:rPr>
        <w:t xml:space="preserve">to </w:t>
      </w:r>
      <w:r w:rsidR="00977306" w:rsidRPr="00940059">
        <w:rPr>
          <w:rFonts w:ascii="Times New Roman" w:hAnsi="Times New Roman" w:cs="Times New Roman"/>
          <w:bCs/>
          <w:lang w:val="en-GB"/>
        </w:rPr>
        <w:t xml:space="preserve">create a </w:t>
      </w:r>
      <w:r w:rsidR="000C3545" w:rsidRPr="00940059">
        <w:rPr>
          <w:rFonts w:ascii="Times New Roman" w:hAnsi="Times New Roman" w:cs="Times New Roman"/>
          <w:bCs/>
          <w:lang w:val="en-GB"/>
        </w:rPr>
        <w:t xml:space="preserve">multi-purpose machine-readable </w:t>
      </w:r>
      <w:r w:rsidR="00CE249B" w:rsidRPr="00940059">
        <w:rPr>
          <w:rFonts w:ascii="Times New Roman" w:hAnsi="Times New Roman" w:cs="Times New Roman"/>
          <w:bCs/>
          <w:lang w:val="en-GB"/>
        </w:rPr>
        <w:t xml:space="preserve">online </w:t>
      </w:r>
      <w:r w:rsidR="00C92D74" w:rsidRPr="00940059">
        <w:rPr>
          <w:rFonts w:ascii="Times New Roman" w:hAnsi="Times New Roman" w:cs="Times New Roman"/>
          <w:bCs/>
          <w:lang w:val="en-GB"/>
        </w:rPr>
        <w:t xml:space="preserve">open </w:t>
      </w:r>
      <w:r w:rsidR="000C3545" w:rsidRPr="00940059">
        <w:rPr>
          <w:rFonts w:ascii="Times New Roman" w:hAnsi="Times New Roman" w:cs="Times New Roman"/>
          <w:bCs/>
          <w:lang w:val="en-GB"/>
        </w:rPr>
        <w:t xml:space="preserve">data resource on public procurement in </w:t>
      </w:r>
      <w:r w:rsidR="00977306" w:rsidRPr="00940059">
        <w:rPr>
          <w:rFonts w:ascii="Times New Roman" w:hAnsi="Times New Roman" w:cs="Times New Roman"/>
          <w:bCs/>
          <w:lang w:val="en-GB"/>
        </w:rPr>
        <w:t>local government</w:t>
      </w:r>
      <w:r w:rsidR="007475B1" w:rsidRPr="00940059">
        <w:rPr>
          <w:rFonts w:ascii="Times New Roman" w:hAnsi="Times New Roman" w:cs="Times New Roman"/>
          <w:bCs/>
          <w:lang w:val="en-GB"/>
        </w:rPr>
        <w:t xml:space="preserve"> and by bringing together latest open data concepts and new open data standard for public procurement - Open Contracting Data Standard (OCDS) fulfil mandatory policy requirements on the public procurement transparency safeguards.</w:t>
      </w:r>
    </w:p>
    <w:p w14:paraId="1E314934" w14:textId="5DCF73BB" w:rsidR="004E110E" w:rsidRPr="00940059" w:rsidRDefault="00880D50" w:rsidP="007B7864">
      <w:pPr>
        <w:jc w:val="both"/>
        <w:rPr>
          <w:rFonts w:ascii="Times New Roman" w:hAnsi="Times New Roman" w:cs="Times New Roman"/>
          <w:bCs/>
          <w:lang w:val="en-GB"/>
        </w:rPr>
      </w:pPr>
      <w:r w:rsidRPr="00940059">
        <w:rPr>
          <w:rFonts w:ascii="Times New Roman" w:hAnsi="Times New Roman" w:cs="Times New Roman"/>
          <w:bCs/>
          <w:lang w:val="en-GB"/>
        </w:rPr>
        <w:t xml:space="preserve">The smart </w:t>
      </w:r>
      <w:r w:rsidR="007475B1" w:rsidRPr="00940059">
        <w:rPr>
          <w:rFonts w:ascii="Times New Roman" w:hAnsi="Times New Roman" w:cs="Times New Roman"/>
          <w:bCs/>
          <w:lang w:val="en-GB"/>
        </w:rPr>
        <w:t xml:space="preserve">contract </w:t>
      </w:r>
      <w:r w:rsidRPr="00940059">
        <w:rPr>
          <w:rFonts w:ascii="Times New Roman" w:hAnsi="Times New Roman" w:cs="Times New Roman"/>
          <w:bCs/>
          <w:lang w:val="en-GB"/>
        </w:rPr>
        <w:t xml:space="preserve">register shall include </w:t>
      </w:r>
      <w:r w:rsidR="00977306" w:rsidRPr="00940059">
        <w:rPr>
          <w:rFonts w:ascii="Times New Roman" w:hAnsi="Times New Roman" w:cs="Times New Roman"/>
          <w:bCs/>
          <w:lang w:val="en-GB"/>
        </w:rPr>
        <w:t xml:space="preserve">data </w:t>
      </w:r>
      <w:r w:rsidR="007475B1" w:rsidRPr="00940059">
        <w:rPr>
          <w:rFonts w:ascii="Times New Roman" w:hAnsi="Times New Roman" w:cs="Times New Roman"/>
          <w:bCs/>
          <w:lang w:val="en-GB"/>
        </w:rPr>
        <w:t xml:space="preserve">about </w:t>
      </w:r>
      <w:r w:rsidR="00823657" w:rsidRPr="00940059">
        <w:rPr>
          <w:rFonts w:ascii="Times New Roman" w:hAnsi="Times New Roman" w:cs="Times New Roman"/>
          <w:bCs/>
          <w:lang w:val="en-GB"/>
        </w:rPr>
        <w:t xml:space="preserve">low and high value </w:t>
      </w:r>
      <w:r w:rsidR="00977306" w:rsidRPr="00940059">
        <w:rPr>
          <w:rFonts w:ascii="Times New Roman" w:hAnsi="Times New Roman" w:cs="Times New Roman"/>
          <w:bCs/>
          <w:lang w:val="en-GB"/>
        </w:rPr>
        <w:t>public contract</w:t>
      </w:r>
      <w:r w:rsidR="001A05B8" w:rsidRPr="00940059">
        <w:rPr>
          <w:rFonts w:ascii="Times New Roman" w:hAnsi="Times New Roman" w:cs="Times New Roman"/>
          <w:bCs/>
          <w:lang w:val="en-GB"/>
        </w:rPr>
        <w:t>s</w:t>
      </w:r>
      <w:r w:rsidR="00977306" w:rsidRPr="00940059">
        <w:rPr>
          <w:rFonts w:ascii="Times New Roman" w:hAnsi="Times New Roman" w:cs="Times New Roman"/>
          <w:bCs/>
          <w:lang w:val="en-GB"/>
        </w:rPr>
        <w:t xml:space="preserve"> in local government</w:t>
      </w:r>
      <w:r w:rsidR="00823657" w:rsidRPr="00940059">
        <w:rPr>
          <w:rFonts w:ascii="Times New Roman" w:hAnsi="Times New Roman" w:cs="Times New Roman"/>
          <w:bCs/>
          <w:lang w:val="en-GB"/>
        </w:rPr>
        <w:t xml:space="preserve"> in Poland</w:t>
      </w:r>
      <w:r w:rsidRPr="00940059">
        <w:rPr>
          <w:rFonts w:ascii="Times New Roman" w:hAnsi="Times New Roman" w:cs="Times New Roman"/>
          <w:bCs/>
          <w:lang w:val="en-GB"/>
        </w:rPr>
        <w:t xml:space="preserve">. It shall collect data </w:t>
      </w:r>
      <w:r w:rsidR="007475B1" w:rsidRPr="00940059">
        <w:rPr>
          <w:rFonts w:ascii="Times New Roman" w:hAnsi="Times New Roman" w:cs="Times New Roman"/>
          <w:bCs/>
          <w:lang w:val="en-GB"/>
        </w:rPr>
        <w:t xml:space="preserve">automatically online </w:t>
      </w:r>
      <w:r w:rsidR="00823657" w:rsidRPr="00940059">
        <w:rPr>
          <w:rFonts w:ascii="Times New Roman" w:hAnsi="Times New Roman" w:cs="Times New Roman"/>
          <w:bCs/>
          <w:lang w:val="en-GB"/>
        </w:rPr>
        <w:t xml:space="preserve">in the OCDS </w:t>
      </w:r>
      <w:r w:rsidR="007475B1" w:rsidRPr="00940059">
        <w:rPr>
          <w:rFonts w:ascii="Times New Roman" w:hAnsi="Times New Roman" w:cs="Times New Roman"/>
          <w:bCs/>
          <w:lang w:val="en-GB"/>
        </w:rPr>
        <w:t xml:space="preserve">public procurement </w:t>
      </w:r>
      <w:r w:rsidR="00823657" w:rsidRPr="00940059">
        <w:rPr>
          <w:rFonts w:ascii="Times New Roman" w:hAnsi="Times New Roman" w:cs="Times New Roman"/>
          <w:bCs/>
          <w:lang w:val="en-GB"/>
        </w:rPr>
        <w:t xml:space="preserve">open data format </w:t>
      </w:r>
      <w:r w:rsidRPr="00940059">
        <w:rPr>
          <w:rFonts w:ascii="Times New Roman" w:hAnsi="Times New Roman" w:cs="Times New Roman"/>
          <w:bCs/>
          <w:lang w:val="en-GB"/>
        </w:rPr>
        <w:t xml:space="preserve">and </w:t>
      </w:r>
      <w:r w:rsidR="00823657" w:rsidRPr="00940059">
        <w:rPr>
          <w:rFonts w:ascii="Times New Roman" w:hAnsi="Times New Roman" w:cs="Times New Roman"/>
          <w:bCs/>
          <w:lang w:val="en-GB"/>
        </w:rPr>
        <w:t xml:space="preserve">use </w:t>
      </w:r>
      <w:r w:rsidRPr="00940059">
        <w:rPr>
          <w:rFonts w:ascii="Times New Roman" w:hAnsi="Times New Roman" w:cs="Times New Roman"/>
          <w:bCs/>
          <w:lang w:val="en-GB"/>
        </w:rPr>
        <w:t>business intelligence technolog</w:t>
      </w:r>
      <w:r w:rsidR="00823657" w:rsidRPr="00940059">
        <w:rPr>
          <w:rFonts w:ascii="Times New Roman" w:hAnsi="Times New Roman" w:cs="Times New Roman"/>
          <w:bCs/>
          <w:lang w:val="en-GB"/>
        </w:rPr>
        <w:t xml:space="preserve">ies </w:t>
      </w:r>
      <w:r w:rsidRPr="00940059">
        <w:rPr>
          <w:rFonts w:ascii="Times New Roman" w:hAnsi="Times New Roman" w:cs="Times New Roman"/>
          <w:bCs/>
          <w:lang w:val="en-GB"/>
        </w:rPr>
        <w:t xml:space="preserve">to provide </w:t>
      </w:r>
      <w:r w:rsidR="00A8280B" w:rsidRPr="00940059">
        <w:rPr>
          <w:rFonts w:ascii="Times New Roman" w:hAnsi="Times New Roman" w:cs="Times New Roman"/>
          <w:bCs/>
          <w:lang w:val="en-GB"/>
        </w:rPr>
        <w:t xml:space="preserve">local government public buyers with </w:t>
      </w:r>
      <w:r w:rsidRPr="00940059">
        <w:rPr>
          <w:rFonts w:ascii="Times New Roman" w:hAnsi="Times New Roman" w:cs="Times New Roman"/>
          <w:bCs/>
          <w:lang w:val="en-GB"/>
        </w:rPr>
        <w:t xml:space="preserve">analytical tools to work with this data. </w:t>
      </w:r>
      <w:r w:rsidR="004E110E" w:rsidRPr="00940059">
        <w:rPr>
          <w:rFonts w:ascii="Times New Roman" w:hAnsi="Times New Roman" w:cs="Times New Roman"/>
          <w:bCs/>
          <w:lang w:val="en-GB"/>
        </w:rPr>
        <w:t xml:space="preserve">To encourage popular use, the </w:t>
      </w:r>
      <w:r w:rsidR="007475B1" w:rsidRPr="00940059">
        <w:rPr>
          <w:rFonts w:ascii="Times New Roman" w:hAnsi="Times New Roman" w:cs="Times New Roman"/>
          <w:bCs/>
          <w:lang w:val="en-GB"/>
        </w:rPr>
        <w:t xml:space="preserve">smart </w:t>
      </w:r>
      <w:r w:rsidR="004E110E" w:rsidRPr="00940059">
        <w:rPr>
          <w:rFonts w:ascii="Times New Roman" w:hAnsi="Times New Roman" w:cs="Times New Roman"/>
          <w:bCs/>
          <w:lang w:val="en-GB"/>
        </w:rPr>
        <w:t xml:space="preserve">register will integrate a set of tools for </w:t>
      </w:r>
      <w:r w:rsidR="00C92D74" w:rsidRPr="00940059">
        <w:rPr>
          <w:rFonts w:ascii="Times New Roman" w:hAnsi="Times New Roman" w:cs="Times New Roman"/>
          <w:bCs/>
          <w:lang w:val="en-GB"/>
        </w:rPr>
        <w:t xml:space="preserve">local government </w:t>
      </w:r>
      <w:r w:rsidR="004E110E" w:rsidRPr="00940059">
        <w:rPr>
          <w:rFonts w:ascii="Times New Roman" w:hAnsi="Times New Roman" w:cs="Times New Roman"/>
          <w:bCs/>
          <w:lang w:val="en-GB"/>
        </w:rPr>
        <w:t xml:space="preserve">public procurement officers in respect to public procurement statistical </w:t>
      </w:r>
      <w:r w:rsidR="00C92D74" w:rsidRPr="00940059">
        <w:rPr>
          <w:rFonts w:ascii="Times New Roman" w:hAnsi="Times New Roman" w:cs="Times New Roman"/>
          <w:bCs/>
          <w:lang w:val="en-GB"/>
        </w:rPr>
        <w:t xml:space="preserve">and </w:t>
      </w:r>
      <w:r w:rsidR="004E110E" w:rsidRPr="00940059">
        <w:rPr>
          <w:rFonts w:ascii="Times New Roman" w:hAnsi="Times New Roman" w:cs="Times New Roman"/>
          <w:bCs/>
          <w:lang w:val="en-GB"/>
        </w:rPr>
        <w:t xml:space="preserve">market analysis and mandatory periodical reporting. For municipalities with more substantial public procurement data resources, </w:t>
      </w:r>
      <w:r w:rsidR="007475B1" w:rsidRPr="00940059">
        <w:rPr>
          <w:rFonts w:ascii="Times New Roman" w:hAnsi="Times New Roman" w:cs="Times New Roman"/>
          <w:bCs/>
          <w:lang w:val="en-GB"/>
        </w:rPr>
        <w:t xml:space="preserve">the register will propose advanced </w:t>
      </w:r>
      <w:r w:rsidR="004E110E" w:rsidRPr="00940059">
        <w:rPr>
          <w:rFonts w:ascii="Times New Roman" w:hAnsi="Times New Roman" w:cs="Times New Roman"/>
          <w:bCs/>
          <w:lang w:val="en-GB"/>
        </w:rPr>
        <w:t xml:space="preserve">online tools for </w:t>
      </w:r>
      <w:r w:rsidR="007475B1" w:rsidRPr="00940059">
        <w:rPr>
          <w:rFonts w:ascii="Times New Roman" w:hAnsi="Times New Roman" w:cs="Times New Roman"/>
          <w:bCs/>
          <w:lang w:val="en-GB"/>
        </w:rPr>
        <w:t xml:space="preserve">online </w:t>
      </w:r>
      <w:r w:rsidR="004E110E" w:rsidRPr="00940059">
        <w:rPr>
          <w:rFonts w:ascii="Times New Roman" w:hAnsi="Times New Roman" w:cs="Times New Roman"/>
          <w:bCs/>
          <w:lang w:val="en-GB"/>
        </w:rPr>
        <w:t>public procurement monitoring</w:t>
      </w:r>
      <w:r w:rsidR="007475B1" w:rsidRPr="00940059">
        <w:rPr>
          <w:rFonts w:ascii="Times New Roman" w:hAnsi="Times New Roman" w:cs="Times New Roman"/>
          <w:bCs/>
          <w:lang w:val="en-GB"/>
        </w:rPr>
        <w:t>.</w:t>
      </w:r>
    </w:p>
    <w:p w14:paraId="5323A1A0" w14:textId="5214F787" w:rsidR="00977306" w:rsidRPr="00940059" w:rsidRDefault="0016E9E9" w:rsidP="007B7864">
      <w:pPr>
        <w:jc w:val="both"/>
        <w:rPr>
          <w:rFonts w:ascii="Times New Roman" w:hAnsi="Times New Roman" w:cs="Times New Roman"/>
          <w:lang w:val="en-GB"/>
        </w:rPr>
      </w:pPr>
      <w:r w:rsidRPr="00940059">
        <w:rPr>
          <w:rFonts w:ascii="Times New Roman" w:hAnsi="Times New Roman" w:cs="Times New Roman"/>
          <w:lang w:val="en-GB"/>
        </w:rPr>
        <w:t xml:space="preserve">The smart register will be developed at Związek Miast Polskich (Association of Polish Cities), </w:t>
      </w:r>
      <w:hyperlink r:id="rId10">
        <w:r w:rsidRPr="00940059">
          <w:rPr>
            <w:rStyle w:val="Hyperlink"/>
            <w:rFonts w:ascii="Times New Roman" w:hAnsi="Times New Roman" w:cs="Times New Roman"/>
            <w:lang w:val="en-GB"/>
          </w:rPr>
          <w:t>www.miasta.pl</w:t>
        </w:r>
      </w:hyperlink>
      <w:r w:rsidRPr="00940059">
        <w:rPr>
          <w:rFonts w:ascii="Times New Roman" w:hAnsi="Times New Roman" w:cs="Times New Roman"/>
          <w:lang w:val="en-GB"/>
        </w:rPr>
        <w:t xml:space="preserve"> and targets members of the </w:t>
      </w:r>
      <w:r w:rsidR="007475B1" w:rsidRPr="00940059">
        <w:rPr>
          <w:rFonts w:ascii="Times New Roman" w:hAnsi="Times New Roman" w:cs="Times New Roman"/>
          <w:lang w:val="en-GB"/>
        </w:rPr>
        <w:t>A</w:t>
      </w:r>
      <w:r w:rsidRPr="00940059">
        <w:rPr>
          <w:rFonts w:ascii="Times New Roman" w:hAnsi="Times New Roman" w:cs="Times New Roman"/>
          <w:lang w:val="en-GB"/>
        </w:rPr>
        <w:t>ssociation</w:t>
      </w:r>
      <w:r w:rsidR="007475B1" w:rsidRPr="00940059">
        <w:rPr>
          <w:rFonts w:ascii="Times New Roman" w:hAnsi="Times New Roman" w:cs="Times New Roman"/>
          <w:lang w:val="en-GB"/>
        </w:rPr>
        <w:t xml:space="preserve"> of Polish </w:t>
      </w:r>
      <w:r w:rsidR="00F3055E" w:rsidRPr="00940059">
        <w:rPr>
          <w:rFonts w:ascii="Times New Roman" w:hAnsi="Times New Roman" w:cs="Times New Roman"/>
          <w:lang w:val="en-GB"/>
        </w:rPr>
        <w:t>Cities but</w:t>
      </w:r>
      <w:r w:rsidRPr="00940059">
        <w:rPr>
          <w:rFonts w:ascii="Times New Roman" w:hAnsi="Times New Roman" w:cs="Times New Roman"/>
          <w:lang w:val="en-GB"/>
        </w:rPr>
        <w:t xml:space="preserve"> will be available to interested local government bodies </w:t>
      </w:r>
      <w:r w:rsidR="007475B1" w:rsidRPr="00940059">
        <w:rPr>
          <w:rFonts w:ascii="Times New Roman" w:hAnsi="Times New Roman" w:cs="Times New Roman"/>
          <w:lang w:val="en-GB"/>
        </w:rPr>
        <w:t xml:space="preserve">committed to public procurement </w:t>
      </w:r>
      <w:r w:rsidRPr="00940059">
        <w:rPr>
          <w:rFonts w:ascii="Times New Roman" w:hAnsi="Times New Roman" w:cs="Times New Roman"/>
          <w:lang w:val="en-GB"/>
        </w:rPr>
        <w:t xml:space="preserve">open data and wishing to benefit from access to the </w:t>
      </w:r>
      <w:r w:rsidR="007475B1" w:rsidRPr="00940059">
        <w:rPr>
          <w:rFonts w:ascii="Times New Roman" w:hAnsi="Times New Roman" w:cs="Times New Roman"/>
          <w:lang w:val="en-GB"/>
        </w:rPr>
        <w:t xml:space="preserve">online </w:t>
      </w:r>
      <w:r w:rsidRPr="00940059">
        <w:rPr>
          <w:rFonts w:ascii="Times New Roman" w:hAnsi="Times New Roman" w:cs="Times New Roman"/>
          <w:lang w:val="en-GB"/>
        </w:rPr>
        <w:t xml:space="preserve">OCDS analytical tools for public procurement. </w:t>
      </w:r>
    </w:p>
    <w:p w14:paraId="73AF0B0F" w14:textId="7FE80EAE" w:rsidR="00E47C11" w:rsidRPr="00940059" w:rsidRDefault="00880D50" w:rsidP="007B7864">
      <w:pPr>
        <w:jc w:val="both"/>
        <w:rPr>
          <w:rFonts w:ascii="Times New Roman" w:hAnsi="Times New Roman" w:cs="Times New Roman"/>
          <w:bCs/>
          <w:lang w:val="en-GB"/>
        </w:rPr>
      </w:pPr>
      <w:r w:rsidRPr="00940059">
        <w:rPr>
          <w:rFonts w:ascii="Times New Roman" w:hAnsi="Times New Roman" w:cs="Times New Roman"/>
          <w:bCs/>
          <w:lang w:val="en-GB"/>
        </w:rPr>
        <w:t xml:space="preserve">The </w:t>
      </w:r>
      <w:r w:rsidR="00A8280B" w:rsidRPr="00940059">
        <w:rPr>
          <w:rFonts w:ascii="Times New Roman" w:hAnsi="Times New Roman" w:cs="Times New Roman"/>
          <w:bCs/>
          <w:lang w:val="en-GB"/>
        </w:rPr>
        <w:t xml:space="preserve">smart </w:t>
      </w:r>
      <w:r w:rsidR="007475B1" w:rsidRPr="00940059">
        <w:rPr>
          <w:rFonts w:ascii="Times New Roman" w:hAnsi="Times New Roman" w:cs="Times New Roman"/>
          <w:bCs/>
          <w:lang w:val="en-GB"/>
        </w:rPr>
        <w:t xml:space="preserve">public </w:t>
      </w:r>
      <w:r w:rsidR="00C92D74" w:rsidRPr="00940059">
        <w:rPr>
          <w:rFonts w:ascii="Times New Roman" w:hAnsi="Times New Roman" w:cs="Times New Roman"/>
          <w:bCs/>
          <w:lang w:val="en-GB"/>
        </w:rPr>
        <w:t xml:space="preserve">contract </w:t>
      </w:r>
      <w:r w:rsidR="00977306" w:rsidRPr="00940059">
        <w:rPr>
          <w:rFonts w:ascii="Times New Roman" w:hAnsi="Times New Roman" w:cs="Times New Roman"/>
          <w:bCs/>
          <w:lang w:val="en-GB"/>
        </w:rPr>
        <w:t xml:space="preserve">register shall support: </w:t>
      </w:r>
    </w:p>
    <w:p w14:paraId="1D484134" w14:textId="28B8BF76" w:rsidR="00E47C11" w:rsidRPr="00940059" w:rsidRDefault="009815DE" w:rsidP="00A11A70">
      <w:pPr>
        <w:pStyle w:val="ListParagraph"/>
        <w:numPr>
          <w:ilvl w:val="0"/>
          <w:numId w:val="20"/>
        </w:numPr>
        <w:contextualSpacing w:val="0"/>
        <w:jc w:val="both"/>
        <w:rPr>
          <w:rFonts w:ascii="Times New Roman" w:hAnsi="Times New Roman" w:cs="Times New Roman"/>
          <w:bCs/>
          <w:lang w:val="en-GB"/>
        </w:rPr>
      </w:pPr>
      <w:bookmarkStart w:id="1" w:name="_Ref64858327"/>
      <w:r w:rsidRPr="00940059">
        <w:rPr>
          <w:rFonts w:ascii="Times New Roman" w:hAnsi="Times New Roman" w:cs="Times New Roman"/>
          <w:bCs/>
          <w:lang w:val="en-GB"/>
        </w:rPr>
        <w:t xml:space="preserve">an online </w:t>
      </w:r>
      <w:r w:rsidR="00977306" w:rsidRPr="00940059">
        <w:rPr>
          <w:rFonts w:ascii="Times New Roman" w:hAnsi="Times New Roman" w:cs="Times New Roman"/>
          <w:bCs/>
          <w:lang w:val="en-GB"/>
        </w:rPr>
        <w:t xml:space="preserve">access to </w:t>
      </w:r>
      <w:r w:rsidR="008318D5" w:rsidRPr="00940059">
        <w:rPr>
          <w:rFonts w:ascii="Times New Roman" w:hAnsi="Times New Roman" w:cs="Times New Roman"/>
          <w:bCs/>
          <w:lang w:val="en-GB"/>
        </w:rPr>
        <w:t xml:space="preserve">open </w:t>
      </w:r>
      <w:r w:rsidR="00977306" w:rsidRPr="00940059">
        <w:rPr>
          <w:rFonts w:ascii="Times New Roman" w:hAnsi="Times New Roman" w:cs="Times New Roman"/>
          <w:bCs/>
          <w:lang w:val="en-GB"/>
        </w:rPr>
        <w:t>data on p</w:t>
      </w:r>
      <w:r w:rsidR="00E47C11" w:rsidRPr="00940059">
        <w:rPr>
          <w:rFonts w:ascii="Times New Roman" w:hAnsi="Times New Roman" w:cs="Times New Roman"/>
          <w:bCs/>
          <w:lang w:val="en-GB"/>
        </w:rPr>
        <w:t>ublic procurement</w:t>
      </w:r>
      <w:r w:rsidR="00977306" w:rsidRPr="00940059">
        <w:rPr>
          <w:rFonts w:ascii="Times New Roman" w:hAnsi="Times New Roman" w:cs="Times New Roman"/>
          <w:bCs/>
          <w:lang w:val="en-GB"/>
        </w:rPr>
        <w:t xml:space="preserve"> in local government in Poland, </w:t>
      </w:r>
      <w:r w:rsidRPr="00940059">
        <w:rPr>
          <w:rFonts w:ascii="Times New Roman" w:hAnsi="Times New Roman" w:cs="Times New Roman"/>
          <w:bCs/>
          <w:lang w:val="en-GB"/>
        </w:rPr>
        <w:t xml:space="preserve">in digital </w:t>
      </w:r>
      <w:r w:rsidR="00F57928" w:rsidRPr="00940059">
        <w:rPr>
          <w:rFonts w:ascii="Times New Roman" w:hAnsi="Times New Roman" w:cs="Times New Roman"/>
          <w:bCs/>
          <w:lang w:val="en-GB"/>
        </w:rPr>
        <w:t>machine-readable</w:t>
      </w:r>
      <w:r w:rsidRPr="00940059">
        <w:rPr>
          <w:rFonts w:ascii="Times New Roman" w:hAnsi="Times New Roman" w:cs="Times New Roman"/>
          <w:bCs/>
          <w:lang w:val="en-GB"/>
        </w:rPr>
        <w:t xml:space="preserve"> </w:t>
      </w:r>
      <w:r w:rsidR="00977306" w:rsidRPr="00940059">
        <w:rPr>
          <w:rFonts w:ascii="Times New Roman" w:hAnsi="Times New Roman" w:cs="Times New Roman"/>
          <w:bCs/>
          <w:lang w:val="en-GB"/>
        </w:rPr>
        <w:t xml:space="preserve">OCDS </w:t>
      </w:r>
      <w:r w:rsidRPr="00940059">
        <w:rPr>
          <w:rFonts w:ascii="Times New Roman" w:hAnsi="Times New Roman" w:cs="Times New Roman"/>
          <w:bCs/>
          <w:lang w:val="en-GB"/>
        </w:rPr>
        <w:t>format</w:t>
      </w:r>
      <w:r w:rsidR="00977306" w:rsidRPr="00940059">
        <w:rPr>
          <w:rFonts w:ascii="Times New Roman" w:hAnsi="Times New Roman" w:cs="Times New Roman"/>
          <w:bCs/>
          <w:lang w:val="en-GB"/>
        </w:rPr>
        <w:t xml:space="preserve">, </w:t>
      </w:r>
      <w:r w:rsidRPr="00940059">
        <w:rPr>
          <w:rFonts w:ascii="Times New Roman" w:hAnsi="Times New Roman" w:cs="Times New Roman"/>
          <w:bCs/>
          <w:lang w:val="en-GB"/>
        </w:rPr>
        <w:t xml:space="preserve">in compliance with </w:t>
      </w:r>
      <w:r w:rsidR="00977306" w:rsidRPr="00940059">
        <w:rPr>
          <w:rFonts w:ascii="Times New Roman" w:hAnsi="Times New Roman" w:cs="Times New Roman"/>
          <w:bCs/>
          <w:lang w:val="en-GB"/>
        </w:rPr>
        <w:t xml:space="preserve">Open Data for Government Standard and fulfilling requirements of </w:t>
      </w:r>
      <w:r w:rsidRPr="00940059">
        <w:rPr>
          <w:rFonts w:ascii="Times New Roman" w:hAnsi="Times New Roman" w:cs="Times New Roman"/>
          <w:bCs/>
          <w:lang w:val="en-GB"/>
        </w:rPr>
        <w:t xml:space="preserve">national legislation </w:t>
      </w:r>
      <w:r w:rsidR="00A8280B" w:rsidRPr="00940059">
        <w:rPr>
          <w:rFonts w:ascii="Times New Roman" w:hAnsi="Times New Roman" w:cs="Times New Roman"/>
          <w:bCs/>
          <w:lang w:val="en-GB"/>
        </w:rPr>
        <w:t xml:space="preserve">on access to public information, recently adopted </w:t>
      </w:r>
      <w:r w:rsidR="00977306" w:rsidRPr="00940059">
        <w:rPr>
          <w:rFonts w:ascii="Times New Roman" w:hAnsi="Times New Roman" w:cs="Times New Roman"/>
          <w:bCs/>
          <w:lang w:val="en-GB"/>
        </w:rPr>
        <w:t xml:space="preserve">public procurement </w:t>
      </w:r>
      <w:r w:rsidR="00A8280B" w:rsidRPr="00940059">
        <w:rPr>
          <w:rFonts w:ascii="Times New Roman" w:hAnsi="Times New Roman" w:cs="Times New Roman"/>
          <w:bCs/>
          <w:lang w:val="en-GB"/>
        </w:rPr>
        <w:t xml:space="preserve">law </w:t>
      </w:r>
      <w:r w:rsidR="00977306" w:rsidRPr="00940059">
        <w:rPr>
          <w:rFonts w:ascii="Times New Roman" w:hAnsi="Times New Roman" w:cs="Times New Roman"/>
          <w:bCs/>
          <w:lang w:val="en-GB"/>
        </w:rPr>
        <w:t xml:space="preserve">and </w:t>
      </w:r>
      <w:r w:rsidR="00A8280B" w:rsidRPr="00940059">
        <w:rPr>
          <w:rFonts w:ascii="Times New Roman" w:hAnsi="Times New Roman" w:cs="Times New Roman"/>
          <w:bCs/>
          <w:lang w:val="en-GB"/>
        </w:rPr>
        <w:t>planned new law on open data in Poland</w:t>
      </w:r>
      <w:bookmarkEnd w:id="1"/>
      <w:r w:rsidR="00AE1C80" w:rsidRPr="00940059">
        <w:rPr>
          <w:rFonts w:ascii="Times New Roman" w:hAnsi="Times New Roman" w:cs="Times New Roman"/>
          <w:bCs/>
          <w:lang w:val="en-GB"/>
        </w:rPr>
        <w:t>.</w:t>
      </w:r>
      <w:r w:rsidR="00E47C11" w:rsidRPr="00940059">
        <w:rPr>
          <w:rFonts w:ascii="Times New Roman" w:hAnsi="Times New Roman" w:cs="Times New Roman"/>
          <w:bCs/>
          <w:lang w:val="en-GB"/>
        </w:rPr>
        <w:t xml:space="preserve"> </w:t>
      </w:r>
    </w:p>
    <w:p w14:paraId="77FA1A04" w14:textId="597DFE96" w:rsidR="009815DE" w:rsidRPr="00940059" w:rsidRDefault="00977306" w:rsidP="00A11A70">
      <w:pPr>
        <w:pStyle w:val="ListParagraph"/>
        <w:numPr>
          <w:ilvl w:val="0"/>
          <w:numId w:val="20"/>
        </w:numPr>
        <w:contextualSpacing w:val="0"/>
        <w:jc w:val="both"/>
        <w:rPr>
          <w:rFonts w:ascii="Times New Roman" w:hAnsi="Times New Roman" w:cs="Times New Roman"/>
          <w:bCs/>
          <w:lang w:val="en-GB"/>
        </w:rPr>
      </w:pPr>
      <w:r w:rsidRPr="00940059">
        <w:rPr>
          <w:rFonts w:ascii="Times New Roman" w:hAnsi="Times New Roman" w:cs="Times New Roman"/>
          <w:bCs/>
          <w:lang w:val="en-GB"/>
        </w:rPr>
        <w:t>integrated business</w:t>
      </w:r>
      <w:r w:rsidR="00096A95" w:rsidRPr="00940059">
        <w:rPr>
          <w:rFonts w:ascii="Times New Roman" w:hAnsi="Times New Roman" w:cs="Times New Roman"/>
          <w:bCs/>
          <w:lang w:val="en-GB"/>
        </w:rPr>
        <w:t xml:space="preserve"> intelligence technology tools for procurement officers in the local government administration to </w:t>
      </w:r>
      <w:r w:rsidR="009815DE" w:rsidRPr="00940059">
        <w:rPr>
          <w:rFonts w:ascii="Times New Roman" w:hAnsi="Times New Roman" w:cs="Times New Roman"/>
          <w:bCs/>
          <w:lang w:val="en-GB"/>
        </w:rPr>
        <w:t>access</w:t>
      </w:r>
      <w:r w:rsidR="008318D5" w:rsidRPr="00940059">
        <w:rPr>
          <w:rFonts w:ascii="Times New Roman" w:hAnsi="Times New Roman" w:cs="Times New Roman"/>
          <w:bCs/>
          <w:lang w:val="en-GB"/>
        </w:rPr>
        <w:t xml:space="preserve">, </w:t>
      </w:r>
      <w:r w:rsidR="009815DE" w:rsidRPr="00940059">
        <w:rPr>
          <w:rFonts w:ascii="Times New Roman" w:hAnsi="Times New Roman" w:cs="Times New Roman"/>
          <w:bCs/>
          <w:lang w:val="en-GB"/>
        </w:rPr>
        <w:t xml:space="preserve">analyse </w:t>
      </w:r>
      <w:r w:rsidR="008318D5" w:rsidRPr="00940059">
        <w:rPr>
          <w:rFonts w:ascii="Times New Roman" w:hAnsi="Times New Roman" w:cs="Times New Roman"/>
          <w:bCs/>
          <w:lang w:val="en-GB"/>
        </w:rPr>
        <w:t xml:space="preserve">and interpret </w:t>
      </w:r>
      <w:r w:rsidR="009815DE" w:rsidRPr="00940059">
        <w:rPr>
          <w:rFonts w:ascii="Times New Roman" w:hAnsi="Times New Roman" w:cs="Times New Roman"/>
          <w:bCs/>
          <w:lang w:val="en-GB"/>
        </w:rPr>
        <w:t xml:space="preserve">public procurement </w:t>
      </w:r>
      <w:r w:rsidR="008318D5" w:rsidRPr="00940059">
        <w:rPr>
          <w:rFonts w:ascii="Times New Roman" w:hAnsi="Times New Roman" w:cs="Times New Roman"/>
          <w:bCs/>
          <w:lang w:val="en-GB"/>
        </w:rPr>
        <w:t xml:space="preserve">data </w:t>
      </w:r>
      <w:r w:rsidR="009815DE" w:rsidRPr="00940059">
        <w:rPr>
          <w:rFonts w:ascii="Times New Roman" w:hAnsi="Times New Roman" w:cs="Times New Roman"/>
          <w:bCs/>
          <w:lang w:val="en-GB"/>
        </w:rPr>
        <w:t xml:space="preserve">to </w:t>
      </w:r>
      <w:r w:rsidR="00C50889" w:rsidRPr="00940059">
        <w:rPr>
          <w:rFonts w:ascii="Times New Roman" w:hAnsi="Times New Roman" w:cs="Times New Roman"/>
          <w:bCs/>
          <w:lang w:val="en-GB"/>
        </w:rPr>
        <w:t xml:space="preserve">improve quality of </w:t>
      </w:r>
      <w:r w:rsidRPr="00940059">
        <w:rPr>
          <w:rFonts w:ascii="Times New Roman" w:hAnsi="Times New Roman" w:cs="Times New Roman"/>
          <w:bCs/>
          <w:lang w:val="en-GB"/>
        </w:rPr>
        <w:t xml:space="preserve">statistical </w:t>
      </w:r>
      <w:r w:rsidR="008318D5" w:rsidRPr="00940059">
        <w:rPr>
          <w:rFonts w:ascii="Times New Roman" w:hAnsi="Times New Roman" w:cs="Times New Roman"/>
          <w:bCs/>
          <w:lang w:val="en-GB"/>
        </w:rPr>
        <w:t xml:space="preserve">reporting </w:t>
      </w:r>
      <w:r w:rsidRPr="00940059">
        <w:rPr>
          <w:rFonts w:ascii="Times New Roman" w:hAnsi="Times New Roman" w:cs="Times New Roman"/>
          <w:bCs/>
          <w:lang w:val="en-GB"/>
        </w:rPr>
        <w:t xml:space="preserve">on </w:t>
      </w:r>
      <w:r w:rsidR="00C50889" w:rsidRPr="00940059">
        <w:rPr>
          <w:rFonts w:ascii="Times New Roman" w:hAnsi="Times New Roman" w:cs="Times New Roman"/>
          <w:bCs/>
          <w:lang w:val="en-GB"/>
        </w:rPr>
        <w:t xml:space="preserve">and analysis of </w:t>
      </w:r>
      <w:r w:rsidR="008318D5" w:rsidRPr="00940059">
        <w:rPr>
          <w:rFonts w:ascii="Times New Roman" w:hAnsi="Times New Roman" w:cs="Times New Roman"/>
          <w:bCs/>
          <w:lang w:val="en-GB"/>
        </w:rPr>
        <w:t>public procurement market</w:t>
      </w:r>
      <w:r w:rsidR="00AE1C80" w:rsidRPr="00940059">
        <w:rPr>
          <w:rFonts w:ascii="Times New Roman" w:hAnsi="Times New Roman" w:cs="Times New Roman"/>
          <w:bCs/>
          <w:lang w:val="en-GB"/>
        </w:rPr>
        <w:t>.</w:t>
      </w:r>
    </w:p>
    <w:p w14:paraId="50C4F926" w14:textId="00C25614" w:rsidR="009815DE" w:rsidRPr="00940059" w:rsidRDefault="00096A95" w:rsidP="00A11A70">
      <w:pPr>
        <w:pStyle w:val="ListParagraph"/>
        <w:numPr>
          <w:ilvl w:val="0"/>
          <w:numId w:val="20"/>
        </w:numPr>
        <w:contextualSpacing w:val="0"/>
        <w:jc w:val="both"/>
        <w:rPr>
          <w:rFonts w:ascii="Times New Roman" w:hAnsi="Times New Roman" w:cs="Times New Roman"/>
          <w:bCs/>
          <w:lang w:val="en-GB"/>
        </w:rPr>
      </w:pPr>
      <w:r w:rsidRPr="00940059">
        <w:rPr>
          <w:rFonts w:ascii="Times New Roman" w:hAnsi="Times New Roman" w:cs="Times New Roman"/>
          <w:bCs/>
          <w:lang w:val="en-GB"/>
        </w:rPr>
        <w:t xml:space="preserve">innovative </w:t>
      </w:r>
      <w:r w:rsidR="00977306" w:rsidRPr="00940059">
        <w:rPr>
          <w:rFonts w:ascii="Times New Roman" w:hAnsi="Times New Roman" w:cs="Times New Roman"/>
          <w:bCs/>
          <w:lang w:val="en-GB"/>
        </w:rPr>
        <w:t xml:space="preserve">data-driven </w:t>
      </w:r>
      <w:r w:rsidR="009815DE" w:rsidRPr="00940059">
        <w:rPr>
          <w:rFonts w:ascii="Times New Roman" w:hAnsi="Times New Roman" w:cs="Times New Roman"/>
          <w:bCs/>
          <w:lang w:val="en-GB"/>
        </w:rPr>
        <w:t xml:space="preserve">public procurement compliance monitoring </w:t>
      </w:r>
      <w:r w:rsidR="00977306" w:rsidRPr="00940059">
        <w:rPr>
          <w:rFonts w:ascii="Times New Roman" w:hAnsi="Times New Roman" w:cs="Times New Roman"/>
          <w:bCs/>
          <w:lang w:val="en-GB"/>
        </w:rPr>
        <w:t>methodologies for local government monitoring units</w:t>
      </w:r>
      <w:r w:rsidR="00AE1C80" w:rsidRPr="00940059">
        <w:rPr>
          <w:rFonts w:ascii="Times New Roman" w:hAnsi="Times New Roman" w:cs="Times New Roman"/>
          <w:bCs/>
          <w:lang w:val="en-GB"/>
        </w:rPr>
        <w:t>.</w:t>
      </w:r>
    </w:p>
    <w:p w14:paraId="1BC83593" w14:textId="45C2A3B2" w:rsidR="00C50889" w:rsidRPr="00940059" w:rsidRDefault="0016E9E9" w:rsidP="00A11A70">
      <w:pPr>
        <w:pStyle w:val="ListParagraph"/>
        <w:numPr>
          <w:ilvl w:val="0"/>
          <w:numId w:val="20"/>
        </w:numPr>
        <w:contextualSpacing w:val="0"/>
        <w:jc w:val="both"/>
        <w:rPr>
          <w:rFonts w:ascii="Times New Roman" w:hAnsi="Times New Roman" w:cs="Times New Roman"/>
          <w:lang w:val="en-GB"/>
        </w:rPr>
      </w:pPr>
      <w:r w:rsidRPr="00940059">
        <w:rPr>
          <w:rFonts w:ascii="Times New Roman" w:hAnsi="Times New Roman" w:cs="Times New Roman"/>
          <w:lang w:val="en-GB"/>
        </w:rPr>
        <w:t xml:space="preserve">a learning community for public procurement officers in local government, facilitated by Association of Polish Cities, </w:t>
      </w:r>
      <w:hyperlink r:id="rId11">
        <w:r w:rsidRPr="00940059">
          <w:rPr>
            <w:rStyle w:val="Hyperlink"/>
            <w:rFonts w:ascii="Times New Roman" w:hAnsi="Times New Roman" w:cs="Times New Roman"/>
            <w:lang w:val="en-GB"/>
          </w:rPr>
          <w:t>www.miasta.pl</w:t>
        </w:r>
      </w:hyperlink>
      <w:r w:rsidRPr="00940059">
        <w:rPr>
          <w:rFonts w:ascii="Times New Roman" w:hAnsi="Times New Roman" w:cs="Times New Roman"/>
          <w:lang w:val="en-GB"/>
        </w:rPr>
        <w:t xml:space="preserve">, to explore and innovate with use of public procurement open data. </w:t>
      </w:r>
    </w:p>
    <w:p w14:paraId="55CC4593" w14:textId="36D68A18" w:rsidR="009D3399" w:rsidRPr="00940059" w:rsidRDefault="009D3399" w:rsidP="00165A4D">
      <w:pPr>
        <w:spacing w:line="240" w:lineRule="auto"/>
        <w:jc w:val="both"/>
        <w:rPr>
          <w:rFonts w:ascii="Times New Roman" w:hAnsi="Times New Roman" w:cs="Times New Roman"/>
          <w:bCs/>
          <w:lang w:val="en-GB"/>
        </w:rPr>
      </w:pPr>
    </w:p>
    <w:p w14:paraId="223C1B66" w14:textId="3A6CFBC2" w:rsidR="002109E8" w:rsidRPr="00940059" w:rsidRDefault="00021CB4" w:rsidP="002109E8">
      <w:pPr>
        <w:pStyle w:val="Heading2"/>
        <w:rPr>
          <w:rFonts w:ascii="Times New Roman" w:hAnsi="Times New Roman" w:cs="Times New Roman"/>
          <w:lang w:val="en-GB"/>
        </w:rPr>
      </w:pPr>
      <w:r w:rsidRPr="00940059">
        <w:rPr>
          <w:rFonts w:ascii="Times New Roman" w:hAnsi="Times New Roman" w:cs="Times New Roman"/>
          <w:lang w:val="en-GB"/>
        </w:rPr>
        <w:lastRenderedPageBreak/>
        <w:t>Background</w:t>
      </w:r>
      <w:bookmarkStart w:id="2" w:name="OLE_LINK1"/>
    </w:p>
    <w:p w14:paraId="020307B1" w14:textId="77777777" w:rsidR="00AE1C80" w:rsidRPr="00940059" w:rsidRDefault="00AE1C80" w:rsidP="00AE1C80">
      <w:pPr>
        <w:rPr>
          <w:lang w:val="en-GB"/>
        </w:rPr>
      </w:pPr>
    </w:p>
    <w:bookmarkEnd w:id="2"/>
    <w:p w14:paraId="4DD98AE8" w14:textId="4B5D8E1C" w:rsidR="003328FA" w:rsidRPr="00940059" w:rsidRDefault="003328FA" w:rsidP="007B7864">
      <w:pPr>
        <w:jc w:val="both"/>
        <w:rPr>
          <w:rFonts w:ascii="Times New Roman" w:hAnsi="Times New Roman" w:cs="Times New Roman"/>
          <w:lang w:val="en-GB"/>
        </w:rPr>
      </w:pPr>
      <w:r w:rsidRPr="00940059">
        <w:rPr>
          <w:rFonts w:ascii="Times New Roman" w:hAnsi="Times New Roman" w:cs="Times New Roman"/>
          <w:lang w:val="en-GB"/>
        </w:rPr>
        <w:t xml:space="preserve">Public procurement market is the world’s largest marketplace. Governments globally wield enormous purchasing power and potentially could use </w:t>
      </w:r>
      <w:r w:rsidR="00ED4061" w:rsidRPr="00940059">
        <w:rPr>
          <w:rFonts w:ascii="Times New Roman" w:hAnsi="Times New Roman" w:cs="Times New Roman"/>
          <w:lang w:val="en-GB"/>
        </w:rPr>
        <w:t>it</w:t>
      </w:r>
      <w:r w:rsidRPr="00940059">
        <w:rPr>
          <w:rFonts w:ascii="Times New Roman" w:hAnsi="Times New Roman" w:cs="Times New Roman"/>
          <w:lang w:val="en-GB"/>
        </w:rPr>
        <w:t xml:space="preserve"> to promote </w:t>
      </w:r>
      <w:r w:rsidR="00ED4061" w:rsidRPr="00940059">
        <w:rPr>
          <w:rFonts w:ascii="Times New Roman" w:hAnsi="Times New Roman" w:cs="Times New Roman"/>
          <w:lang w:val="en-GB"/>
        </w:rPr>
        <w:t xml:space="preserve">the </w:t>
      </w:r>
      <w:r w:rsidRPr="00940059">
        <w:rPr>
          <w:rFonts w:ascii="Times New Roman" w:hAnsi="Times New Roman" w:cs="Times New Roman"/>
          <w:lang w:val="en-GB"/>
        </w:rPr>
        <w:t xml:space="preserve">sustainable development goals of environmental protection, social impact and economic </w:t>
      </w:r>
      <w:r w:rsidR="00A71A1D" w:rsidRPr="00940059">
        <w:rPr>
          <w:rFonts w:ascii="Times New Roman" w:hAnsi="Times New Roman" w:cs="Times New Roman"/>
          <w:lang w:val="en-GB"/>
        </w:rPr>
        <w:t>growth</w:t>
      </w:r>
      <w:r w:rsidRPr="00940059">
        <w:rPr>
          <w:rFonts w:ascii="Times New Roman" w:hAnsi="Times New Roman" w:cs="Times New Roman"/>
          <w:lang w:val="en-GB"/>
        </w:rPr>
        <w:t xml:space="preserve">. In spite of this power, procurement remains government’s number one corruption risk, inefficiencies are </w:t>
      </w:r>
      <w:r w:rsidR="00AE1C80" w:rsidRPr="00940059">
        <w:rPr>
          <w:rFonts w:ascii="Times New Roman" w:hAnsi="Times New Roman" w:cs="Times New Roman"/>
          <w:lang w:val="en-GB"/>
        </w:rPr>
        <w:t>rife,</w:t>
      </w:r>
      <w:r w:rsidRPr="00940059">
        <w:rPr>
          <w:rFonts w:ascii="Times New Roman" w:hAnsi="Times New Roman" w:cs="Times New Roman"/>
          <w:lang w:val="en-GB"/>
        </w:rPr>
        <w:t xml:space="preserve"> and many governments do not really know for how much and what they are buying and selling, and where in the globalised world their public funds end up.</w:t>
      </w:r>
    </w:p>
    <w:p w14:paraId="2DB2CC7C" w14:textId="2849B46E" w:rsidR="003328FA" w:rsidRPr="00940059" w:rsidRDefault="005C3E07" w:rsidP="007B7864">
      <w:pPr>
        <w:jc w:val="both"/>
        <w:rPr>
          <w:rFonts w:ascii="Times New Roman" w:hAnsi="Times New Roman" w:cs="Times New Roman"/>
          <w:lang w:val="en-GB"/>
        </w:rPr>
      </w:pPr>
      <w:r w:rsidRPr="00940059">
        <w:rPr>
          <w:rFonts w:ascii="Times New Roman" w:hAnsi="Times New Roman" w:cs="Times New Roman"/>
          <w:lang w:val="en-GB"/>
        </w:rPr>
        <w:t xml:space="preserve">Improving transparency of </w:t>
      </w:r>
      <w:r w:rsidR="003328FA" w:rsidRPr="00940059">
        <w:rPr>
          <w:rFonts w:ascii="Times New Roman" w:hAnsi="Times New Roman" w:cs="Times New Roman"/>
          <w:lang w:val="en-GB"/>
        </w:rPr>
        <w:t xml:space="preserve">public procurement is challenging </w:t>
      </w:r>
      <w:r w:rsidR="00ED4061" w:rsidRPr="00940059">
        <w:rPr>
          <w:rFonts w:ascii="Times New Roman" w:hAnsi="Times New Roman" w:cs="Times New Roman"/>
          <w:lang w:val="en-GB"/>
        </w:rPr>
        <w:t>endeavour as</w:t>
      </w:r>
      <w:r w:rsidR="003328FA" w:rsidRPr="00940059">
        <w:rPr>
          <w:rFonts w:ascii="Times New Roman" w:hAnsi="Times New Roman" w:cs="Times New Roman"/>
          <w:lang w:val="en-GB"/>
        </w:rPr>
        <w:t xml:space="preserve"> procurement process is horizontal and cuts across the whole of government. Government officials commonly see high transparency negatively, because in the compliance-based </w:t>
      </w:r>
      <w:r w:rsidR="009D3399" w:rsidRPr="00940059">
        <w:rPr>
          <w:rFonts w:ascii="Times New Roman" w:hAnsi="Times New Roman" w:cs="Times New Roman"/>
          <w:lang w:val="en-GB"/>
        </w:rPr>
        <w:t xml:space="preserve">public </w:t>
      </w:r>
      <w:r w:rsidR="003328FA" w:rsidRPr="00940059">
        <w:rPr>
          <w:rFonts w:ascii="Times New Roman" w:hAnsi="Times New Roman" w:cs="Times New Roman"/>
          <w:lang w:val="en-GB"/>
        </w:rPr>
        <w:t xml:space="preserve">procurement systems they risk </w:t>
      </w:r>
      <w:r w:rsidR="00A71A1D" w:rsidRPr="00940059">
        <w:rPr>
          <w:rFonts w:ascii="Times New Roman" w:hAnsi="Times New Roman" w:cs="Times New Roman"/>
          <w:lang w:val="en-GB"/>
        </w:rPr>
        <w:t>being</w:t>
      </w:r>
      <w:r w:rsidR="003328FA" w:rsidRPr="00940059">
        <w:rPr>
          <w:rFonts w:ascii="Times New Roman" w:hAnsi="Times New Roman" w:cs="Times New Roman"/>
          <w:lang w:val="en-GB"/>
        </w:rPr>
        <w:t xml:space="preserve"> called out for procedural mistakes. </w:t>
      </w:r>
      <w:r w:rsidR="007737E4" w:rsidRPr="00940059">
        <w:rPr>
          <w:rFonts w:ascii="Times New Roman" w:hAnsi="Times New Roman" w:cs="Times New Roman"/>
          <w:lang w:val="en-GB"/>
        </w:rPr>
        <w:t xml:space="preserve">There is yet insufficient </w:t>
      </w:r>
      <w:r w:rsidR="009D3399" w:rsidRPr="00940059">
        <w:rPr>
          <w:rFonts w:ascii="Times New Roman" w:hAnsi="Times New Roman" w:cs="Times New Roman"/>
          <w:lang w:val="en-GB"/>
        </w:rPr>
        <w:t xml:space="preserve">understanding that high transparency, in particular through open data on public procurement, promotes professional performance-based procurement, </w:t>
      </w:r>
      <w:r w:rsidR="003328FA" w:rsidRPr="00940059">
        <w:rPr>
          <w:rFonts w:ascii="Times New Roman" w:hAnsi="Times New Roman" w:cs="Times New Roman"/>
          <w:lang w:val="en-GB"/>
        </w:rPr>
        <w:t>innovation</w:t>
      </w:r>
      <w:r w:rsidR="009D3399" w:rsidRPr="00940059">
        <w:rPr>
          <w:rFonts w:ascii="Times New Roman" w:hAnsi="Times New Roman" w:cs="Times New Roman"/>
          <w:lang w:val="en-GB"/>
        </w:rPr>
        <w:t xml:space="preserve"> and access to public procurement market opportunities for small and medium sized enterprises</w:t>
      </w:r>
      <w:r w:rsidR="003328FA" w:rsidRPr="00940059">
        <w:rPr>
          <w:rFonts w:ascii="Times New Roman" w:hAnsi="Times New Roman" w:cs="Times New Roman"/>
          <w:lang w:val="en-GB"/>
        </w:rPr>
        <w:t xml:space="preserve">. </w:t>
      </w:r>
    </w:p>
    <w:p w14:paraId="17647459" w14:textId="03D0403F" w:rsidR="00ED4061" w:rsidRPr="00940059" w:rsidRDefault="00F33C73" w:rsidP="007B7864">
      <w:pPr>
        <w:jc w:val="both"/>
        <w:rPr>
          <w:rFonts w:ascii="Times New Roman" w:hAnsi="Times New Roman" w:cs="Times New Roman"/>
          <w:lang w:val="en-GB"/>
        </w:rPr>
      </w:pPr>
      <w:r w:rsidRPr="00940059">
        <w:rPr>
          <w:rFonts w:ascii="Times New Roman" w:hAnsi="Times New Roman" w:cs="Times New Roman"/>
          <w:lang w:val="en-GB"/>
        </w:rPr>
        <w:t xml:space="preserve">The EBRD has over 20 years of experience in supporting policy and regulatory reform in its countries of operation in their transition to market economies. </w:t>
      </w:r>
      <w:r w:rsidR="005C3E07" w:rsidRPr="00940059">
        <w:rPr>
          <w:rFonts w:ascii="Times New Roman" w:hAnsi="Times New Roman" w:cs="Times New Roman"/>
          <w:lang w:val="en-GB"/>
        </w:rPr>
        <w:t>T</w:t>
      </w:r>
      <w:r w:rsidR="00D10196" w:rsidRPr="00940059">
        <w:rPr>
          <w:rFonts w:ascii="Times New Roman" w:hAnsi="Times New Roman" w:cs="Times New Roman"/>
          <w:lang w:val="en-GB"/>
        </w:rPr>
        <w:t xml:space="preserve">he EBRD Legal Transition Programme is </w:t>
      </w:r>
      <w:r w:rsidR="005C3E07" w:rsidRPr="00940059">
        <w:rPr>
          <w:rFonts w:ascii="Times New Roman" w:hAnsi="Times New Roman" w:cs="Times New Roman"/>
          <w:lang w:val="en-GB"/>
        </w:rPr>
        <w:t>promoting modern public procurement policies, e</w:t>
      </w:r>
      <w:r w:rsidR="00A71A1D" w:rsidRPr="00940059">
        <w:rPr>
          <w:rFonts w:ascii="Times New Roman" w:hAnsi="Times New Roman" w:cs="Times New Roman"/>
          <w:lang w:val="en-GB"/>
        </w:rPr>
        <w:t>ncouraging</w:t>
      </w:r>
      <w:r w:rsidR="00D10196" w:rsidRPr="00940059">
        <w:rPr>
          <w:rFonts w:ascii="Times New Roman" w:hAnsi="Times New Roman" w:cs="Times New Roman"/>
          <w:lang w:val="en-GB"/>
        </w:rPr>
        <w:t xml:space="preserve"> open </w:t>
      </w:r>
      <w:r w:rsidR="005C3E07" w:rsidRPr="00940059">
        <w:rPr>
          <w:rFonts w:ascii="Times New Roman" w:hAnsi="Times New Roman" w:cs="Times New Roman"/>
          <w:lang w:val="en-GB"/>
        </w:rPr>
        <w:t xml:space="preserve">markets and </w:t>
      </w:r>
      <w:r w:rsidR="001405DF" w:rsidRPr="00940059">
        <w:rPr>
          <w:rFonts w:ascii="Times New Roman" w:hAnsi="Times New Roman" w:cs="Times New Roman"/>
          <w:lang w:val="en-GB"/>
        </w:rPr>
        <w:t xml:space="preserve">high levels of </w:t>
      </w:r>
      <w:r w:rsidR="00100CF0" w:rsidRPr="00940059">
        <w:rPr>
          <w:rFonts w:ascii="Times New Roman" w:hAnsi="Times New Roman" w:cs="Times New Roman"/>
          <w:lang w:val="en-GB"/>
        </w:rPr>
        <w:t xml:space="preserve">business </w:t>
      </w:r>
      <w:r w:rsidR="00DF556A" w:rsidRPr="00940059">
        <w:rPr>
          <w:rFonts w:ascii="Times New Roman" w:hAnsi="Times New Roman" w:cs="Times New Roman"/>
          <w:lang w:val="en-GB"/>
        </w:rPr>
        <w:t xml:space="preserve">participation in public tenders. </w:t>
      </w:r>
      <w:r w:rsidR="00CB6D27" w:rsidRPr="00940059">
        <w:rPr>
          <w:rFonts w:ascii="Times New Roman" w:hAnsi="Times New Roman" w:cs="Times New Roman"/>
          <w:lang w:val="en-GB"/>
        </w:rPr>
        <w:t xml:space="preserve">More competition, better </w:t>
      </w:r>
      <w:r w:rsidR="005C3E07" w:rsidRPr="00940059">
        <w:rPr>
          <w:rFonts w:ascii="Times New Roman" w:hAnsi="Times New Roman" w:cs="Times New Roman"/>
          <w:lang w:val="en-GB"/>
        </w:rPr>
        <w:t xml:space="preserve">market </w:t>
      </w:r>
      <w:r w:rsidR="00CB6D27" w:rsidRPr="00940059">
        <w:rPr>
          <w:rFonts w:ascii="Times New Roman" w:hAnsi="Times New Roman" w:cs="Times New Roman"/>
          <w:lang w:val="en-GB"/>
        </w:rPr>
        <w:t xml:space="preserve">access and more participation </w:t>
      </w:r>
      <w:r w:rsidR="00482A61" w:rsidRPr="00940059">
        <w:rPr>
          <w:rFonts w:ascii="Times New Roman" w:hAnsi="Times New Roman" w:cs="Times New Roman"/>
          <w:lang w:val="en-GB"/>
        </w:rPr>
        <w:t xml:space="preserve">can be </w:t>
      </w:r>
      <w:r w:rsidR="00CB6D27" w:rsidRPr="00940059">
        <w:rPr>
          <w:rFonts w:ascii="Times New Roman" w:hAnsi="Times New Roman" w:cs="Times New Roman"/>
          <w:lang w:val="en-GB"/>
        </w:rPr>
        <w:t xml:space="preserve">achieved by transforming public procurement into </w:t>
      </w:r>
      <w:r w:rsidR="005C3E07" w:rsidRPr="00940059">
        <w:rPr>
          <w:rFonts w:ascii="Times New Roman" w:hAnsi="Times New Roman" w:cs="Times New Roman"/>
          <w:lang w:val="en-GB"/>
        </w:rPr>
        <w:t xml:space="preserve">a </w:t>
      </w:r>
      <w:r w:rsidR="00CB6D27" w:rsidRPr="00940059">
        <w:rPr>
          <w:rFonts w:ascii="Times New Roman" w:hAnsi="Times New Roman" w:cs="Times New Roman"/>
          <w:lang w:val="en-GB"/>
        </w:rPr>
        <w:t xml:space="preserve">digital </w:t>
      </w:r>
      <w:r w:rsidR="005C3E07" w:rsidRPr="00940059">
        <w:rPr>
          <w:rFonts w:ascii="Times New Roman" w:hAnsi="Times New Roman" w:cs="Times New Roman"/>
          <w:lang w:val="en-GB"/>
        </w:rPr>
        <w:t xml:space="preserve">end-to-end </w:t>
      </w:r>
      <w:r w:rsidR="00CB6D27" w:rsidRPr="00940059">
        <w:rPr>
          <w:rFonts w:ascii="Times New Roman" w:hAnsi="Times New Roman" w:cs="Times New Roman"/>
          <w:lang w:val="en-GB"/>
        </w:rPr>
        <w:t xml:space="preserve">service that removes or decreases barriers to entry, in particular for small and medium-sized enterprises (SMEs). </w:t>
      </w:r>
      <w:r w:rsidR="00100CF0" w:rsidRPr="00940059">
        <w:rPr>
          <w:rFonts w:ascii="Times New Roman" w:hAnsi="Times New Roman" w:cs="Times New Roman"/>
          <w:lang w:val="en-GB"/>
        </w:rPr>
        <w:t xml:space="preserve">With implementations of electronic public procurement </w:t>
      </w:r>
      <w:r w:rsidR="00235678" w:rsidRPr="00940059">
        <w:rPr>
          <w:rFonts w:ascii="Times New Roman" w:hAnsi="Times New Roman" w:cs="Times New Roman"/>
          <w:lang w:val="en-GB"/>
        </w:rPr>
        <w:t xml:space="preserve">(eProcurement) </w:t>
      </w:r>
      <w:r w:rsidR="00100CF0" w:rsidRPr="00940059">
        <w:rPr>
          <w:rFonts w:ascii="Times New Roman" w:hAnsi="Times New Roman" w:cs="Times New Roman"/>
          <w:lang w:val="en-GB"/>
        </w:rPr>
        <w:t xml:space="preserve">in progress almost in every country </w:t>
      </w:r>
      <w:r w:rsidR="00EF4EE0" w:rsidRPr="00940059">
        <w:rPr>
          <w:rFonts w:ascii="Times New Roman" w:hAnsi="Times New Roman" w:cs="Times New Roman"/>
          <w:lang w:val="en-GB"/>
        </w:rPr>
        <w:t>of the EBRD operations</w:t>
      </w:r>
      <w:r w:rsidR="00100CF0" w:rsidRPr="00940059">
        <w:rPr>
          <w:rFonts w:ascii="Times New Roman" w:hAnsi="Times New Roman" w:cs="Times New Roman"/>
          <w:lang w:val="en-GB"/>
        </w:rPr>
        <w:t xml:space="preserve">, </w:t>
      </w:r>
      <w:r w:rsidR="00CB6D27" w:rsidRPr="00940059">
        <w:rPr>
          <w:rFonts w:ascii="Times New Roman" w:hAnsi="Times New Roman" w:cs="Times New Roman"/>
          <w:lang w:val="en-GB"/>
        </w:rPr>
        <w:t xml:space="preserve">a </w:t>
      </w:r>
      <w:r w:rsidR="003328FA" w:rsidRPr="00940059">
        <w:rPr>
          <w:rFonts w:ascii="Times New Roman" w:hAnsi="Times New Roman" w:cs="Times New Roman"/>
          <w:lang w:val="en-GB"/>
        </w:rPr>
        <w:t xml:space="preserve">frequently </w:t>
      </w:r>
      <w:r w:rsidR="00CB6D27" w:rsidRPr="00940059">
        <w:rPr>
          <w:rFonts w:ascii="Times New Roman" w:hAnsi="Times New Roman" w:cs="Times New Roman"/>
          <w:lang w:val="en-GB"/>
        </w:rPr>
        <w:t xml:space="preserve">neglected </w:t>
      </w:r>
      <w:r w:rsidR="00A961AA" w:rsidRPr="00940059">
        <w:rPr>
          <w:rFonts w:ascii="Times New Roman" w:hAnsi="Times New Roman" w:cs="Times New Roman"/>
          <w:lang w:val="en-GB"/>
        </w:rPr>
        <w:t xml:space="preserve">component of </w:t>
      </w:r>
      <w:r w:rsidR="00EF4EE0" w:rsidRPr="00940059">
        <w:rPr>
          <w:rFonts w:ascii="Times New Roman" w:hAnsi="Times New Roman" w:cs="Times New Roman"/>
          <w:lang w:val="en-GB"/>
        </w:rPr>
        <w:t xml:space="preserve">the </w:t>
      </w:r>
      <w:r w:rsidR="003328FA" w:rsidRPr="00940059">
        <w:rPr>
          <w:rFonts w:ascii="Times New Roman" w:hAnsi="Times New Roman" w:cs="Times New Roman"/>
          <w:lang w:val="en-GB"/>
        </w:rPr>
        <w:t xml:space="preserve">digitalisation </w:t>
      </w:r>
      <w:r w:rsidR="00A961AA" w:rsidRPr="00940059">
        <w:rPr>
          <w:rFonts w:ascii="Times New Roman" w:hAnsi="Times New Roman" w:cs="Times New Roman"/>
          <w:lang w:val="en-GB"/>
        </w:rPr>
        <w:t xml:space="preserve">is </w:t>
      </w:r>
      <w:r w:rsidR="00CB6D27" w:rsidRPr="00940059">
        <w:rPr>
          <w:rFonts w:ascii="Times New Roman" w:hAnsi="Times New Roman" w:cs="Times New Roman"/>
          <w:lang w:val="en-GB"/>
        </w:rPr>
        <w:t xml:space="preserve">an easy access to </w:t>
      </w:r>
      <w:r w:rsidR="005C3E07" w:rsidRPr="00940059">
        <w:rPr>
          <w:rFonts w:ascii="Times New Roman" w:hAnsi="Times New Roman" w:cs="Times New Roman"/>
          <w:lang w:val="en-GB"/>
        </w:rPr>
        <w:t xml:space="preserve">machine-readable </w:t>
      </w:r>
      <w:r w:rsidR="00CB6D27" w:rsidRPr="00940059">
        <w:rPr>
          <w:rFonts w:ascii="Times New Roman" w:hAnsi="Times New Roman" w:cs="Times New Roman"/>
          <w:lang w:val="en-GB"/>
        </w:rPr>
        <w:t>data a</w:t>
      </w:r>
      <w:r w:rsidR="00100CF0" w:rsidRPr="00940059">
        <w:rPr>
          <w:rFonts w:ascii="Times New Roman" w:hAnsi="Times New Roman" w:cs="Times New Roman"/>
          <w:lang w:val="en-GB"/>
        </w:rPr>
        <w:t xml:space="preserve">nd </w:t>
      </w:r>
      <w:r w:rsidR="00CB6D27" w:rsidRPr="00940059">
        <w:rPr>
          <w:rFonts w:ascii="Times New Roman" w:hAnsi="Times New Roman" w:cs="Times New Roman"/>
          <w:lang w:val="en-GB"/>
        </w:rPr>
        <w:t xml:space="preserve">availability of </w:t>
      </w:r>
      <w:r w:rsidR="00100CF0" w:rsidRPr="00940059">
        <w:rPr>
          <w:rFonts w:ascii="Times New Roman" w:hAnsi="Times New Roman" w:cs="Times New Roman"/>
          <w:lang w:val="en-GB"/>
        </w:rPr>
        <w:t xml:space="preserve">data-driven </w:t>
      </w:r>
      <w:r w:rsidR="00CB6D27" w:rsidRPr="00940059">
        <w:rPr>
          <w:rFonts w:ascii="Times New Roman" w:hAnsi="Times New Roman" w:cs="Times New Roman"/>
          <w:lang w:val="en-GB"/>
        </w:rPr>
        <w:t xml:space="preserve">reporting and </w:t>
      </w:r>
      <w:r w:rsidR="00100CF0" w:rsidRPr="00940059">
        <w:rPr>
          <w:rFonts w:ascii="Times New Roman" w:hAnsi="Times New Roman" w:cs="Times New Roman"/>
          <w:lang w:val="en-GB"/>
        </w:rPr>
        <w:t xml:space="preserve">monitoring </w:t>
      </w:r>
      <w:r w:rsidR="00CB6D27" w:rsidRPr="00940059">
        <w:rPr>
          <w:rFonts w:ascii="Times New Roman" w:hAnsi="Times New Roman" w:cs="Times New Roman"/>
          <w:lang w:val="en-GB"/>
        </w:rPr>
        <w:t xml:space="preserve">tools for </w:t>
      </w:r>
      <w:r w:rsidR="00100CF0" w:rsidRPr="00940059">
        <w:rPr>
          <w:rFonts w:ascii="Times New Roman" w:hAnsi="Times New Roman" w:cs="Times New Roman"/>
          <w:lang w:val="en-GB"/>
        </w:rPr>
        <w:t>public procurement</w:t>
      </w:r>
      <w:r w:rsidR="00CB6D27" w:rsidRPr="00940059">
        <w:rPr>
          <w:rFonts w:ascii="Times New Roman" w:hAnsi="Times New Roman" w:cs="Times New Roman"/>
          <w:lang w:val="en-GB"/>
        </w:rPr>
        <w:t xml:space="preserve"> process management</w:t>
      </w:r>
      <w:r w:rsidR="00A961AA" w:rsidRPr="00940059">
        <w:rPr>
          <w:rFonts w:ascii="Times New Roman" w:hAnsi="Times New Roman" w:cs="Times New Roman"/>
          <w:lang w:val="en-GB"/>
        </w:rPr>
        <w:t>.</w:t>
      </w:r>
      <w:r w:rsidR="007737E4" w:rsidRPr="00940059">
        <w:rPr>
          <w:rFonts w:ascii="Times New Roman" w:hAnsi="Times New Roman" w:cs="Times New Roman"/>
          <w:lang w:val="en-GB"/>
        </w:rPr>
        <w:t xml:space="preserve"> </w:t>
      </w:r>
    </w:p>
    <w:p w14:paraId="2A7DF543" w14:textId="01C255DB" w:rsidR="003328FA" w:rsidRPr="00940059" w:rsidRDefault="00100CF0" w:rsidP="007B7864">
      <w:pPr>
        <w:jc w:val="both"/>
        <w:rPr>
          <w:rFonts w:ascii="Times New Roman" w:hAnsi="Times New Roman" w:cs="Times New Roman"/>
          <w:lang w:val="en-GB"/>
        </w:rPr>
      </w:pPr>
      <w:r w:rsidRPr="00940059">
        <w:rPr>
          <w:rFonts w:ascii="Times New Roman" w:hAnsi="Times New Roman" w:cs="Times New Roman"/>
          <w:lang w:val="en-GB"/>
        </w:rPr>
        <w:t xml:space="preserve">To address this need, </w:t>
      </w:r>
      <w:r w:rsidR="009237CC" w:rsidRPr="00940059">
        <w:rPr>
          <w:rFonts w:ascii="Times New Roman" w:hAnsi="Times New Roman" w:cs="Times New Roman"/>
          <w:lang w:val="en-GB"/>
        </w:rPr>
        <w:t xml:space="preserve">EBRD Legal Transition Programme </w:t>
      </w:r>
      <w:r w:rsidR="003328FA" w:rsidRPr="00940059">
        <w:rPr>
          <w:rFonts w:ascii="Times New Roman" w:hAnsi="Times New Roman" w:cs="Times New Roman"/>
          <w:lang w:val="en-GB"/>
        </w:rPr>
        <w:t>embrac</w:t>
      </w:r>
      <w:r w:rsidR="005E5775" w:rsidRPr="00940059">
        <w:rPr>
          <w:rFonts w:ascii="Times New Roman" w:hAnsi="Times New Roman" w:cs="Times New Roman"/>
          <w:lang w:val="en-GB"/>
        </w:rPr>
        <w:t xml:space="preserve">ed </w:t>
      </w:r>
      <w:r w:rsidR="003328FA" w:rsidRPr="00940059">
        <w:rPr>
          <w:rFonts w:ascii="Times New Roman" w:hAnsi="Times New Roman" w:cs="Times New Roman"/>
          <w:lang w:val="en-GB"/>
        </w:rPr>
        <w:t xml:space="preserve">Open Government principles </w:t>
      </w:r>
      <w:r w:rsidR="007737E4" w:rsidRPr="00940059">
        <w:rPr>
          <w:rFonts w:ascii="Times New Roman" w:hAnsi="Times New Roman" w:cs="Times New Roman"/>
          <w:lang w:val="en-GB"/>
        </w:rPr>
        <w:t>and b</w:t>
      </w:r>
      <w:r w:rsidR="003328FA" w:rsidRPr="00940059">
        <w:rPr>
          <w:rFonts w:ascii="Times New Roman" w:hAnsi="Times New Roman" w:cs="Times New Roman"/>
          <w:lang w:val="en-GB"/>
        </w:rPr>
        <w:t>ecom</w:t>
      </w:r>
      <w:r w:rsidR="007737E4" w:rsidRPr="00940059">
        <w:rPr>
          <w:rFonts w:ascii="Times New Roman" w:hAnsi="Times New Roman" w:cs="Times New Roman"/>
          <w:lang w:val="en-GB"/>
        </w:rPr>
        <w:t xml:space="preserve">e </w:t>
      </w:r>
      <w:r w:rsidR="003328FA" w:rsidRPr="00940059">
        <w:rPr>
          <w:rFonts w:ascii="Times New Roman" w:hAnsi="Times New Roman" w:cs="Times New Roman"/>
          <w:lang w:val="en-GB"/>
        </w:rPr>
        <w:t xml:space="preserve">an early supporter of the Open Government civic tech lab run by Transparency International Ukraine. Spurred by Maidan revolution, Transparency International Ukraine became a champion of public procurement reforms in Ukraine and paved the way to innovative thinking about digital government for public procurement. Prototyped by civic activists, these solutions became </w:t>
      </w:r>
      <w:r w:rsidR="007737E4" w:rsidRPr="00940059">
        <w:rPr>
          <w:rFonts w:ascii="Times New Roman" w:hAnsi="Times New Roman" w:cs="Times New Roman"/>
          <w:lang w:val="en-GB"/>
        </w:rPr>
        <w:t xml:space="preserve">a </w:t>
      </w:r>
      <w:r w:rsidR="003328FA" w:rsidRPr="00940059">
        <w:rPr>
          <w:rFonts w:ascii="Times New Roman" w:hAnsi="Times New Roman" w:cs="Times New Roman"/>
          <w:lang w:val="en-GB"/>
        </w:rPr>
        <w:t>Prozorro</w:t>
      </w:r>
      <w:r w:rsidR="005C3E07" w:rsidRPr="00940059">
        <w:rPr>
          <w:rFonts w:ascii="Times New Roman" w:hAnsi="Times New Roman" w:cs="Times New Roman"/>
          <w:lang w:val="en-GB"/>
        </w:rPr>
        <w:t xml:space="preserve"> pilot </w:t>
      </w:r>
      <w:r w:rsidR="003328FA" w:rsidRPr="00940059">
        <w:rPr>
          <w:rFonts w:ascii="Times New Roman" w:hAnsi="Times New Roman" w:cs="Times New Roman"/>
          <w:lang w:val="en-GB"/>
        </w:rPr>
        <w:t>in February 2015 and a national-level eProcurement system</w:t>
      </w:r>
      <w:r w:rsidR="005C3E07" w:rsidRPr="00940059">
        <w:rPr>
          <w:rFonts w:ascii="Times New Roman" w:hAnsi="Times New Roman" w:cs="Times New Roman"/>
          <w:lang w:val="en-GB"/>
        </w:rPr>
        <w:t xml:space="preserve"> in August 2016. In autumn 2016, </w:t>
      </w:r>
      <w:r w:rsidR="003328FA" w:rsidRPr="00940059">
        <w:rPr>
          <w:rFonts w:ascii="Times New Roman" w:hAnsi="Times New Roman" w:cs="Times New Roman"/>
          <w:lang w:val="en-GB"/>
        </w:rPr>
        <w:t>Dozorro was launched</w:t>
      </w:r>
      <w:r w:rsidR="0073316F" w:rsidRPr="00940059">
        <w:rPr>
          <w:rFonts w:ascii="Times New Roman" w:hAnsi="Times New Roman" w:cs="Times New Roman"/>
          <w:lang w:val="en-GB"/>
        </w:rPr>
        <w:t xml:space="preserve"> and </w:t>
      </w:r>
      <w:r w:rsidR="005C3E07" w:rsidRPr="00940059">
        <w:rPr>
          <w:rFonts w:ascii="Times New Roman" w:hAnsi="Times New Roman" w:cs="Times New Roman"/>
          <w:lang w:val="en-GB"/>
        </w:rPr>
        <w:t xml:space="preserve">successfully </w:t>
      </w:r>
      <w:r w:rsidR="0073316F" w:rsidRPr="00940059">
        <w:rPr>
          <w:rFonts w:ascii="Times New Roman" w:hAnsi="Times New Roman" w:cs="Times New Roman"/>
          <w:lang w:val="en-GB"/>
        </w:rPr>
        <w:t xml:space="preserve">created a </w:t>
      </w:r>
      <w:r w:rsidR="003328FA" w:rsidRPr="00940059">
        <w:rPr>
          <w:rFonts w:ascii="Times New Roman" w:hAnsi="Times New Roman" w:cs="Times New Roman"/>
          <w:lang w:val="en-GB"/>
        </w:rPr>
        <w:t xml:space="preserve">civil society network </w:t>
      </w:r>
      <w:r w:rsidR="007737E4" w:rsidRPr="00940059">
        <w:rPr>
          <w:rFonts w:ascii="Times New Roman" w:hAnsi="Times New Roman" w:cs="Times New Roman"/>
          <w:lang w:val="en-GB"/>
        </w:rPr>
        <w:t xml:space="preserve">of watchdog organisations monitoring </w:t>
      </w:r>
      <w:r w:rsidR="003328FA" w:rsidRPr="00940059">
        <w:rPr>
          <w:rFonts w:ascii="Times New Roman" w:hAnsi="Times New Roman" w:cs="Times New Roman"/>
          <w:lang w:val="en-GB"/>
        </w:rPr>
        <w:t xml:space="preserve">procurements conducted </w:t>
      </w:r>
      <w:r w:rsidR="009237CC" w:rsidRPr="00940059">
        <w:rPr>
          <w:rFonts w:ascii="Times New Roman" w:hAnsi="Times New Roman" w:cs="Times New Roman"/>
          <w:lang w:val="en-GB"/>
        </w:rPr>
        <w:t xml:space="preserve">electronically </w:t>
      </w:r>
      <w:r w:rsidR="003328FA" w:rsidRPr="00940059">
        <w:rPr>
          <w:rFonts w:ascii="Times New Roman" w:hAnsi="Times New Roman" w:cs="Times New Roman"/>
          <w:lang w:val="en-GB"/>
        </w:rPr>
        <w:t>on Prozorro</w:t>
      </w:r>
      <w:r w:rsidR="005C3E07" w:rsidRPr="00940059">
        <w:rPr>
          <w:rFonts w:ascii="Times New Roman" w:hAnsi="Times New Roman" w:cs="Times New Roman"/>
          <w:lang w:val="en-GB"/>
        </w:rPr>
        <w:t>.</w:t>
      </w:r>
    </w:p>
    <w:p w14:paraId="106304BE" w14:textId="2A8A4528" w:rsidR="001227F3" w:rsidRPr="00940059" w:rsidRDefault="003328FA" w:rsidP="007B7864">
      <w:pPr>
        <w:jc w:val="both"/>
        <w:rPr>
          <w:rFonts w:ascii="Times New Roman" w:hAnsi="Times New Roman" w:cs="Times New Roman"/>
          <w:lang w:val="en-GB"/>
        </w:rPr>
      </w:pPr>
      <w:r w:rsidRPr="00940059">
        <w:rPr>
          <w:rFonts w:ascii="Times New Roman" w:hAnsi="Times New Roman" w:cs="Times New Roman"/>
          <w:lang w:val="en-GB"/>
        </w:rPr>
        <w:t xml:space="preserve">Building on Prozorro/Dozorro global success, the EBRD </w:t>
      </w:r>
      <w:r w:rsidR="009237CC" w:rsidRPr="00940059">
        <w:rPr>
          <w:rFonts w:ascii="Times New Roman" w:hAnsi="Times New Roman" w:cs="Times New Roman"/>
          <w:lang w:val="en-GB"/>
        </w:rPr>
        <w:t xml:space="preserve">Legal Transition Programme </w:t>
      </w:r>
      <w:r w:rsidRPr="00940059">
        <w:rPr>
          <w:rFonts w:ascii="Times New Roman" w:hAnsi="Times New Roman" w:cs="Times New Roman"/>
          <w:lang w:val="en-GB"/>
        </w:rPr>
        <w:t xml:space="preserve">established a cooperation with Open Contracting Partnership to support further development of </w:t>
      </w:r>
      <w:r w:rsidR="007737E4" w:rsidRPr="00940059">
        <w:rPr>
          <w:rFonts w:ascii="Times New Roman" w:hAnsi="Times New Roman" w:cs="Times New Roman"/>
          <w:lang w:val="en-GB"/>
        </w:rPr>
        <w:t xml:space="preserve">the </w:t>
      </w:r>
      <w:r w:rsidRPr="00940059">
        <w:rPr>
          <w:rFonts w:ascii="Times New Roman" w:hAnsi="Times New Roman" w:cs="Times New Roman"/>
          <w:lang w:val="en-GB"/>
        </w:rPr>
        <w:t>Open Contracting Data Standard</w:t>
      </w:r>
      <w:r w:rsidR="007737E4" w:rsidRPr="00940059">
        <w:rPr>
          <w:rFonts w:ascii="Times New Roman" w:hAnsi="Times New Roman" w:cs="Times New Roman"/>
          <w:lang w:val="en-GB"/>
        </w:rPr>
        <w:t xml:space="preserve"> (OCDS). The </w:t>
      </w:r>
      <w:r w:rsidR="00C02A0B" w:rsidRPr="00940059">
        <w:rPr>
          <w:rFonts w:ascii="Times New Roman" w:hAnsi="Times New Roman" w:cs="Times New Roman"/>
          <w:lang w:val="en-GB"/>
        </w:rPr>
        <w:t xml:space="preserve">technical cooperation </w:t>
      </w:r>
      <w:r w:rsidR="007737E4" w:rsidRPr="00940059">
        <w:rPr>
          <w:rFonts w:ascii="Times New Roman" w:hAnsi="Times New Roman" w:cs="Times New Roman"/>
          <w:lang w:val="en-GB"/>
        </w:rPr>
        <w:t xml:space="preserve">work </w:t>
      </w:r>
      <w:r w:rsidR="00C02A0B" w:rsidRPr="00940059">
        <w:rPr>
          <w:rFonts w:ascii="Times New Roman" w:hAnsi="Times New Roman" w:cs="Times New Roman"/>
          <w:lang w:val="en-GB"/>
        </w:rPr>
        <w:t xml:space="preserve">focuses on </w:t>
      </w:r>
      <w:r w:rsidRPr="00940059">
        <w:rPr>
          <w:rFonts w:ascii="Times New Roman" w:hAnsi="Times New Roman" w:cs="Times New Roman"/>
          <w:lang w:val="en-GB"/>
        </w:rPr>
        <w:t>extend</w:t>
      </w:r>
      <w:r w:rsidR="00C02A0B" w:rsidRPr="00940059">
        <w:rPr>
          <w:rFonts w:ascii="Times New Roman" w:hAnsi="Times New Roman" w:cs="Times New Roman"/>
          <w:lang w:val="en-GB"/>
        </w:rPr>
        <w:t xml:space="preserve">ing </w:t>
      </w:r>
      <w:r w:rsidRPr="00940059">
        <w:rPr>
          <w:rFonts w:ascii="Times New Roman" w:hAnsi="Times New Roman" w:cs="Times New Roman"/>
          <w:lang w:val="en-GB"/>
        </w:rPr>
        <w:t xml:space="preserve">the OCDS </w:t>
      </w:r>
      <w:r w:rsidR="007737E4" w:rsidRPr="00940059">
        <w:rPr>
          <w:rFonts w:ascii="Times New Roman" w:hAnsi="Times New Roman" w:cs="Times New Roman"/>
          <w:lang w:val="en-GB"/>
        </w:rPr>
        <w:t xml:space="preserve">open data format to </w:t>
      </w:r>
      <w:r w:rsidR="005C3E07" w:rsidRPr="00940059">
        <w:rPr>
          <w:rFonts w:ascii="Times New Roman" w:hAnsi="Times New Roman" w:cs="Times New Roman"/>
          <w:lang w:val="en-GB"/>
        </w:rPr>
        <w:t xml:space="preserve">provide for </w:t>
      </w:r>
      <w:r w:rsidR="007737E4" w:rsidRPr="00940059">
        <w:rPr>
          <w:rFonts w:ascii="Times New Roman" w:hAnsi="Times New Roman" w:cs="Times New Roman"/>
          <w:lang w:val="en-GB"/>
        </w:rPr>
        <w:t xml:space="preserve">different jurisdictions and </w:t>
      </w:r>
      <w:r w:rsidRPr="00940059">
        <w:rPr>
          <w:rFonts w:ascii="Times New Roman" w:hAnsi="Times New Roman" w:cs="Times New Roman"/>
          <w:lang w:val="en-GB"/>
        </w:rPr>
        <w:t>various types of procurement methods</w:t>
      </w:r>
      <w:r w:rsidR="007737E4" w:rsidRPr="00940059">
        <w:rPr>
          <w:rFonts w:ascii="Times New Roman" w:hAnsi="Times New Roman" w:cs="Times New Roman"/>
          <w:lang w:val="en-GB"/>
        </w:rPr>
        <w:t>, i</w:t>
      </w:r>
      <w:r w:rsidRPr="00940059">
        <w:rPr>
          <w:rFonts w:ascii="Times New Roman" w:hAnsi="Times New Roman" w:cs="Times New Roman"/>
          <w:lang w:val="en-GB"/>
        </w:rPr>
        <w:t xml:space="preserve">n particular the </w:t>
      </w:r>
      <w:r w:rsidR="005C3E07" w:rsidRPr="00940059">
        <w:rPr>
          <w:rFonts w:ascii="Times New Roman" w:hAnsi="Times New Roman" w:cs="Times New Roman"/>
          <w:lang w:val="en-GB"/>
        </w:rPr>
        <w:t xml:space="preserve">international standards of the </w:t>
      </w:r>
      <w:r w:rsidRPr="00940059">
        <w:rPr>
          <w:rFonts w:ascii="Times New Roman" w:hAnsi="Times New Roman" w:cs="Times New Roman"/>
          <w:lang w:val="en-GB"/>
        </w:rPr>
        <w:t xml:space="preserve">WTO’s Agreement on Government Procurement </w:t>
      </w:r>
      <w:r w:rsidR="007737E4" w:rsidRPr="00940059">
        <w:rPr>
          <w:rFonts w:ascii="Times New Roman" w:hAnsi="Times New Roman" w:cs="Times New Roman"/>
          <w:lang w:val="en-GB"/>
        </w:rPr>
        <w:t xml:space="preserve">(GPA) </w:t>
      </w:r>
      <w:r w:rsidRPr="00940059">
        <w:rPr>
          <w:rFonts w:ascii="Times New Roman" w:hAnsi="Times New Roman" w:cs="Times New Roman"/>
          <w:lang w:val="en-GB"/>
        </w:rPr>
        <w:t xml:space="preserve">and the 2014 directives on public procurement of the European Union. </w:t>
      </w:r>
      <w:r w:rsidR="0073316F" w:rsidRPr="00940059">
        <w:rPr>
          <w:rFonts w:ascii="Times New Roman" w:hAnsi="Times New Roman" w:cs="Times New Roman"/>
          <w:lang w:val="en-GB"/>
        </w:rPr>
        <w:t xml:space="preserve">Open Government / Open Contracting values influenced a new concept of public contract register - an online digital structured data solution based on business intelligence technologies and machine learning </w:t>
      </w:r>
      <w:r w:rsidR="004918A8" w:rsidRPr="00940059">
        <w:rPr>
          <w:rFonts w:ascii="Times New Roman" w:hAnsi="Times New Roman" w:cs="Times New Roman"/>
          <w:lang w:val="en-GB"/>
        </w:rPr>
        <w:t xml:space="preserve">to facilitate </w:t>
      </w:r>
      <w:r w:rsidR="0073316F" w:rsidRPr="00940059">
        <w:rPr>
          <w:rFonts w:ascii="Times New Roman" w:hAnsi="Times New Roman" w:cs="Times New Roman"/>
          <w:lang w:val="en-GB"/>
        </w:rPr>
        <w:t xml:space="preserve">data access, data visibility as well as </w:t>
      </w:r>
      <w:r w:rsidR="004918A8" w:rsidRPr="00940059">
        <w:rPr>
          <w:rFonts w:ascii="Times New Roman" w:hAnsi="Times New Roman" w:cs="Times New Roman"/>
          <w:lang w:val="en-GB"/>
        </w:rPr>
        <w:t xml:space="preserve">data-driven </w:t>
      </w:r>
      <w:r w:rsidR="00C227F2" w:rsidRPr="00940059">
        <w:rPr>
          <w:rFonts w:ascii="Times New Roman" w:hAnsi="Times New Roman" w:cs="Times New Roman"/>
          <w:lang w:val="en-GB"/>
        </w:rPr>
        <w:t>reporting, monitoring a</w:t>
      </w:r>
      <w:r w:rsidR="0073316F" w:rsidRPr="00940059">
        <w:rPr>
          <w:rFonts w:ascii="Times New Roman" w:hAnsi="Times New Roman" w:cs="Times New Roman"/>
          <w:lang w:val="en-GB"/>
        </w:rPr>
        <w:t xml:space="preserve">nd audit of public procurement. </w:t>
      </w:r>
      <w:r w:rsidR="003046F3" w:rsidRPr="00940059">
        <w:rPr>
          <w:rFonts w:ascii="Times New Roman" w:hAnsi="Times New Roman" w:cs="Times New Roman"/>
          <w:lang w:val="en-GB"/>
        </w:rPr>
        <w:t>L</w:t>
      </w:r>
      <w:r w:rsidR="00324A6E" w:rsidRPr="00940059">
        <w:rPr>
          <w:rFonts w:ascii="Times New Roman" w:hAnsi="Times New Roman" w:cs="Times New Roman"/>
          <w:lang w:val="en-GB"/>
        </w:rPr>
        <w:t>ab work and pilot implementations</w:t>
      </w:r>
      <w:r w:rsidR="005C3E07" w:rsidRPr="00940059">
        <w:rPr>
          <w:rFonts w:ascii="Times New Roman" w:hAnsi="Times New Roman" w:cs="Times New Roman"/>
          <w:lang w:val="en-GB"/>
        </w:rPr>
        <w:t xml:space="preserve"> with interested </w:t>
      </w:r>
      <w:r w:rsidR="003046F3" w:rsidRPr="00940059">
        <w:rPr>
          <w:rFonts w:ascii="Times New Roman" w:hAnsi="Times New Roman" w:cs="Times New Roman"/>
          <w:lang w:val="en-GB"/>
        </w:rPr>
        <w:t xml:space="preserve">governments delivered </w:t>
      </w:r>
      <w:r w:rsidR="00FD6F6E" w:rsidRPr="00940059">
        <w:rPr>
          <w:rFonts w:ascii="Times New Roman" w:hAnsi="Times New Roman" w:cs="Times New Roman"/>
          <w:lang w:val="en-GB"/>
        </w:rPr>
        <w:t>a</w:t>
      </w:r>
      <w:r w:rsidR="003046F3" w:rsidRPr="00940059">
        <w:rPr>
          <w:rFonts w:ascii="Times New Roman" w:hAnsi="Times New Roman" w:cs="Times New Roman"/>
          <w:lang w:val="en-GB"/>
        </w:rPr>
        <w:t xml:space="preserve"> </w:t>
      </w:r>
      <w:r w:rsidR="00FD6F6E" w:rsidRPr="00940059">
        <w:rPr>
          <w:rFonts w:ascii="Times New Roman" w:hAnsi="Times New Roman" w:cs="Times New Roman"/>
          <w:lang w:val="en-GB"/>
        </w:rPr>
        <w:t xml:space="preserve">very practical </w:t>
      </w:r>
      <w:r w:rsidR="003046F3" w:rsidRPr="00940059">
        <w:rPr>
          <w:rFonts w:ascii="Times New Roman" w:hAnsi="Times New Roman" w:cs="Times New Roman"/>
          <w:lang w:val="en-GB"/>
        </w:rPr>
        <w:t xml:space="preserve">and innovative </w:t>
      </w:r>
      <w:r w:rsidR="00FD6F6E" w:rsidRPr="00940059">
        <w:rPr>
          <w:rFonts w:ascii="Times New Roman" w:hAnsi="Times New Roman" w:cs="Times New Roman"/>
          <w:lang w:val="en-GB"/>
        </w:rPr>
        <w:t xml:space="preserve">set of </w:t>
      </w:r>
      <w:r w:rsidR="009815DE" w:rsidRPr="00940059">
        <w:rPr>
          <w:rFonts w:ascii="Times New Roman" w:hAnsi="Times New Roman" w:cs="Times New Roman"/>
          <w:lang w:val="en-GB"/>
        </w:rPr>
        <w:t xml:space="preserve">prototype online </w:t>
      </w:r>
      <w:r w:rsidR="00AE1C80" w:rsidRPr="00940059">
        <w:rPr>
          <w:rFonts w:ascii="Times New Roman" w:hAnsi="Times New Roman" w:cs="Times New Roman"/>
          <w:lang w:val="en-GB"/>
        </w:rPr>
        <w:t>open-source</w:t>
      </w:r>
      <w:r w:rsidR="009815DE" w:rsidRPr="00940059">
        <w:rPr>
          <w:rFonts w:ascii="Times New Roman" w:hAnsi="Times New Roman" w:cs="Times New Roman"/>
          <w:lang w:val="en-GB"/>
        </w:rPr>
        <w:t xml:space="preserve"> </w:t>
      </w:r>
      <w:r w:rsidR="00FD6F6E" w:rsidRPr="00940059">
        <w:rPr>
          <w:rFonts w:ascii="Times New Roman" w:hAnsi="Times New Roman" w:cs="Times New Roman"/>
          <w:lang w:val="en-GB"/>
        </w:rPr>
        <w:t>tools</w:t>
      </w:r>
      <w:r w:rsidR="005C3E07" w:rsidRPr="00940059">
        <w:rPr>
          <w:rFonts w:ascii="Times New Roman" w:hAnsi="Times New Roman" w:cs="Times New Roman"/>
          <w:lang w:val="en-GB"/>
        </w:rPr>
        <w:t xml:space="preserve">. </w:t>
      </w:r>
      <w:r w:rsidR="0073316F" w:rsidRPr="00940059">
        <w:rPr>
          <w:rFonts w:ascii="Times New Roman" w:hAnsi="Times New Roman" w:cs="Times New Roman"/>
          <w:lang w:val="en-GB"/>
        </w:rPr>
        <w:t xml:space="preserve">These tools </w:t>
      </w:r>
      <w:r w:rsidR="003046F3" w:rsidRPr="00940059">
        <w:rPr>
          <w:rFonts w:ascii="Times New Roman" w:hAnsi="Times New Roman" w:cs="Times New Roman"/>
          <w:lang w:val="en-GB"/>
        </w:rPr>
        <w:t xml:space="preserve">may provide a basis for </w:t>
      </w:r>
      <w:r w:rsidRPr="00940059">
        <w:rPr>
          <w:rFonts w:ascii="Times New Roman" w:hAnsi="Times New Roman" w:cs="Times New Roman"/>
          <w:lang w:val="en-GB"/>
        </w:rPr>
        <w:t xml:space="preserve">piloting </w:t>
      </w:r>
      <w:r w:rsidR="00EF4EE0" w:rsidRPr="00940059">
        <w:rPr>
          <w:rFonts w:ascii="Times New Roman" w:hAnsi="Times New Roman" w:cs="Times New Roman"/>
          <w:lang w:val="en-GB"/>
        </w:rPr>
        <w:t xml:space="preserve">smart </w:t>
      </w:r>
      <w:r w:rsidR="004918A8" w:rsidRPr="00940059">
        <w:rPr>
          <w:rFonts w:ascii="Times New Roman" w:hAnsi="Times New Roman" w:cs="Times New Roman"/>
          <w:lang w:val="en-GB"/>
        </w:rPr>
        <w:t xml:space="preserve">public </w:t>
      </w:r>
      <w:r w:rsidR="00EF4EE0" w:rsidRPr="00940059">
        <w:rPr>
          <w:rFonts w:ascii="Times New Roman" w:hAnsi="Times New Roman" w:cs="Times New Roman"/>
          <w:lang w:val="en-GB"/>
        </w:rPr>
        <w:t>contract registers</w:t>
      </w:r>
      <w:r w:rsidRPr="00940059">
        <w:rPr>
          <w:rFonts w:ascii="Times New Roman" w:hAnsi="Times New Roman" w:cs="Times New Roman"/>
          <w:lang w:val="en-GB"/>
        </w:rPr>
        <w:t xml:space="preserve"> to raise awareness</w:t>
      </w:r>
      <w:r w:rsidR="005C3E07" w:rsidRPr="00940059">
        <w:rPr>
          <w:rFonts w:ascii="Times New Roman" w:hAnsi="Times New Roman" w:cs="Times New Roman"/>
          <w:lang w:val="en-GB"/>
        </w:rPr>
        <w:t xml:space="preserve"> of </w:t>
      </w:r>
      <w:r w:rsidRPr="00940059">
        <w:rPr>
          <w:rFonts w:ascii="Times New Roman" w:hAnsi="Times New Roman" w:cs="Times New Roman"/>
          <w:lang w:val="en-GB"/>
        </w:rPr>
        <w:t xml:space="preserve">emerging technologies and encourage governments to </w:t>
      </w:r>
      <w:r w:rsidR="005C3E07" w:rsidRPr="00940059">
        <w:rPr>
          <w:rFonts w:ascii="Times New Roman" w:hAnsi="Times New Roman" w:cs="Times New Roman"/>
          <w:lang w:val="en-GB"/>
        </w:rPr>
        <w:t xml:space="preserve">introduce or </w:t>
      </w:r>
      <w:r w:rsidR="003046F3" w:rsidRPr="00940059">
        <w:rPr>
          <w:rFonts w:ascii="Times New Roman" w:hAnsi="Times New Roman" w:cs="Times New Roman"/>
          <w:lang w:val="en-GB"/>
        </w:rPr>
        <w:t xml:space="preserve">to </w:t>
      </w:r>
      <w:r w:rsidRPr="00940059">
        <w:rPr>
          <w:rFonts w:ascii="Times New Roman" w:hAnsi="Times New Roman" w:cs="Times New Roman"/>
          <w:lang w:val="en-GB"/>
        </w:rPr>
        <w:t>improv</w:t>
      </w:r>
      <w:r w:rsidR="005C3E07" w:rsidRPr="00940059">
        <w:rPr>
          <w:rFonts w:ascii="Times New Roman" w:hAnsi="Times New Roman" w:cs="Times New Roman"/>
          <w:lang w:val="en-GB"/>
        </w:rPr>
        <w:t>e public co</w:t>
      </w:r>
      <w:r w:rsidRPr="00940059">
        <w:rPr>
          <w:rFonts w:ascii="Times New Roman" w:hAnsi="Times New Roman" w:cs="Times New Roman"/>
          <w:lang w:val="en-GB"/>
        </w:rPr>
        <w:t>ntract registers.</w:t>
      </w:r>
    </w:p>
    <w:p w14:paraId="099D1933" w14:textId="5ED9A203" w:rsidR="005E5775" w:rsidRPr="00940059" w:rsidRDefault="00C85BBA" w:rsidP="007B7864">
      <w:pPr>
        <w:pStyle w:val="ListParagraph"/>
        <w:spacing w:after="120"/>
        <w:ind w:left="0"/>
        <w:contextualSpacing w:val="0"/>
        <w:jc w:val="both"/>
        <w:rPr>
          <w:rFonts w:ascii="Times New Roman" w:hAnsi="Times New Roman" w:cs="Times New Roman"/>
          <w:lang w:val="en-GB"/>
        </w:rPr>
      </w:pPr>
      <w:r w:rsidRPr="00940059">
        <w:rPr>
          <w:rFonts w:ascii="Times New Roman" w:hAnsi="Times New Roman" w:cs="Times New Roman"/>
          <w:lang w:val="en-GB"/>
        </w:rPr>
        <w:t xml:space="preserve">Against this background, the EBRD </w:t>
      </w:r>
      <w:r w:rsidR="005E5775" w:rsidRPr="00940059">
        <w:rPr>
          <w:rFonts w:ascii="Times New Roman" w:hAnsi="Times New Roman" w:cs="Times New Roman"/>
          <w:lang w:val="en-GB"/>
        </w:rPr>
        <w:t xml:space="preserve">aims </w:t>
      </w:r>
      <w:r w:rsidRPr="00940059">
        <w:rPr>
          <w:rFonts w:ascii="Times New Roman" w:hAnsi="Times New Roman" w:cs="Times New Roman"/>
          <w:lang w:val="en-GB"/>
        </w:rPr>
        <w:t xml:space="preserve">to support </w:t>
      </w:r>
      <w:r w:rsidR="005E5775" w:rsidRPr="00940059">
        <w:rPr>
          <w:rFonts w:ascii="Times New Roman" w:hAnsi="Times New Roman" w:cs="Times New Roman"/>
          <w:lang w:val="en-GB"/>
        </w:rPr>
        <w:t xml:space="preserve">central and local government bodies </w:t>
      </w:r>
      <w:r w:rsidR="00606B74" w:rsidRPr="00940059">
        <w:rPr>
          <w:rFonts w:ascii="Times New Roman" w:hAnsi="Times New Roman" w:cs="Times New Roman"/>
          <w:lang w:val="en-GB"/>
        </w:rPr>
        <w:t xml:space="preserve">of the </w:t>
      </w:r>
      <w:r w:rsidR="005C3E07" w:rsidRPr="00940059">
        <w:rPr>
          <w:rFonts w:ascii="Times New Roman" w:hAnsi="Times New Roman" w:cs="Times New Roman"/>
          <w:lang w:val="en-GB"/>
        </w:rPr>
        <w:t xml:space="preserve">countries of the EBRD operations </w:t>
      </w:r>
      <w:r w:rsidR="005E5775" w:rsidRPr="00940059">
        <w:rPr>
          <w:rFonts w:ascii="Times New Roman" w:hAnsi="Times New Roman" w:cs="Times New Roman"/>
          <w:lang w:val="en-GB"/>
        </w:rPr>
        <w:t xml:space="preserve">with </w:t>
      </w:r>
      <w:r w:rsidRPr="00940059">
        <w:rPr>
          <w:rFonts w:ascii="Times New Roman" w:hAnsi="Times New Roman" w:cs="Times New Roman"/>
          <w:lang w:val="en-GB"/>
        </w:rPr>
        <w:t xml:space="preserve">addressing their challenges in the transition to a data-driven public </w:t>
      </w:r>
      <w:r w:rsidRPr="00940059">
        <w:rPr>
          <w:rFonts w:ascii="Times New Roman" w:hAnsi="Times New Roman" w:cs="Times New Roman"/>
          <w:lang w:val="en-GB"/>
        </w:rPr>
        <w:lastRenderedPageBreak/>
        <w:t>procurement policy</w:t>
      </w:r>
      <w:r w:rsidR="005E5775" w:rsidRPr="00940059">
        <w:rPr>
          <w:rFonts w:ascii="Times New Roman" w:hAnsi="Times New Roman" w:cs="Times New Roman"/>
          <w:lang w:val="en-GB"/>
        </w:rPr>
        <w:t xml:space="preserve">. </w:t>
      </w:r>
      <w:r w:rsidR="005C3E07" w:rsidRPr="00940059">
        <w:rPr>
          <w:rFonts w:ascii="Times New Roman" w:hAnsi="Times New Roman" w:cs="Times New Roman"/>
          <w:lang w:val="en-GB"/>
        </w:rPr>
        <w:t xml:space="preserve">First pilot projects </w:t>
      </w:r>
      <w:r w:rsidR="00606B74" w:rsidRPr="00940059">
        <w:rPr>
          <w:rFonts w:ascii="Times New Roman" w:hAnsi="Times New Roman" w:cs="Times New Roman"/>
          <w:lang w:val="en-GB"/>
        </w:rPr>
        <w:t xml:space="preserve">of the OCDS smart public contract register for the EU Member States </w:t>
      </w:r>
      <w:r w:rsidR="005C3E07" w:rsidRPr="00940059">
        <w:rPr>
          <w:rFonts w:ascii="Times New Roman" w:hAnsi="Times New Roman" w:cs="Times New Roman"/>
          <w:lang w:val="en-GB"/>
        </w:rPr>
        <w:t xml:space="preserve">were designed for Poland and Greece and their </w:t>
      </w:r>
      <w:r w:rsidR="00606B74" w:rsidRPr="00940059">
        <w:rPr>
          <w:rFonts w:ascii="Times New Roman" w:hAnsi="Times New Roman" w:cs="Times New Roman"/>
          <w:lang w:val="en-GB"/>
        </w:rPr>
        <w:t>implementation is funded by the Directorate-General for Regional and Urban Policy of the European Commission.</w:t>
      </w:r>
    </w:p>
    <w:p w14:paraId="4CE64711" w14:textId="7A9288F7" w:rsidR="00606B74" w:rsidRPr="00940059" w:rsidRDefault="001D2BCC" w:rsidP="007B7864">
      <w:pPr>
        <w:spacing w:after="120"/>
        <w:jc w:val="both"/>
        <w:rPr>
          <w:rFonts w:ascii="Times New Roman" w:hAnsi="Times New Roman" w:cs="Times New Roman"/>
          <w:lang w:val="en-GB"/>
        </w:rPr>
      </w:pPr>
      <w:r w:rsidRPr="00940059">
        <w:rPr>
          <w:rFonts w:ascii="Times New Roman" w:hAnsi="Times New Roman" w:cs="Times New Roman"/>
          <w:lang w:val="en-GB"/>
        </w:rPr>
        <w:t xml:space="preserve">In  Poland, </w:t>
      </w:r>
      <w:r w:rsidR="00606B74" w:rsidRPr="00940059">
        <w:rPr>
          <w:rFonts w:ascii="Times New Roman" w:hAnsi="Times New Roman" w:cs="Times New Roman"/>
          <w:lang w:val="en-GB"/>
        </w:rPr>
        <w:t xml:space="preserve"> the national public procurement authority (UZP) operates  a  national  publication office  as  well  as  several  legacy  public  procurement  databases.  Use of eProcurement was introduced in 2004 in the decentralised format. Different decentralized and non-standardised eProcurement platforms are used by contracting authorities, depending on their needs and level of digitalization. Existing  tools  are  not  providing  for  systemic  automated  procurement  data  collection  and  majority  of  data  is collected  manually  through  surveys.  Aggregated  data  analysis  on  contracting  entities,  suppliers,  regions  and markets is difficult because reporting is not automated. Data aggregation and data visualization tools are not available for both central and local government.</w:t>
      </w:r>
    </w:p>
    <w:p w14:paraId="115EBC2A" w14:textId="2B453F92" w:rsidR="001D2BCC" w:rsidRPr="00940059" w:rsidRDefault="00606B74" w:rsidP="007B7864">
      <w:pPr>
        <w:spacing w:after="120"/>
        <w:jc w:val="both"/>
        <w:rPr>
          <w:rFonts w:ascii="Times New Roman" w:hAnsi="Times New Roman" w:cs="Times New Roman"/>
          <w:lang w:val="en-GB"/>
        </w:rPr>
      </w:pPr>
      <w:r w:rsidRPr="00940059">
        <w:rPr>
          <w:rFonts w:ascii="Times New Roman" w:hAnsi="Times New Roman" w:cs="Times New Roman"/>
          <w:lang w:val="en-GB"/>
        </w:rPr>
        <w:t xml:space="preserve">Development of a national-level  eProcurement  system  </w:t>
      </w:r>
      <w:r w:rsidRPr="00940059">
        <w:rPr>
          <w:rFonts w:ascii="Times New Roman" w:hAnsi="Times New Roman" w:cs="Times New Roman"/>
          <w:i/>
          <w:iCs/>
          <w:lang w:val="en-GB"/>
        </w:rPr>
        <w:t>e-Zamowienia</w:t>
      </w:r>
      <w:r w:rsidRPr="00940059">
        <w:rPr>
          <w:rFonts w:ascii="Times New Roman" w:hAnsi="Times New Roman" w:cs="Times New Roman"/>
          <w:lang w:val="en-GB"/>
        </w:rPr>
        <w:t xml:space="preserve"> started  in  2018  and  a  project  funded  by ERDF  is expected to be completed  by  December  2022. Until that time, w</w:t>
      </w:r>
      <w:r w:rsidR="001D2BCC" w:rsidRPr="00940059">
        <w:rPr>
          <w:rFonts w:ascii="Times New Roman" w:hAnsi="Times New Roman" w:cs="Times New Roman"/>
          <w:lang w:val="en-GB"/>
        </w:rPr>
        <w:t xml:space="preserve">ith  multiple  non-interoperable  eProcurement  platforms  used  by  public  sector  buyers  in  Poland,  </w:t>
      </w:r>
      <w:r w:rsidRPr="00940059">
        <w:rPr>
          <w:rFonts w:ascii="Times New Roman" w:hAnsi="Times New Roman" w:cs="Times New Roman"/>
          <w:lang w:val="en-GB"/>
        </w:rPr>
        <w:t xml:space="preserve">the </w:t>
      </w:r>
      <w:r w:rsidR="005E5775" w:rsidRPr="00940059">
        <w:rPr>
          <w:rFonts w:ascii="Times New Roman" w:hAnsi="Times New Roman" w:cs="Times New Roman"/>
          <w:lang w:val="en-GB"/>
        </w:rPr>
        <w:t xml:space="preserve">market </w:t>
      </w:r>
      <w:r w:rsidRPr="00940059">
        <w:rPr>
          <w:rFonts w:ascii="Times New Roman" w:hAnsi="Times New Roman" w:cs="Times New Roman"/>
          <w:lang w:val="en-GB"/>
        </w:rPr>
        <w:t xml:space="preserve">and the government bodies </w:t>
      </w:r>
      <w:r w:rsidR="001D2BCC" w:rsidRPr="00940059">
        <w:rPr>
          <w:rFonts w:ascii="Times New Roman" w:hAnsi="Times New Roman" w:cs="Times New Roman"/>
          <w:lang w:val="en-GB"/>
        </w:rPr>
        <w:t>do</w:t>
      </w:r>
      <w:r w:rsidRPr="00940059">
        <w:rPr>
          <w:rFonts w:ascii="Times New Roman" w:hAnsi="Times New Roman" w:cs="Times New Roman"/>
          <w:lang w:val="en-GB"/>
        </w:rPr>
        <w:t xml:space="preserve"> </w:t>
      </w:r>
      <w:r w:rsidR="001D2BCC" w:rsidRPr="00940059">
        <w:rPr>
          <w:rFonts w:ascii="Times New Roman" w:hAnsi="Times New Roman" w:cs="Times New Roman"/>
          <w:lang w:val="en-GB"/>
        </w:rPr>
        <w:t xml:space="preserve">not benefit from </w:t>
      </w:r>
      <w:r w:rsidR="005E5775" w:rsidRPr="00940059">
        <w:rPr>
          <w:rFonts w:ascii="Times New Roman" w:hAnsi="Times New Roman" w:cs="Times New Roman"/>
          <w:lang w:val="en-GB"/>
        </w:rPr>
        <w:t xml:space="preserve">open </w:t>
      </w:r>
      <w:r w:rsidR="001D2BCC" w:rsidRPr="00940059">
        <w:rPr>
          <w:rFonts w:ascii="Times New Roman" w:hAnsi="Times New Roman" w:cs="Times New Roman"/>
          <w:lang w:val="en-GB"/>
        </w:rPr>
        <w:t>public procurement data. The pilot project with Polish authorities will work with local government to  introduce  open  data  in  public  procurement  and  promote  automated  collection,  standardisation  and consolidation of procurement data in local government for all types of procurement, from low value contracts below</w:t>
      </w:r>
      <w:r w:rsidR="004A3678" w:rsidRPr="00940059">
        <w:rPr>
          <w:rFonts w:ascii="Times New Roman" w:hAnsi="Times New Roman" w:cs="Times New Roman"/>
          <w:lang w:val="en-GB"/>
        </w:rPr>
        <w:t xml:space="preserve"> the public procurement law threshold of  </w:t>
      </w:r>
      <w:r w:rsidR="001D2BCC" w:rsidRPr="00940059">
        <w:rPr>
          <w:rFonts w:ascii="Times New Roman" w:hAnsi="Times New Roman" w:cs="Times New Roman"/>
          <w:lang w:val="en-GB"/>
        </w:rPr>
        <w:t xml:space="preserve">EUR </w:t>
      </w:r>
      <w:r w:rsidR="00D573C1" w:rsidRPr="00940059">
        <w:rPr>
          <w:rFonts w:ascii="Times New Roman" w:hAnsi="Times New Roman" w:cs="Times New Roman"/>
          <w:lang w:val="en-GB"/>
        </w:rPr>
        <w:t>30</w:t>
      </w:r>
      <w:r w:rsidR="001D2BCC" w:rsidRPr="00940059">
        <w:rPr>
          <w:rFonts w:ascii="Times New Roman" w:hAnsi="Times New Roman" w:cs="Times New Roman"/>
          <w:lang w:val="en-GB"/>
        </w:rPr>
        <w:t xml:space="preserve">,000 to high value procurements covered by the EU public procurement directives. </w:t>
      </w:r>
    </w:p>
    <w:p w14:paraId="4BD1EA9C" w14:textId="39C9F434" w:rsidR="00606B74" w:rsidRPr="00940059" w:rsidRDefault="001D2BCC" w:rsidP="007B7864">
      <w:pPr>
        <w:spacing w:after="120"/>
        <w:jc w:val="both"/>
        <w:rPr>
          <w:rFonts w:ascii="Times New Roman" w:hAnsi="Times New Roman" w:cs="Times New Roman"/>
          <w:lang w:val="en-GB"/>
        </w:rPr>
      </w:pPr>
      <w:r w:rsidRPr="00940059">
        <w:rPr>
          <w:rFonts w:ascii="Times New Roman" w:hAnsi="Times New Roman" w:cs="Times New Roman"/>
          <w:lang w:val="en-GB"/>
        </w:rPr>
        <w:t xml:space="preserve">The pilot will develop know-how on open data smart contract register to demonstrate in practice: (a) how use of the OCDS data standard facilitates interoperability and integration among several eProcurement tools developed in various technologies and (b) how to prevent vendor lock-in for the governments while building end-to-end digital public procurement cycle. </w:t>
      </w:r>
      <w:r w:rsidR="004B1034" w:rsidRPr="00940059">
        <w:rPr>
          <w:rFonts w:ascii="Times New Roman" w:hAnsi="Times New Roman" w:cs="Times New Roman"/>
          <w:lang w:val="en-GB"/>
        </w:rPr>
        <w:t xml:space="preserve">It is also expected that the pilot project will test data cleaning, standardisation and interoperability scenarios for public procurement open data and lessons  learned  from  the  pilot  will  help  Ministry  of  Digitalisation  promote  open  data  for  other  areas of local government as championed under the project Otwarte Dane Plus. </w:t>
      </w:r>
      <w:r w:rsidR="00606B74" w:rsidRPr="00940059">
        <w:rPr>
          <w:rFonts w:ascii="Times New Roman" w:hAnsi="Times New Roman" w:cs="Times New Roman"/>
          <w:lang w:val="en-GB"/>
        </w:rPr>
        <w:t>The pilot may</w:t>
      </w:r>
      <w:r w:rsidR="004B1034" w:rsidRPr="00940059">
        <w:rPr>
          <w:rFonts w:ascii="Times New Roman" w:hAnsi="Times New Roman" w:cs="Times New Roman"/>
          <w:lang w:val="en-GB"/>
        </w:rPr>
        <w:t xml:space="preserve"> further </w:t>
      </w:r>
      <w:r w:rsidR="00606B74" w:rsidRPr="00940059">
        <w:rPr>
          <w:rFonts w:ascii="Times New Roman" w:hAnsi="Times New Roman" w:cs="Times New Roman"/>
          <w:lang w:val="en-GB"/>
        </w:rPr>
        <w:t>contribute to creating a comprehensive public procurement open data for local government and provide inputs to the new national eProcurement system, in line with long term objectives for implementation of the new eForms standards in the new eProcurement system in Poland. Pilot</w:t>
      </w:r>
      <w:r w:rsidRPr="00940059">
        <w:rPr>
          <w:rFonts w:ascii="Times New Roman" w:hAnsi="Times New Roman" w:cs="Times New Roman"/>
          <w:lang w:val="en-GB"/>
        </w:rPr>
        <w:t xml:space="preserve"> tools will be designed </w:t>
      </w:r>
      <w:r w:rsidR="00606B74" w:rsidRPr="00940059">
        <w:rPr>
          <w:rFonts w:ascii="Times New Roman" w:hAnsi="Times New Roman" w:cs="Times New Roman"/>
          <w:lang w:val="en-GB"/>
        </w:rPr>
        <w:t xml:space="preserve">to complement and for easy integration with </w:t>
      </w:r>
      <w:r w:rsidRPr="00940059">
        <w:rPr>
          <w:rFonts w:ascii="Times New Roman" w:hAnsi="Times New Roman" w:cs="Times New Roman"/>
          <w:lang w:val="en-GB"/>
        </w:rPr>
        <w:t xml:space="preserve">the new </w:t>
      </w:r>
      <w:r w:rsidR="00606B74" w:rsidRPr="00940059">
        <w:rPr>
          <w:rFonts w:ascii="Times New Roman" w:hAnsi="Times New Roman" w:cs="Times New Roman"/>
          <w:lang w:val="en-GB"/>
        </w:rPr>
        <w:t xml:space="preserve">e-Zamowienia </w:t>
      </w:r>
      <w:r w:rsidRPr="00940059">
        <w:rPr>
          <w:rFonts w:ascii="Times New Roman" w:hAnsi="Times New Roman" w:cs="Times New Roman"/>
          <w:lang w:val="en-GB"/>
        </w:rPr>
        <w:t xml:space="preserve">eProcurement system and provide access to a comprehensive online open data resource on public procurement </w:t>
      </w:r>
      <w:r w:rsidR="007475B1" w:rsidRPr="00940059">
        <w:rPr>
          <w:rFonts w:ascii="Times New Roman" w:hAnsi="Times New Roman" w:cs="Times New Roman"/>
          <w:lang w:val="en-GB"/>
        </w:rPr>
        <w:t xml:space="preserve">in the </w:t>
      </w:r>
      <w:r w:rsidR="00606B74" w:rsidRPr="00940059">
        <w:rPr>
          <w:rFonts w:ascii="Times New Roman" w:hAnsi="Times New Roman" w:cs="Times New Roman"/>
          <w:lang w:val="en-GB"/>
        </w:rPr>
        <w:t xml:space="preserve">local government </w:t>
      </w:r>
      <w:r w:rsidR="007475B1" w:rsidRPr="00940059">
        <w:rPr>
          <w:rFonts w:ascii="Times New Roman" w:hAnsi="Times New Roman" w:cs="Times New Roman"/>
          <w:lang w:val="en-GB"/>
        </w:rPr>
        <w:t xml:space="preserve">in Poland to all </w:t>
      </w:r>
      <w:r w:rsidRPr="00940059">
        <w:rPr>
          <w:rFonts w:ascii="Times New Roman" w:hAnsi="Times New Roman" w:cs="Times New Roman"/>
          <w:lang w:val="en-GB"/>
        </w:rPr>
        <w:t>market stakeholders.</w:t>
      </w:r>
      <w:r w:rsidR="00606B74" w:rsidRPr="00940059">
        <w:rPr>
          <w:rFonts w:ascii="Times New Roman" w:hAnsi="Times New Roman" w:cs="Times New Roman"/>
          <w:lang w:val="en-GB"/>
        </w:rPr>
        <w:t xml:space="preserve"> </w:t>
      </w:r>
    </w:p>
    <w:p w14:paraId="76EE008A" w14:textId="3FDB58B6" w:rsidR="00C85BBA" w:rsidRPr="00940059" w:rsidRDefault="00B80BD1" w:rsidP="007B7864">
      <w:pPr>
        <w:spacing w:after="120"/>
        <w:jc w:val="both"/>
        <w:rPr>
          <w:rFonts w:ascii="Times New Roman" w:hAnsi="Times New Roman" w:cs="Times New Roman"/>
          <w:lang w:val="en-GB"/>
        </w:rPr>
      </w:pPr>
      <w:r w:rsidRPr="00940059">
        <w:rPr>
          <w:rFonts w:ascii="Times New Roman" w:hAnsi="Times New Roman" w:cs="Times New Roman"/>
          <w:lang w:val="en-GB"/>
        </w:rPr>
        <w:t xml:space="preserve">To implement the </w:t>
      </w:r>
      <w:r w:rsidR="00984B9C" w:rsidRPr="00940059">
        <w:rPr>
          <w:rFonts w:ascii="Times New Roman" w:hAnsi="Times New Roman" w:cs="Times New Roman"/>
          <w:lang w:val="en-GB"/>
        </w:rPr>
        <w:t xml:space="preserve">pilot project in </w:t>
      </w:r>
      <w:r w:rsidR="00CF52F6" w:rsidRPr="00940059">
        <w:rPr>
          <w:rFonts w:ascii="Times New Roman" w:hAnsi="Times New Roman" w:cs="Times New Roman"/>
          <w:lang w:val="en-GB"/>
        </w:rPr>
        <w:t>Poland</w:t>
      </w:r>
      <w:r w:rsidR="00C85BBA" w:rsidRPr="00940059">
        <w:rPr>
          <w:rFonts w:ascii="Times New Roman" w:hAnsi="Times New Roman" w:cs="Times New Roman"/>
          <w:lang w:val="en-GB"/>
        </w:rPr>
        <w:t>, the EBRD will cooperate with Open Contracting Part</w:t>
      </w:r>
      <w:r w:rsidR="00606B74" w:rsidRPr="00940059">
        <w:rPr>
          <w:rFonts w:ascii="Times New Roman" w:hAnsi="Times New Roman" w:cs="Times New Roman"/>
          <w:lang w:val="en-GB"/>
        </w:rPr>
        <w:t xml:space="preserve">nership and a local civil society organisation – Fundacja ePaństwo. Fundacja ePaństwo is an active promotor of open data and civic </w:t>
      </w:r>
      <w:r w:rsidRPr="00940059">
        <w:rPr>
          <w:rFonts w:ascii="Times New Roman" w:hAnsi="Times New Roman" w:cs="Times New Roman"/>
          <w:lang w:val="en-GB"/>
        </w:rPr>
        <w:t xml:space="preserve">tech </w:t>
      </w:r>
      <w:r w:rsidR="00606B74" w:rsidRPr="00940059">
        <w:rPr>
          <w:rFonts w:ascii="Times New Roman" w:hAnsi="Times New Roman" w:cs="Times New Roman"/>
          <w:lang w:val="en-GB"/>
        </w:rPr>
        <w:t>initiatives. In the area of public procurement, Fundacja ePaństwo developed a civic monitoring initiative RECORD</w:t>
      </w:r>
      <w:r w:rsidRPr="00940059">
        <w:rPr>
          <w:rFonts w:ascii="Times New Roman" w:hAnsi="Times New Roman" w:cs="Times New Roman"/>
          <w:lang w:val="en-GB"/>
        </w:rPr>
        <w:t xml:space="preserve">. Their </w:t>
      </w:r>
      <w:r w:rsidR="00606B74" w:rsidRPr="00940059">
        <w:rPr>
          <w:rFonts w:ascii="Times New Roman" w:hAnsi="Times New Roman" w:cs="Times New Roman"/>
          <w:lang w:val="en-GB"/>
        </w:rPr>
        <w:t xml:space="preserve">portal </w:t>
      </w:r>
      <w:hyperlink r:id="rId12" w:history="1">
        <w:r w:rsidR="00606B74" w:rsidRPr="00940059">
          <w:rPr>
            <w:rStyle w:val="Hyperlink"/>
            <w:rFonts w:ascii="Times New Roman" w:hAnsi="Times New Roman" w:cs="Times New Roman"/>
            <w:lang w:val="en-GB"/>
          </w:rPr>
          <w:t>https://tenders.guru/</w:t>
        </w:r>
      </w:hyperlink>
      <w:r w:rsidR="00606B74" w:rsidRPr="00940059">
        <w:rPr>
          <w:rFonts w:ascii="Times New Roman" w:hAnsi="Times New Roman" w:cs="Times New Roman"/>
          <w:lang w:val="en-GB"/>
        </w:rPr>
        <w:t xml:space="preserve"> is testing data visualisation techniques for public procurement open data.</w:t>
      </w:r>
      <w:r w:rsidRPr="00940059">
        <w:rPr>
          <w:rFonts w:ascii="Times New Roman" w:hAnsi="Times New Roman" w:cs="Times New Roman"/>
          <w:lang w:val="en-GB"/>
        </w:rPr>
        <w:t xml:space="preserve"> RECORD is funded by the European Union and coordinated by five NGOs from Hungary, Poland, Romania, and Spain. </w:t>
      </w:r>
    </w:p>
    <w:p w14:paraId="2397A1D3" w14:textId="77777777" w:rsidR="009D3399" w:rsidRPr="00940059" w:rsidRDefault="009D3399" w:rsidP="00165A4D">
      <w:pPr>
        <w:spacing w:line="240" w:lineRule="auto"/>
        <w:jc w:val="both"/>
        <w:rPr>
          <w:rFonts w:ascii="Times New Roman" w:hAnsi="Times New Roman" w:cs="Times New Roman"/>
          <w:lang w:val="en-GB"/>
        </w:rPr>
      </w:pPr>
    </w:p>
    <w:p w14:paraId="0B27E084" w14:textId="158BDE95" w:rsidR="004918A8" w:rsidRPr="00940059" w:rsidRDefault="00EF4EE0" w:rsidP="00ED4061">
      <w:pPr>
        <w:pStyle w:val="Heading2"/>
        <w:rPr>
          <w:rFonts w:ascii="Times New Roman" w:hAnsi="Times New Roman" w:cs="Times New Roman"/>
          <w:lang w:val="en-GB"/>
        </w:rPr>
      </w:pPr>
      <w:r w:rsidRPr="00940059">
        <w:rPr>
          <w:rFonts w:ascii="Times New Roman" w:hAnsi="Times New Roman" w:cs="Times New Roman"/>
          <w:lang w:val="en-GB"/>
        </w:rPr>
        <w:t xml:space="preserve">Policy </w:t>
      </w:r>
      <w:r w:rsidR="004918A8" w:rsidRPr="00940059">
        <w:rPr>
          <w:rFonts w:ascii="Times New Roman" w:hAnsi="Times New Roman" w:cs="Times New Roman"/>
          <w:lang w:val="en-GB"/>
        </w:rPr>
        <w:t>con</w:t>
      </w:r>
      <w:r w:rsidR="003328FA" w:rsidRPr="00940059">
        <w:rPr>
          <w:rFonts w:ascii="Times New Roman" w:hAnsi="Times New Roman" w:cs="Times New Roman"/>
          <w:lang w:val="en-GB"/>
        </w:rPr>
        <w:t xml:space="preserve">text </w:t>
      </w:r>
    </w:p>
    <w:p w14:paraId="31E6C5CF" w14:textId="77777777" w:rsidR="00AE1C80" w:rsidRPr="00940059" w:rsidRDefault="00AE1C80" w:rsidP="00AE1C80">
      <w:pPr>
        <w:rPr>
          <w:lang w:val="en-GB"/>
        </w:rPr>
      </w:pPr>
    </w:p>
    <w:p w14:paraId="13DCD8A9" w14:textId="21C4D571" w:rsidR="00782948" w:rsidRPr="00940059" w:rsidRDefault="00782948" w:rsidP="007B7864">
      <w:pPr>
        <w:jc w:val="both"/>
        <w:rPr>
          <w:rFonts w:ascii="Times New Roman" w:hAnsi="Times New Roman" w:cs="Times New Roman"/>
          <w:lang w:val="en-GB"/>
        </w:rPr>
      </w:pPr>
      <w:r w:rsidRPr="00940059">
        <w:rPr>
          <w:rFonts w:ascii="Times New Roman" w:hAnsi="Times New Roman" w:cs="Times New Roman"/>
          <w:lang w:val="en-GB"/>
        </w:rPr>
        <w:t>Public spending can have a strong effect on society, given that public funds ensure the most urgent and/or basic needs of citizens are met. Transparency in public spending, and specifically in public procurement, is essential to ensure accountability re</w:t>
      </w:r>
      <w:r w:rsidR="004A3678" w:rsidRPr="00940059">
        <w:rPr>
          <w:rFonts w:ascii="Times New Roman" w:hAnsi="Times New Roman" w:cs="Times New Roman"/>
          <w:lang w:val="en-GB"/>
        </w:rPr>
        <w:t xml:space="preserve">garding </w:t>
      </w:r>
      <w:r w:rsidRPr="00940059">
        <w:rPr>
          <w:rFonts w:ascii="Times New Roman" w:hAnsi="Times New Roman" w:cs="Times New Roman"/>
          <w:lang w:val="en-GB"/>
        </w:rPr>
        <w:t>contracting suppliers for the provision of public services. Proper transparency within public spending should ensure a proper tracking of the financial aspects of procurement as well as generate quality public services through fair competition</w:t>
      </w:r>
      <w:r w:rsidR="004A3678" w:rsidRPr="00940059">
        <w:rPr>
          <w:rFonts w:ascii="Times New Roman" w:hAnsi="Times New Roman" w:cs="Times New Roman"/>
          <w:lang w:val="en-GB"/>
        </w:rPr>
        <w:t xml:space="preserve"> in sourcing suppliers, service providers and contractors. </w:t>
      </w:r>
      <w:r w:rsidRPr="00940059">
        <w:rPr>
          <w:rFonts w:ascii="Times New Roman" w:hAnsi="Times New Roman" w:cs="Times New Roman"/>
          <w:lang w:val="en-GB"/>
        </w:rPr>
        <w:t xml:space="preserve">Effective public procurement systems therefore prioritize fair competition through clear </w:t>
      </w:r>
      <w:r w:rsidRPr="00940059">
        <w:rPr>
          <w:rFonts w:ascii="Times New Roman" w:hAnsi="Times New Roman" w:cs="Times New Roman"/>
          <w:lang w:val="en-GB"/>
        </w:rPr>
        <w:lastRenderedPageBreak/>
        <w:t xml:space="preserve">competition guidelines and standards, which helps ensure fair prices, increased access to bidding for SMEs, and quality provision of goods and services.  </w:t>
      </w:r>
    </w:p>
    <w:p w14:paraId="1A70816C" w14:textId="573AA538" w:rsidR="00782948" w:rsidRPr="00940059" w:rsidRDefault="00ED4061" w:rsidP="007B7864">
      <w:pPr>
        <w:jc w:val="both"/>
        <w:rPr>
          <w:rFonts w:ascii="Times New Roman" w:hAnsi="Times New Roman" w:cs="Times New Roman"/>
          <w:lang w:val="en-GB"/>
        </w:rPr>
      </w:pPr>
      <w:r w:rsidRPr="00940059">
        <w:rPr>
          <w:rFonts w:ascii="Times New Roman" w:hAnsi="Times New Roman" w:cs="Times New Roman"/>
          <w:lang w:val="en-GB"/>
        </w:rPr>
        <w:t>A t</w:t>
      </w:r>
      <w:r w:rsidR="00782948" w:rsidRPr="00940059">
        <w:rPr>
          <w:rFonts w:ascii="Times New Roman" w:hAnsi="Times New Roman" w:cs="Times New Roman"/>
          <w:lang w:val="en-GB"/>
        </w:rPr>
        <w:t xml:space="preserve">ransparent public procurement systems </w:t>
      </w:r>
      <w:r w:rsidRPr="00940059">
        <w:rPr>
          <w:rFonts w:ascii="Times New Roman" w:hAnsi="Times New Roman" w:cs="Times New Roman"/>
          <w:lang w:val="en-GB"/>
        </w:rPr>
        <w:t>features</w:t>
      </w:r>
      <w:r w:rsidR="00782948" w:rsidRPr="00940059">
        <w:rPr>
          <w:rFonts w:ascii="Times New Roman" w:hAnsi="Times New Roman" w:cs="Times New Roman"/>
          <w:lang w:val="en-GB"/>
        </w:rPr>
        <w:t xml:space="preserve"> four key characteristics:</w:t>
      </w:r>
    </w:p>
    <w:p w14:paraId="6921BE49" w14:textId="1BB1E007" w:rsidR="00782948" w:rsidRPr="00940059" w:rsidRDefault="00782948" w:rsidP="00A11A70">
      <w:pPr>
        <w:pStyle w:val="ListParagraph"/>
        <w:numPr>
          <w:ilvl w:val="0"/>
          <w:numId w:val="11"/>
        </w:numPr>
        <w:ind w:left="993" w:hanging="426"/>
        <w:contextualSpacing w:val="0"/>
        <w:jc w:val="both"/>
        <w:rPr>
          <w:rFonts w:ascii="Times New Roman" w:hAnsi="Times New Roman" w:cs="Times New Roman"/>
          <w:lang w:val="en-GB"/>
        </w:rPr>
      </w:pPr>
      <w:r w:rsidRPr="00940059">
        <w:rPr>
          <w:rFonts w:ascii="Times New Roman" w:hAnsi="Times New Roman" w:cs="Times New Roman"/>
          <w:b/>
          <w:lang w:val="en-GB"/>
        </w:rPr>
        <w:t>Clear and modern regulations</w:t>
      </w:r>
      <w:r w:rsidRPr="00940059">
        <w:rPr>
          <w:rFonts w:ascii="Times New Roman" w:hAnsi="Times New Roman" w:cs="Times New Roman"/>
          <w:lang w:val="en-GB"/>
        </w:rPr>
        <w:t xml:space="preserve"> which are aligned with global best practice and binding publi</w:t>
      </w:r>
      <w:r w:rsidR="00031A83" w:rsidRPr="00940059">
        <w:rPr>
          <w:rFonts w:ascii="Times New Roman" w:hAnsi="Times New Roman" w:cs="Times New Roman"/>
          <w:lang w:val="en-GB"/>
        </w:rPr>
        <w:t>c procurement legal instruments</w:t>
      </w:r>
      <w:r w:rsidR="006C23D7" w:rsidRPr="00940059">
        <w:rPr>
          <w:rFonts w:ascii="Times New Roman" w:hAnsi="Times New Roman" w:cs="Times New Roman"/>
          <w:lang w:val="en-GB"/>
        </w:rPr>
        <w:t>.</w:t>
      </w:r>
    </w:p>
    <w:p w14:paraId="4E8DDD3F" w14:textId="40722C45" w:rsidR="00782948" w:rsidRPr="00940059" w:rsidRDefault="00782948" w:rsidP="00A11A70">
      <w:pPr>
        <w:pStyle w:val="ListParagraph"/>
        <w:numPr>
          <w:ilvl w:val="0"/>
          <w:numId w:val="11"/>
        </w:numPr>
        <w:ind w:left="993" w:hanging="426"/>
        <w:contextualSpacing w:val="0"/>
        <w:jc w:val="both"/>
        <w:rPr>
          <w:rFonts w:ascii="Times New Roman" w:hAnsi="Times New Roman" w:cs="Times New Roman"/>
          <w:lang w:val="en-GB"/>
        </w:rPr>
      </w:pPr>
      <w:r w:rsidRPr="00940059">
        <w:rPr>
          <w:rFonts w:ascii="Times New Roman" w:hAnsi="Times New Roman" w:cs="Times New Roman"/>
          <w:b/>
          <w:lang w:val="en-GB"/>
        </w:rPr>
        <w:t>Oversight by strong institutions</w:t>
      </w:r>
      <w:r w:rsidRPr="00940059">
        <w:rPr>
          <w:rFonts w:ascii="Times New Roman" w:hAnsi="Times New Roman" w:cs="Times New Roman"/>
          <w:lang w:val="en-GB"/>
        </w:rPr>
        <w:t xml:space="preserve"> which enforce the public procurement policies a</w:t>
      </w:r>
      <w:r w:rsidR="00031A83" w:rsidRPr="00940059">
        <w:rPr>
          <w:rFonts w:ascii="Times New Roman" w:hAnsi="Times New Roman" w:cs="Times New Roman"/>
          <w:lang w:val="en-GB"/>
        </w:rPr>
        <w:t>nd strategies of the government</w:t>
      </w:r>
      <w:r w:rsidR="006C23D7" w:rsidRPr="00940059">
        <w:rPr>
          <w:rFonts w:ascii="Times New Roman" w:hAnsi="Times New Roman" w:cs="Times New Roman"/>
          <w:lang w:val="en-GB"/>
        </w:rPr>
        <w:t>.</w:t>
      </w:r>
    </w:p>
    <w:p w14:paraId="336D94DA" w14:textId="1AE83CF3" w:rsidR="00782948" w:rsidRPr="00940059" w:rsidRDefault="00782948" w:rsidP="00A11A70">
      <w:pPr>
        <w:pStyle w:val="ListParagraph"/>
        <w:numPr>
          <w:ilvl w:val="0"/>
          <w:numId w:val="11"/>
        </w:numPr>
        <w:ind w:left="993" w:hanging="426"/>
        <w:contextualSpacing w:val="0"/>
        <w:jc w:val="both"/>
        <w:rPr>
          <w:rFonts w:ascii="Times New Roman" w:hAnsi="Times New Roman" w:cs="Times New Roman"/>
          <w:lang w:val="en-GB"/>
        </w:rPr>
      </w:pPr>
      <w:r w:rsidRPr="00940059">
        <w:rPr>
          <w:rFonts w:ascii="Times New Roman" w:hAnsi="Times New Roman" w:cs="Times New Roman"/>
          <w:b/>
          <w:lang w:val="en-GB"/>
        </w:rPr>
        <w:t>Open access to information</w:t>
      </w:r>
      <w:r w:rsidRPr="00940059">
        <w:rPr>
          <w:rFonts w:ascii="Times New Roman" w:hAnsi="Times New Roman" w:cs="Times New Roman"/>
          <w:lang w:val="en-GB"/>
        </w:rPr>
        <w:t xml:space="preserve"> related to b</w:t>
      </w:r>
      <w:r w:rsidR="00031A83" w:rsidRPr="00940059">
        <w:rPr>
          <w:rFonts w:ascii="Times New Roman" w:hAnsi="Times New Roman" w:cs="Times New Roman"/>
          <w:lang w:val="en-GB"/>
        </w:rPr>
        <w:t>idding processes and procedures</w:t>
      </w:r>
      <w:r w:rsidR="006C23D7" w:rsidRPr="00940059">
        <w:rPr>
          <w:rFonts w:ascii="Times New Roman" w:hAnsi="Times New Roman" w:cs="Times New Roman"/>
          <w:lang w:val="en-GB"/>
        </w:rPr>
        <w:t>.</w:t>
      </w:r>
    </w:p>
    <w:p w14:paraId="0DF4364E" w14:textId="77777777" w:rsidR="00782948" w:rsidRPr="00940059" w:rsidRDefault="00782948" w:rsidP="00A11A70">
      <w:pPr>
        <w:pStyle w:val="ListParagraph"/>
        <w:numPr>
          <w:ilvl w:val="0"/>
          <w:numId w:val="11"/>
        </w:numPr>
        <w:ind w:left="993" w:hanging="426"/>
        <w:contextualSpacing w:val="0"/>
        <w:jc w:val="both"/>
        <w:rPr>
          <w:rFonts w:ascii="Times New Roman" w:hAnsi="Times New Roman" w:cs="Times New Roman"/>
          <w:lang w:val="en-GB"/>
        </w:rPr>
      </w:pPr>
      <w:r w:rsidRPr="00940059">
        <w:rPr>
          <w:rFonts w:ascii="Times New Roman" w:hAnsi="Times New Roman" w:cs="Times New Roman"/>
          <w:b/>
          <w:lang w:val="en-GB"/>
        </w:rPr>
        <w:t xml:space="preserve">Effective complaint </w:t>
      </w:r>
      <w:r w:rsidR="0073316F" w:rsidRPr="00940059">
        <w:rPr>
          <w:rFonts w:ascii="Times New Roman" w:hAnsi="Times New Roman" w:cs="Times New Roman"/>
          <w:b/>
          <w:lang w:val="en-GB"/>
        </w:rPr>
        <w:t>mechanisms</w:t>
      </w:r>
      <w:r w:rsidR="0073316F" w:rsidRPr="00940059">
        <w:rPr>
          <w:rFonts w:ascii="Times New Roman" w:hAnsi="Times New Roman" w:cs="Times New Roman"/>
          <w:lang w:val="en-GB"/>
        </w:rPr>
        <w:t xml:space="preserve"> that</w:t>
      </w:r>
      <w:r w:rsidRPr="00940059">
        <w:rPr>
          <w:rFonts w:ascii="Times New Roman" w:hAnsi="Times New Roman" w:cs="Times New Roman"/>
          <w:lang w:val="en-GB"/>
        </w:rPr>
        <w:t xml:space="preserve"> allow for individuals to report suspected corruption in a confidential manner and without threat. </w:t>
      </w:r>
    </w:p>
    <w:p w14:paraId="6CD41045" w14:textId="77777777" w:rsidR="00782948" w:rsidRPr="00940059" w:rsidRDefault="00782948" w:rsidP="007B7864">
      <w:pPr>
        <w:jc w:val="both"/>
        <w:rPr>
          <w:rFonts w:ascii="Times New Roman" w:hAnsi="Times New Roman" w:cs="Times New Roman"/>
          <w:lang w:val="en-GB"/>
        </w:rPr>
      </w:pPr>
      <w:r w:rsidRPr="00940059">
        <w:rPr>
          <w:rFonts w:ascii="Times New Roman" w:hAnsi="Times New Roman" w:cs="Times New Roman"/>
          <w:lang w:val="en-GB"/>
        </w:rPr>
        <w:t>Currently, countries are adopting several measures to support transparency in their public procurement systems and thus fostering greater trust in public procurement processes. A few of the best practices applied include:</w:t>
      </w:r>
    </w:p>
    <w:p w14:paraId="1E812147" w14:textId="77777777" w:rsidR="00782948" w:rsidRPr="00940059" w:rsidRDefault="00782948" w:rsidP="00A11A70">
      <w:pPr>
        <w:pStyle w:val="ListParagraph"/>
        <w:numPr>
          <w:ilvl w:val="0"/>
          <w:numId w:val="12"/>
        </w:numPr>
        <w:ind w:left="851" w:hanging="425"/>
        <w:contextualSpacing w:val="0"/>
        <w:jc w:val="both"/>
        <w:rPr>
          <w:rFonts w:ascii="Times New Roman" w:hAnsi="Times New Roman" w:cs="Times New Roman"/>
          <w:lang w:val="en-GB"/>
        </w:rPr>
      </w:pPr>
      <w:r w:rsidRPr="00940059">
        <w:rPr>
          <w:rFonts w:ascii="Times New Roman" w:hAnsi="Times New Roman" w:cs="Times New Roman"/>
          <w:b/>
          <w:lang w:val="en-GB"/>
        </w:rPr>
        <w:t>Publishing online all relevant information on procurement regulations and necessary bidding information for the procurement process.</w:t>
      </w:r>
      <w:r w:rsidRPr="00940059">
        <w:rPr>
          <w:rFonts w:ascii="Times New Roman" w:hAnsi="Times New Roman" w:cs="Times New Roman"/>
          <w:lang w:val="en-GB"/>
        </w:rPr>
        <w:t xml:space="preserve"> Best practices in this area include the Brazil, Chile, Colombia, Korea, Paraguay, Portugal, Ukraine, the Australian government procurement information system as well as Argentina´s public procurement website ArgentinaCompra.  </w:t>
      </w:r>
    </w:p>
    <w:p w14:paraId="5AE65E28" w14:textId="620BE138" w:rsidR="00782948" w:rsidRPr="00940059" w:rsidRDefault="00782948" w:rsidP="00A11A70">
      <w:pPr>
        <w:pStyle w:val="ListParagraph"/>
        <w:numPr>
          <w:ilvl w:val="0"/>
          <w:numId w:val="12"/>
        </w:numPr>
        <w:ind w:left="851" w:hanging="425"/>
        <w:contextualSpacing w:val="0"/>
        <w:jc w:val="both"/>
        <w:rPr>
          <w:rFonts w:ascii="Times New Roman" w:hAnsi="Times New Roman" w:cs="Times New Roman"/>
          <w:lang w:val="en-GB"/>
        </w:rPr>
      </w:pPr>
      <w:r w:rsidRPr="00940059">
        <w:rPr>
          <w:rFonts w:ascii="Times New Roman" w:hAnsi="Times New Roman" w:cs="Times New Roman"/>
          <w:b/>
          <w:lang w:val="en-GB"/>
        </w:rPr>
        <w:t>Default debriefing of bidders on contract award decisions to increase transparency.</w:t>
      </w:r>
      <w:r w:rsidRPr="00940059">
        <w:rPr>
          <w:rFonts w:ascii="Times New Roman" w:hAnsi="Times New Roman" w:cs="Times New Roman"/>
          <w:lang w:val="en-GB"/>
        </w:rPr>
        <w:t xml:space="preserve"> These efforts include information bidders on how decisions were reached, encouraging greater confidence in the bidding process. This strategy is currently applied in Brazil, Canada, Chile, Colombia, Korea, Paraguay, Portugal, </w:t>
      </w:r>
      <w:r w:rsidR="0077187A" w:rsidRPr="00940059">
        <w:rPr>
          <w:rFonts w:ascii="Times New Roman" w:hAnsi="Times New Roman" w:cs="Times New Roman"/>
          <w:lang w:val="en-GB"/>
        </w:rPr>
        <w:t>Ukraine,</w:t>
      </w:r>
      <w:r w:rsidRPr="00940059">
        <w:rPr>
          <w:rFonts w:ascii="Times New Roman" w:hAnsi="Times New Roman" w:cs="Times New Roman"/>
          <w:lang w:val="en-GB"/>
        </w:rPr>
        <w:t xml:space="preserve"> and the United Kingdom.  </w:t>
      </w:r>
    </w:p>
    <w:p w14:paraId="52B71BAB" w14:textId="77777777" w:rsidR="00782948" w:rsidRPr="00940059" w:rsidRDefault="00782948" w:rsidP="00A11A70">
      <w:pPr>
        <w:pStyle w:val="ListParagraph"/>
        <w:numPr>
          <w:ilvl w:val="0"/>
          <w:numId w:val="12"/>
        </w:numPr>
        <w:ind w:left="851" w:hanging="425"/>
        <w:contextualSpacing w:val="0"/>
        <w:jc w:val="both"/>
        <w:rPr>
          <w:rFonts w:ascii="Times New Roman" w:hAnsi="Times New Roman" w:cs="Times New Roman"/>
          <w:lang w:val="en-GB"/>
        </w:rPr>
      </w:pPr>
      <w:r w:rsidRPr="00940059">
        <w:rPr>
          <w:rFonts w:ascii="Times New Roman" w:hAnsi="Times New Roman" w:cs="Times New Roman"/>
          <w:b/>
          <w:lang w:val="en-GB"/>
        </w:rPr>
        <w:t xml:space="preserve">Processing and tracking information related to public procurement spending provides citizens with the ability to review the public procurement information influencing government decision making. </w:t>
      </w:r>
      <w:r w:rsidRPr="00940059">
        <w:rPr>
          <w:rFonts w:ascii="Times New Roman" w:hAnsi="Times New Roman" w:cs="Times New Roman"/>
          <w:lang w:val="en-GB"/>
        </w:rPr>
        <w:t xml:space="preserve">This supports transparency, but also engages citizens in fighting corruption in public procurement processes. Countries such as Brazil, through their Transparency Portal, and the United States with their Federal Procurement Data Systems have already taken steps to increase transparency through this strategy.  </w:t>
      </w:r>
    </w:p>
    <w:p w14:paraId="55AD419E" w14:textId="757EAFF8" w:rsidR="00782948" w:rsidRPr="00940059" w:rsidRDefault="00782948" w:rsidP="00A11A70">
      <w:pPr>
        <w:pStyle w:val="ListParagraph"/>
        <w:numPr>
          <w:ilvl w:val="0"/>
          <w:numId w:val="12"/>
        </w:numPr>
        <w:ind w:left="851" w:hanging="425"/>
        <w:contextualSpacing w:val="0"/>
        <w:jc w:val="both"/>
        <w:rPr>
          <w:rFonts w:ascii="Times New Roman" w:hAnsi="Times New Roman" w:cs="Times New Roman"/>
          <w:lang w:val="en-GB"/>
        </w:rPr>
      </w:pPr>
      <w:r w:rsidRPr="00940059">
        <w:rPr>
          <w:rFonts w:ascii="Times New Roman" w:hAnsi="Times New Roman" w:cs="Times New Roman"/>
          <w:b/>
          <w:lang w:val="en-GB"/>
        </w:rPr>
        <w:t>Establishing e-procurement systems</w:t>
      </w:r>
      <w:r w:rsidRPr="00940059">
        <w:rPr>
          <w:rFonts w:ascii="Times New Roman" w:hAnsi="Times New Roman" w:cs="Times New Roman"/>
          <w:lang w:val="en-GB"/>
        </w:rPr>
        <w:t xml:space="preserve"> to conduct public procurements online and provide easily accessible information on bidding documents as well as award decisions.  </w:t>
      </w:r>
    </w:p>
    <w:p w14:paraId="1831B79B" w14:textId="77777777" w:rsidR="00A8280B" w:rsidRPr="00940059" w:rsidRDefault="00A8280B" w:rsidP="007B7864">
      <w:pPr>
        <w:pStyle w:val="ListParagraph"/>
        <w:ind w:left="357"/>
        <w:contextualSpacing w:val="0"/>
        <w:jc w:val="both"/>
        <w:rPr>
          <w:rFonts w:ascii="Times New Roman" w:hAnsi="Times New Roman" w:cs="Times New Roman"/>
          <w:lang w:val="en-GB"/>
        </w:rPr>
      </w:pPr>
    </w:p>
    <w:p w14:paraId="72BB23B6" w14:textId="77777777" w:rsidR="00CA2BD1" w:rsidRPr="00940059" w:rsidRDefault="00EF4EE0" w:rsidP="007B7864">
      <w:pPr>
        <w:pStyle w:val="Heading4"/>
        <w:rPr>
          <w:rFonts w:ascii="Times New Roman" w:hAnsi="Times New Roman" w:cs="Times New Roman"/>
          <w:lang w:val="en-GB"/>
        </w:rPr>
      </w:pPr>
      <w:r w:rsidRPr="00940059">
        <w:rPr>
          <w:rFonts w:ascii="Times New Roman" w:hAnsi="Times New Roman" w:cs="Times New Roman"/>
          <w:lang w:val="en-GB"/>
        </w:rPr>
        <w:t xml:space="preserve">Public contract register </w:t>
      </w:r>
    </w:p>
    <w:p w14:paraId="1055EABE" w14:textId="39D213DF" w:rsidR="007A3087" w:rsidRPr="00940059" w:rsidRDefault="00EF4EE0" w:rsidP="007B7864">
      <w:pPr>
        <w:jc w:val="both"/>
        <w:rPr>
          <w:rFonts w:ascii="Times New Roman" w:hAnsi="Times New Roman" w:cs="Times New Roman"/>
          <w:lang w:val="en-GB"/>
        </w:rPr>
      </w:pPr>
      <w:r w:rsidRPr="00940059">
        <w:rPr>
          <w:rFonts w:ascii="Times New Roman" w:hAnsi="Times New Roman" w:cs="Times New Roman"/>
          <w:lang w:val="en-GB"/>
        </w:rPr>
        <w:t xml:space="preserve">The </w:t>
      </w:r>
      <w:hyperlink r:id="rId13">
        <w:r w:rsidRPr="00940059">
          <w:rPr>
            <w:rFonts w:ascii="Times New Roman" w:hAnsi="Times New Roman" w:cs="Times New Roman"/>
            <w:color w:val="1155CC"/>
            <w:u w:val="single"/>
            <w:lang w:val="en-GB"/>
          </w:rPr>
          <w:t>EU Procurement Strategy</w:t>
        </w:r>
      </w:hyperlink>
      <w:r w:rsidRPr="00940059">
        <w:rPr>
          <w:rFonts w:ascii="Times New Roman" w:hAnsi="Times New Roman" w:cs="Times New Roman"/>
          <w:lang w:val="en-GB"/>
        </w:rPr>
        <w:t xml:space="preserve"> promotes access to markets, especially for SMEs</w:t>
      </w:r>
      <w:r w:rsidR="0073316F" w:rsidRPr="00940059">
        <w:rPr>
          <w:rFonts w:ascii="Times New Roman" w:hAnsi="Times New Roman" w:cs="Times New Roman"/>
          <w:lang w:val="en-GB"/>
        </w:rPr>
        <w:t xml:space="preserve">, </w:t>
      </w:r>
      <w:r w:rsidRPr="00940059">
        <w:rPr>
          <w:rFonts w:ascii="Times New Roman" w:hAnsi="Times New Roman" w:cs="Times New Roman"/>
          <w:lang w:val="en-GB"/>
        </w:rPr>
        <w:t>uptake of strategic procurement (green, social</w:t>
      </w:r>
      <w:r w:rsidR="0073316F" w:rsidRPr="00940059">
        <w:rPr>
          <w:rFonts w:ascii="Times New Roman" w:hAnsi="Times New Roman" w:cs="Times New Roman"/>
          <w:lang w:val="en-GB"/>
        </w:rPr>
        <w:t xml:space="preserve">ly </w:t>
      </w:r>
      <w:r w:rsidR="00BB20BF" w:rsidRPr="00940059">
        <w:rPr>
          <w:rFonts w:ascii="Times New Roman" w:hAnsi="Times New Roman" w:cs="Times New Roman"/>
          <w:lang w:val="en-GB"/>
        </w:rPr>
        <w:t>responsible,</w:t>
      </w:r>
      <w:r w:rsidR="0073316F" w:rsidRPr="00940059">
        <w:rPr>
          <w:rFonts w:ascii="Times New Roman" w:hAnsi="Times New Roman" w:cs="Times New Roman"/>
          <w:lang w:val="en-GB"/>
        </w:rPr>
        <w:t xml:space="preserve"> and innovative) </w:t>
      </w:r>
      <w:r w:rsidRPr="00940059">
        <w:rPr>
          <w:rFonts w:ascii="Times New Roman" w:hAnsi="Times New Roman" w:cs="Times New Roman"/>
          <w:lang w:val="en-GB"/>
        </w:rPr>
        <w:t xml:space="preserve">and transparency and accountability through better data management and publication. The EU </w:t>
      </w:r>
      <w:hyperlink r:id="rId14">
        <w:r w:rsidRPr="00940059">
          <w:rPr>
            <w:rFonts w:ascii="Times New Roman" w:hAnsi="Times New Roman" w:cs="Times New Roman"/>
            <w:color w:val="1155CC"/>
            <w:u w:val="single"/>
            <w:lang w:val="en-GB"/>
          </w:rPr>
          <w:t>Single Market Strategy</w:t>
        </w:r>
      </w:hyperlink>
      <w:r w:rsidRPr="00940059">
        <w:rPr>
          <w:rFonts w:ascii="Times New Roman" w:hAnsi="Times New Roman" w:cs="Times New Roman"/>
          <w:lang w:val="en-GB"/>
        </w:rPr>
        <w:t xml:space="preserve"> reinforces these objectives </w:t>
      </w:r>
      <w:r w:rsidR="0073316F" w:rsidRPr="00940059">
        <w:rPr>
          <w:rFonts w:ascii="Times New Roman" w:hAnsi="Times New Roman" w:cs="Times New Roman"/>
          <w:lang w:val="en-GB"/>
        </w:rPr>
        <w:t>and</w:t>
      </w:r>
      <w:r w:rsidRPr="00940059">
        <w:rPr>
          <w:rFonts w:ascii="Times New Roman" w:hAnsi="Times New Roman" w:cs="Times New Roman"/>
          <w:lang w:val="en-GB"/>
        </w:rPr>
        <w:t xml:space="preserve"> adds the importance of competition, efficiency and using innovative technologies to improve procurement management. </w:t>
      </w:r>
    </w:p>
    <w:p w14:paraId="4B1B249C" w14:textId="77777777" w:rsidR="009237CC" w:rsidRPr="00940059" w:rsidRDefault="009237CC" w:rsidP="007B7864">
      <w:pPr>
        <w:jc w:val="both"/>
        <w:rPr>
          <w:rFonts w:ascii="Times New Roman" w:hAnsi="Times New Roman" w:cs="Times New Roman"/>
          <w:lang w:val="en-GB"/>
        </w:rPr>
      </w:pPr>
      <w:r w:rsidRPr="00940059">
        <w:rPr>
          <w:rFonts w:ascii="Times New Roman" w:hAnsi="Times New Roman" w:cs="Times New Roman"/>
          <w:lang w:val="en-GB"/>
        </w:rPr>
        <w:t xml:space="preserve">The EU public procurement directives formulate </w:t>
      </w:r>
      <w:r w:rsidR="00F5288A" w:rsidRPr="00940059">
        <w:rPr>
          <w:rFonts w:ascii="Times New Roman" w:hAnsi="Times New Roman" w:cs="Times New Roman"/>
          <w:lang w:val="en-GB"/>
        </w:rPr>
        <w:t xml:space="preserve">an </w:t>
      </w:r>
      <w:r w:rsidRPr="00940059">
        <w:rPr>
          <w:rFonts w:ascii="Times New Roman" w:hAnsi="Times New Roman" w:cs="Times New Roman"/>
          <w:lang w:val="en-GB"/>
        </w:rPr>
        <w:t xml:space="preserve">obligation </w:t>
      </w:r>
      <w:r w:rsidR="00F5288A" w:rsidRPr="00940059">
        <w:rPr>
          <w:rFonts w:ascii="Times New Roman" w:hAnsi="Times New Roman" w:cs="Times New Roman"/>
          <w:lang w:val="en-GB"/>
        </w:rPr>
        <w:t xml:space="preserve">for the EU Member States </w:t>
      </w:r>
      <w:r w:rsidRPr="00940059">
        <w:rPr>
          <w:rFonts w:ascii="Times New Roman" w:hAnsi="Times New Roman" w:cs="Times New Roman"/>
          <w:lang w:val="en-GB"/>
        </w:rPr>
        <w:t xml:space="preserve">to publish online public procurement opportunities and public procurement award decisions, but there is no EU public procurement policy requirement for online publication of the above- or below threshold public contracts. However, </w:t>
      </w:r>
      <w:r w:rsidR="00F5288A" w:rsidRPr="00940059">
        <w:rPr>
          <w:rFonts w:ascii="Times New Roman" w:hAnsi="Times New Roman" w:cs="Times New Roman"/>
          <w:lang w:val="en-GB"/>
        </w:rPr>
        <w:t xml:space="preserve">the EU </w:t>
      </w:r>
      <w:r w:rsidRPr="00940059">
        <w:rPr>
          <w:rFonts w:ascii="Times New Roman" w:hAnsi="Times New Roman" w:cs="Times New Roman"/>
          <w:lang w:val="en-GB"/>
        </w:rPr>
        <w:t>M</w:t>
      </w:r>
      <w:r w:rsidR="00F5288A" w:rsidRPr="00940059">
        <w:rPr>
          <w:rFonts w:ascii="Times New Roman" w:hAnsi="Times New Roman" w:cs="Times New Roman"/>
          <w:lang w:val="en-GB"/>
        </w:rPr>
        <w:t xml:space="preserve">ember </w:t>
      </w:r>
      <w:r w:rsidRPr="00940059">
        <w:rPr>
          <w:rFonts w:ascii="Times New Roman" w:hAnsi="Times New Roman" w:cs="Times New Roman"/>
          <w:lang w:val="en-GB"/>
        </w:rPr>
        <w:t>S</w:t>
      </w:r>
      <w:r w:rsidR="00F5288A" w:rsidRPr="00940059">
        <w:rPr>
          <w:rFonts w:ascii="Times New Roman" w:hAnsi="Times New Roman" w:cs="Times New Roman"/>
          <w:lang w:val="en-GB"/>
        </w:rPr>
        <w:t xml:space="preserve">tates with high-level transparency standards in their public procurement laws </w:t>
      </w:r>
      <w:r w:rsidR="00F5288A" w:rsidRPr="00940059">
        <w:rPr>
          <w:rFonts w:ascii="Times New Roman" w:hAnsi="Times New Roman" w:cs="Times New Roman"/>
          <w:lang w:val="en-GB"/>
        </w:rPr>
        <w:lastRenderedPageBreak/>
        <w:t xml:space="preserve">that </w:t>
      </w:r>
      <w:r w:rsidRPr="00940059">
        <w:rPr>
          <w:rFonts w:ascii="Times New Roman" w:hAnsi="Times New Roman" w:cs="Times New Roman"/>
          <w:lang w:val="en-GB"/>
        </w:rPr>
        <w:t xml:space="preserve">adopted the Right to Freedom of Information </w:t>
      </w:r>
      <w:r w:rsidR="00F5288A" w:rsidRPr="00940059">
        <w:rPr>
          <w:rFonts w:ascii="Times New Roman" w:hAnsi="Times New Roman" w:cs="Times New Roman"/>
          <w:lang w:val="en-GB"/>
        </w:rPr>
        <w:t xml:space="preserve">acts </w:t>
      </w:r>
      <w:r w:rsidRPr="00940059">
        <w:rPr>
          <w:rFonts w:ascii="Times New Roman" w:hAnsi="Times New Roman" w:cs="Times New Roman"/>
          <w:lang w:val="en-GB"/>
        </w:rPr>
        <w:t>are increasingly making it mandatory in their</w:t>
      </w:r>
      <w:r w:rsidR="00F5288A" w:rsidRPr="00940059">
        <w:rPr>
          <w:rFonts w:ascii="Times New Roman" w:hAnsi="Times New Roman" w:cs="Times New Roman"/>
          <w:lang w:val="en-GB"/>
        </w:rPr>
        <w:t xml:space="preserve"> </w:t>
      </w:r>
      <w:r w:rsidRPr="00940059">
        <w:rPr>
          <w:rFonts w:ascii="Times New Roman" w:hAnsi="Times New Roman" w:cs="Times New Roman"/>
          <w:lang w:val="en-GB"/>
        </w:rPr>
        <w:t>national law</w:t>
      </w:r>
      <w:r w:rsidR="00F5288A" w:rsidRPr="00940059">
        <w:rPr>
          <w:rFonts w:ascii="Times New Roman" w:hAnsi="Times New Roman" w:cs="Times New Roman"/>
          <w:lang w:val="en-GB"/>
        </w:rPr>
        <w:t>s</w:t>
      </w:r>
      <w:r w:rsidRPr="00940059">
        <w:rPr>
          <w:rFonts w:ascii="Times New Roman" w:hAnsi="Times New Roman" w:cs="Times New Roman"/>
          <w:lang w:val="en-GB"/>
        </w:rPr>
        <w:t xml:space="preserve"> for the content of contracts involving public funds to be published. While some </w:t>
      </w:r>
      <w:r w:rsidR="00F5288A" w:rsidRPr="00940059">
        <w:rPr>
          <w:rFonts w:ascii="Times New Roman" w:hAnsi="Times New Roman" w:cs="Times New Roman"/>
          <w:lang w:val="en-GB"/>
        </w:rPr>
        <w:t xml:space="preserve">EU Member States </w:t>
      </w:r>
      <w:r w:rsidRPr="00940059">
        <w:rPr>
          <w:rFonts w:ascii="Times New Roman" w:hAnsi="Times New Roman" w:cs="Times New Roman"/>
          <w:lang w:val="en-GB"/>
        </w:rPr>
        <w:t xml:space="preserve">make the publication of contracts compulsory </w:t>
      </w:r>
      <w:r w:rsidR="00F5288A" w:rsidRPr="00940059">
        <w:rPr>
          <w:rFonts w:ascii="Times New Roman" w:hAnsi="Times New Roman" w:cs="Times New Roman"/>
          <w:lang w:val="en-GB"/>
        </w:rPr>
        <w:t xml:space="preserve">when contracts were awarded in the public procurement procedures, </w:t>
      </w:r>
      <w:r w:rsidRPr="00940059">
        <w:rPr>
          <w:rFonts w:ascii="Times New Roman" w:hAnsi="Times New Roman" w:cs="Times New Roman"/>
          <w:lang w:val="en-GB"/>
        </w:rPr>
        <w:t xml:space="preserve">other </w:t>
      </w:r>
      <w:r w:rsidR="00F5288A" w:rsidRPr="00940059">
        <w:rPr>
          <w:rFonts w:ascii="Times New Roman" w:hAnsi="Times New Roman" w:cs="Times New Roman"/>
          <w:lang w:val="en-GB"/>
        </w:rPr>
        <w:t xml:space="preserve">EU Member States </w:t>
      </w:r>
      <w:r w:rsidRPr="00940059">
        <w:rPr>
          <w:rFonts w:ascii="Times New Roman" w:hAnsi="Times New Roman" w:cs="Times New Roman"/>
          <w:lang w:val="en-GB"/>
        </w:rPr>
        <w:t>require the mandatory publication of all contracts, regardless of the procedure.</w:t>
      </w:r>
    </w:p>
    <w:p w14:paraId="6B58473E" w14:textId="2E8410CF" w:rsidR="00F5288A" w:rsidRPr="00940059" w:rsidRDefault="00ED4061" w:rsidP="007B7864">
      <w:pPr>
        <w:pStyle w:val="Caption"/>
        <w:spacing w:line="276" w:lineRule="auto"/>
        <w:rPr>
          <w:rFonts w:ascii="Times New Roman" w:hAnsi="Times New Roman" w:cs="Times New Roman"/>
          <w:b/>
          <w:bCs/>
          <w:i w:val="0"/>
          <w:iCs w:val="0"/>
          <w:color w:val="auto"/>
          <w:lang w:val="en-GB"/>
        </w:rPr>
      </w:pPr>
      <w:r w:rsidRPr="00940059">
        <w:rPr>
          <w:rFonts w:ascii="Times New Roman" w:hAnsi="Times New Roman" w:cs="Times New Roman"/>
          <w:b/>
          <w:bCs/>
          <w:i w:val="0"/>
          <w:iCs w:val="0"/>
          <w:color w:val="auto"/>
        </w:rPr>
        <w:t xml:space="preserve">Figure </w:t>
      </w:r>
      <w:r w:rsidRPr="00940059">
        <w:rPr>
          <w:rFonts w:ascii="Times New Roman" w:hAnsi="Times New Roman" w:cs="Times New Roman"/>
          <w:b/>
          <w:bCs/>
          <w:i w:val="0"/>
          <w:iCs w:val="0"/>
          <w:color w:val="auto"/>
        </w:rPr>
        <w:fldChar w:fldCharType="begin"/>
      </w:r>
      <w:r w:rsidRPr="00940059">
        <w:rPr>
          <w:rFonts w:ascii="Times New Roman" w:hAnsi="Times New Roman" w:cs="Times New Roman"/>
          <w:b/>
          <w:bCs/>
          <w:i w:val="0"/>
          <w:iCs w:val="0"/>
          <w:color w:val="auto"/>
        </w:rPr>
        <w:instrText xml:space="preserve"> SEQ Figure \* ARABIC </w:instrText>
      </w:r>
      <w:r w:rsidRPr="00940059">
        <w:rPr>
          <w:rFonts w:ascii="Times New Roman" w:hAnsi="Times New Roman" w:cs="Times New Roman"/>
          <w:b/>
          <w:bCs/>
          <w:i w:val="0"/>
          <w:iCs w:val="0"/>
          <w:color w:val="auto"/>
        </w:rPr>
        <w:fldChar w:fldCharType="separate"/>
      </w:r>
      <w:r w:rsidR="00650A34" w:rsidRPr="00940059">
        <w:rPr>
          <w:rFonts w:ascii="Times New Roman" w:hAnsi="Times New Roman" w:cs="Times New Roman"/>
          <w:b/>
          <w:bCs/>
          <w:i w:val="0"/>
          <w:iCs w:val="0"/>
          <w:noProof/>
          <w:color w:val="auto"/>
        </w:rPr>
        <w:t>1</w:t>
      </w:r>
      <w:r w:rsidRPr="00940059">
        <w:rPr>
          <w:rFonts w:ascii="Times New Roman" w:hAnsi="Times New Roman" w:cs="Times New Roman"/>
          <w:b/>
          <w:bCs/>
          <w:i w:val="0"/>
          <w:iCs w:val="0"/>
          <w:color w:val="auto"/>
        </w:rPr>
        <w:fldChar w:fldCharType="end"/>
      </w:r>
      <w:r w:rsidR="00F5288A" w:rsidRPr="00940059">
        <w:rPr>
          <w:rFonts w:ascii="Times New Roman" w:hAnsi="Times New Roman" w:cs="Times New Roman"/>
          <w:b/>
          <w:bCs/>
          <w:i w:val="0"/>
          <w:iCs w:val="0"/>
          <w:noProof/>
          <w:color w:val="auto"/>
          <w:lang w:val="en-GB" w:eastAsia="en-GB"/>
        </w:rPr>
        <w:drawing>
          <wp:anchor distT="0" distB="0" distL="114300" distR="114300" simplePos="0" relativeHeight="251658240" behindDoc="0" locked="0" layoutInCell="1" allowOverlap="1" wp14:anchorId="23C7821A" wp14:editId="6E14BE83">
            <wp:simplePos x="0" y="0"/>
            <wp:positionH relativeFrom="column">
              <wp:posOffset>-1270</wp:posOffset>
            </wp:positionH>
            <wp:positionV relativeFrom="paragraph">
              <wp:posOffset>287020</wp:posOffset>
            </wp:positionV>
            <wp:extent cx="5751830" cy="2926080"/>
            <wp:effectExtent l="0" t="0" r="1270" b="762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51830" cy="2926080"/>
                    </a:xfrm>
                    <a:prstGeom prst="rect">
                      <a:avLst/>
                    </a:prstGeom>
                  </pic:spPr>
                </pic:pic>
              </a:graphicData>
            </a:graphic>
          </wp:anchor>
        </w:drawing>
      </w:r>
      <w:r w:rsidRPr="00940059">
        <w:rPr>
          <w:rFonts w:ascii="Times New Roman" w:hAnsi="Times New Roman" w:cs="Times New Roman"/>
          <w:b/>
          <w:bCs/>
          <w:i w:val="0"/>
          <w:iCs w:val="0"/>
          <w:color w:val="auto"/>
        </w:rPr>
        <w:t>. A concept of Open Data</w:t>
      </w:r>
    </w:p>
    <w:p w14:paraId="4AC0936E" w14:textId="77777777" w:rsidR="00ED4061" w:rsidRPr="00940059" w:rsidRDefault="00ED4061" w:rsidP="007B7864">
      <w:pPr>
        <w:jc w:val="both"/>
        <w:rPr>
          <w:rFonts w:ascii="Times New Roman" w:hAnsi="Times New Roman" w:cs="Times New Roman"/>
          <w:lang w:val="en-GB"/>
        </w:rPr>
      </w:pPr>
    </w:p>
    <w:p w14:paraId="34B1F5CF" w14:textId="2CDD8EEB" w:rsidR="00F5288A" w:rsidRPr="00940059" w:rsidRDefault="00EF4EE0" w:rsidP="007B7864">
      <w:pPr>
        <w:jc w:val="both"/>
        <w:rPr>
          <w:rFonts w:ascii="Times New Roman" w:hAnsi="Times New Roman" w:cs="Times New Roman"/>
          <w:lang w:val="en-GB"/>
        </w:rPr>
      </w:pPr>
      <w:r w:rsidRPr="00940059">
        <w:rPr>
          <w:rFonts w:ascii="Times New Roman" w:hAnsi="Times New Roman" w:cs="Times New Roman"/>
          <w:lang w:val="en-GB"/>
        </w:rPr>
        <w:t>The European Commission</w:t>
      </w:r>
      <w:r w:rsidR="00F5288A" w:rsidRPr="00940059">
        <w:rPr>
          <w:rFonts w:ascii="Times New Roman" w:hAnsi="Times New Roman" w:cs="Times New Roman"/>
          <w:lang w:val="en-GB"/>
        </w:rPr>
        <w:t xml:space="preserve"> </w:t>
      </w:r>
      <w:r w:rsidRPr="00940059">
        <w:rPr>
          <w:rFonts w:ascii="Times New Roman" w:hAnsi="Times New Roman" w:cs="Times New Roman"/>
          <w:lang w:val="en-GB"/>
        </w:rPr>
        <w:t>promotes public contract registers</w:t>
      </w:r>
      <w:r w:rsidRPr="00940059">
        <w:rPr>
          <w:rFonts w:ascii="Times New Roman" w:hAnsi="Times New Roman" w:cs="Times New Roman"/>
          <w:vertAlign w:val="superscript"/>
          <w:lang w:val="en-GB"/>
        </w:rPr>
        <w:footnoteReference w:id="1"/>
      </w:r>
      <w:r w:rsidRPr="00940059">
        <w:rPr>
          <w:rFonts w:ascii="Times New Roman" w:hAnsi="Times New Roman" w:cs="Times New Roman"/>
          <w:lang w:val="en-GB"/>
        </w:rPr>
        <w:t xml:space="preserve"> as a means to manage and publish procurement data from the planning stage through to implementation in a single </w:t>
      </w:r>
      <w:r w:rsidR="00F5288A" w:rsidRPr="00940059">
        <w:rPr>
          <w:rFonts w:ascii="Times New Roman" w:hAnsi="Times New Roman" w:cs="Times New Roman"/>
          <w:lang w:val="en-GB"/>
        </w:rPr>
        <w:t xml:space="preserve">online </w:t>
      </w:r>
      <w:r w:rsidRPr="00940059">
        <w:rPr>
          <w:rFonts w:ascii="Times New Roman" w:hAnsi="Times New Roman" w:cs="Times New Roman"/>
          <w:lang w:val="en-GB"/>
        </w:rPr>
        <w:t xml:space="preserve">database. </w:t>
      </w:r>
      <w:r w:rsidR="00F5288A" w:rsidRPr="00940059">
        <w:rPr>
          <w:rFonts w:ascii="Times New Roman" w:hAnsi="Times New Roman" w:cs="Times New Roman"/>
          <w:lang w:val="en-GB"/>
        </w:rPr>
        <w:t>Contract registers should provide open, downloadable, complete, up-to-date and machine-readable information on contracts in order to maximise the usefulness of the information. Apart from the importance of publishing the full text of the public contract, data such as price, signature date, names of contracting parties and description of goods and services should be disclosed in a user-friendly format and must be easily searchable. Depending on the web portal functionality, contract registers may provide a comprehensive public procurement information, from procurement plans, to contract notices, contract records as purchase orders and payment information. Most modern c</w:t>
      </w:r>
      <w:r w:rsidRPr="00940059">
        <w:rPr>
          <w:rFonts w:ascii="Times New Roman" w:hAnsi="Times New Roman" w:cs="Times New Roman"/>
          <w:lang w:val="en-GB"/>
        </w:rPr>
        <w:t xml:space="preserve">ontract registers can contribute to better intelligence around procurement, which can be used by </w:t>
      </w:r>
      <w:r w:rsidR="00ED4061" w:rsidRPr="00940059">
        <w:rPr>
          <w:rFonts w:ascii="Times New Roman" w:hAnsi="Times New Roman" w:cs="Times New Roman"/>
          <w:lang w:val="en-GB"/>
        </w:rPr>
        <w:t xml:space="preserve">key </w:t>
      </w:r>
      <w:r w:rsidRPr="00940059">
        <w:rPr>
          <w:rFonts w:ascii="Times New Roman" w:hAnsi="Times New Roman" w:cs="Times New Roman"/>
          <w:lang w:val="en-GB"/>
        </w:rPr>
        <w:t>stakeholders (governments, businesses and civil society) to ensure better procurement performance.</w:t>
      </w:r>
      <w:r w:rsidR="009237CC" w:rsidRPr="00940059">
        <w:rPr>
          <w:rFonts w:ascii="Times New Roman" w:hAnsi="Times New Roman" w:cs="Times New Roman"/>
          <w:lang w:val="en-GB"/>
        </w:rPr>
        <w:t xml:space="preserve"> </w:t>
      </w:r>
    </w:p>
    <w:p w14:paraId="2A2FC969" w14:textId="1E0E51B7" w:rsidR="009237CC" w:rsidRPr="00940059" w:rsidRDefault="00F5288A" w:rsidP="007B7864">
      <w:pPr>
        <w:jc w:val="both"/>
        <w:rPr>
          <w:rFonts w:ascii="Times New Roman" w:hAnsi="Times New Roman" w:cs="Times New Roman"/>
          <w:lang w:val="en-GB"/>
        </w:rPr>
      </w:pPr>
      <w:r w:rsidRPr="00940059">
        <w:rPr>
          <w:rFonts w:ascii="Times New Roman" w:hAnsi="Times New Roman" w:cs="Times New Roman"/>
          <w:lang w:val="en-GB"/>
        </w:rPr>
        <w:t xml:space="preserve">In 2017, the European Commission released a series of </w:t>
      </w:r>
      <w:hyperlink r:id="rId16">
        <w:r w:rsidRPr="00940059">
          <w:rPr>
            <w:rFonts w:ascii="Times New Roman" w:hAnsi="Times New Roman" w:cs="Times New Roman"/>
            <w:color w:val="1155CC"/>
            <w:u w:val="single"/>
            <w:lang w:val="en-GB"/>
          </w:rPr>
          <w:t>recommendations for public contract registers</w:t>
        </w:r>
      </w:hyperlink>
      <w:r w:rsidRPr="00940059">
        <w:rPr>
          <w:rFonts w:ascii="Times New Roman" w:hAnsi="Times New Roman" w:cs="Times New Roman"/>
          <w:lang w:val="en-GB"/>
        </w:rPr>
        <w:t xml:space="preserve"> and created</w:t>
      </w:r>
      <w:r w:rsidR="007B7402" w:rsidRPr="00940059">
        <w:rPr>
          <w:rFonts w:ascii="Times New Roman" w:hAnsi="Times New Roman" w:cs="Times New Roman"/>
          <w:lang w:val="en-GB"/>
        </w:rPr>
        <w:t xml:space="preserve"> financial mechanism </w:t>
      </w:r>
      <w:r w:rsidRPr="00940059">
        <w:rPr>
          <w:rFonts w:ascii="Times New Roman" w:hAnsi="Times New Roman" w:cs="Times New Roman"/>
          <w:lang w:val="en-GB"/>
        </w:rPr>
        <w:t xml:space="preserve">to support their creation in member states. It </w:t>
      </w:r>
      <w:r w:rsidR="002A0AEE" w:rsidRPr="00940059">
        <w:rPr>
          <w:rFonts w:ascii="Times New Roman" w:hAnsi="Times New Roman" w:cs="Times New Roman"/>
          <w:lang w:val="en-GB"/>
        </w:rPr>
        <w:t>also set</w:t>
      </w:r>
      <w:r w:rsidRPr="00940059">
        <w:rPr>
          <w:rFonts w:ascii="Times New Roman" w:hAnsi="Times New Roman" w:cs="Times New Roman"/>
          <w:lang w:val="en-GB"/>
        </w:rPr>
        <w:t xml:space="preserve"> up a working group of EU Member States to create a forum for regular discussion on contract register-related issues. </w:t>
      </w:r>
    </w:p>
    <w:p w14:paraId="7E4D520F" w14:textId="76FFDDDD" w:rsidR="004B1034" w:rsidRPr="00940059" w:rsidRDefault="004B1034" w:rsidP="007B7864">
      <w:pPr>
        <w:jc w:val="both"/>
        <w:rPr>
          <w:rFonts w:ascii="Times New Roman" w:hAnsi="Times New Roman" w:cs="Times New Roman"/>
          <w:lang w:val="en-GB"/>
        </w:rPr>
      </w:pPr>
    </w:p>
    <w:p w14:paraId="69E13DB3" w14:textId="77777777" w:rsidR="00424A0A" w:rsidRPr="00940059" w:rsidRDefault="004B1034" w:rsidP="007B7864">
      <w:pPr>
        <w:pStyle w:val="Heading2"/>
        <w:rPr>
          <w:rFonts w:ascii="Times New Roman" w:hAnsi="Times New Roman" w:cs="Times New Roman"/>
          <w:lang w:val="en-GB"/>
        </w:rPr>
      </w:pPr>
      <w:r w:rsidRPr="00940059">
        <w:rPr>
          <w:rFonts w:ascii="Times New Roman" w:hAnsi="Times New Roman" w:cs="Times New Roman"/>
          <w:lang w:val="en-GB"/>
        </w:rPr>
        <w:t xml:space="preserve">Methodological approach </w:t>
      </w:r>
    </w:p>
    <w:p w14:paraId="1276FC06" w14:textId="22A688F7" w:rsidR="004B1034" w:rsidRPr="00940059" w:rsidRDefault="004B1034" w:rsidP="00BD43E5">
      <w:pPr>
        <w:rPr>
          <w:lang w:val="en-GB"/>
        </w:rPr>
      </w:pPr>
      <w:r w:rsidRPr="00940059">
        <w:rPr>
          <w:lang w:val="en-GB"/>
        </w:rPr>
        <w:t xml:space="preserve"> </w:t>
      </w:r>
    </w:p>
    <w:p w14:paraId="50EF6B29" w14:textId="212ACA32" w:rsidR="004B1034" w:rsidRPr="00940059" w:rsidRDefault="004B1034" w:rsidP="007B7864">
      <w:pPr>
        <w:jc w:val="both"/>
        <w:rPr>
          <w:rFonts w:ascii="Times New Roman" w:hAnsi="Times New Roman" w:cs="Times New Roman"/>
          <w:lang w:val="en-GB"/>
        </w:rPr>
      </w:pPr>
      <w:r w:rsidRPr="00940059">
        <w:rPr>
          <w:rFonts w:ascii="Times New Roman" w:hAnsi="Times New Roman" w:cs="Times New Roman"/>
          <w:lang w:val="en-GB"/>
        </w:rPr>
        <w:lastRenderedPageBreak/>
        <w:t xml:space="preserve">The  pilot  project  aims  to  resolve  challenges  related  to  public  tenders  and  public  contract  data collection from various commercial systems used by local and central government authorities to create a single window access online public procurement data resource. Automated online data extraction from systems used by local government authorities will be designed and public procurement data from local government will be collected and standardised to Open Contracting Data Standard (OCDS) to facilitate data-driven reporting. With </w:t>
      </w:r>
      <w:r w:rsidR="00510B1D" w:rsidRPr="00940059">
        <w:rPr>
          <w:rFonts w:ascii="Times New Roman" w:hAnsi="Times New Roman" w:cs="Times New Roman"/>
          <w:lang w:val="en-GB"/>
        </w:rPr>
        <w:t xml:space="preserve">public procurement data in the </w:t>
      </w:r>
      <w:r w:rsidRPr="00940059">
        <w:rPr>
          <w:rFonts w:ascii="Times New Roman" w:hAnsi="Times New Roman" w:cs="Times New Roman"/>
          <w:lang w:val="en-GB"/>
        </w:rPr>
        <w:t xml:space="preserve">OCDS </w:t>
      </w:r>
      <w:r w:rsidR="00510B1D" w:rsidRPr="00940059">
        <w:rPr>
          <w:rFonts w:ascii="Times New Roman" w:hAnsi="Times New Roman" w:cs="Times New Roman"/>
          <w:lang w:val="en-GB"/>
        </w:rPr>
        <w:t xml:space="preserve">format </w:t>
      </w:r>
      <w:r w:rsidRPr="00940059">
        <w:rPr>
          <w:rFonts w:ascii="Times New Roman" w:hAnsi="Times New Roman" w:cs="Times New Roman"/>
          <w:lang w:val="en-GB"/>
        </w:rPr>
        <w:t xml:space="preserve">becoming available online, </w:t>
      </w:r>
      <w:r w:rsidR="00510B1D" w:rsidRPr="00940059">
        <w:rPr>
          <w:rFonts w:ascii="Times New Roman" w:hAnsi="Times New Roman" w:cs="Times New Roman"/>
          <w:lang w:val="en-GB"/>
        </w:rPr>
        <w:t>new automated online reporting tools</w:t>
      </w:r>
      <w:r w:rsidRPr="00940059">
        <w:rPr>
          <w:rFonts w:ascii="Times New Roman" w:hAnsi="Times New Roman" w:cs="Times New Roman"/>
          <w:lang w:val="en-GB"/>
        </w:rPr>
        <w:t xml:space="preserve"> building on </w:t>
      </w:r>
      <w:r w:rsidR="00510B1D" w:rsidRPr="00940059">
        <w:rPr>
          <w:rFonts w:ascii="Times New Roman" w:hAnsi="Times New Roman" w:cs="Times New Roman"/>
          <w:lang w:val="en-GB"/>
        </w:rPr>
        <w:t xml:space="preserve">the </w:t>
      </w:r>
      <w:r w:rsidRPr="00940059">
        <w:rPr>
          <w:rFonts w:ascii="Times New Roman" w:hAnsi="Times New Roman" w:cs="Times New Roman"/>
          <w:lang w:val="en-GB"/>
        </w:rPr>
        <w:t>business intelligence technolog</w:t>
      </w:r>
      <w:r w:rsidR="00510B1D" w:rsidRPr="00940059">
        <w:rPr>
          <w:rFonts w:ascii="Times New Roman" w:hAnsi="Times New Roman" w:cs="Times New Roman"/>
          <w:lang w:val="en-GB"/>
        </w:rPr>
        <w:t>ies will be implemented</w:t>
      </w:r>
      <w:r w:rsidRPr="00940059">
        <w:rPr>
          <w:rFonts w:ascii="Times New Roman" w:hAnsi="Times New Roman" w:cs="Times New Roman"/>
          <w:lang w:val="en-GB"/>
        </w:rPr>
        <w:t xml:space="preserve">, </w:t>
      </w:r>
      <w:r w:rsidR="00510B1D" w:rsidRPr="00940059">
        <w:rPr>
          <w:rFonts w:ascii="Times New Roman" w:hAnsi="Times New Roman" w:cs="Times New Roman"/>
          <w:lang w:val="en-GB"/>
        </w:rPr>
        <w:t>to support local</w:t>
      </w:r>
      <w:r w:rsidRPr="00940059">
        <w:rPr>
          <w:rFonts w:ascii="Times New Roman" w:hAnsi="Times New Roman" w:cs="Times New Roman"/>
          <w:lang w:val="en-GB"/>
        </w:rPr>
        <w:t xml:space="preserve"> government statistical reporting on and monitoring of public procurement process. As </w:t>
      </w:r>
      <w:r w:rsidR="00510B1D" w:rsidRPr="00940059">
        <w:rPr>
          <w:rFonts w:ascii="Times New Roman" w:hAnsi="Times New Roman" w:cs="Times New Roman"/>
          <w:lang w:val="en-GB"/>
        </w:rPr>
        <w:t xml:space="preserve">such, </w:t>
      </w:r>
      <w:r w:rsidRPr="00940059">
        <w:rPr>
          <w:rFonts w:ascii="Times New Roman" w:hAnsi="Times New Roman" w:cs="Times New Roman"/>
          <w:lang w:val="en-GB"/>
        </w:rPr>
        <w:t xml:space="preserve">the new smart </w:t>
      </w:r>
      <w:r w:rsidR="00510B1D" w:rsidRPr="00940059">
        <w:rPr>
          <w:rFonts w:ascii="Times New Roman" w:hAnsi="Times New Roman" w:cs="Times New Roman"/>
          <w:lang w:val="en-GB"/>
        </w:rPr>
        <w:t xml:space="preserve">public </w:t>
      </w:r>
      <w:r w:rsidRPr="00940059">
        <w:rPr>
          <w:rFonts w:ascii="Times New Roman" w:hAnsi="Times New Roman" w:cs="Times New Roman"/>
          <w:lang w:val="en-GB"/>
        </w:rPr>
        <w:t xml:space="preserve">contract register will </w:t>
      </w:r>
      <w:r w:rsidR="00510B1D" w:rsidRPr="00940059">
        <w:rPr>
          <w:rFonts w:ascii="Times New Roman" w:hAnsi="Times New Roman" w:cs="Times New Roman"/>
          <w:lang w:val="en-GB"/>
        </w:rPr>
        <w:t>be multi-functional</w:t>
      </w:r>
      <w:r w:rsidR="00CC286F" w:rsidRPr="00940059">
        <w:rPr>
          <w:rFonts w:ascii="Times New Roman" w:hAnsi="Times New Roman" w:cs="Times New Roman"/>
          <w:lang w:val="en-GB"/>
        </w:rPr>
        <w:t>. I</w:t>
      </w:r>
      <w:r w:rsidR="00510B1D" w:rsidRPr="00940059">
        <w:rPr>
          <w:rFonts w:ascii="Times New Roman" w:hAnsi="Times New Roman" w:cs="Times New Roman"/>
          <w:lang w:val="en-GB"/>
        </w:rPr>
        <w:t xml:space="preserve">t will </w:t>
      </w:r>
      <w:r w:rsidRPr="00940059">
        <w:rPr>
          <w:rFonts w:ascii="Times New Roman" w:hAnsi="Times New Roman" w:cs="Times New Roman"/>
          <w:lang w:val="en-GB"/>
        </w:rPr>
        <w:t>offer not only a</w:t>
      </w:r>
      <w:r w:rsidR="00510B1D" w:rsidRPr="00940059">
        <w:rPr>
          <w:rFonts w:ascii="Times New Roman" w:hAnsi="Times New Roman" w:cs="Times New Roman"/>
          <w:lang w:val="en-GB"/>
        </w:rPr>
        <w:t xml:space="preserve">n online </w:t>
      </w:r>
      <w:r w:rsidRPr="00940059">
        <w:rPr>
          <w:rFonts w:ascii="Times New Roman" w:hAnsi="Times New Roman" w:cs="Times New Roman"/>
          <w:lang w:val="en-GB"/>
        </w:rPr>
        <w:t>machine-readable data</w:t>
      </w:r>
      <w:r w:rsidR="00510B1D" w:rsidRPr="00940059">
        <w:rPr>
          <w:rFonts w:ascii="Times New Roman" w:hAnsi="Times New Roman" w:cs="Times New Roman"/>
          <w:lang w:val="en-GB"/>
        </w:rPr>
        <w:t xml:space="preserve">, </w:t>
      </w:r>
      <w:r w:rsidRPr="00940059">
        <w:rPr>
          <w:rFonts w:ascii="Times New Roman" w:hAnsi="Times New Roman" w:cs="Times New Roman"/>
          <w:lang w:val="en-GB"/>
        </w:rPr>
        <w:t>collected alo</w:t>
      </w:r>
      <w:r w:rsidR="00510B1D" w:rsidRPr="00940059">
        <w:rPr>
          <w:rFonts w:ascii="Times New Roman" w:hAnsi="Times New Roman" w:cs="Times New Roman"/>
          <w:lang w:val="en-GB"/>
        </w:rPr>
        <w:t xml:space="preserve">ng the public procurement cycle and accessible via an open data portal for re-use </w:t>
      </w:r>
      <w:r w:rsidRPr="00940059">
        <w:rPr>
          <w:rFonts w:ascii="Times New Roman" w:hAnsi="Times New Roman" w:cs="Times New Roman"/>
          <w:lang w:val="en-GB"/>
        </w:rPr>
        <w:t>but also relevant ready-to-use reporting tools and a tool builder, to develop new analytical tools</w:t>
      </w:r>
      <w:r w:rsidR="00CC286F" w:rsidRPr="00940059">
        <w:rPr>
          <w:rFonts w:ascii="Times New Roman" w:hAnsi="Times New Roman" w:cs="Times New Roman"/>
          <w:lang w:val="en-GB"/>
        </w:rPr>
        <w:t xml:space="preserve"> in the future</w:t>
      </w:r>
      <w:r w:rsidR="00510B1D" w:rsidRPr="00940059">
        <w:rPr>
          <w:rFonts w:ascii="Times New Roman" w:hAnsi="Times New Roman" w:cs="Times New Roman"/>
          <w:lang w:val="en-GB"/>
        </w:rPr>
        <w:t xml:space="preserve"> to serve government reporting function as well as ensure civic monitoring and enable engagement with procurement market stakeholders</w:t>
      </w:r>
      <w:r w:rsidR="00CC286F" w:rsidRPr="00940059">
        <w:rPr>
          <w:rFonts w:ascii="Times New Roman" w:hAnsi="Times New Roman" w:cs="Times New Roman"/>
          <w:lang w:val="en-GB"/>
        </w:rPr>
        <w:t>.</w:t>
      </w:r>
    </w:p>
    <w:p w14:paraId="064E985D" w14:textId="6D249587" w:rsidR="00EF4EE0" w:rsidRPr="00940059" w:rsidRDefault="00EF4EE0" w:rsidP="007B7864">
      <w:pPr>
        <w:pStyle w:val="Heading4"/>
        <w:rPr>
          <w:rFonts w:ascii="Times New Roman" w:hAnsi="Times New Roman" w:cs="Times New Roman"/>
          <w:lang w:val="en-GB"/>
        </w:rPr>
      </w:pPr>
      <w:bookmarkStart w:id="3" w:name="_xy1ygrgu5ilv" w:colFirst="0" w:colLast="0"/>
      <w:bookmarkStart w:id="4" w:name="_2q2mqag7cq5a" w:colFirst="0" w:colLast="0"/>
      <w:bookmarkEnd w:id="3"/>
      <w:bookmarkEnd w:id="4"/>
      <w:r w:rsidRPr="00940059">
        <w:rPr>
          <w:rFonts w:ascii="Times New Roman" w:hAnsi="Times New Roman" w:cs="Times New Roman"/>
          <w:lang w:val="en-GB"/>
        </w:rPr>
        <w:t>Open Contracting Data Standard</w:t>
      </w:r>
    </w:p>
    <w:p w14:paraId="1037EBC0" w14:textId="18AC764A" w:rsidR="007A3087" w:rsidRPr="00940059" w:rsidRDefault="00ED4061" w:rsidP="007B7864">
      <w:pPr>
        <w:jc w:val="both"/>
        <w:rPr>
          <w:rFonts w:ascii="Times New Roman" w:hAnsi="Times New Roman" w:cs="Times New Roman"/>
          <w:lang w:val="en-GB"/>
        </w:rPr>
      </w:pPr>
      <w:r w:rsidRPr="00940059">
        <w:rPr>
          <w:rFonts w:ascii="Times New Roman" w:hAnsi="Times New Roman" w:cs="Times New Roman"/>
        </w:rPr>
        <w:t xml:space="preserve">The </w:t>
      </w:r>
      <w:hyperlink r:id="rId17">
        <w:r w:rsidR="00EF4EE0" w:rsidRPr="00940059">
          <w:rPr>
            <w:rFonts w:ascii="Times New Roman" w:hAnsi="Times New Roman" w:cs="Times New Roman"/>
            <w:lang w:val="en-GB"/>
          </w:rPr>
          <w:t>Open Contracting Data Standard (OCDS)</w:t>
        </w:r>
      </w:hyperlink>
      <w:r w:rsidR="00EF4EE0" w:rsidRPr="00940059">
        <w:rPr>
          <w:rFonts w:ascii="Times New Roman" w:hAnsi="Times New Roman" w:cs="Times New Roman"/>
          <w:lang w:val="en-GB"/>
        </w:rPr>
        <w:t xml:space="preserve">, is a </w:t>
      </w:r>
      <w:r w:rsidR="00A8280B" w:rsidRPr="00940059">
        <w:rPr>
          <w:rFonts w:ascii="Times New Roman" w:hAnsi="Times New Roman" w:cs="Times New Roman"/>
          <w:lang w:val="en-GB"/>
        </w:rPr>
        <w:t xml:space="preserve">new </w:t>
      </w:r>
      <w:r w:rsidR="00EF4EE0" w:rsidRPr="00940059">
        <w:rPr>
          <w:rFonts w:ascii="Times New Roman" w:hAnsi="Times New Roman" w:cs="Times New Roman"/>
          <w:lang w:val="en-GB"/>
        </w:rPr>
        <w:t>free</w:t>
      </w:r>
      <w:r w:rsidR="00A8280B" w:rsidRPr="00940059">
        <w:rPr>
          <w:rFonts w:ascii="Times New Roman" w:hAnsi="Times New Roman" w:cs="Times New Roman"/>
          <w:lang w:val="en-GB"/>
        </w:rPr>
        <w:t xml:space="preserve"> and </w:t>
      </w:r>
      <w:r w:rsidR="00EF4EE0" w:rsidRPr="00940059">
        <w:rPr>
          <w:rFonts w:ascii="Times New Roman" w:hAnsi="Times New Roman" w:cs="Times New Roman"/>
          <w:lang w:val="en-GB"/>
        </w:rPr>
        <w:t xml:space="preserve">non-proprietary open data standard for public </w:t>
      </w:r>
      <w:r w:rsidR="00F5288A" w:rsidRPr="00940059">
        <w:rPr>
          <w:rFonts w:ascii="Times New Roman" w:hAnsi="Times New Roman" w:cs="Times New Roman"/>
          <w:lang w:val="en-GB"/>
        </w:rPr>
        <w:t>procurement</w:t>
      </w:r>
      <w:r w:rsidR="00EF4EE0" w:rsidRPr="00940059">
        <w:rPr>
          <w:rFonts w:ascii="Times New Roman" w:hAnsi="Times New Roman" w:cs="Times New Roman"/>
          <w:lang w:val="en-GB"/>
        </w:rPr>
        <w:t xml:space="preserve">, </w:t>
      </w:r>
      <w:r w:rsidR="00F5288A" w:rsidRPr="00940059">
        <w:rPr>
          <w:rFonts w:ascii="Times New Roman" w:hAnsi="Times New Roman" w:cs="Times New Roman"/>
          <w:lang w:val="en-GB"/>
        </w:rPr>
        <w:t xml:space="preserve">launched in 2014 </w:t>
      </w:r>
      <w:r w:rsidR="00A8280B" w:rsidRPr="00940059">
        <w:rPr>
          <w:rFonts w:ascii="Times New Roman" w:hAnsi="Times New Roman" w:cs="Times New Roman"/>
          <w:lang w:val="en-GB"/>
        </w:rPr>
        <w:t xml:space="preserve">by the World Bank </w:t>
      </w:r>
      <w:r w:rsidR="00F5288A" w:rsidRPr="00940059">
        <w:rPr>
          <w:rFonts w:ascii="Times New Roman" w:hAnsi="Times New Roman" w:cs="Times New Roman"/>
          <w:lang w:val="en-GB"/>
        </w:rPr>
        <w:t xml:space="preserve">and </w:t>
      </w:r>
      <w:r w:rsidR="00EF4EE0" w:rsidRPr="00940059">
        <w:rPr>
          <w:rFonts w:ascii="Times New Roman" w:hAnsi="Times New Roman" w:cs="Times New Roman"/>
          <w:lang w:val="en-GB"/>
        </w:rPr>
        <w:t xml:space="preserve">being implemented </w:t>
      </w:r>
      <w:hyperlink r:id="rId18" w:anchor="/">
        <w:r w:rsidR="00EF4EE0" w:rsidRPr="00940059">
          <w:rPr>
            <w:rFonts w:ascii="Times New Roman" w:hAnsi="Times New Roman" w:cs="Times New Roman"/>
            <w:lang w:val="en-GB"/>
          </w:rPr>
          <w:t>around the world</w:t>
        </w:r>
      </w:hyperlink>
      <w:r w:rsidR="00EF4EE0" w:rsidRPr="00940059">
        <w:rPr>
          <w:rFonts w:ascii="Times New Roman" w:hAnsi="Times New Roman" w:cs="Times New Roman"/>
          <w:lang w:val="en-GB"/>
        </w:rPr>
        <w:t xml:space="preserve">. The OCDS enables disclosure of data and documents at all stages of the contracting process by defining a common data model. </w:t>
      </w:r>
    </w:p>
    <w:p w14:paraId="4C5BCE8F" w14:textId="77777777" w:rsidR="00EF4EE0" w:rsidRPr="00940059" w:rsidRDefault="00EF4EE0" w:rsidP="007B7864">
      <w:pPr>
        <w:spacing w:after="0"/>
        <w:jc w:val="both"/>
        <w:rPr>
          <w:rFonts w:ascii="Times New Roman" w:hAnsi="Times New Roman" w:cs="Times New Roman"/>
          <w:lang w:val="en-GB"/>
        </w:rPr>
      </w:pPr>
      <w:r w:rsidRPr="00940059">
        <w:rPr>
          <w:rFonts w:ascii="Times New Roman" w:hAnsi="Times New Roman" w:cs="Times New Roman"/>
          <w:lang w:val="en-GB"/>
        </w:rPr>
        <w:t>OCDS provides:</w:t>
      </w:r>
    </w:p>
    <w:p w14:paraId="79102B6C" w14:textId="7E068927" w:rsidR="00EF4EE0" w:rsidRPr="00940059" w:rsidRDefault="00EF4EE0" w:rsidP="00A11A70">
      <w:pPr>
        <w:widowControl w:val="0"/>
        <w:numPr>
          <w:ilvl w:val="0"/>
          <w:numId w:val="3"/>
        </w:numPr>
        <w:shd w:val="clear" w:color="auto" w:fill="FFFFFF"/>
        <w:spacing w:after="0"/>
        <w:jc w:val="both"/>
        <w:rPr>
          <w:rFonts w:ascii="Times New Roman" w:hAnsi="Times New Roman" w:cs="Times New Roman"/>
          <w:lang w:val="en-GB"/>
        </w:rPr>
      </w:pPr>
      <w:r w:rsidRPr="00940059">
        <w:rPr>
          <w:rFonts w:ascii="Times New Roman" w:hAnsi="Times New Roman" w:cs="Times New Roman"/>
          <w:lang w:val="en-GB"/>
        </w:rPr>
        <w:t>A set of recommended data fields and documents to disclose</w:t>
      </w:r>
      <w:r w:rsidR="00BD43E5" w:rsidRPr="00940059">
        <w:rPr>
          <w:rFonts w:ascii="Times New Roman" w:hAnsi="Times New Roman" w:cs="Times New Roman"/>
          <w:lang w:val="en-GB"/>
        </w:rPr>
        <w:t>.</w:t>
      </w:r>
    </w:p>
    <w:p w14:paraId="7C5EC884" w14:textId="38952AEB" w:rsidR="00EF4EE0" w:rsidRPr="00940059" w:rsidRDefault="00EF4EE0" w:rsidP="00A11A70">
      <w:pPr>
        <w:widowControl w:val="0"/>
        <w:numPr>
          <w:ilvl w:val="0"/>
          <w:numId w:val="3"/>
        </w:numPr>
        <w:shd w:val="clear" w:color="auto" w:fill="FFFFFF"/>
        <w:spacing w:after="0"/>
        <w:jc w:val="both"/>
        <w:rPr>
          <w:rFonts w:ascii="Times New Roman" w:hAnsi="Times New Roman" w:cs="Times New Roman"/>
          <w:lang w:val="en-GB"/>
        </w:rPr>
      </w:pPr>
      <w:r w:rsidRPr="00940059">
        <w:rPr>
          <w:rFonts w:ascii="Times New Roman" w:hAnsi="Times New Roman" w:cs="Times New Roman"/>
          <w:lang w:val="en-GB"/>
        </w:rPr>
        <w:t>A com</w:t>
      </w:r>
      <w:r w:rsidRPr="00940059">
        <w:rPr>
          <w:rFonts w:ascii="Times New Roman" w:hAnsi="Times New Roman" w:cs="Times New Roman"/>
          <w:color w:val="222222"/>
          <w:lang w:val="en-GB"/>
        </w:rPr>
        <w:t>The</w:t>
      </w:r>
      <w:r w:rsidRPr="00940059">
        <w:rPr>
          <w:rFonts w:ascii="Times New Roman" w:hAnsi="Times New Roman" w:cs="Times New Roman"/>
          <w:lang w:val="en-GB"/>
        </w:rPr>
        <w:t>mon structured JSON data model</w:t>
      </w:r>
      <w:r w:rsidR="00BD43E5" w:rsidRPr="00940059">
        <w:rPr>
          <w:rFonts w:ascii="Times New Roman" w:hAnsi="Times New Roman" w:cs="Times New Roman"/>
          <w:lang w:val="en-GB"/>
        </w:rPr>
        <w:t>.</w:t>
      </w:r>
    </w:p>
    <w:p w14:paraId="5B3F5A93" w14:textId="7E4E5186" w:rsidR="00EF4EE0" w:rsidRPr="00940059" w:rsidRDefault="00EF4EE0" w:rsidP="00A11A70">
      <w:pPr>
        <w:widowControl w:val="0"/>
        <w:numPr>
          <w:ilvl w:val="0"/>
          <w:numId w:val="3"/>
        </w:numPr>
        <w:shd w:val="clear" w:color="auto" w:fill="FFFFFF"/>
        <w:spacing w:after="0"/>
        <w:jc w:val="both"/>
        <w:rPr>
          <w:rFonts w:ascii="Times New Roman" w:hAnsi="Times New Roman" w:cs="Times New Roman"/>
          <w:lang w:val="en-GB"/>
        </w:rPr>
      </w:pPr>
      <w:r w:rsidRPr="00940059">
        <w:rPr>
          <w:rFonts w:ascii="Times New Roman" w:hAnsi="Times New Roman" w:cs="Times New Roman"/>
          <w:lang w:val="en-GB"/>
        </w:rPr>
        <w:t>An approach to regular publication of information on all contracting processes</w:t>
      </w:r>
      <w:r w:rsidR="00BD43E5" w:rsidRPr="00940059">
        <w:rPr>
          <w:rFonts w:ascii="Times New Roman" w:hAnsi="Times New Roman" w:cs="Times New Roman"/>
          <w:lang w:val="en-GB"/>
        </w:rPr>
        <w:t>.</w:t>
      </w:r>
    </w:p>
    <w:p w14:paraId="2882A587" w14:textId="77777777" w:rsidR="00EF4EE0" w:rsidRPr="00940059" w:rsidRDefault="00EF4EE0" w:rsidP="00A11A70">
      <w:pPr>
        <w:widowControl w:val="0"/>
        <w:numPr>
          <w:ilvl w:val="0"/>
          <w:numId w:val="3"/>
        </w:numPr>
        <w:shd w:val="clear" w:color="auto" w:fill="FFFFFF"/>
        <w:spacing w:after="0"/>
        <w:jc w:val="both"/>
        <w:rPr>
          <w:rFonts w:ascii="Times New Roman" w:hAnsi="Times New Roman" w:cs="Times New Roman"/>
          <w:lang w:val="en-GB"/>
        </w:rPr>
      </w:pPr>
      <w:r w:rsidRPr="00940059">
        <w:rPr>
          <w:rFonts w:ascii="Times New Roman" w:hAnsi="Times New Roman" w:cs="Times New Roman"/>
          <w:lang w:val="en-GB"/>
        </w:rPr>
        <w:t>Guidance and tools to support implementation; and</w:t>
      </w:r>
    </w:p>
    <w:p w14:paraId="3714E3A4" w14:textId="22877525" w:rsidR="007A3087" w:rsidRPr="00940059" w:rsidRDefault="00EF4EE0" w:rsidP="00A11A70">
      <w:pPr>
        <w:widowControl w:val="0"/>
        <w:numPr>
          <w:ilvl w:val="0"/>
          <w:numId w:val="3"/>
        </w:numPr>
        <w:shd w:val="clear" w:color="auto" w:fill="FFFFFF"/>
        <w:spacing w:after="0"/>
        <w:jc w:val="both"/>
        <w:rPr>
          <w:rFonts w:ascii="Times New Roman" w:hAnsi="Times New Roman" w:cs="Times New Roman"/>
          <w:lang w:val="en-GB"/>
        </w:rPr>
      </w:pPr>
      <w:r w:rsidRPr="00940059">
        <w:rPr>
          <w:rFonts w:ascii="Times New Roman" w:hAnsi="Times New Roman" w:cs="Times New Roman"/>
          <w:lang w:val="en-GB"/>
        </w:rPr>
        <w:t xml:space="preserve">A free global </w:t>
      </w:r>
      <w:hyperlink r:id="rId19">
        <w:r w:rsidRPr="00940059">
          <w:rPr>
            <w:rFonts w:ascii="Times New Roman" w:hAnsi="Times New Roman" w:cs="Times New Roman"/>
            <w:color w:val="1155CC"/>
            <w:u w:val="single"/>
            <w:lang w:val="en-GB"/>
          </w:rPr>
          <w:t>Helpdesk</w:t>
        </w:r>
      </w:hyperlink>
      <w:r w:rsidRPr="00940059">
        <w:rPr>
          <w:rFonts w:ascii="Times New Roman" w:hAnsi="Times New Roman" w:cs="Times New Roman"/>
          <w:lang w:val="en-GB"/>
        </w:rPr>
        <w:t xml:space="preserve">. </w:t>
      </w:r>
    </w:p>
    <w:p w14:paraId="41A5DCEA" w14:textId="1D9A7260" w:rsidR="00ED4061" w:rsidRPr="00940059" w:rsidRDefault="00ED4061" w:rsidP="007B7864">
      <w:pPr>
        <w:widowControl w:val="0"/>
        <w:shd w:val="clear" w:color="auto" w:fill="FFFFFF"/>
        <w:spacing w:after="0"/>
        <w:ind w:left="360"/>
        <w:jc w:val="both"/>
        <w:rPr>
          <w:rFonts w:ascii="Times New Roman" w:hAnsi="Times New Roman" w:cs="Times New Roman"/>
          <w:lang w:val="en-GB"/>
        </w:rPr>
      </w:pPr>
    </w:p>
    <w:p w14:paraId="4922878B" w14:textId="4CB6C1F4" w:rsidR="00BD43E5" w:rsidRPr="00940059" w:rsidRDefault="00BD43E5" w:rsidP="007B7864">
      <w:pPr>
        <w:widowControl w:val="0"/>
        <w:shd w:val="clear" w:color="auto" w:fill="FFFFFF"/>
        <w:spacing w:after="0"/>
        <w:ind w:left="360"/>
        <w:jc w:val="both"/>
        <w:rPr>
          <w:rFonts w:ascii="Times New Roman" w:hAnsi="Times New Roman" w:cs="Times New Roman"/>
          <w:lang w:val="en-GB"/>
        </w:rPr>
      </w:pPr>
    </w:p>
    <w:p w14:paraId="1A3B7B0B" w14:textId="76EC20D2" w:rsidR="00BD43E5" w:rsidRPr="00940059" w:rsidRDefault="00BD43E5" w:rsidP="007B7864">
      <w:pPr>
        <w:widowControl w:val="0"/>
        <w:shd w:val="clear" w:color="auto" w:fill="FFFFFF"/>
        <w:spacing w:after="0"/>
        <w:ind w:left="360"/>
        <w:jc w:val="both"/>
        <w:rPr>
          <w:rFonts w:ascii="Times New Roman" w:hAnsi="Times New Roman" w:cs="Times New Roman"/>
          <w:lang w:val="en-GB"/>
        </w:rPr>
      </w:pPr>
    </w:p>
    <w:p w14:paraId="5BB41199" w14:textId="2613F76C" w:rsidR="00BD43E5" w:rsidRPr="00940059" w:rsidRDefault="00BD43E5" w:rsidP="007B7864">
      <w:pPr>
        <w:widowControl w:val="0"/>
        <w:shd w:val="clear" w:color="auto" w:fill="FFFFFF"/>
        <w:spacing w:after="0"/>
        <w:ind w:left="360"/>
        <w:jc w:val="both"/>
        <w:rPr>
          <w:rFonts w:ascii="Times New Roman" w:hAnsi="Times New Roman" w:cs="Times New Roman"/>
          <w:lang w:val="en-GB"/>
        </w:rPr>
      </w:pPr>
    </w:p>
    <w:p w14:paraId="67079FBB" w14:textId="2A87BD4D" w:rsidR="00BD43E5" w:rsidRPr="00940059" w:rsidRDefault="00BD43E5" w:rsidP="007B7864">
      <w:pPr>
        <w:widowControl w:val="0"/>
        <w:shd w:val="clear" w:color="auto" w:fill="FFFFFF"/>
        <w:spacing w:after="0"/>
        <w:ind w:left="360"/>
        <w:jc w:val="both"/>
        <w:rPr>
          <w:rFonts w:ascii="Times New Roman" w:hAnsi="Times New Roman" w:cs="Times New Roman"/>
          <w:lang w:val="en-GB"/>
        </w:rPr>
      </w:pPr>
    </w:p>
    <w:p w14:paraId="3475E9D2" w14:textId="2A97F5A2" w:rsidR="00BD43E5" w:rsidRPr="00940059" w:rsidRDefault="00BD43E5" w:rsidP="007B7864">
      <w:pPr>
        <w:widowControl w:val="0"/>
        <w:shd w:val="clear" w:color="auto" w:fill="FFFFFF"/>
        <w:spacing w:after="0"/>
        <w:ind w:left="360"/>
        <w:jc w:val="both"/>
        <w:rPr>
          <w:rFonts w:ascii="Times New Roman" w:hAnsi="Times New Roman" w:cs="Times New Roman"/>
          <w:lang w:val="en-GB"/>
        </w:rPr>
      </w:pPr>
    </w:p>
    <w:p w14:paraId="22B70140" w14:textId="61B7ACF8" w:rsidR="00BD43E5" w:rsidRPr="00940059" w:rsidRDefault="00BD43E5" w:rsidP="007B7864">
      <w:pPr>
        <w:widowControl w:val="0"/>
        <w:shd w:val="clear" w:color="auto" w:fill="FFFFFF"/>
        <w:spacing w:after="0"/>
        <w:ind w:left="360"/>
        <w:jc w:val="both"/>
        <w:rPr>
          <w:rFonts w:ascii="Times New Roman" w:hAnsi="Times New Roman" w:cs="Times New Roman"/>
          <w:lang w:val="en-GB"/>
        </w:rPr>
      </w:pPr>
    </w:p>
    <w:p w14:paraId="5E739330" w14:textId="12E28443" w:rsidR="00BD43E5" w:rsidRPr="00940059" w:rsidRDefault="00BD43E5" w:rsidP="007B7864">
      <w:pPr>
        <w:widowControl w:val="0"/>
        <w:shd w:val="clear" w:color="auto" w:fill="FFFFFF"/>
        <w:spacing w:after="0"/>
        <w:ind w:left="360"/>
        <w:jc w:val="both"/>
        <w:rPr>
          <w:rFonts w:ascii="Times New Roman" w:hAnsi="Times New Roman" w:cs="Times New Roman"/>
          <w:lang w:val="en-GB"/>
        </w:rPr>
      </w:pPr>
    </w:p>
    <w:p w14:paraId="16F8C06E" w14:textId="5FFAF761" w:rsidR="00BD43E5" w:rsidRPr="00940059" w:rsidRDefault="00BD43E5" w:rsidP="007B7864">
      <w:pPr>
        <w:widowControl w:val="0"/>
        <w:shd w:val="clear" w:color="auto" w:fill="FFFFFF"/>
        <w:spacing w:after="0"/>
        <w:ind w:left="360"/>
        <w:jc w:val="both"/>
        <w:rPr>
          <w:rFonts w:ascii="Times New Roman" w:hAnsi="Times New Roman" w:cs="Times New Roman"/>
          <w:lang w:val="en-GB"/>
        </w:rPr>
      </w:pPr>
    </w:p>
    <w:p w14:paraId="39F11FA7" w14:textId="72581438" w:rsidR="00BD43E5" w:rsidRPr="00940059" w:rsidRDefault="00BD43E5" w:rsidP="007B7864">
      <w:pPr>
        <w:widowControl w:val="0"/>
        <w:shd w:val="clear" w:color="auto" w:fill="FFFFFF"/>
        <w:spacing w:after="0"/>
        <w:ind w:left="360"/>
        <w:jc w:val="both"/>
        <w:rPr>
          <w:rFonts w:ascii="Times New Roman" w:hAnsi="Times New Roman" w:cs="Times New Roman"/>
          <w:lang w:val="en-GB"/>
        </w:rPr>
      </w:pPr>
    </w:p>
    <w:p w14:paraId="380C9E48" w14:textId="57210666" w:rsidR="00BD43E5" w:rsidRPr="00940059" w:rsidRDefault="00BD43E5" w:rsidP="007B7864">
      <w:pPr>
        <w:widowControl w:val="0"/>
        <w:shd w:val="clear" w:color="auto" w:fill="FFFFFF"/>
        <w:spacing w:after="0"/>
        <w:ind w:left="360"/>
        <w:jc w:val="both"/>
        <w:rPr>
          <w:rFonts w:ascii="Times New Roman" w:hAnsi="Times New Roman" w:cs="Times New Roman"/>
          <w:lang w:val="en-GB"/>
        </w:rPr>
      </w:pPr>
    </w:p>
    <w:p w14:paraId="28FF5385" w14:textId="6633CE56" w:rsidR="00BD43E5" w:rsidRPr="00940059" w:rsidRDefault="00BD43E5" w:rsidP="007B7864">
      <w:pPr>
        <w:widowControl w:val="0"/>
        <w:shd w:val="clear" w:color="auto" w:fill="FFFFFF"/>
        <w:spacing w:after="0"/>
        <w:ind w:left="360"/>
        <w:jc w:val="both"/>
        <w:rPr>
          <w:rFonts w:ascii="Times New Roman" w:hAnsi="Times New Roman" w:cs="Times New Roman"/>
          <w:lang w:val="en-GB"/>
        </w:rPr>
      </w:pPr>
    </w:p>
    <w:p w14:paraId="6C7F9BD8" w14:textId="768AAF2B" w:rsidR="00BD43E5" w:rsidRPr="00940059" w:rsidRDefault="00BD43E5" w:rsidP="007B7864">
      <w:pPr>
        <w:widowControl w:val="0"/>
        <w:shd w:val="clear" w:color="auto" w:fill="FFFFFF"/>
        <w:spacing w:after="0"/>
        <w:ind w:left="360"/>
        <w:jc w:val="both"/>
        <w:rPr>
          <w:rFonts w:ascii="Times New Roman" w:hAnsi="Times New Roman" w:cs="Times New Roman"/>
          <w:lang w:val="en-GB"/>
        </w:rPr>
      </w:pPr>
    </w:p>
    <w:p w14:paraId="416EEEA5" w14:textId="57C60AAE" w:rsidR="00BD43E5" w:rsidRPr="00940059" w:rsidRDefault="00BD43E5" w:rsidP="007B7864">
      <w:pPr>
        <w:widowControl w:val="0"/>
        <w:shd w:val="clear" w:color="auto" w:fill="FFFFFF"/>
        <w:spacing w:after="0"/>
        <w:ind w:left="360"/>
        <w:jc w:val="both"/>
        <w:rPr>
          <w:rFonts w:ascii="Times New Roman" w:hAnsi="Times New Roman" w:cs="Times New Roman"/>
          <w:lang w:val="en-GB"/>
        </w:rPr>
      </w:pPr>
    </w:p>
    <w:p w14:paraId="63948DC6" w14:textId="550FD998" w:rsidR="00BD43E5" w:rsidRPr="00940059" w:rsidRDefault="00BD43E5" w:rsidP="007B7864">
      <w:pPr>
        <w:widowControl w:val="0"/>
        <w:shd w:val="clear" w:color="auto" w:fill="FFFFFF"/>
        <w:spacing w:after="0"/>
        <w:ind w:left="360"/>
        <w:jc w:val="both"/>
        <w:rPr>
          <w:rFonts w:ascii="Times New Roman" w:hAnsi="Times New Roman" w:cs="Times New Roman"/>
          <w:lang w:val="en-GB"/>
        </w:rPr>
      </w:pPr>
    </w:p>
    <w:p w14:paraId="5C1B6EF0" w14:textId="237BDB69" w:rsidR="00BD43E5" w:rsidRPr="00940059" w:rsidRDefault="00BD43E5" w:rsidP="007B7864">
      <w:pPr>
        <w:widowControl w:val="0"/>
        <w:shd w:val="clear" w:color="auto" w:fill="FFFFFF"/>
        <w:spacing w:after="0"/>
        <w:ind w:left="360"/>
        <w:jc w:val="both"/>
        <w:rPr>
          <w:rFonts w:ascii="Times New Roman" w:hAnsi="Times New Roman" w:cs="Times New Roman"/>
          <w:lang w:val="en-GB"/>
        </w:rPr>
      </w:pPr>
    </w:p>
    <w:p w14:paraId="619D0609" w14:textId="5FFD7EA1" w:rsidR="00BD43E5" w:rsidRPr="00940059" w:rsidRDefault="00BD43E5" w:rsidP="007B7864">
      <w:pPr>
        <w:widowControl w:val="0"/>
        <w:shd w:val="clear" w:color="auto" w:fill="FFFFFF"/>
        <w:spacing w:after="0"/>
        <w:ind w:left="360"/>
        <w:jc w:val="both"/>
        <w:rPr>
          <w:rFonts w:ascii="Times New Roman" w:hAnsi="Times New Roman" w:cs="Times New Roman"/>
          <w:lang w:val="en-GB"/>
        </w:rPr>
      </w:pPr>
    </w:p>
    <w:p w14:paraId="1AEFCDE4" w14:textId="7CBA70C7" w:rsidR="00BD43E5" w:rsidRPr="00940059" w:rsidRDefault="00BD43E5" w:rsidP="007B7864">
      <w:pPr>
        <w:widowControl w:val="0"/>
        <w:shd w:val="clear" w:color="auto" w:fill="FFFFFF"/>
        <w:spacing w:after="0"/>
        <w:ind w:left="360"/>
        <w:jc w:val="both"/>
        <w:rPr>
          <w:rFonts w:ascii="Times New Roman" w:hAnsi="Times New Roman" w:cs="Times New Roman"/>
          <w:lang w:val="en-GB"/>
        </w:rPr>
      </w:pPr>
    </w:p>
    <w:p w14:paraId="1785710A" w14:textId="754E5217" w:rsidR="00BD43E5" w:rsidRPr="00940059" w:rsidRDefault="00BD43E5" w:rsidP="007B7864">
      <w:pPr>
        <w:widowControl w:val="0"/>
        <w:shd w:val="clear" w:color="auto" w:fill="FFFFFF"/>
        <w:spacing w:after="0"/>
        <w:ind w:left="360"/>
        <w:jc w:val="both"/>
        <w:rPr>
          <w:rFonts w:ascii="Times New Roman" w:hAnsi="Times New Roman" w:cs="Times New Roman"/>
          <w:lang w:val="en-GB"/>
        </w:rPr>
      </w:pPr>
    </w:p>
    <w:p w14:paraId="58B024CE" w14:textId="7880D4C4" w:rsidR="00BD43E5" w:rsidRPr="00940059" w:rsidRDefault="00BD43E5" w:rsidP="007B7864">
      <w:pPr>
        <w:widowControl w:val="0"/>
        <w:shd w:val="clear" w:color="auto" w:fill="FFFFFF"/>
        <w:spacing w:after="0"/>
        <w:ind w:left="360"/>
        <w:jc w:val="both"/>
        <w:rPr>
          <w:rFonts w:ascii="Times New Roman" w:hAnsi="Times New Roman" w:cs="Times New Roman"/>
          <w:lang w:val="en-GB"/>
        </w:rPr>
      </w:pPr>
    </w:p>
    <w:p w14:paraId="0366F8A0" w14:textId="55AD7BA5" w:rsidR="00BD43E5" w:rsidRPr="00940059" w:rsidRDefault="00BD43E5" w:rsidP="00BD43E5">
      <w:pPr>
        <w:widowControl w:val="0"/>
        <w:shd w:val="clear" w:color="auto" w:fill="FFFFFF"/>
        <w:spacing w:after="0"/>
        <w:jc w:val="both"/>
        <w:rPr>
          <w:rFonts w:ascii="Times New Roman" w:hAnsi="Times New Roman" w:cs="Times New Roman"/>
          <w:lang w:val="en-GB"/>
        </w:rPr>
      </w:pPr>
    </w:p>
    <w:p w14:paraId="7B6D3E22" w14:textId="28F58C59" w:rsidR="00A63B29" w:rsidRPr="00940059" w:rsidRDefault="00A63B29" w:rsidP="00BD43E5">
      <w:pPr>
        <w:widowControl w:val="0"/>
        <w:shd w:val="clear" w:color="auto" w:fill="FFFFFF"/>
        <w:spacing w:after="0"/>
        <w:jc w:val="both"/>
        <w:rPr>
          <w:rFonts w:ascii="Times New Roman" w:hAnsi="Times New Roman" w:cs="Times New Roman"/>
          <w:lang w:val="en-GB"/>
        </w:rPr>
      </w:pPr>
    </w:p>
    <w:p w14:paraId="6F15FEAE" w14:textId="77777777" w:rsidR="00A63B29" w:rsidRPr="00940059" w:rsidRDefault="00A63B29" w:rsidP="00BD43E5">
      <w:pPr>
        <w:widowControl w:val="0"/>
        <w:shd w:val="clear" w:color="auto" w:fill="FFFFFF"/>
        <w:spacing w:after="0"/>
        <w:jc w:val="both"/>
        <w:rPr>
          <w:rFonts w:ascii="Times New Roman" w:hAnsi="Times New Roman" w:cs="Times New Roman"/>
          <w:lang w:val="en-GB"/>
        </w:rPr>
      </w:pPr>
    </w:p>
    <w:p w14:paraId="20F4939E" w14:textId="77777777" w:rsidR="00BD43E5" w:rsidRPr="00940059" w:rsidRDefault="00BD43E5" w:rsidP="007B7864">
      <w:pPr>
        <w:widowControl w:val="0"/>
        <w:shd w:val="clear" w:color="auto" w:fill="FFFFFF"/>
        <w:spacing w:after="0"/>
        <w:ind w:left="360"/>
        <w:jc w:val="both"/>
        <w:rPr>
          <w:rFonts w:ascii="Times New Roman" w:hAnsi="Times New Roman" w:cs="Times New Roman"/>
          <w:lang w:val="en-GB"/>
        </w:rPr>
      </w:pPr>
    </w:p>
    <w:p w14:paraId="3B6FCF13" w14:textId="26B09142" w:rsidR="00ED4061" w:rsidRPr="00940059" w:rsidRDefault="00ED4061" w:rsidP="007B7864">
      <w:pPr>
        <w:pStyle w:val="Caption"/>
        <w:spacing w:line="276" w:lineRule="auto"/>
        <w:rPr>
          <w:rFonts w:ascii="Times New Roman" w:hAnsi="Times New Roman" w:cs="Times New Roman"/>
          <w:b/>
          <w:bCs/>
          <w:i w:val="0"/>
          <w:iCs w:val="0"/>
          <w:color w:val="auto"/>
          <w:lang w:val="en-GB"/>
        </w:rPr>
      </w:pPr>
      <w:r w:rsidRPr="00940059">
        <w:rPr>
          <w:rFonts w:ascii="Times New Roman" w:hAnsi="Times New Roman" w:cs="Times New Roman"/>
          <w:b/>
          <w:bCs/>
          <w:i w:val="0"/>
          <w:iCs w:val="0"/>
          <w:color w:val="auto"/>
        </w:rPr>
        <w:lastRenderedPageBreak/>
        <w:t xml:space="preserve">Figure </w:t>
      </w:r>
      <w:r w:rsidRPr="00940059">
        <w:rPr>
          <w:rFonts w:ascii="Times New Roman" w:hAnsi="Times New Roman" w:cs="Times New Roman"/>
          <w:b/>
          <w:bCs/>
          <w:i w:val="0"/>
          <w:iCs w:val="0"/>
          <w:color w:val="auto"/>
        </w:rPr>
        <w:fldChar w:fldCharType="begin"/>
      </w:r>
      <w:r w:rsidRPr="00940059">
        <w:rPr>
          <w:rFonts w:ascii="Times New Roman" w:hAnsi="Times New Roman" w:cs="Times New Roman"/>
          <w:b/>
          <w:bCs/>
          <w:i w:val="0"/>
          <w:iCs w:val="0"/>
          <w:color w:val="auto"/>
        </w:rPr>
        <w:instrText xml:space="preserve"> SEQ Figure \* ARABIC </w:instrText>
      </w:r>
      <w:r w:rsidRPr="00940059">
        <w:rPr>
          <w:rFonts w:ascii="Times New Roman" w:hAnsi="Times New Roman" w:cs="Times New Roman"/>
          <w:b/>
          <w:bCs/>
          <w:i w:val="0"/>
          <w:iCs w:val="0"/>
          <w:color w:val="auto"/>
        </w:rPr>
        <w:fldChar w:fldCharType="separate"/>
      </w:r>
      <w:r w:rsidR="00650A34" w:rsidRPr="00940059">
        <w:rPr>
          <w:rFonts w:ascii="Times New Roman" w:hAnsi="Times New Roman" w:cs="Times New Roman"/>
          <w:b/>
          <w:bCs/>
          <w:i w:val="0"/>
          <w:iCs w:val="0"/>
          <w:noProof/>
          <w:color w:val="auto"/>
        </w:rPr>
        <w:t>2</w:t>
      </w:r>
      <w:r w:rsidRPr="00940059">
        <w:rPr>
          <w:rFonts w:ascii="Times New Roman" w:hAnsi="Times New Roman" w:cs="Times New Roman"/>
          <w:b/>
          <w:bCs/>
          <w:i w:val="0"/>
          <w:iCs w:val="0"/>
          <w:color w:val="auto"/>
        </w:rPr>
        <w:fldChar w:fldCharType="end"/>
      </w:r>
      <w:r w:rsidRPr="00940059">
        <w:rPr>
          <w:rFonts w:ascii="Times New Roman" w:hAnsi="Times New Roman" w:cs="Times New Roman"/>
          <w:b/>
          <w:bCs/>
          <w:i w:val="0"/>
          <w:iCs w:val="0"/>
          <w:color w:val="auto"/>
        </w:rPr>
        <w:t>. Open Contracting Data Standard</w:t>
      </w:r>
    </w:p>
    <w:p w14:paraId="376DDBE0" w14:textId="77777777" w:rsidR="002A0AEE" w:rsidRPr="00940059" w:rsidRDefault="002A0AEE" w:rsidP="007B7864">
      <w:pPr>
        <w:widowControl w:val="0"/>
        <w:shd w:val="clear" w:color="auto" w:fill="FFFFFF"/>
        <w:jc w:val="both"/>
        <w:rPr>
          <w:rFonts w:ascii="Times New Roman" w:hAnsi="Times New Roman" w:cs="Times New Roman"/>
          <w:lang w:val="en-GB"/>
        </w:rPr>
      </w:pPr>
      <w:r w:rsidRPr="00940059">
        <w:rPr>
          <w:rFonts w:ascii="Times New Roman" w:hAnsi="Times New Roman" w:cs="Times New Roman"/>
          <w:noProof/>
          <w:lang w:val="en-GB" w:eastAsia="en-GB"/>
        </w:rPr>
        <w:drawing>
          <wp:inline distT="0" distB="0" distL="0" distR="0" wp14:anchorId="4BCD46B6" wp14:editId="35BFD4C1">
            <wp:extent cx="5751830" cy="4030980"/>
            <wp:effectExtent l="0" t="0" r="127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51662" cy="4241107"/>
                    </a:xfrm>
                    <a:prstGeom prst="rect">
                      <a:avLst/>
                    </a:prstGeom>
                    <a:noFill/>
                    <a:ln>
                      <a:noFill/>
                    </a:ln>
                  </pic:spPr>
                </pic:pic>
              </a:graphicData>
            </a:graphic>
          </wp:inline>
        </w:drawing>
      </w:r>
    </w:p>
    <w:p w14:paraId="0C98FD4A" w14:textId="2ADA5188" w:rsidR="003328FA" w:rsidRPr="00940059" w:rsidRDefault="00EF4EE0" w:rsidP="007B7864">
      <w:pPr>
        <w:widowControl w:val="0"/>
        <w:shd w:val="clear" w:color="auto" w:fill="FFFFFF"/>
        <w:jc w:val="both"/>
        <w:rPr>
          <w:rFonts w:ascii="Times New Roman" w:hAnsi="Times New Roman" w:cs="Times New Roman"/>
          <w:lang w:val="en-GB"/>
        </w:rPr>
      </w:pPr>
      <w:r w:rsidRPr="00940059">
        <w:rPr>
          <w:rFonts w:ascii="Times New Roman" w:hAnsi="Times New Roman" w:cs="Times New Roman"/>
          <w:lang w:val="en-GB"/>
        </w:rPr>
        <w:t xml:space="preserve">At the heart of </w:t>
      </w:r>
      <w:r w:rsidR="003C0F65" w:rsidRPr="00940059">
        <w:rPr>
          <w:rFonts w:ascii="Times New Roman" w:hAnsi="Times New Roman" w:cs="Times New Roman"/>
          <w:lang w:val="en-GB"/>
        </w:rPr>
        <w:t xml:space="preserve">the </w:t>
      </w:r>
      <w:r w:rsidRPr="00940059">
        <w:rPr>
          <w:rFonts w:ascii="Times New Roman" w:hAnsi="Times New Roman" w:cs="Times New Roman"/>
          <w:lang w:val="en-GB"/>
        </w:rPr>
        <w:t xml:space="preserve">OCDS is </w:t>
      </w:r>
      <w:r w:rsidR="003C0F65" w:rsidRPr="00940059">
        <w:rPr>
          <w:rFonts w:ascii="Times New Roman" w:hAnsi="Times New Roman" w:cs="Times New Roman"/>
          <w:lang w:val="en-GB"/>
        </w:rPr>
        <w:t xml:space="preserve">an </w:t>
      </w:r>
      <w:r w:rsidRPr="00940059">
        <w:rPr>
          <w:rFonts w:ascii="Times New Roman" w:hAnsi="Times New Roman" w:cs="Times New Roman"/>
          <w:lang w:val="en-GB"/>
        </w:rPr>
        <w:t xml:space="preserve">idea that </w:t>
      </w:r>
      <w:r w:rsidR="003C0F65" w:rsidRPr="00940059">
        <w:rPr>
          <w:rFonts w:ascii="Times New Roman" w:hAnsi="Times New Roman" w:cs="Times New Roman"/>
          <w:lang w:val="en-GB"/>
        </w:rPr>
        <w:t xml:space="preserve">by downloading one JSON file </w:t>
      </w:r>
      <w:r w:rsidRPr="00940059">
        <w:rPr>
          <w:rFonts w:ascii="Times New Roman" w:hAnsi="Times New Roman" w:cs="Times New Roman"/>
          <w:lang w:val="en-GB"/>
        </w:rPr>
        <w:t xml:space="preserve">it should be possible to follow a </w:t>
      </w:r>
      <w:r w:rsidR="003C0F65" w:rsidRPr="00940059">
        <w:rPr>
          <w:rFonts w:ascii="Times New Roman" w:hAnsi="Times New Roman" w:cs="Times New Roman"/>
          <w:lang w:val="en-GB"/>
        </w:rPr>
        <w:t xml:space="preserve">specific </w:t>
      </w:r>
      <w:r w:rsidRPr="00940059">
        <w:rPr>
          <w:rFonts w:ascii="Times New Roman" w:hAnsi="Times New Roman" w:cs="Times New Roman"/>
          <w:lang w:val="en-GB"/>
        </w:rPr>
        <w:t xml:space="preserve">contracting process from planning and tender, through to award and </w:t>
      </w:r>
      <w:r w:rsidR="003C0F65" w:rsidRPr="00940059">
        <w:rPr>
          <w:rFonts w:ascii="Times New Roman" w:hAnsi="Times New Roman" w:cs="Times New Roman"/>
          <w:lang w:val="en-GB"/>
        </w:rPr>
        <w:t xml:space="preserve">public contract </w:t>
      </w:r>
      <w:r w:rsidRPr="00940059">
        <w:rPr>
          <w:rFonts w:ascii="Times New Roman" w:hAnsi="Times New Roman" w:cs="Times New Roman"/>
          <w:lang w:val="en-GB"/>
        </w:rPr>
        <w:t xml:space="preserve">implementation. The data made available at each stage described in the diagram below should be usable by, and useful to, key stakeholders, including businesses, citizens and government itself. Because the standard provides guidance on both </w:t>
      </w:r>
      <w:r w:rsidRPr="00940059">
        <w:rPr>
          <w:rFonts w:ascii="Times New Roman" w:hAnsi="Times New Roman" w:cs="Times New Roman"/>
          <w:b/>
          <w:bCs/>
          <w:i/>
          <w:lang w:val="en-GB"/>
        </w:rPr>
        <w:t xml:space="preserve">what </w:t>
      </w:r>
      <w:r w:rsidRPr="00940059">
        <w:rPr>
          <w:rFonts w:ascii="Times New Roman" w:hAnsi="Times New Roman" w:cs="Times New Roman"/>
          <w:lang w:val="en-GB"/>
        </w:rPr>
        <w:t>to publish and</w:t>
      </w:r>
      <w:r w:rsidRPr="00940059">
        <w:rPr>
          <w:rFonts w:ascii="Times New Roman" w:hAnsi="Times New Roman" w:cs="Times New Roman"/>
          <w:b/>
          <w:bCs/>
          <w:lang w:val="en-GB"/>
        </w:rPr>
        <w:t xml:space="preserve"> </w:t>
      </w:r>
      <w:r w:rsidRPr="00940059">
        <w:rPr>
          <w:rFonts w:ascii="Times New Roman" w:hAnsi="Times New Roman" w:cs="Times New Roman"/>
          <w:b/>
          <w:bCs/>
          <w:i/>
          <w:lang w:val="en-GB"/>
        </w:rPr>
        <w:t>how</w:t>
      </w:r>
      <w:r w:rsidR="00ED4061" w:rsidRPr="00940059">
        <w:rPr>
          <w:rFonts w:ascii="Times New Roman" w:hAnsi="Times New Roman" w:cs="Times New Roman"/>
          <w:i/>
          <w:lang w:val="en-GB"/>
        </w:rPr>
        <w:t xml:space="preserve"> </w:t>
      </w:r>
      <w:r w:rsidRPr="00940059">
        <w:rPr>
          <w:rFonts w:ascii="Times New Roman" w:hAnsi="Times New Roman" w:cs="Times New Roman"/>
          <w:lang w:val="en-GB"/>
        </w:rPr>
        <w:t xml:space="preserve">to publish, it is possible for the standardized data to be compared and </w:t>
      </w:r>
      <w:r w:rsidR="00482A61" w:rsidRPr="00940059">
        <w:rPr>
          <w:rFonts w:ascii="Times New Roman" w:hAnsi="Times New Roman" w:cs="Times New Roman"/>
          <w:lang w:val="en-GB"/>
        </w:rPr>
        <w:t>analysed</w:t>
      </w:r>
      <w:r w:rsidRPr="00940059">
        <w:rPr>
          <w:rFonts w:ascii="Times New Roman" w:hAnsi="Times New Roman" w:cs="Times New Roman"/>
          <w:lang w:val="en-GB"/>
        </w:rPr>
        <w:t xml:space="preserve"> more easily. Therefore, if contract registers follow the OCDS</w:t>
      </w:r>
      <w:r w:rsidR="00F5288A" w:rsidRPr="00940059">
        <w:rPr>
          <w:rFonts w:ascii="Times New Roman" w:hAnsi="Times New Roman" w:cs="Times New Roman"/>
          <w:lang w:val="en-GB"/>
        </w:rPr>
        <w:t xml:space="preserve"> open data standards</w:t>
      </w:r>
      <w:r w:rsidR="0073316F" w:rsidRPr="00940059">
        <w:rPr>
          <w:rFonts w:ascii="Times New Roman" w:hAnsi="Times New Roman" w:cs="Times New Roman"/>
          <w:lang w:val="en-GB"/>
        </w:rPr>
        <w:t xml:space="preserve"> </w:t>
      </w:r>
      <w:r w:rsidRPr="00940059">
        <w:rPr>
          <w:rFonts w:ascii="Times New Roman" w:hAnsi="Times New Roman" w:cs="Times New Roman"/>
          <w:lang w:val="en-GB"/>
        </w:rPr>
        <w:t xml:space="preserve">it </w:t>
      </w:r>
      <w:r w:rsidR="00F5288A" w:rsidRPr="00940059">
        <w:rPr>
          <w:rFonts w:ascii="Times New Roman" w:hAnsi="Times New Roman" w:cs="Times New Roman"/>
          <w:lang w:val="en-GB"/>
        </w:rPr>
        <w:t xml:space="preserve">is </w:t>
      </w:r>
      <w:r w:rsidRPr="00940059">
        <w:rPr>
          <w:rFonts w:ascii="Times New Roman" w:hAnsi="Times New Roman" w:cs="Times New Roman"/>
          <w:lang w:val="en-GB"/>
        </w:rPr>
        <w:t xml:space="preserve">possible for visualization and </w:t>
      </w:r>
      <w:r w:rsidR="0073316F" w:rsidRPr="00940059">
        <w:rPr>
          <w:rFonts w:ascii="Times New Roman" w:hAnsi="Times New Roman" w:cs="Times New Roman"/>
          <w:lang w:val="en-GB"/>
        </w:rPr>
        <w:t xml:space="preserve">data </w:t>
      </w:r>
      <w:r w:rsidRPr="00940059">
        <w:rPr>
          <w:rFonts w:ascii="Times New Roman" w:hAnsi="Times New Roman" w:cs="Times New Roman"/>
          <w:lang w:val="en-GB"/>
        </w:rPr>
        <w:t>analysis tools to be adapted and reused</w:t>
      </w:r>
      <w:r w:rsidR="002A0AEE" w:rsidRPr="00940059">
        <w:rPr>
          <w:rFonts w:ascii="Times New Roman" w:hAnsi="Times New Roman" w:cs="Times New Roman"/>
          <w:lang w:val="en-GB"/>
        </w:rPr>
        <w:t xml:space="preserve">, </w:t>
      </w:r>
      <w:r w:rsidRPr="00940059">
        <w:rPr>
          <w:rFonts w:ascii="Times New Roman" w:hAnsi="Times New Roman" w:cs="Times New Roman"/>
          <w:lang w:val="en-GB"/>
        </w:rPr>
        <w:t xml:space="preserve">reducing costs </w:t>
      </w:r>
      <w:r w:rsidR="0073316F" w:rsidRPr="00940059">
        <w:rPr>
          <w:rFonts w:ascii="Times New Roman" w:hAnsi="Times New Roman" w:cs="Times New Roman"/>
          <w:lang w:val="en-GB"/>
        </w:rPr>
        <w:t xml:space="preserve">of digitalisation </w:t>
      </w:r>
      <w:r w:rsidRPr="00940059">
        <w:rPr>
          <w:rFonts w:ascii="Times New Roman" w:hAnsi="Times New Roman" w:cs="Times New Roman"/>
          <w:lang w:val="en-GB"/>
        </w:rPr>
        <w:t>and promoting</w:t>
      </w:r>
      <w:r w:rsidR="0073316F" w:rsidRPr="00940059">
        <w:rPr>
          <w:rFonts w:ascii="Times New Roman" w:hAnsi="Times New Roman" w:cs="Times New Roman"/>
          <w:lang w:val="en-GB"/>
        </w:rPr>
        <w:t xml:space="preserve"> data literacy and </w:t>
      </w:r>
      <w:r w:rsidRPr="00940059">
        <w:rPr>
          <w:rFonts w:ascii="Times New Roman" w:hAnsi="Times New Roman" w:cs="Times New Roman"/>
          <w:lang w:val="en-GB"/>
        </w:rPr>
        <w:t>innovation</w:t>
      </w:r>
      <w:r w:rsidR="002A0AEE" w:rsidRPr="00940059">
        <w:rPr>
          <w:rFonts w:ascii="Times New Roman" w:hAnsi="Times New Roman" w:cs="Times New Roman"/>
          <w:lang w:val="en-GB"/>
        </w:rPr>
        <w:t xml:space="preserve"> in public procurement. </w:t>
      </w:r>
    </w:p>
    <w:p w14:paraId="6439BC59" w14:textId="4D80422D" w:rsidR="007A3087" w:rsidRPr="00940059" w:rsidRDefault="00A8280B" w:rsidP="007B7864">
      <w:pPr>
        <w:widowControl w:val="0"/>
        <w:shd w:val="clear" w:color="auto" w:fill="FFFFFF"/>
        <w:spacing w:after="120"/>
        <w:jc w:val="both"/>
        <w:rPr>
          <w:rFonts w:ascii="Times New Roman" w:hAnsi="Times New Roman" w:cs="Times New Roman"/>
          <w:lang w:val="en-GB"/>
        </w:rPr>
      </w:pPr>
      <w:r w:rsidRPr="00940059">
        <w:rPr>
          <w:rFonts w:ascii="Times New Roman" w:hAnsi="Times New Roman" w:cs="Times New Roman"/>
          <w:lang w:val="en-GB"/>
        </w:rPr>
        <w:t xml:space="preserve">Tools </w:t>
      </w:r>
      <w:r w:rsidR="002A0AEE" w:rsidRPr="00940059">
        <w:rPr>
          <w:rFonts w:ascii="Times New Roman" w:hAnsi="Times New Roman" w:cs="Times New Roman"/>
          <w:lang w:val="en-GB"/>
        </w:rPr>
        <w:t xml:space="preserve">for OCDS public procurement data </w:t>
      </w:r>
      <w:r w:rsidR="007A3087" w:rsidRPr="00940059">
        <w:rPr>
          <w:rFonts w:ascii="Times New Roman" w:hAnsi="Times New Roman" w:cs="Times New Roman"/>
          <w:lang w:val="en-GB"/>
        </w:rPr>
        <w:t>help:</w:t>
      </w:r>
    </w:p>
    <w:p w14:paraId="15FB9294" w14:textId="3C722340" w:rsidR="007A3087" w:rsidRPr="00940059" w:rsidRDefault="007A3087" w:rsidP="00A11A70">
      <w:pPr>
        <w:widowControl w:val="0"/>
        <w:numPr>
          <w:ilvl w:val="0"/>
          <w:numId w:val="3"/>
        </w:numPr>
        <w:shd w:val="clear" w:color="auto" w:fill="FFFFFF"/>
        <w:spacing w:after="120"/>
        <w:jc w:val="both"/>
        <w:rPr>
          <w:rFonts w:ascii="Times New Roman" w:hAnsi="Times New Roman" w:cs="Times New Roman"/>
          <w:lang w:val="en-GB"/>
        </w:rPr>
      </w:pPr>
      <w:r w:rsidRPr="00940059">
        <w:rPr>
          <w:rFonts w:ascii="Times New Roman" w:hAnsi="Times New Roman" w:cs="Times New Roman"/>
          <w:lang w:val="en-GB"/>
        </w:rPr>
        <w:t>facilitate interoperability across contracting, payment, budget, planning, and project management systems</w:t>
      </w:r>
      <w:r w:rsidR="00A63B29" w:rsidRPr="00940059">
        <w:rPr>
          <w:rFonts w:ascii="Times New Roman" w:hAnsi="Times New Roman" w:cs="Times New Roman"/>
          <w:lang w:val="en-GB"/>
        </w:rPr>
        <w:t>.</w:t>
      </w:r>
    </w:p>
    <w:p w14:paraId="6F32EEFC" w14:textId="77777777" w:rsidR="007A3087" w:rsidRPr="00940059" w:rsidRDefault="007A3087" w:rsidP="00A11A70">
      <w:pPr>
        <w:widowControl w:val="0"/>
        <w:numPr>
          <w:ilvl w:val="0"/>
          <w:numId w:val="3"/>
        </w:numPr>
        <w:shd w:val="clear" w:color="auto" w:fill="FFFFFF"/>
        <w:spacing w:after="120"/>
        <w:jc w:val="both"/>
        <w:rPr>
          <w:rFonts w:ascii="Times New Roman" w:hAnsi="Times New Roman" w:cs="Times New Roman"/>
          <w:lang w:val="en-GB"/>
        </w:rPr>
      </w:pPr>
      <w:r w:rsidRPr="00940059">
        <w:rPr>
          <w:rFonts w:ascii="Times New Roman" w:hAnsi="Times New Roman" w:cs="Times New Roman"/>
          <w:lang w:val="en-GB"/>
        </w:rPr>
        <w:t>enable automated data gathering and business analytics; and</w:t>
      </w:r>
    </w:p>
    <w:p w14:paraId="100734BB" w14:textId="1F2F57FC" w:rsidR="007A3087" w:rsidRPr="00940059" w:rsidRDefault="007A3087" w:rsidP="00A11A70">
      <w:pPr>
        <w:widowControl w:val="0"/>
        <w:numPr>
          <w:ilvl w:val="0"/>
          <w:numId w:val="3"/>
        </w:numPr>
        <w:shd w:val="clear" w:color="auto" w:fill="FFFFFF"/>
        <w:spacing w:after="120"/>
        <w:jc w:val="both"/>
        <w:rPr>
          <w:rFonts w:ascii="Times New Roman" w:hAnsi="Times New Roman" w:cs="Times New Roman"/>
          <w:lang w:val="en-GB"/>
        </w:rPr>
      </w:pPr>
      <w:r w:rsidRPr="00940059">
        <w:rPr>
          <w:rFonts w:ascii="Times New Roman" w:hAnsi="Times New Roman" w:cs="Times New Roman"/>
          <w:lang w:val="en-GB"/>
        </w:rPr>
        <w:t>drive analysis and use of the information</w:t>
      </w:r>
      <w:r w:rsidR="00A63B29" w:rsidRPr="00940059">
        <w:rPr>
          <w:rFonts w:ascii="Times New Roman" w:hAnsi="Times New Roman" w:cs="Times New Roman"/>
          <w:lang w:val="en-GB"/>
        </w:rPr>
        <w:t>.</w:t>
      </w:r>
    </w:p>
    <w:p w14:paraId="7F7EB515" w14:textId="77777777" w:rsidR="003328FA" w:rsidRPr="00940059" w:rsidRDefault="007A3087" w:rsidP="00A11A70">
      <w:pPr>
        <w:widowControl w:val="0"/>
        <w:numPr>
          <w:ilvl w:val="0"/>
          <w:numId w:val="3"/>
        </w:numPr>
        <w:shd w:val="clear" w:color="auto" w:fill="FFFFFF"/>
        <w:spacing w:after="120"/>
        <w:jc w:val="both"/>
        <w:rPr>
          <w:rFonts w:ascii="Times New Roman" w:hAnsi="Times New Roman" w:cs="Times New Roman"/>
          <w:lang w:val="en-GB"/>
        </w:rPr>
      </w:pPr>
      <w:r w:rsidRPr="00940059">
        <w:rPr>
          <w:rFonts w:ascii="Times New Roman" w:hAnsi="Times New Roman" w:cs="Times New Roman"/>
          <w:lang w:val="en-GB"/>
        </w:rPr>
        <w:t>enable the building of interconnected, digital services.</w:t>
      </w:r>
    </w:p>
    <w:p w14:paraId="3AF5EDF3" w14:textId="77777777" w:rsidR="0089150D" w:rsidRPr="00940059" w:rsidRDefault="0089150D" w:rsidP="007B7864">
      <w:pPr>
        <w:widowControl w:val="0"/>
        <w:shd w:val="clear" w:color="auto" w:fill="FFFFFF"/>
        <w:jc w:val="both"/>
        <w:rPr>
          <w:rFonts w:ascii="Times New Roman" w:hAnsi="Times New Roman" w:cs="Times New Roman"/>
          <w:i/>
          <w:lang w:val="en-GB"/>
        </w:rPr>
      </w:pPr>
    </w:p>
    <w:p w14:paraId="07B65EEB" w14:textId="455619C7" w:rsidR="00EF4EE0" w:rsidRPr="00940059" w:rsidRDefault="00EF4EE0" w:rsidP="007B7864">
      <w:pPr>
        <w:pStyle w:val="Heading4"/>
        <w:rPr>
          <w:rFonts w:ascii="Times New Roman" w:hAnsi="Times New Roman" w:cs="Times New Roman"/>
          <w:color w:val="222222"/>
          <w:lang w:val="en-GB"/>
        </w:rPr>
      </w:pPr>
      <w:r w:rsidRPr="00940059">
        <w:rPr>
          <w:rFonts w:ascii="Times New Roman" w:hAnsi="Times New Roman" w:cs="Times New Roman"/>
          <w:lang w:val="en-GB"/>
        </w:rPr>
        <w:t xml:space="preserve">Use of OCDS for creating </w:t>
      </w:r>
      <w:r w:rsidR="009D3399" w:rsidRPr="00940059">
        <w:rPr>
          <w:rFonts w:ascii="Times New Roman" w:hAnsi="Times New Roman" w:cs="Times New Roman"/>
          <w:lang w:val="en-GB"/>
        </w:rPr>
        <w:t xml:space="preserve">smart </w:t>
      </w:r>
      <w:r w:rsidRPr="00940059">
        <w:rPr>
          <w:rFonts w:ascii="Times New Roman" w:hAnsi="Times New Roman" w:cs="Times New Roman"/>
          <w:lang w:val="en-GB"/>
        </w:rPr>
        <w:t xml:space="preserve">public contract </w:t>
      </w:r>
      <w:r w:rsidR="00ED4061" w:rsidRPr="00940059">
        <w:rPr>
          <w:rFonts w:ascii="Times New Roman" w:hAnsi="Times New Roman" w:cs="Times New Roman"/>
          <w:lang w:val="en-GB"/>
        </w:rPr>
        <w:t>registers.</w:t>
      </w:r>
    </w:p>
    <w:p w14:paraId="6CBEBCCD" w14:textId="2054075D" w:rsidR="002A0AEE" w:rsidRPr="00940059" w:rsidRDefault="00EF4EE0" w:rsidP="007B7864">
      <w:pPr>
        <w:jc w:val="both"/>
        <w:rPr>
          <w:rFonts w:ascii="Times New Roman" w:hAnsi="Times New Roman" w:cs="Times New Roman"/>
          <w:lang w:val="en-GB"/>
        </w:rPr>
      </w:pPr>
      <w:bookmarkStart w:id="5" w:name="_1fnm7jpvqvwt" w:colFirst="0" w:colLast="0"/>
      <w:bookmarkEnd w:id="5"/>
      <w:r w:rsidRPr="00940059">
        <w:rPr>
          <w:rFonts w:ascii="Times New Roman" w:hAnsi="Times New Roman" w:cs="Times New Roman"/>
          <w:lang w:val="en-GB"/>
        </w:rPr>
        <w:t>Well-structured and high-quality data can improve procurement outcomes and meaningfully contribute to the objectives of the EU Public Procurement and Single Market strategies, including promotion of SME participation in procurement, EU trade, cross-border procurement, competition, better corruption control, and uptake and measurement of strategic procurement.</w:t>
      </w:r>
      <w:r w:rsidR="00A8280B" w:rsidRPr="00940059">
        <w:rPr>
          <w:rFonts w:ascii="Times New Roman" w:hAnsi="Times New Roman" w:cs="Times New Roman"/>
          <w:lang w:val="en-GB"/>
        </w:rPr>
        <w:t xml:space="preserve"> </w:t>
      </w:r>
      <w:r w:rsidRPr="00940059">
        <w:rPr>
          <w:rFonts w:ascii="Times New Roman" w:hAnsi="Times New Roman" w:cs="Times New Roman"/>
          <w:lang w:val="en-GB"/>
        </w:rPr>
        <w:t xml:space="preserve">It is important to publish contracting information with specific purposes and users in mind. According to the European Commission, it is at the discretion of the authorities within the EU Member States to decide what they should publish and for what purpose </w:t>
      </w:r>
      <w:r w:rsidRPr="00940059">
        <w:rPr>
          <w:rFonts w:ascii="Times New Roman" w:hAnsi="Times New Roman" w:cs="Times New Roman"/>
          <w:lang w:val="en-GB"/>
        </w:rPr>
        <w:lastRenderedPageBreak/>
        <w:t xml:space="preserve">within a contract register (with only guidance that it should include information from all stages of the contracting process).  </w:t>
      </w:r>
    </w:p>
    <w:p w14:paraId="52AB353A" w14:textId="03FBC7DC" w:rsidR="00ED4061" w:rsidRPr="00940059" w:rsidRDefault="00ED4061" w:rsidP="007B7864">
      <w:pPr>
        <w:pStyle w:val="Caption"/>
        <w:spacing w:line="276" w:lineRule="auto"/>
        <w:rPr>
          <w:rFonts w:ascii="Times New Roman" w:hAnsi="Times New Roman" w:cs="Times New Roman"/>
          <w:b/>
          <w:bCs/>
          <w:i w:val="0"/>
          <w:iCs w:val="0"/>
          <w:color w:val="auto"/>
          <w:lang w:val="en-GB"/>
        </w:rPr>
      </w:pPr>
      <w:r w:rsidRPr="00940059">
        <w:rPr>
          <w:rFonts w:ascii="Times New Roman" w:hAnsi="Times New Roman" w:cs="Times New Roman"/>
          <w:b/>
          <w:bCs/>
          <w:i w:val="0"/>
          <w:iCs w:val="0"/>
          <w:color w:val="auto"/>
        </w:rPr>
        <w:t xml:space="preserve">Figure </w:t>
      </w:r>
      <w:r w:rsidRPr="00940059">
        <w:rPr>
          <w:rFonts w:ascii="Times New Roman" w:hAnsi="Times New Roman" w:cs="Times New Roman"/>
          <w:b/>
          <w:bCs/>
          <w:i w:val="0"/>
          <w:iCs w:val="0"/>
          <w:color w:val="auto"/>
        </w:rPr>
        <w:fldChar w:fldCharType="begin"/>
      </w:r>
      <w:r w:rsidRPr="00940059">
        <w:rPr>
          <w:rFonts w:ascii="Times New Roman" w:hAnsi="Times New Roman" w:cs="Times New Roman"/>
          <w:b/>
          <w:bCs/>
          <w:i w:val="0"/>
          <w:iCs w:val="0"/>
          <w:color w:val="auto"/>
        </w:rPr>
        <w:instrText xml:space="preserve"> SEQ Figure \* ARABIC </w:instrText>
      </w:r>
      <w:r w:rsidRPr="00940059">
        <w:rPr>
          <w:rFonts w:ascii="Times New Roman" w:hAnsi="Times New Roman" w:cs="Times New Roman"/>
          <w:b/>
          <w:bCs/>
          <w:i w:val="0"/>
          <w:iCs w:val="0"/>
          <w:color w:val="auto"/>
        </w:rPr>
        <w:fldChar w:fldCharType="separate"/>
      </w:r>
      <w:r w:rsidR="00650A34" w:rsidRPr="00940059">
        <w:rPr>
          <w:rFonts w:ascii="Times New Roman" w:hAnsi="Times New Roman" w:cs="Times New Roman"/>
          <w:b/>
          <w:bCs/>
          <w:i w:val="0"/>
          <w:iCs w:val="0"/>
          <w:noProof/>
          <w:color w:val="auto"/>
        </w:rPr>
        <w:t>3</w:t>
      </w:r>
      <w:r w:rsidRPr="00940059">
        <w:rPr>
          <w:rFonts w:ascii="Times New Roman" w:hAnsi="Times New Roman" w:cs="Times New Roman"/>
          <w:b/>
          <w:bCs/>
          <w:i w:val="0"/>
          <w:iCs w:val="0"/>
          <w:color w:val="auto"/>
        </w:rPr>
        <w:fldChar w:fldCharType="end"/>
      </w:r>
      <w:r w:rsidRPr="00940059">
        <w:rPr>
          <w:rFonts w:ascii="Times New Roman" w:hAnsi="Times New Roman" w:cs="Times New Roman"/>
          <w:b/>
          <w:bCs/>
          <w:i w:val="0"/>
          <w:iCs w:val="0"/>
          <w:color w:val="auto"/>
        </w:rPr>
        <w:t>. OCDS Open Data</w:t>
      </w:r>
    </w:p>
    <w:p w14:paraId="6C5E0220" w14:textId="77777777" w:rsidR="002A0AEE" w:rsidRPr="00940059" w:rsidRDefault="007A3087" w:rsidP="007B7864">
      <w:pPr>
        <w:jc w:val="both"/>
        <w:rPr>
          <w:rFonts w:ascii="Times New Roman" w:hAnsi="Times New Roman" w:cs="Times New Roman"/>
          <w:lang w:val="en-GB"/>
        </w:rPr>
      </w:pPr>
      <w:r w:rsidRPr="00940059">
        <w:rPr>
          <w:rFonts w:ascii="Times New Roman" w:hAnsi="Times New Roman" w:cs="Times New Roman"/>
          <w:noProof/>
          <w:lang w:val="en-GB" w:eastAsia="en-GB"/>
        </w:rPr>
        <w:drawing>
          <wp:inline distT="0" distB="0" distL="0" distR="0" wp14:anchorId="378689B2" wp14:editId="5F677DDA">
            <wp:extent cx="5981699" cy="331470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18090" cy="3390280"/>
                    </a:xfrm>
                    <a:prstGeom prst="rect">
                      <a:avLst/>
                    </a:prstGeom>
                  </pic:spPr>
                </pic:pic>
              </a:graphicData>
            </a:graphic>
          </wp:inline>
        </w:drawing>
      </w:r>
    </w:p>
    <w:p w14:paraId="6D8476FD" w14:textId="014E0B61" w:rsidR="00E76B08" w:rsidRPr="00940059" w:rsidRDefault="00EF4EE0" w:rsidP="007B7864">
      <w:pPr>
        <w:jc w:val="both"/>
        <w:rPr>
          <w:rFonts w:ascii="Times New Roman" w:hAnsi="Times New Roman" w:cs="Times New Roman"/>
          <w:color w:val="222222"/>
          <w:lang w:val="en-GB"/>
        </w:rPr>
      </w:pPr>
      <w:r w:rsidRPr="00940059">
        <w:rPr>
          <w:rFonts w:ascii="Times New Roman" w:hAnsi="Times New Roman" w:cs="Times New Roman"/>
          <w:lang w:val="en-GB"/>
        </w:rPr>
        <w:t xml:space="preserve">Publishing information about all </w:t>
      </w:r>
      <w:r w:rsidR="00482A61" w:rsidRPr="00940059">
        <w:rPr>
          <w:rFonts w:ascii="Times New Roman" w:hAnsi="Times New Roman" w:cs="Times New Roman"/>
          <w:lang w:val="en-GB"/>
        </w:rPr>
        <w:t xml:space="preserve">public </w:t>
      </w:r>
      <w:r w:rsidRPr="00940059">
        <w:rPr>
          <w:rFonts w:ascii="Times New Roman" w:hAnsi="Times New Roman" w:cs="Times New Roman"/>
          <w:lang w:val="en-GB"/>
        </w:rPr>
        <w:t xml:space="preserve">procurement stages allows </w:t>
      </w:r>
      <w:r w:rsidR="0073316F" w:rsidRPr="00940059">
        <w:rPr>
          <w:rFonts w:ascii="Times New Roman" w:hAnsi="Times New Roman" w:cs="Times New Roman"/>
          <w:lang w:val="en-GB"/>
        </w:rPr>
        <w:t>more</w:t>
      </w:r>
      <w:r w:rsidRPr="00940059">
        <w:rPr>
          <w:rFonts w:ascii="Times New Roman" w:hAnsi="Times New Roman" w:cs="Times New Roman"/>
          <w:lang w:val="en-GB"/>
        </w:rPr>
        <w:t xml:space="preserve"> users to engage around publi</w:t>
      </w:r>
      <w:r w:rsidR="002A0AEE" w:rsidRPr="00940059">
        <w:rPr>
          <w:rFonts w:ascii="Times New Roman" w:hAnsi="Times New Roman" w:cs="Times New Roman"/>
          <w:lang w:val="en-GB"/>
        </w:rPr>
        <w:t xml:space="preserve">c procurement </w:t>
      </w:r>
      <w:r w:rsidRPr="00940059">
        <w:rPr>
          <w:rFonts w:ascii="Times New Roman" w:hAnsi="Times New Roman" w:cs="Times New Roman"/>
          <w:lang w:val="en-GB"/>
        </w:rPr>
        <w:t>data for multiple purposes. From business perspective, looking for an easier ac</w:t>
      </w:r>
      <w:r w:rsidR="002A0AEE" w:rsidRPr="00940059">
        <w:rPr>
          <w:rFonts w:ascii="Times New Roman" w:hAnsi="Times New Roman" w:cs="Times New Roman"/>
          <w:lang w:val="en-GB"/>
        </w:rPr>
        <w:t xml:space="preserve">cess to tendering opportunities, </w:t>
      </w:r>
      <w:r w:rsidRPr="00940059">
        <w:rPr>
          <w:rFonts w:ascii="Times New Roman" w:hAnsi="Times New Roman" w:cs="Times New Roman"/>
          <w:lang w:val="en-GB"/>
        </w:rPr>
        <w:t>to government officials tracking procurement performance based on evidence. The use of the OCDS for creating public contract registers is linked to t</w:t>
      </w:r>
      <w:r w:rsidRPr="00940059">
        <w:rPr>
          <w:rFonts w:ascii="Times New Roman" w:hAnsi="Times New Roman" w:cs="Times New Roman"/>
          <w:color w:val="222222"/>
          <w:lang w:val="en-GB"/>
        </w:rPr>
        <w:t xml:space="preserve">he European Commission update of standard forms for public procurement notifications (eForms). This update promotes closer alignment between OCDS and TED (e.g. through the addition of new fields and the use of more </w:t>
      </w:r>
      <w:r w:rsidR="0073316F" w:rsidRPr="00940059">
        <w:rPr>
          <w:rFonts w:ascii="Times New Roman" w:hAnsi="Times New Roman" w:cs="Times New Roman"/>
          <w:color w:val="222222"/>
          <w:lang w:val="en-GB"/>
        </w:rPr>
        <w:t>code lists</w:t>
      </w:r>
      <w:r w:rsidRPr="00940059">
        <w:rPr>
          <w:rFonts w:ascii="Times New Roman" w:hAnsi="Times New Roman" w:cs="Times New Roman"/>
          <w:color w:val="222222"/>
          <w:lang w:val="en-GB"/>
        </w:rPr>
        <w:t xml:space="preserve"> and identifiers). There is also community support for simultaneous publication of </w:t>
      </w:r>
      <w:r w:rsidR="002A0AEE" w:rsidRPr="00940059">
        <w:rPr>
          <w:rFonts w:ascii="Times New Roman" w:hAnsi="Times New Roman" w:cs="Times New Roman"/>
          <w:color w:val="222222"/>
          <w:lang w:val="en-GB"/>
        </w:rPr>
        <w:t xml:space="preserve">public procurement </w:t>
      </w:r>
      <w:r w:rsidRPr="00940059">
        <w:rPr>
          <w:rFonts w:ascii="Times New Roman" w:hAnsi="Times New Roman" w:cs="Times New Roman"/>
          <w:color w:val="222222"/>
          <w:lang w:val="en-GB"/>
        </w:rPr>
        <w:t xml:space="preserve">notices in </w:t>
      </w:r>
      <w:r w:rsidR="002A0AEE" w:rsidRPr="00940059">
        <w:rPr>
          <w:rFonts w:ascii="Times New Roman" w:hAnsi="Times New Roman" w:cs="Times New Roman"/>
          <w:color w:val="222222"/>
          <w:lang w:val="en-GB"/>
        </w:rPr>
        <w:t xml:space="preserve">the </w:t>
      </w:r>
      <w:r w:rsidRPr="00940059">
        <w:rPr>
          <w:rFonts w:ascii="Times New Roman" w:hAnsi="Times New Roman" w:cs="Times New Roman"/>
          <w:color w:val="222222"/>
          <w:lang w:val="en-GB"/>
        </w:rPr>
        <w:t>OCDS</w:t>
      </w:r>
      <w:r w:rsidR="002A0AEE" w:rsidRPr="00940059">
        <w:rPr>
          <w:rFonts w:ascii="Times New Roman" w:hAnsi="Times New Roman" w:cs="Times New Roman"/>
          <w:color w:val="222222"/>
          <w:lang w:val="en-GB"/>
        </w:rPr>
        <w:t xml:space="preserve"> open data </w:t>
      </w:r>
      <w:r w:rsidRPr="00940059">
        <w:rPr>
          <w:rFonts w:ascii="Times New Roman" w:hAnsi="Times New Roman" w:cs="Times New Roman"/>
          <w:color w:val="222222"/>
          <w:lang w:val="en-GB"/>
        </w:rPr>
        <w:t>format.</w:t>
      </w:r>
      <w:bookmarkStart w:id="6" w:name="_m2h5j3pj8tlp" w:colFirst="0" w:colLast="0"/>
      <w:bookmarkEnd w:id="6"/>
    </w:p>
    <w:p w14:paraId="0DD5C15F" w14:textId="45B655C0" w:rsidR="00EF4EE0" w:rsidRPr="00940059" w:rsidRDefault="00EF4EE0" w:rsidP="007B7864">
      <w:pPr>
        <w:pStyle w:val="Heading4"/>
        <w:rPr>
          <w:rFonts w:ascii="Times New Roman" w:hAnsi="Times New Roman" w:cs="Times New Roman"/>
          <w:lang w:val="en-GB"/>
        </w:rPr>
      </w:pPr>
      <w:r w:rsidRPr="00940059">
        <w:rPr>
          <w:rFonts w:ascii="Times New Roman" w:hAnsi="Times New Roman" w:cs="Times New Roman"/>
          <w:lang w:val="en-GB"/>
        </w:rPr>
        <w:t xml:space="preserve">OCDS smart contract registers </w:t>
      </w:r>
      <w:r w:rsidR="00A8280B" w:rsidRPr="00940059">
        <w:rPr>
          <w:rFonts w:ascii="Times New Roman" w:hAnsi="Times New Roman" w:cs="Times New Roman"/>
          <w:lang w:val="en-GB"/>
        </w:rPr>
        <w:t xml:space="preserve">for </w:t>
      </w:r>
      <w:r w:rsidR="003328FA" w:rsidRPr="00940059">
        <w:rPr>
          <w:rFonts w:ascii="Times New Roman" w:hAnsi="Times New Roman" w:cs="Times New Roman"/>
          <w:lang w:val="en-GB"/>
        </w:rPr>
        <w:t xml:space="preserve">new and </w:t>
      </w:r>
      <w:r w:rsidRPr="00940059">
        <w:rPr>
          <w:rFonts w:ascii="Times New Roman" w:hAnsi="Times New Roman" w:cs="Times New Roman"/>
          <w:lang w:val="en-GB"/>
        </w:rPr>
        <w:t>legacy e-Procurement system</w:t>
      </w:r>
      <w:r w:rsidR="00ED4061" w:rsidRPr="00940059">
        <w:rPr>
          <w:rFonts w:ascii="Times New Roman" w:hAnsi="Times New Roman" w:cs="Times New Roman"/>
          <w:lang w:val="en-GB"/>
        </w:rPr>
        <w:t>(</w:t>
      </w:r>
      <w:r w:rsidRPr="00940059">
        <w:rPr>
          <w:rFonts w:ascii="Times New Roman" w:hAnsi="Times New Roman" w:cs="Times New Roman"/>
          <w:lang w:val="en-GB"/>
        </w:rPr>
        <w:t>s</w:t>
      </w:r>
      <w:r w:rsidR="00ED4061" w:rsidRPr="00940059">
        <w:rPr>
          <w:rFonts w:ascii="Times New Roman" w:hAnsi="Times New Roman" w:cs="Times New Roman"/>
          <w:lang w:val="en-GB"/>
        </w:rPr>
        <w:t>)</w:t>
      </w:r>
    </w:p>
    <w:p w14:paraId="5C681DEB" w14:textId="0B14A55C" w:rsidR="003328FA" w:rsidRPr="00940059" w:rsidRDefault="00EF4EE0" w:rsidP="007B7864">
      <w:pPr>
        <w:jc w:val="both"/>
        <w:rPr>
          <w:rFonts w:ascii="Times New Roman" w:hAnsi="Times New Roman" w:cs="Times New Roman"/>
          <w:color w:val="000000"/>
          <w:lang w:val="en-GB"/>
        </w:rPr>
      </w:pPr>
      <w:r w:rsidRPr="00940059">
        <w:rPr>
          <w:rFonts w:ascii="Times New Roman" w:hAnsi="Times New Roman" w:cs="Times New Roman"/>
          <w:color w:val="000000"/>
          <w:lang w:val="en-GB"/>
        </w:rPr>
        <w:t xml:space="preserve">The data for a </w:t>
      </w:r>
      <w:r w:rsidR="00A8280B" w:rsidRPr="00940059">
        <w:rPr>
          <w:rFonts w:ascii="Times New Roman" w:hAnsi="Times New Roman" w:cs="Times New Roman"/>
          <w:color w:val="000000"/>
          <w:lang w:val="en-GB"/>
        </w:rPr>
        <w:t xml:space="preserve">public </w:t>
      </w:r>
      <w:r w:rsidRPr="00940059">
        <w:rPr>
          <w:rFonts w:ascii="Times New Roman" w:hAnsi="Times New Roman" w:cs="Times New Roman"/>
          <w:color w:val="000000"/>
          <w:lang w:val="en-GB"/>
        </w:rPr>
        <w:t xml:space="preserve">contract register should be fetched from e-procurement system(s), </w:t>
      </w:r>
      <w:r w:rsidR="00A8280B" w:rsidRPr="00940059">
        <w:rPr>
          <w:rFonts w:ascii="Times New Roman" w:hAnsi="Times New Roman" w:cs="Times New Roman"/>
          <w:color w:val="000000"/>
          <w:lang w:val="en-GB"/>
        </w:rPr>
        <w:t xml:space="preserve">ERP systems of contracting entities, </w:t>
      </w:r>
      <w:r w:rsidRPr="00940059">
        <w:rPr>
          <w:rFonts w:ascii="Times New Roman" w:hAnsi="Times New Roman" w:cs="Times New Roman"/>
          <w:color w:val="000000"/>
          <w:lang w:val="en-GB"/>
        </w:rPr>
        <w:t xml:space="preserve">other </w:t>
      </w:r>
      <w:r w:rsidR="00A8280B" w:rsidRPr="00940059">
        <w:rPr>
          <w:rFonts w:ascii="Times New Roman" w:hAnsi="Times New Roman" w:cs="Times New Roman"/>
          <w:color w:val="000000"/>
          <w:lang w:val="en-GB"/>
        </w:rPr>
        <w:t xml:space="preserve">government </w:t>
      </w:r>
      <w:r w:rsidRPr="00940059">
        <w:rPr>
          <w:rFonts w:ascii="Times New Roman" w:hAnsi="Times New Roman" w:cs="Times New Roman"/>
          <w:color w:val="000000"/>
          <w:lang w:val="en-GB"/>
        </w:rPr>
        <w:t>databases or elsewhere, including fragmented files and unstructured records.</w:t>
      </w:r>
      <w:r w:rsidR="003328FA" w:rsidRPr="00940059">
        <w:rPr>
          <w:rFonts w:ascii="Times New Roman" w:hAnsi="Times New Roman" w:cs="Times New Roman"/>
          <w:color w:val="000000"/>
          <w:lang w:val="en-GB"/>
        </w:rPr>
        <w:t xml:space="preserve"> </w:t>
      </w:r>
      <w:r w:rsidR="00744AB0" w:rsidRPr="00940059">
        <w:rPr>
          <w:rFonts w:ascii="Times New Roman" w:hAnsi="Times New Roman" w:cs="Times New Roman"/>
          <w:color w:val="000000"/>
          <w:lang w:val="en-GB"/>
        </w:rPr>
        <w:t xml:space="preserve">Different techniques can be employed for public procurement data collection and their selection is dependent on the level of digitalization of public procurement cycle, number of electronic public procurement systems serving domestic market and level of digital government services that are available to validate public procurement-related information during public procurement proceedings. Depending on data collection technique, quality </w:t>
      </w:r>
      <w:r w:rsidR="002A0AEE" w:rsidRPr="00940059">
        <w:rPr>
          <w:rFonts w:ascii="Times New Roman" w:hAnsi="Times New Roman" w:cs="Times New Roman"/>
          <w:color w:val="000000"/>
          <w:lang w:val="en-GB"/>
        </w:rPr>
        <w:t xml:space="preserve">and quantity </w:t>
      </w:r>
      <w:r w:rsidR="00744AB0" w:rsidRPr="00940059">
        <w:rPr>
          <w:rFonts w:ascii="Times New Roman" w:hAnsi="Times New Roman" w:cs="Times New Roman"/>
          <w:color w:val="000000"/>
          <w:lang w:val="en-GB"/>
        </w:rPr>
        <w:t xml:space="preserve">of </w:t>
      </w:r>
      <w:r w:rsidR="002A0AEE" w:rsidRPr="00940059">
        <w:rPr>
          <w:rFonts w:ascii="Times New Roman" w:hAnsi="Times New Roman" w:cs="Times New Roman"/>
          <w:color w:val="000000"/>
          <w:lang w:val="en-GB"/>
        </w:rPr>
        <w:t xml:space="preserve">collected public procurement </w:t>
      </w:r>
      <w:r w:rsidR="00744AB0" w:rsidRPr="00940059">
        <w:rPr>
          <w:rFonts w:ascii="Times New Roman" w:hAnsi="Times New Roman" w:cs="Times New Roman"/>
          <w:color w:val="000000"/>
          <w:lang w:val="en-GB"/>
        </w:rPr>
        <w:t xml:space="preserve">data will differ and the collected data may not </w:t>
      </w:r>
      <w:r w:rsidR="002A0AEE" w:rsidRPr="00940059">
        <w:rPr>
          <w:rFonts w:ascii="Times New Roman" w:hAnsi="Times New Roman" w:cs="Times New Roman"/>
          <w:color w:val="000000"/>
          <w:lang w:val="en-GB"/>
        </w:rPr>
        <w:t xml:space="preserve">be complete and evidence quality as recommended </w:t>
      </w:r>
      <w:r w:rsidR="00744AB0" w:rsidRPr="00940059">
        <w:rPr>
          <w:rFonts w:ascii="Times New Roman" w:hAnsi="Times New Roman" w:cs="Times New Roman"/>
          <w:color w:val="000000"/>
          <w:lang w:val="en-GB"/>
        </w:rPr>
        <w:t>under the Open Government Data Standard explained above.</w:t>
      </w:r>
    </w:p>
    <w:p w14:paraId="2150BA5B" w14:textId="774BBFEA" w:rsidR="00744AB0" w:rsidRPr="00940059" w:rsidRDefault="009D3399" w:rsidP="007B7864">
      <w:pPr>
        <w:jc w:val="both"/>
        <w:rPr>
          <w:rFonts w:ascii="Times New Roman" w:hAnsi="Times New Roman" w:cs="Times New Roman"/>
          <w:color w:val="000000"/>
          <w:lang w:val="en-GB"/>
        </w:rPr>
      </w:pPr>
      <w:r w:rsidRPr="00940059">
        <w:rPr>
          <w:rFonts w:ascii="Times New Roman" w:hAnsi="Times New Roman" w:cs="Times New Roman"/>
          <w:color w:val="000000"/>
          <w:lang w:val="en-GB"/>
        </w:rPr>
        <w:t xml:space="preserve">Different levels of digitalisation of public procurement call for methodologies to work with existing and developing new eProcurement systems. </w:t>
      </w:r>
      <w:r w:rsidR="00744AB0" w:rsidRPr="00940059">
        <w:rPr>
          <w:rFonts w:ascii="Times New Roman" w:hAnsi="Times New Roman" w:cs="Times New Roman"/>
          <w:color w:val="000000"/>
          <w:lang w:val="en-GB"/>
        </w:rPr>
        <w:t xml:space="preserve">In summary, </w:t>
      </w:r>
      <w:r w:rsidR="002A0AEE" w:rsidRPr="00940059">
        <w:rPr>
          <w:rFonts w:ascii="Times New Roman" w:hAnsi="Times New Roman" w:cs="Times New Roman"/>
          <w:color w:val="000000"/>
          <w:lang w:val="en-GB"/>
        </w:rPr>
        <w:t xml:space="preserve">public procurement </w:t>
      </w:r>
      <w:r w:rsidR="00744AB0" w:rsidRPr="00940059">
        <w:rPr>
          <w:rFonts w:ascii="Times New Roman" w:hAnsi="Times New Roman" w:cs="Times New Roman"/>
          <w:color w:val="000000"/>
          <w:lang w:val="en-GB"/>
        </w:rPr>
        <w:t xml:space="preserve">data collection scenarios can be divided between cases where additional solutions have to be employed to extract the data from </w:t>
      </w:r>
      <w:r w:rsidR="002A0AEE" w:rsidRPr="00940059">
        <w:rPr>
          <w:rFonts w:ascii="Times New Roman" w:hAnsi="Times New Roman" w:cs="Times New Roman"/>
          <w:color w:val="000000"/>
          <w:lang w:val="en-GB"/>
        </w:rPr>
        <w:t xml:space="preserve">electronic </w:t>
      </w:r>
      <w:r w:rsidR="00744AB0" w:rsidRPr="00940059">
        <w:rPr>
          <w:rFonts w:ascii="Times New Roman" w:hAnsi="Times New Roman" w:cs="Times New Roman"/>
          <w:color w:val="000000"/>
          <w:lang w:val="en-GB"/>
        </w:rPr>
        <w:t xml:space="preserve">public procurement system, and cases, where public procurement system generates automatically structured data to be published online </w:t>
      </w:r>
      <w:r w:rsidR="002A0AEE" w:rsidRPr="00940059">
        <w:rPr>
          <w:rFonts w:ascii="Times New Roman" w:hAnsi="Times New Roman" w:cs="Times New Roman"/>
          <w:color w:val="000000"/>
          <w:lang w:val="en-GB"/>
        </w:rPr>
        <w:t xml:space="preserve">in the </w:t>
      </w:r>
      <w:r w:rsidR="00744AB0" w:rsidRPr="00940059">
        <w:rPr>
          <w:rFonts w:ascii="Times New Roman" w:hAnsi="Times New Roman" w:cs="Times New Roman"/>
          <w:color w:val="000000"/>
          <w:lang w:val="en-GB"/>
        </w:rPr>
        <w:t>open data</w:t>
      </w:r>
      <w:r w:rsidR="002A0AEE" w:rsidRPr="00940059">
        <w:rPr>
          <w:rFonts w:ascii="Times New Roman" w:hAnsi="Times New Roman" w:cs="Times New Roman"/>
          <w:color w:val="000000"/>
          <w:lang w:val="en-GB"/>
        </w:rPr>
        <w:t xml:space="preserve"> format</w:t>
      </w:r>
      <w:r w:rsidR="00744AB0" w:rsidRPr="00940059">
        <w:rPr>
          <w:rFonts w:ascii="Times New Roman" w:hAnsi="Times New Roman" w:cs="Times New Roman"/>
          <w:color w:val="000000"/>
          <w:lang w:val="en-GB"/>
        </w:rPr>
        <w:t xml:space="preserve">. The </w:t>
      </w:r>
      <w:r w:rsidR="002A0AEE" w:rsidRPr="00940059">
        <w:rPr>
          <w:rFonts w:ascii="Times New Roman" w:hAnsi="Times New Roman" w:cs="Times New Roman"/>
          <w:color w:val="000000"/>
          <w:lang w:val="en-GB"/>
        </w:rPr>
        <w:t>best-case</w:t>
      </w:r>
      <w:r w:rsidR="00744AB0" w:rsidRPr="00940059">
        <w:rPr>
          <w:rFonts w:ascii="Times New Roman" w:hAnsi="Times New Roman" w:cs="Times New Roman"/>
          <w:color w:val="000000"/>
          <w:lang w:val="en-GB"/>
        </w:rPr>
        <w:t xml:space="preserve"> scenario </w:t>
      </w:r>
      <w:r w:rsidR="002A0AEE" w:rsidRPr="00940059">
        <w:rPr>
          <w:rFonts w:ascii="Times New Roman" w:hAnsi="Times New Roman" w:cs="Times New Roman"/>
          <w:color w:val="000000"/>
          <w:lang w:val="en-GB"/>
        </w:rPr>
        <w:t xml:space="preserve">for digital public procurement data </w:t>
      </w:r>
      <w:r w:rsidR="00744AB0" w:rsidRPr="00940059">
        <w:rPr>
          <w:rFonts w:ascii="Times New Roman" w:hAnsi="Times New Roman" w:cs="Times New Roman"/>
          <w:color w:val="000000"/>
          <w:lang w:val="en-GB"/>
        </w:rPr>
        <w:t xml:space="preserve">is when automatically generated structured data is published online in the open data format of the </w:t>
      </w:r>
      <w:r w:rsidR="00744AB0" w:rsidRPr="00940059">
        <w:rPr>
          <w:rFonts w:ascii="Times New Roman" w:hAnsi="Times New Roman" w:cs="Times New Roman"/>
          <w:color w:val="000000"/>
          <w:lang w:val="en-GB"/>
        </w:rPr>
        <w:lastRenderedPageBreak/>
        <w:t>OCDS</w:t>
      </w:r>
      <w:r w:rsidR="002A0AEE" w:rsidRPr="00940059">
        <w:rPr>
          <w:rFonts w:ascii="Times New Roman" w:hAnsi="Times New Roman" w:cs="Times New Roman"/>
          <w:color w:val="000000"/>
          <w:lang w:val="en-GB"/>
        </w:rPr>
        <w:t xml:space="preserve">. This scenario ensures </w:t>
      </w:r>
      <w:r w:rsidR="00744AB0" w:rsidRPr="00940059">
        <w:rPr>
          <w:rFonts w:ascii="Times New Roman" w:hAnsi="Times New Roman" w:cs="Times New Roman"/>
          <w:color w:val="000000"/>
          <w:lang w:val="en-GB"/>
        </w:rPr>
        <w:t xml:space="preserve">standardization of </w:t>
      </w:r>
      <w:r w:rsidR="002A0AEE" w:rsidRPr="00940059">
        <w:rPr>
          <w:rFonts w:ascii="Times New Roman" w:hAnsi="Times New Roman" w:cs="Times New Roman"/>
          <w:color w:val="000000"/>
          <w:lang w:val="en-GB"/>
        </w:rPr>
        <w:t xml:space="preserve">public procurement </w:t>
      </w:r>
      <w:r w:rsidR="00744AB0" w:rsidRPr="00940059">
        <w:rPr>
          <w:rFonts w:ascii="Times New Roman" w:hAnsi="Times New Roman" w:cs="Times New Roman"/>
          <w:color w:val="000000"/>
          <w:lang w:val="en-GB"/>
        </w:rPr>
        <w:t>data</w:t>
      </w:r>
      <w:r w:rsidR="002A0AEE" w:rsidRPr="00940059">
        <w:rPr>
          <w:rFonts w:ascii="Times New Roman" w:hAnsi="Times New Roman" w:cs="Times New Roman"/>
          <w:color w:val="000000"/>
          <w:lang w:val="en-GB"/>
        </w:rPr>
        <w:t xml:space="preserve">, data cleaning </w:t>
      </w:r>
      <w:r w:rsidR="00744AB0" w:rsidRPr="00940059">
        <w:rPr>
          <w:rFonts w:ascii="Times New Roman" w:hAnsi="Times New Roman" w:cs="Times New Roman"/>
          <w:color w:val="000000"/>
          <w:lang w:val="en-GB"/>
        </w:rPr>
        <w:t xml:space="preserve">and </w:t>
      </w:r>
      <w:r w:rsidR="00536889" w:rsidRPr="00940059">
        <w:rPr>
          <w:rFonts w:ascii="Times New Roman" w:hAnsi="Times New Roman" w:cs="Times New Roman"/>
          <w:color w:val="000000"/>
          <w:lang w:val="en-GB"/>
        </w:rPr>
        <w:t xml:space="preserve">it </w:t>
      </w:r>
      <w:r w:rsidR="00744AB0" w:rsidRPr="00940059">
        <w:rPr>
          <w:rFonts w:ascii="Times New Roman" w:hAnsi="Times New Roman" w:cs="Times New Roman"/>
          <w:color w:val="000000"/>
          <w:lang w:val="en-GB"/>
        </w:rPr>
        <w:t xml:space="preserve">enables </w:t>
      </w:r>
      <w:r w:rsidR="00536889" w:rsidRPr="00940059">
        <w:rPr>
          <w:rFonts w:ascii="Times New Roman" w:hAnsi="Times New Roman" w:cs="Times New Roman"/>
          <w:color w:val="000000"/>
          <w:lang w:val="en-GB"/>
        </w:rPr>
        <w:t xml:space="preserve">reliable </w:t>
      </w:r>
      <w:r w:rsidR="00744AB0" w:rsidRPr="00940059">
        <w:rPr>
          <w:rFonts w:ascii="Times New Roman" w:hAnsi="Times New Roman" w:cs="Times New Roman"/>
          <w:color w:val="000000"/>
          <w:lang w:val="en-GB"/>
        </w:rPr>
        <w:t>data</w:t>
      </w:r>
      <w:r w:rsidR="00536889" w:rsidRPr="00940059">
        <w:rPr>
          <w:rFonts w:ascii="Times New Roman" w:hAnsi="Times New Roman" w:cs="Times New Roman"/>
          <w:color w:val="000000"/>
          <w:lang w:val="en-GB"/>
        </w:rPr>
        <w:t xml:space="preserve">-driven </w:t>
      </w:r>
      <w:r w:rsidR="00744AB0" w:rsidRPr="00940059">
        <w:rPr>
          <w:rFonts w:ascii="Times New Roman" w:hAnsi="Times New Roman" w:cs="Times New Roman"/>
          <w:color w:val="000000"/>
          <w:lang w:val="en-GB"/>
        </w:rPr>
        <w:t>comparative analysis.</w:t>
      </w:r>
    </w:p>
    <w:p w14:paraId="300E7C9A" w14:textId="11096B31" w:rsidR="00CD76BB" w:rsidRPr="00940059" w:rsidRDefault="00CD76BB" w:rsidP="007B7864">
      <w:pPr>
        <w:pStyle w:val="Caption"/>
        <w:spacing w:line="276" w:lineRule="auto"/>
        <w:rPr>
          <w:rFonts w:ascii="Times New Roman" w:hAnsi="Times New Roman" w:cs="Times New Roman"/>
          <w:b/>
          <w:bCs/>
          <w:i w:val="0"/>
          <w:iCs w:val="0"/>
          <w:color w:val="auto"/>
          <w:lang w:val="en-GB"/>
        </w:rPr>
      </w:pPr>
      <w:r w:rsidRPr="00940059">
        <w:rPr>
          <w:rFonts w:ascii="Times New Roman" w:hAnsi="Times New Roman" w:cs="Times New Roman"/>
          <w:b/>
          <w:bCs/>
          <w:i w:val="0"/>
          <w:iCs w:val="0"/>
          <w:color w:val="auto"/>
        </w:rPr>
        <w:t xml:space="preserve">Figure </w:t>
      </w:r>
      <w:r w:rsidRPr="00940059">
        <w:rPr>
          <w:rFonts w:ascii="Times New Roman" w:hAnsi="Times New Roman" w:cs="Times New Roman"/>
          <w:b/>
          <w:bCs/>
          <w:i w:val="0"/>
          <w:iCs w:val="0"/>
          <w:color w:val="auto"/>
        </w:rPr>
        <w:fldChar w:fldCharType="begin"/>
      </w:r>
      <w:r w:rsidRPr="00940059">
        <w:rPr>
          <w:rFonts w:ascii="Times New Roman" w:hAnsi="Times New Roman" w:cs="Times New Roman"/>
          <w:b/>
          <w:bCs/>
          <w:i w:val="0"/>
          <w:iCs w:val="0"/>
          <w:color w:val="auto"/>
        </w:rPr>
        <w:instrText xml:space="preserve"> SEQ Figure \* ARABIC </w:instrText>
      </w:r>
      <w:r w:rsidRPr="00940059">
        <w:rPr>
          <w:rFonts w:ascii="Times New Roman" w:hAnsi="Times New Roman" w:cs="Times New Roman"/>
          <w:b/>
          <w:bCs/>
          <w:i w:val="0"/>
          <w:iCs w:val="0"/>
          <w:color w:val="auto"/>
        </w:rPr>
        <w:fldChar w:fldCharType="separate"/>
      </w:r>
      <w:r w:rsidR="00650A34" w:rsidRPr="00940059">
        <w:rPr>
          <w:rFonts w:ascii="Times New Roman" w:hAnsi="Times New Roman" w:cs="Times New Roman"/>
          <w:b/>
          <w:bCs/>
          <w:i w:val="0"/>
          <w:iCs w:val="0"/>
          <w:noProof/>
          <w:color w:val="auto"/>
        </w:rPr>
        <w:t>4</w:t>
      </w:r>
      <w:r w:rsidRPr="00940059">
        <w:rPr>
          <w:rFonts w:ascii="Times New Roman" w:hAnsi="Times New Roman" w:cs="Times New Roman"/>
          <w:b/>
          <w:bCs/>
          <w:i w:val="0"/>
          <w:iCs w:val="0"/>
          <w:color w:val="auto"/>
        </w:rPr>
        <w:fldChar w:fldCharType="end"/>
      </w:r>
      <w:r w:rsidRPr="00940059">
        <w:rPr>
          <w:rFonts w:ascii="Times New Roman" w:hAnsi="Times New Roman" w:cs="Times New Roman"/>
          <w:b/>
          <w:bCs/>
          <w:i w:val="0"/>
          <w:iCs w:val="0"/>
          <w:color w:val="auto"/>
        </w:rPr>
        <w:t>. Data Collection Scenarios for public procurement data</w:t>
      </w:r>
      <w:r w:rsidR="00A11B0F" w:rsidRPr="00940059">
        <w:rPr>
          <w:rFonts w:ascii="Times New Roman" w:hAnsi="Times New Roman" w:cs="Times New Roman"/>
          <w:b/>
          <w:bCs/>
          <w:i w:val="0"/>
          <w:iCs w:val="0"/>
          <w:color w:val="auto"/>
        </w:rPr>
        <w:t xml:space="preserve"> in OCDS format</w:t>
      </w:r>
    </w:p>
    <w:p w14:paraId="310A03CF" w14:textId="77777777" w:rsidR="00832627" w:rsidRPr="00940059" w:rsidRDefault="00832627" w:rsidP="007B7864">
      <w:pPr>
        <w:jc w:val="both"/>
        <w:rPr>
          <w:rFonts w:ascii="Times New Roman" w:hAnsi="Times New Roman" w:cs="Times New Roman"/>
          <w:color w:val="000000"/>
          <w:lang w:val="en-GB"/>
        </w:rPr>
      </w:pPr>
      <w:r w:rsidRPr="00940059">
        <w:rPr>
          <w:rFonts w:ascii="Times New Roman" w:hAnsi="Times New Roman" w:cs="Times New Roman"/>
          <w:noProof/>
          <w:color w:val="000000"/>
          <w:lang w:val="en-GB" w:eastAsia="en-GB"/>
        </w:rPr>
        <w:drawing>
          <wp:inline distT="0" distB="0" distL="0" distR="0" wp14:anchorId="7720FCD0" wp14:editId="239A7373">
            <wp:extent cx="5927443" cy="33299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22499" cy="3383341"/>
                    </a:xfrm>
                    <a:prstGeom prst="rect">
                      <a:avLst/>
                    </a:prstGeom>
                  </pic:spPr>
                </pic:pic>
              </a:graphicData>
            </a:graphic>
          </wp:inline>
        </w:drawing>
      </w:r>
    </w:p>
    <w:p w14:paraId="6840F25D" w14:textId="32ADFB0D" w:rsidR="003328FA" w:rsidRPr="00940059" w:rsidRDefault="009D3399" w:rsidP="007B7864">
      <w:pPr>
        <w:pStyle w:val="Heading4"/>
        <w:rPr>
          <w:rFonts w:ascii="Times New Roman" w:hAnsi="Times New Roman" w:cs="Times New Roman"/>
          <w:color w:val="000000"/>
          <w:lang w:val="en-GB"/>
        </w:rPr>
      </w:pPr>
      <w:r w:rsidRPr="00940059">
        <w:rPr>
          <w:rFonts w:ascii="Times New Roman" w:hAnsi="Times New Roman" w:cs="Times New Roman"/>
          <w:lang w:val="en-GB"/>
        </w:rPr>
        <w:t>Smart OCDS contract register for countries with l</w:t>
      </w:r>
      <w:r w:rsidR="00654CF9" w:rsidRPr="00940059">
        <w:rPr>
          <w:rFonts w:ascii="Times New Roman" w:hAnsi="Times New Roman" w:cs="Times New Roman"/>
          <w:lang w:val="en-GB"/>
        </w:rPr>
        <w:t>egacy e-Procurement system on national level</w:t>
      </w:r>
      <w:r w:rsidR="00CD76BB" w:rsidRPr="00940059">
        <w:rPr>
          <w:rFonts w:ascii="Times New Roman" w:hAnsi="Times New Roman" w:cs="Times New Roman"/>
          <w:lang w:val="en-GB"/>
        </w:rPr>
        <w:t>.</w:t>
      </w:r>
      <w:r w:rsidR="003328FA" w:rsidRPr="00940059">
        <w:rPr>
          <w:rFonts w:ascii="Times New Roman" w:hAnsi="Times New Roman" w:cs="Times New Roman"/>
          <w:color w:val="000000"/>
          <w:lang w:val="en-GB"/>
        </w:rPr>
        <w:t xml:space="preserve"> </w:t>
      </w:r>
    </w:p>
    <w:p w14:paraId="1E9ED5A5" w14:textId="73874DC3" w:rsidR="003328FA" w:rsidRPr="00940059" w:rsidRDefault="00EF4EE0" w:rsidP="007B7864">
      <w:pPr>
        <w:jc w:val="both"/>
        <w:rPr>
          <w:rFonts w:ascii="Times New Roman" w:hAnsi="Times New Roman" w:cs="Times New Roman"/>
          <w:lang w:val="en-GB"/>
        </w:rPr>
      </w:pPr>
      <w:r w:rsidRPr="00940059">
        <w:rPr>
          <w:rFonts w:ascii="Times New Roman" w:hAnsi="Times New Roman" w:cs="Times New Roman"/>
          <w:color w:val="000000"/>
          <w:lang w:val="en-GB"/>
        </w:rPr>
        <w:t xml:space="preserve">Most often, </w:t>
      </w:r>
      <w:r w:rsidR="003328FA" w:rsidRPr="00940059">
        <w:rPr>
          <w:rFonts w:ascii="Times New Roman" w:hAnsi="Times New Roman" w:cs="Times New Roman"/>
          <w:color w:val="000000"/>
          <w:lang w:val="en-GB"/>
        </w:rPr>
        <w:t>when legacy e-Procurement system</w:t>
      </w:r>
      <w:r w:rsidR="00654CF9" w:rsidRPr="00940059">
        <w:rPr>
          <w:rFonts w:ascii="Times New Roman" w:hAnsi="Times New Roman" w:cs="Times New Roman"/>
          <w:color w:val="000000"/>
          <w:lang w:val="en-GB"/>
        </w:rPr>
        <w:t xml:space="preserve"> is </w:t>
      </w:r>
      <w:r w:rsidR="003328FA" w:rsidRPr="00940059">
        <w:rPr>
          <w:rFonts w:ascii="Times New Roman" w:hAnsi="Times New Roman" w:cs="Times New Roman"/>
          <w:color w:val="000000"/>
          <w:lang w:val="en-GB"/>
        </w:rPr>
        <w:t xml:space="preserve">in place and it is not economically justified to replace </w:t>
      </w:r>
      <w:r w:rsidR="00654CF9" w:rsidRPr="00940059">
        <w:rPr>
          <w:rFonts w:ascii="Times New Roman" w:hAnsi="Times New Roman" w:cs="Times New Roman"/>
          <w:color w:val="000000"/>
          <w:lang w:val="en-GB"/>
        </w:rPr>
        <w:t>it w</w:t>
      </w:r>
      <w:r w:rsidR="003328FA" w:rsidRPr="00940059">
        <w:rPr>
          <w:rFonts w:ascii="Times New Roman" w:hAnsi="Times New Roman" w:cs="Times New Roman"/>
          <w:color w:val="000000"/>
          <w:lang w:val="en-GB"/>
        </w:rPr>
        <w:t>ith new technolog</w:t>
      </w:r>
      <w:r w:rsidR="00654CF9" w:rsidRPr="00940059">
        <w:rPr>
          <w:rFonts w:ascii="Times New Roman" w:hAnsi="Times New Roman" w:cs="Times New Roman"/>
          <w:color w:val="000000"/>
          <w:lang w:val="en-GB"/>
        </w:rPr>
        <w:t>y</w:t>
      </w:r>
      <w:r w:rsidR="00832627" w:rsidRPr="00940059">
        <w:rPr>
          <w:rFonts w:ascii="Times New Roman" w:hAnsi="Times New Roman" w:cs="Times New Roman"/>
          <w:color w:val="000000"/>
          <w:lang w:val="en-GB"/>
        </w:rPr>
        <w:t xml:space="preserve"> that </w:t>
      </w:r>
      <w:r w:rsidR="00654CF9" w:rsidRPr="00940059">
        <w:rPr>
          <w:rFonts w:ascii="Times New Roman" w:hAnsi="Times New Roman" w:cs="Times New Roman"/>
          <w:color w:val="000000"/>
          <w:lang w:val="en-GB"/>
        </w:rPr>
        <w:t>merg</w:t>
      </w:r>
      <w:r w:rsidR="00832627" w:rsidRPr="00940059">
        <w:rPr>
          <w:rFonts w:ascii="Times New Roman" w:hAnsi="Times New Roman" w:cs="Times New Roman"/>
          <w:color w:val="000000"/>
          <w:lang w:val="en-GB"/>
        </w:rPr>
        <w:t xml:space="preserve">es </w:t>
      </w:r>
      <w:r w:rsidR="00654CF9" w:rsidRPr="00940059">
        <w:rPr>
          <w:rFonts w:ascii="Times New Roman" w:hAnsi="Times New Roman" w:cs="Times New Roman"/>
          <w:color w:val="000000"/>
          <w:lang w:val="en-GB"/>
        </w:rPr>
        <w:t xml:space="preserve">digitalization </w:t>
      </w:r>
      <w:r w:rsidR="00832627" w:rsidRPr="00940059">
        <w:rPr>
          <w:rFonts w:ascii="Times New Roman" w:hAnsi="Times New Roman" w:cs="Times New Roman"/>
          <w:color w:val="000000"/>
          <w:lang w:val="en-GB"/>
        </w:rPr>
        <w:t xml:space="preserve">of procurement processes </w:t>
      </w:r>
      <w:r w:rsidR="00654CF9" w:rsidRPr="00940059">
        <w:rPr>
          <w:rFonts w:ascii="Times New Roman" w:hAnsi="Times New Roman" w:cs="Times New Roman"/>
          <w:color w:val="000000"/>
          <w:lang w:val="en-GB"/>
        </w:rPr>
        <w:t>with generation and publication of quality open data,</w:t>
      </w:r>
      <w:r w:rsidR="00832627" w:rsidRPr="00940059">
        <w:rPr>
          <w:rFonts w:ascii="Times New Roman" w:hAnsi="Times New Roman" w:cs="Times New Roman"/>
          <w:color w:val="000000"/>
          <w:lang w:val="en-GB"/>
        </w:rPr>
        <w:t xml:space="preserve"> a </w:t>
      </w:r>
      <w:r w:rsidRPr="00940059">
        <w:rPr>
          <w:rFonts w:ascii="Times New Roman" w:hAnsi="Times New Roman" w:cs="Times New Roman"/>
          <w:color w:val="000000"/>
          <w:lang w:val="en-GB"/>
        </w:rPr>
        <w:t xml:space="preserve">contract register serves as a centralized database of </w:t>
      </w:r>
      <w:r w:rsidR="003328FA" w:rsidRPr="00940059">
        <w:rPr>
          <w:rFonts w:ascii="Times New Roman" w:hAnsi="Times New Roman" w:cs="Times New Roman"/>
          <w:color w:val="000000"/>
          <w:lang w:val="en-GB"/>
        </w:rPr>
        <w:t xml:space="preserve">public procurement </w:t>
      </w:r>
      <w:r w:rsidRPr="00940059">
        <w:rPr>
          <w:rFonts w:ascii="Times New Roman" w:hAnsi="Times New Roman" w:cs="Times New Roman"/>
          <w:color w:val="000000"/>
          <w:lang w:val="en-GB"/>
        </w:rPr>
        <w:t xml:space="preserve">information from multiple systems, including e-procurement, contract management system, e-invoicing system, business registries, etc. This ensures that people do not need to submit the same information into two </w:t>
      </w:r>
      <w:r w:rsidR="003328FA" w:rsidRPr="00940059">
        <w:rPr>
          <w:rFonts w:ascii="Times New Roman" w:hAnsi="Times New Roman" w:cs="Times New Roman"/>
          <w:color w:val="000000"/>
          <w:lang w:val="en-GB"/>
        </w:rPr>
        <w:t xml:space="preserve">or several </w:t>
      </w:r>
      <w:r w:rsidRPr="00940059">
        <w:rPr>
          <w:rFonts w:ascii="Times New Roman" w:hAnsi="Times New Roman" w:cs="Times New Roman"/>
          <w:color w:val="000000"/>
          <w:lang w:val="en-GB"/>
        </w:rPr>
        <w:t xml:space="preserve">different systems. </w:t>
      </w:r>
      <w:r w:rsidR="003328FA" w:rsidRPr="00940059">
        <w:rPr>
          <w:rFonts w:ascii="Times New Roman" w:hAnsi="Times New Roman" w:cs="Times New Roman"/>
          <w:color w:val="000000"/>
          <w:lang w:val="en-GB"/>
        </w:rPr>
        <w:t xml:space="preserve">In this scenario, the OCDS is applied </w:t>
      </w:r>
      <w:r w:rsidR="00832627" w:rsidRPr="00940059">
        <w:rPr>
          <w:rFonts w:ascii="Times New Roman" w:hAnsi="Times New Roman" w:cs="Times New Roman"/>
          <w:color w:val="000000"/>
          <w:lang w:val="en-GB"/>
        </w:rPr>
        <w:t xml:space="preserve">to getting procurement data together and </w:t>
      </w:r>
      <w:r w:rsidR="003328FA" w:rsidRPr="00940059">
        <w:rPr>
          <w:rFonts w:ascii="Times New Roman" w:hAnsi="Times New Roman" w:cs="Times New Roman"/>
          <w:color w:val="000000"/>
          <w:lang w:val="en-GB"/>
        </w:rPr>
        <w:t xml:space="preserve">to make available </w:t>
      </w:r>
      <w:r w:rsidR="003328FA" w:rsidRPr="00940059">
        <w:rPr>
          <w:rFonts w:ascii="Times New Roman" w:hAnsi="Times New Roman" w:cs="Times New Roman"/>
          <w:lang w:val="en-GB"/>
        </w:rPr>
        <w:t xml:space="preserve">quality and clean public procurement data that is a prerequisite for quantitative and qualitative analysis of public procurement performance. The OCDS helps and speeds up creating a reliable single public procurement data source from various unconnected eProcurement system/s to enable its re-use by all public procurement stakeholders. </w:t>
      </w:r>
    </w:p>
    <w:p w14:paraId="28BF230F" w14:textId="47B0BB9C" w:rsidR="00937A7D" w:rsidRPr="00940059" w:rsidRDefault="00937A7D" w:rsidP="007B7864">
      <w:pPr>
        <w:jc w:val="both"/>
        <w:rPr>
          <w:rFonts w:ascii="Times New Roman" w:hAnsi="Times New Roman" w:cs="Times New Roman"/>
          <w:lang w:val="en-GB"/>
        </w:rPr>
      </w:pPr>
    </w:p>
    <w:p w14:paraId="621A1C3F" w14:textId="1EBA8F28" w:rsidR="00937A7D" w:rsidRPr="00940059" w:rsidRDefault="00937A7D" w:rsidP="007B7864">
      <w:pPr>
        <w:jc w:val="both"/>
        <w:rPr>
          <w:rFonts w:ascii="Times New Roman" w:hAnsi="Times New Roman" w:cs="Times New Roman"/>
          <w:lang w:val="en-GB"/>
        </w:rPr>
      </w:pPr>
    </w:p>
    <w:p w14:paraId="7612A514" w14:textId="4453EF45" w:rsidR="00937A7D" w:rsidRPr="00940059" w:rsidRDefault="00937A7D" w:rsidP="007B7864">
      <w:pPr>
        <w:jc w:val="both"/>
        <w:rPr>
          <w:rFonts w:ascii="Times New Roman" w:hAnsi="Times New Roman" w:cs="Times New Roman"/>
          <w:lang w:val="en-GB"/>
        </w:rPr>
      </w:pPr>
    </w:p>
    <w:p w14:paraId="630EFF68" w14:textId="516934B6" w:rsidR="00937A7D" w:rsidRPr="00940059" w:rsidRDefault="00937A7D" w:rsidP="007B7864">
      <w:pPr>
        <w:jc w:val="both"/>
        <w:rPr>
          <w:rFonts w:ascii="Times New Roman" w:hAnsi="Times New Roman" w:cs="Times New Roman"/>
          <w:lang w:val="en-GB"/>
        </w:rPr>
      </w:pPr>
    </w:p>
    <w:p w14:paraId="4C181497" w14:textId="52DAC2F7" w:rsidR="00937A7D" w:rsidRPr="00940059" w:rsidRDefault="00937A7D" w:rsidP="007B7864">
      <w:pPr>
        <w:jc w:val="both"/>
        <w:rPr>
          <w:rFonts w:ascii="Times New Roman" w:hAnsi="Times New Roman" w:cs="Times New Roman"/>
          <w:lang w:val="en-GB"/>
        </w:rPr>
      </w:pPr>
    </w:p>
    <w:p w14:paraId="2D765CF7" w14:textId="30D94467" w:rsidR="00937A7D" w:rsidRPr="00940059" w:rsidRDefault="00937A7D" w:rsidP="007B7864">
      <w:pPr>
        <w:jc w:val="both"/>
        <w:rPr>
          <w:rFonts w:ascii="Times New Roman" w:hAnsi="Times New Roman" w:cs="Times New Roman"/>
          <w:lang w:val="en-GB"/>
        </w:rPr>
      </w:pPr>
    </w:p>
    <w:p w14:paraId="1A21E0A3" w14:textId="20B3900E" w:rsidR="00937A7D" w:rsidRPr="00940059" w:rsidRDefault="00937A7D" w:rsidP="007B7864">
      <w:pPr>
        <w:jc w:val="both"/>
        <w:rPr>
          <w:rFonts w:ascii="Times New Roman" w:hAnsi="Times New Roman" w:cs="Times New Roman"/>
          <w:lang w:val="en-GB"/>
        </w:rPr>
      </w:pPr>
    </w:p>
    <w:p w14:paraId="23AA1D76" w14:textId="5039106F" w:rsidR="00937A7D" w:rsidRPr="00940059" w:rsidRDefault="00937A7D" w:rsidP="007B7864">
      <w:pPr>
        <w:jc w:val="both"/>
        <w:rPr>
          <w:rFonts w:ascii="Times New Roman" w:hAnsi="Times New Roman" w:cs="Times New Roman"/>
          <w:lang w:val="en-GB"/>
        </w:rPr>
      </w:pPr>
    </w:p>
    <w:p w14:paraId="593DA8B0" w14:textId="77777777" w:rsidR="00937A7D" w:rsidRPr="00940059" w:rsidRDefault="00937A7D" w:rsidP="007B7864">
      <w:pPr>
        <w:jc w:val="both"/>
        <w:rPr>
          <w:rFonts w:ascii="Times New Roman" w:hAnsi="Times New Roman" w:cs="Times New Roman"/>
          <w:lang w:val="en-GB"/>
        </w:rPr>
      </w:pPr>
    </w:p>
    <w:p w14:paraId="5366CA93" w14:textId="1913CD71" w:rsidR="00CD76BB" w:rsidRPr="00940059" w:rsidRDefault="00CD76BB" w:rsidP="007B7864">
      <w:pPr>
        <w:pStyle w:val="Caption"/>
        <w:spacing w:line="276" w:lineRule="auto"/>
        <w:rPr>
          <w:rFonts w:ascii="Times New Roman" w:hAnsi="Times New Roman" w:cs="Times New Roman"/>
          <w:b/>
          <w:bCs/>
          <w:i w:val="0"/>
          <w:iCs w:val="0"/>
          <w:color w:val="auto"/>
          <w:lang w:val="en-GB"/>
        </w:rPr>
      </w:pPr>
      <w:r w:rsidRPr="00940059">
        <w:rPr>
          <w:rFonts w:ascii="Times New Roman" w:hAnsi="Times New Roman" w:cs="Times New Roman"/>
          <w:b/>
          <w:bCs/>
          <w:i w:val="0"/>
          <w:iCs w:val="0"/>
          <w:color w:val="auto"/>
        </w:rPr>
        <w:lastRenderedPageBreak/>
        <w:t xml:space="preserve">Figure </w:t>
      </w:r>
      <w:r w:rsidRPr="00940059">
        <w:rPr>
          <w:rFonts w:ascii="Times New Roman" w:hAnsi="Times New Roman" w:cs="Times New Roman"/>
          <w:b/>
          <w:bCs/>
          <w:i w:val="0"/>
          <w:iCs w:val="0"/>
          <w:color w:val="auto"/>
        </w:rPr>
        <w:fldChar w:fldCharType="begin"/>
      </w:r>
      <w:r w:rsidRPr="00940059">
        <w:rPr>
          <w:rFonts w:ascii="Times New Roman" w:hAnsi="Times New Roman" w:cs="Times New Roman"/>
          <w:b/>
          <w:bCs/>
          <w:i w:val="0"/>
          <w:iCs w:val="0"/>
          <w:color w:val="auto"/>
        </w:rPr>
        <w:instrText xml:space="preserve"> SEQ Figure \* ARABIC </w:instrText>
      </w:r>
      <w:r w:rsidRPr="00940059">
        <w:rPr>
          <w:rFonts w:ascii="Times New Roman" w:hAnsi="Times New Roman" w:cs="Times New Roman"/>
          <w:b/>
          <w:bCs/>
          <w:i w:val="0"/>
          <w:iCs w:val="0"/>
          <w:color w:val="auto"/>
        </w:rPr>
        <w:fldChar w:fldCharType="separate"/>
      </w:r>
      <w:r w:rsidR="00650A34" w:rsidRPr="00940059">
        <w:rPr>
          <w:rFonts w:ascii="Times New Roman" w:hAnsi="Times New Roman" w:cs="Times New Roman"/>
          <w:b/>
          <w:bCs/>
          <w:i w:val="0"/>
          <w:iCs w:val="0"/>
          <w:noProof/>
          <w:color w:val="auto"/>
        </w:rPr>
        <w:t>5</w:t>
      </w:r>
      <w:r w:rsidRPr="00940059">
        <w:rPr>
          <w:rFonts w:ascii="Times New Roman" w:hAnsi="Times New Roman" w:cs="Times New Roman"/>
          <w:b/>
          <w:bCs/>
          <w:i w:val="0"/>
          <w:iCs w:val="0"/>
          <w:color w:val="auto"/>
        </w:rPr>
        <w:fldChar w:fldCharType="end"/>
      </w:r>
      <w:r w:rsidRPr="00940059">
        <w:rPr>
          <w:rFonts w:ascii="Times New Roman" w:hAnsi="Times New Roman" w:cs="Times New Roman"/>
          <w:b/>
          <w:bCs/>
          <w:i w:val="0"/>
          <w:iCs w:val="0"/>
          <w:color w:val="auto"/>
        </w:rPr>
        <w:t>. Use of OCDS public procurement data</w:t>
      </w:r>
    </w:p>
    <w:p w14:paraId="4E76D815" w14:textId="77777777" w:rsidR="006B48D1" w:rsidRPr="00940059" w:rsidRDefault="0073316F" w:rsidP="007B7864">
      <w:pPr>
        <w:jc w:val="both"/>
        <w:rPr>
          <w:rFonts w:ascii="Times New Roman" w:hAnsi="Times New Roman" w:cs="Times New Roman"/>
          <w:lang w:val="en-GB"/>
        </w:rPr>
      </w:pPr>
      <w:r w:rsidRPr="00940059">
        <w:rPr>
          <w:rFonts w:ascii="Times New Roman" w:hAnsi="Times New Roman" w:cs="Times New Roman"/>
          <w:noProof/>
          <w:lang w:val="en-GB" w:eastAsia="en-GB"/>
        </w:rPr>
        <w:drawing>
          <wp:inline distT="0" distB="0" distL="0" distR="0" wp14:anchorId="6BA718B2" wp14:editId="551042B0">
            <wp:extent cx="5890260" cy="30175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50263" cy="3048259"/>
                    </a:xfrm>
                    <a:prstGeom prst="rect">
                      <a:avLst/>
                    </a:prstGeom>
                  </pic:spPr>
                </pic:pic>
              </a:graphicData>
            </a:graphic>
          </wp:inline>
        </w:drawing>
      </w:r>
    </w:p>
    <w:p w14:paraId="404C7FDC" w14:textId="77777777" w:rsidR="00832627" w:rsidRPr="00940059" w:rsidRDefault="00832627" w:rsidP="007B7864">
      <w:pPr>
        <w:jc w:val="both"/>
        <w:rPr>
          <w:rFonts w:ascii="Times New Roman" w:hAnsi="Times New Roman" w:cs="Times New Roman"/>
          <w:lang w:val="en-GB"/>
        </w:rPr>
      </w:pPr>
    </w:p>
    <w:p w14:paraId="51D1F9C8" w14:textId="77777777" w:rsidR="0073316F" w:rsidRPr="00940059" w:rsidRDefault="0073316F" w:rsidP="007B7864">
      <w:pPr>
        <w:jc w:val="both"/>
        <w:rPr>
          <w:rFonts w:ascii="Times New Roman" w:hAnsi="Times New Roman" w:cs="Times New Roman"/>
          <w:lang w:val="en-GB"/>
        </w:rPr>
      </w:pPr>
      <w:r w:rsidRPr="00940059">
        <w:rPr>
          <w:rFonts w:ascii="Times New Roman" w:hAnsi="Times New Roman" w:cs="Times New Roman"/>
          <w:lang w:val="en-GB"/>
        </w:rPr>
        <w:t xml:space="preserve">Developments in technology enable publishing OCDS data from existing eProcurement systems in real-time, using the OCDS API. Globally, several countries used the OCDS API, promoting re-use of public procurement data in the OCDS format by the numerous analytical tools, created by civil society organizations and governments. Most recently completed project integrated into a single OCDS resource public procurement data from five different government systems, built using different technologies and data standards that were not interoperable with each other and were not providing for public procurement data flow aligned with public procurement cycle. </w:t>
      </w:r>
    </w:p>
    <w:p w14:paraId="6F833CD0" w14:textId="0DA66C9D" w:rsidR="00CD76BB" w:rsidRPr="00940059" w:rsidRDefault="0073316F" w:rsidP="007B7864">
      <w:pPr>
        <w:jc w:val="both"/>
        <w:rPr>
          <w:rFonts w:ascii="Times New Roman" w:hAnsi="Times New Roman" w:cs="Times New Roman"/>
          <w:lang w:val="en-GB"/>
        </w:rPr>
      </w:pPr>
      <w:r w:rsidRPr="00940059">
        <w:rPr>
          <w:rFonts w:ascii="Times New Roman" w:hAnsi="Times New Roman" w:cs="Times New Roman"/>
          <w:lang w:val="en-GB"/>
        </w:rPr>
        <w:t>In particular, use of the OCDS open data and OCDS API facilitates creating a single and quality data source for public procurement in the format of online and digital public contract registers universal for all stakeholders. Using new technologies such as business intelligence enables building smart contract registers – registers that provide open access to machine-readable digital procurement data as well as wide analytical capabilities. When further supplemented with machine learning and robotics technologies, smart contract registers can provide unparalleled market intelligence and revolutionize public procurement process management for governments.</w:t>
      </w:r>
    </w:p>
    <w:p w14:paraId="44A169C6" w14:textId="7F63A73E" w:rsidR="00CD76BB" w:rsidRPr="00940059" w:rsidRDefault="00CD76BB" w:rsidP="007B7864">
      <w:pPr>
        <w:jc w:val="both"/>
        <w:rPr>
          <w:rFonts w:ascii="Times New Roman" w:hAnsi="Times New Roman" w:cs="Times New Roman"/>
          <w:lang w:val="en-GB"/>
        </w:rPr>
      </w:pPr>
    </w:p>
    <w:p w14:paraId="2D13FF51" w14:textId="7336A1C3" w:rsidR="00CD76BB" w:rsidRPr="00940059" w:rsidRDefault="00CD76BB" w:rsidP="007B7864">
      <w:pPr>
        <w:jc w:val="both"/>
        <w:rPr>
          <w:rFonts w:ascii="Times New Roman" w:hAnsi="Times New Roman" w:cs="Times New Roman"/>
          <w:lang w:val="en-GB"/>
        </w:rPr>
      </w:pPr>
    </w:p>
    <w:p w14:paraId="11E89FCB" w14:textId="2446DC3B" w:rsidR="00CD76BB" w:rsidRPr="00940059" w:rsidRDefault="00CD76BB" w:rsidP="007B7864">
      <w:pPr>
        <w:jc w:val="both"/>
        <w:rPr>
          <w:rFonts w:ascii="Times New Roman" w:hAnsi="Times New Roman" w:cs="Times New Roman"/>
          <w:lang w:val="en-GB"/>
        </w:rPr>
      </w:pPr>
    </w:p>
    <w:p w14:paraId="4D7B80B9" w14:textId="16062961" w:rsidR="00CD76BB" w:rsidRPr="00940059" w:rsidRDefault="00CD76BB" w:rsidP="007B7864">
      <w:pPr>
        <w:jc w:val="both"/>
        <w:rPr>
          <w:rFonts w:ascii="Times New Roman" w:hAnsi="Times New Roman" w:cs="Times New Roman"/>
          <w:lang w:val="en-GB"/>
        </w:rPr>
      </w:pPr>
    </w:p>
    <w:p w14:paraId="056E1E7F" w14:textId="6C94A0B6" w:rsidR="00CD76BB" w:rsidRPr="00940059" w:rsidRDefault="00CD76BB" w:rsidP="007B7864">
      <w:pPr>
        <w:jc w:val="both"/>
        <w:rPr>
          <w:rFonts w:ascii="Times New Roman" w:hAnsi="Times New Roman" w:cs="Times New Roman"/>
          <w:lang w:val="en-GB"/>
        </w:rPr>
      </w:pPr>
    </w:p>
    <w:p w14:paraId="1CE65743" w14:textId="4BAE639B" w:rsidR="00CD76BB" w:rsidRPr="00940059" w:rsidRDefault="00CD76BB" w:rsidP="007B7864">
      <w:pPr>
        <w:jc w:val="both"/>
        <w:rPr>
          <w:rFonts w:ascii="Times New Roman" w:hAnsi="Times New Roman" w:cs="Times New Roman"/>
          <w:lang w:val="en-GB"/>
        </w:rPr>
      </w:pPr>
    </w:p>
    <w:p w14:paraId="7C3008F9" w14:textId="7EAAAEE9" w:rsidR="00CD76BB" w:rsidRPr="00940059" w:rsidRDefault="00CD76BB" w:rsidP="007B7864">
      <w:pPr>
        <w:jc w:val="both"/>
        <w:rPr>
          <w:rFonts w:ascii="Times New Roman" w:hAnsi="Times New Roman" w:cs="Times New Roman"/>
          <w:lang w:val="en-GB"/>
        </w:rPr>
      </w:pPr>
    </w:p>
    <w:p w14:paraId="726A6791" w14:textId="77777777" w:rsidR="006F3582" w:rsidRPr="00940059" w:rsidRDefault="006F3582" w:rsidP="007B7864">
      <w:pPr>
        <w:jc w:val="both"/>
        <w:rPr>
          <w:rFonts w:ascii="Times New Roman" w:hAnsi="Times New Roman" w:cs="Times New Roman"/>
          <w:lang w:val="en-GB"/>
        </w:rPr>
      </w:pPr>
    </w:p>
    <w:p w14:paraId="61285CF4" w14:textId="2F0D31EC" w:rsidR="00CD76BB" w:rsidRPr="00940059" w:rsidRDefault="00CD76BB" w:rsidP="007B7864">
      <w:pPr>
        <w:pStyle w:val="Caption"/>
        <w:spacing w:line="276" w:lineRule="auto"/>
        <w:rPr>
          <w:rFonts w:ascii="Times New Roman" w:hAnsi="Times New Roman" w:cs="Times New Roman"/>
          <w:b/>
          <w:bCs/>
          <w:i w:val="0"/>
          <w:iCs w:val="0"/>
          <w:color w:val="auto"/>
          <w:lang w:val="en-GB"/>
        </w:rPr>
      </w:pPr>
      <w:r w:rsidRPr="00940059">
        <w:rPr>
          <w:rFonts w:ascii="Times New Roman" w:hAnsi="Times New Roman" w:cs="Times New Roman"/>
          <w:b/>
          <w:bCs/>
          <w:i w:val="0"/>
          <w:iCs w:val="0"/>
          <w:color w:val="auto"/>
        </w:rPr>
        <w:lastRenderedPageBreak/>
        <w:t xml:space="preserve">Figure </w:t>
      </w:r>
      <w:r w:rsidRPr="00940059">
        <w:rPr>
          <w:rFonts w:ascii="Times New Roman" w:hAnsi="Times New Roman" w:cs="Times New Roman"/>
          <w:b/>
          <w:bCs/>
          <w:i w:val="0"/>
          <w:iCs w:val="0"/>
          <w:color w:val="auto"/>
        </w:rPr>
        <w:fldChar w:fldCharType="begin"/>
      </w:r>
      <w:r w:rsidRPr="00940059">
        <w:rPr>
          <w:rFonts w:ascii="Times New Roman" w:hAnsi="Times New Roman" w:cs="Times New Roman"/>
          <w:b/>
          <w:bCs/>
          <w:i w:val="0"/>
          <w:iCs w:val="0"/>
          <w:color w:val="auto"/>
        </w:rPr>
        <w:instrText xml:space="preserve"> SEQ Figure \* ARABIC </w:instrText>
      </w:r>
      <w:r w:rsidRPr="00940059">
        <w:rPr>
          <w:rFonts w:ascii="Times New Roman" w:hAnsi="Times New Roman" w:cs="Times New Roman"/>
          <w:b/>
          <w:bCs/>
          <w:i w:val="0"/>
          <w:iCs w:val="0"/>
          <w:color w:val="auto"/>
        </w:rPr>
        <w:fldChar w:fldCharType="separate"/>
      </w:r>
      <w:r w:rsidR="00650A34" w:rsidRPr="00940059">
        <w:rPr>
          <w:rFonts w:ascii="Times New Roman" w:hAnsi="Times New Roman" w:cs="Times New Roman"/>
          <w:b/>
          <w:bCs/>
          <w:i w:val="0"/>
          <w:iCs w:val="0"/>
          <w:noProof/>
          <w:color w:val="auto"/>
        </w:rPr>
        <w:t>6</w:t>
      </w:r>
      <w:r w:rsidRPr="00940059">
        <w:rPr>
          <w:rFonts w:ascii="Times New Roman" w:hAnsi="Times New Roman" w:cs="Times New Roman"/>
          <w:b/>
          <w:bCs/>
          <w:i w:val="0"/>
          <w:iCs w:val="0"/>
          <w:color w:val="auto"/>
        </w:rPr>
        <w:fldChar w:fldCharType="end"/>
      </w:r>
      <w:r w:rsidRPr="00940059">
        <w:rPr>
          <w:rFonts w:ascii="Times New Roman" w:hAnsi="Times New Roman" w:cs="Times New Roman"/>
          <w:b/>
          <w:bCs/>
          <w:i w:val="0"/>
          <w:iCs w:val="0"/>
          <w:color w:val="auto"/>
        </w:rPr>
        <w:t>. Data-driven analytics for public procurement</w:t>
      </w:r>
    </w:p>
    <w:p w14:paraId="5E4C67A7" w14:textId="77777777" w:rsidR="007A3087" w:rsidRPr="00940059" w:rsidRDefault="00832627" w:rsidP="007B7864">
      <w:pPr>
        <w:jc w:val="both"/>
        <w:rPr>
          <w:rFonts w:ascii="Times New Roman" w:hAnsi="Times New Roman" w:cs="Times New Roman"/>
          <w:color w:val="000000"/>
          <w:lang w:val="en-GB"/>
        </w:rPr>
      </w:pPr>
      <w:r w:rsidRPr="00940059">
        <w:rPr>
          <w:rFonts w:ascii="Times New Roman" w:hAnsi="Times New Roman" w:cs="Times New Roman"/>
          <w:noProof/>
          <w:color w:val="000000"/>
          <w:lang w:val="en-GB" w:eastAsia="en-GB"/>
        </w:rPr>
        <w:drawing>
          <wp:inline distT="0" distB="0" distL="0" distR="0" wp14:anchorId="233AF62A" wp14:editId="5D45788B">
            <wp:extent cx="5942781" cy="2979420"/>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44573" cy="3030453"/>
                    </a:xfrm>
                    <a:prstGeom prst="rect">
                      <a:avLst/>
                    </a:prstGeom>
                  </pic:spPr>
                </pic:pic>
              </a:graphicData>
            </a:graphic>
          </wp:inline>
        </w:drawing>
      </w:r>
    </w:p>
    <w:p w14:paraId="343158FF" w14:textId="77777777" w:rsidR="00654CF9" w:rsidRPr="00940059" w:rsidRDefault="009D3399" w:rsidP="007B7864">
      <w:pPr>
        <w:pStyle w:val="Heading4"/>
        <w:rPr>
          <w:rFonts w:ascii="Times New Roman" w:hAnsi="Times New Roman" w:cs="Times New Roman"/>
          <w:color w:val="000000"/>
          <w:lang w:val="en-GB"/>
        </w:rPr>
      </w:pPr>
      <w:r w:rsidRPr="00940059">
        <w:rPr>
          <w:rFonts w:ascii="Times New Roman" w:hAnsi="Times New Roman" w:cs="Times New Roman"/>
          <w:lang w:val="en-GB"/>
        </w:rPr>
        <w:t>Smart OCDS contract register for countries implementing a n</w:t>
      </w:r>
      <w:r w:rsidR="00654CF9" w:rsidRPr="00940059">
        <w:rPr>
          <w:rFonts w:ascii="Times New Roman" w:hAnsi="Times New Roman" w:cs="Times New Roman"/>
          <w:lang w:val="en-GB"/>
        </w:rPr>
        <w:t xml:space="preserve">ew e-Procurement system/s for national-level </w:t>
      </w:r>
    </w:p>
    <w:p w14:paraId="64C9F977" w14:textId="77777777" w:rsidR="00CD76BB" w:rsidRPr="00940059" w:rsidRDefault="00654CF9" w:rsidP="007B7864">
      <w:pPr>
        <w:jc w:val="both"/>
        <w:rPr>
          <w:rFonts w:ascii="Times New Roman" w:hAnsi="Times New Roman" w:cs="Times New Roman"/>
          <w:color w:val="000000"/>
          <w:lang w:val="en-GB"/>
        </w:rPr>
      </w:pPr>
      <w:r w:rsidRPr="00940059">
        <w:rPr>
          <w:rFonts w:ascii="Times New Roman" w:hAnsi="Times New Roman" w:cs="Times New Roman"/>
          <w:color w:val="000000"/>
          <w:lang w:val="en-GB"/>
        </w:rPr>
        <w:t xml:space="preserve">When new e-Procurement system/s are designed, it is best to consider aligning digitalization of public procurement process with the open data agenda and exploit the Open Government approach potential to change fundamentally how public procurement works, with huge implications for efficiency, fairness and innovation. Such transformation requires not merely publishing data on public contracts or digitizing current bureaucratic, paper-based procurement procedures; experience has shown that these alone disillusion. Separation of open data and civic engagement agenda from development of digital public procurement tools results in disappointment, because when data is intended ‘only for citizens’ and not exported directly online from digital procurement systems, quality of published </w:t>
      </w:r>
      <w:r w:rsidR="00832627" w:rsidRPr="00940059">
        <w:rPr>
          <w:rFonts w:ascii="Times New Roman" w:hAnsi="Times New Roman" w:cs="Times New Roman"/>
          <w:color w:val="000000"/>
          <w:lang w:val="en-GB"/>
        </w:rPr>
        <w:t xml:space="preserve">online </w:t>
      </w:r>
      <w:r w:rsidRPr="00940059">
        <w:rPr>
          <w:rFonts w:ascii="Times New Roman" w:hAnsi="Times New Roman" w:cs="Times New Roman"/>
          <w:color w:val="000000"/>
          <w:lang w:val="en-GB"/>
        </w:rPr>
        <w:t xml:space="preserve">open data is poor. </w:t>
      </w:r>
    </w:p>
    <w:p w14:paraId="642FF49E" w14:textId="6E203624" w:rsidR="00654CF9" w:rsidRPr="00940059" w:rsidRDefault="00654CF9" w:rsidP="007B7864">
      <w:pPr>
        <w:jc w:val="both"/>
        <w:rPr>
          <w:rFonts w:ascii="Times New Roman" w:hAnsi="Times New Roman" w:cs="Times New Roman"/>
          <w:color w:val="000000"/>
          <w:lang w:val="en-GB"/>
        </w:rPr>
      </w:pPr>
      <w:r w:rsidRPr="00940059">
        <w:rPr>
          <w:rFonts w:ascii="Times New Roman" w:hAnsi="Times New Roman" w:cs="Times New Roman"/>
          <w:color w:val="000000"/>
          <w:lang w:val="en-GB"/>
        </w:rPr>
        <w:t xml:space="preserve">Lesson most significantly learned in Ukraine is that governments invest in improving open data quality when they use the open data themselves, for official government analytics and policy enforcement by governmental agencies. Therefore, publication of public procurement open data should be designed in the first place for official government data use. Only when trusted by the government </w:t>
      </w:r>
      <w:r w:rsidR="00832627" w:rsidRPr="00940059">
        <w:rPr>
          <w:rFonts w:ascii="Times New Roman" w:hAnsi="Times New Roman" w:cs="Times New Roman"/>
          <w:color w:val="000000"/>
          <w:lang w:val="en-GB"/>
        </w:rPr>
        <w:t>agencies</w:t>
      </w:r>
      <w:r w:rsidRPr="00940059">
        <w:rPr>
          <w:rFonts w:ascii="Times New Roman" w:hAnsi="Times New Roman" w:cs="Times New Roman"/>
          <w:color w:val="000000"/>
          <w:lang w:val="en-GB"/>
        </w:rPr>
        <w:t xml:space="preserve">, open data </w:t>
      </w:r>
      <w:r w:rsidR="00832627" w:rsidRPr="00940059">
        <w:rPr>
          <w:rFonts w:ascii="Times New Roman" w:hAnsi="Times New Roman" w:cs="Times New Roman"/>
          <w:color w:val="000000"/>
          <w:lang w:val="en-GB"/>
        </w:rPr>
        <w:t xml:space="preserve">on public procurement </w:t>
      </w:r>
      <w:r w:rsidRPr="00940059">
        <w:rPr>
          <w:rFonts w:ascii="Times New Roman" w:hAnsi="Times New Roman" w:cs="Times New Roman"/>
          <w:color w:val="000000"/>
          <w:lang w:val="en-GB"/>
        </w:rPr>
        <w:t xml:space="preserve">will be trusted by the citizens and the market and have the potential for creating a real channel for feedback loops with stakeholders. Conversely, </w:t>
      </w:r>
      <w:r w:rsidR="00832627" w:rsidRPr="00940059">
        <w:rPr>
          <w:rFonts w:ascii="Times New Roman" w:hAnsi="Times New Roman" w:cs="Times New Roman"/>
          <w:color w:val="000000"/>
          <w:lang w:val="en-GB"/>
        </w:rPr>
        <w:t xml:space="preserve">new </w:t>
      </w:r>
      <w:r w:rsidRPr="00940059">
        <w:rPr>
          <w:rFonts w:ascii="Times New Roman" w:hAnsi="Times New Roman" w:cs="Times New Roman"/>
          <w:color w:val="000000"/>
          <w:lang w:val="en-GB"/>
        </w:rPr>
        <w:t xml:space="preserve">digital public procurement system should be designed not only to support conducting public procurement procedures but also to publish open data on public procurement, complete, accessible, online and in real-time. </w:t>
      </w:r>
    </w:p>
    <w:p w14:paraId="1FECF7D7" w14:textId="6C654F0F" w:rsidR="007737E4" w:rsidRPr="00940059" w:rsidRDefault="00654CF9" w:rsidP="007B7864">
      <w:pPr>
        <w:jc w:val="both"/>
        <w:rPr>
          <w:rFonts w:ascii="Times New Roman" w:hAnsi="Times New Roman" w:cs="Times New Roman"/>
          <w:color w:val="000000"/>
          <w:lang w:val="en-GB"/>
        </w:rPr>
      </w:pPr>
      <w:r w:rsidRPr="00940059">
        <w:rPr>
          <w:rFonts w:ascii="Times New Roman" w:hAnsi="Times New Roman" w:cs="Times New Roman"/>
          <w:color w:val="000000"/>
          <w:lang w:val="en-GB"/>
        </w:rPr>
        <w:t xml:space="preserve">When open data policies and Open Government values are embedded in the national digitalisation programme, public procurement in the country can be re-engineered </w:t>
      </w:r>
      <w:r w:rsidR="00832627" w:rsidRPr="00940059">
        <w:rPr>
          <w:rFonts w:ascii="Times New Roman" w:hAnsi="Times New Roman" w:cs="Times New Roman"/>
          <w:color w:val="000000"/>
          <w:lang w:val="en-GB"/>
        </w:rPr>
        <w:t xml:space="preserve">for digital delivery </w:t>
      </w:r>
      <w:r w:rsidRPr="00940059">
        <w:rPr>
          <w:rFonts w:ascii="Times New Roman" w:hAnsi="Times New Roman" w:cs="Times New Roman"/>
          <w:color w:val="000000"/>
          <w:lang w:val="en-GB"/>
        </w:rPr>
        <w:t xml:space="preserve">to make it faster, better, and more user and </w:t>
      </w:r>
      <w:r w:rsidR="003A29FB" w:rsidRPr="00940059">
        <w:rPr>
          <w:rFonts w:ascii="Times New Roman" w:hAnsi="Times New Roman" w:cs="Times New Roman"/>
          <w:color w:val="000000"/>
          <w:lang w:val="en-GB"/>
        </w:rPr>
        <w:t>business friendly</w:t>
      </w:r>
      <w:r w:rsidRPr="00940059">
        <w:rPr>
          <w:rFonts w:ascii="Times New Roman" w:hAnsi="Times New Roman" w:cs="Times New Roman"/>
          <w:color w:val="000000"/>
          <w:lang w:val="en-GB"/>
        </w:rPr>
        <w:t xml:space="preserve">. Resulting from it, digital public procurement system will be by design supporting open data &amp; opensource tools </w:t>
      </w:r>
      <w:r w:rsidR="00832627" w:rsidRPr="00940059">
        <w:rPr>
          <w:rFonts w:ascii="Times New Roman" w:hAnsi="Times New Roman" w:cs="Times New Roman"/>
          <w:color w:val="000000"/>
          <w:lang w:val="en-GB"/>
        </w:rPr>
        <w:t xml:space="preserve">and </w:t>
      </w:r>
      <w:r w:rsidRPr="00940059">
        <w:rPr>
          <w:rFonts w:ascii="Times New Roman" w:hAnsi="Times New Roman" w:cs="Times New Roman"/>
          <w:color w:val="000000"/>
          <w:lang w:val="en-GB"/>
        </w:rPr>
        <w:t>provid</w:t>
      </w:r>
      <w:r w:rsidR="00832627" w:rsidRPr="00940059">
        <w:rPr>
          <w:rFonts w:ascii="Times New Roman" w:hAnsi="Times New Roman" w:cs="Times New Roman"/>
          <w:color w:val="000000"/>
          <w:lang w:val="en-GB"/>
        </w:rPr>
        <w:t xml:space="preserve">ing </w:t>
      </w:r>
      <w:r w:rsidRPr="00940059">
        <w:rPr>
          <w:rFonts w:ascii="Times New Roman" w:hAnsi="Times New Roman" w:cs="Times New Roman"/>
          <w:color w:val="000000"/>
          <w:lang w:val="en-GB"/>
        </w:rPr>
        <w:t xml:space="preserve">user-friendly end-to-end </w:t>
      </w:r>
      <w:r w:rsidR="00832627" w:rsidRPr="00940059">
        <w:rPr>
          <w:rFonts w:ascii="Times New Roman" w:hAnsi="Times New Roman" w:cs="Times New Roman"/>
          <w:color w:val="000000"/>
          <w:lang w:val="en-GB"/>
        </w:rPr>
        <w:t xml:space="preserve">digital </w:t>
      </w:r>
      <w:r w:rsidRPr="00940059">
        <w:rPr>
          <w:rFonts w:ascii="Times New Roman" w:hAnsi="Times New Roman" w:cs="Times New Roman"/>
          <w:color w:val="000000"/>
          <w:lang w:val="en-GB"/>
        </w:rPr>
        <w:t>procurement process</w:t>
      </w:r>
      <w:r w:rsidR="00832627" w:rsidRPr="00940059">
        <w:rPr>
          <w:rFonts w:ascii="Times New Roman" w:hAnsi="Times New Roman" w:cs="Times New Roman"/>
          <w:color w:val="000000"/>
          <w:lang w:val="en-GB"/>
        </w:rPr>
        <w:t xml:space="preserve"> and </w:t>
      </w:r>
      <w:r w:rsidRPr="00940059">
        <w:rPr>
          <w:rFonts w:ascii="Times New Roman" w:hAnsi="Times New Roman" w:cs="Times New Roman"/>
          <w:color w:val="000000"/>
          <w:lang w:val="en-GB"/>
        </w:rPr>
        <w:t xml:space="preserve">data </w:t>
      </w:r>
      <w:r w:rsidR="00832627" w:rsidRPr="00940059">
        <w:rPr>
          <w:rFonts w:ascii="Times New Roman" w:hAnsi="Times New Roman" w:cs="Times New Roman"/>
          <w:color w:val="000000"/>
          <w:lang w:val="en-GB"/>
        </w:rPr>
        <w:t xml:space="preserve">for market intelligence </w:t>
      </w:r>
      <w:r w:rsidRPr="00940059">
        <w:rPr>
          <w:rFonts w:ascii="Times New Roman" w:hAnsi="Times New Roman" w:cs="Times New Roman"/>
          <w:color w:val="000000"/>
          <w:lang w:val="en-GB"/>
        </w:rPr>
        <w:t xml:space="preserve">and analytics. </w:t>
      </w:r>
    </w:p>
    <w:p w14:paraId="5E91DD40" w14:textId="1CE1BD64" w:rsidR="00CD76BB" w:rsidRPr="00940059" w:rsidRDefault="00CD76BB" w:rsidP="007B7864">
      <w:pPr>
        <w:jc w:val="both"/>
        <w:rPr>
          <w:rFonts w:ascii="Times New Roman" w:hAnsi="Times New Roman" w:cs="Times New Roman"/>
          <w:color w:val="000000"/>
          <w:lang w:val="en-GB"/>
        </w:rPr>
      </w:pPr>
    </w:p>
    <w:p w14:paraId="1B2B5BCE" w14:textId="696DA355" w:rsidR="00CD76BB" w:rsidRPr="00940059" w:rsidRDefault="00CD76BB" w:rsidP="007B7864">
      <w:pPr>
        <w:jc w:val="both"/>
        <w:rPr>
          <w:rFonts w:ascii="Times New Roman" w:hAnsi="Times New Roman" w:cs="Times New Roman"/>
          <w:color w:val="000000"/>
          <w:lang w:val="en-GB"/>
        </w:rPr>
      </w:pPr>
    </w:p>
    <w:p w14:paraId="2E1FE83E" w14:textId="191D6FBD" w:rsidR="00CD76BB" w:rsidRPr="00940059" w:rsidRDefault="00CD76BB" w:rsidP="007B7864">
      <w:pPr>
        <w:jc w:val="both"/>
        <w:rPr>
          <w:rFonts w:ascii="Times New Roman" w:hAnsi="Times New Roman" w:cs="Times New Roman"/>
          <w:color w:val="000000"/>
          <w:lang w:val="en-GB"/>
        </w:rPr>
      </w:pPr>
    </w:p>
    <w:p w14:paraId="195457A4" w14:textId="53B2E7F9" w:rsidR="00CD76BB" w:rsidRPr="00940059" w:rsidRDefault="00CD76BB" w:rsidP="007B7864">
      <w:pPr>
        <w:jc w:val="both"/>
        <w:rPr>
          <w:rFonts w:ascii="Times New Roman" w:hAnsi="Times New Roman" w:cs="Times New Roman"/>
          <w:color w:val="000000"/>
          <w:lang w:val="en-GB"/>
        </w:rPr>
      </w:pPr>
    </w:p>
    <w:p w14:paraId="117A1A8B" w14:textId="42B0FEA3" w:rsidR="00CD76BB" w:rsidRPr="00940059" w:rsidRDefault="00CD76BB" w:rsidP="007B7864">
      <w:pPr>
        <w:pStyle w:val="Caption"/>
        <w:spacing w:line="276" w:lineRule="auto"/>
        <w:rPr>
          <w:rFonts w:ascii="Times New Roman" w:hAnsi="Times New Roman" w:cs="Times New Roman"/>
          <w:b/>
          <w:bCs/>
          <w:i w:val="0"/>
          <w:iCs w:val="0"/>
          <w:color w:val="auto"/>
          <w:lang w:val="en-GB"/>
        </w:rPr>
      </w:pPr>
      <w:r w:rsidRPr="00940059">
        <w:rPr>
          <w:rFonts w:ascii="Times New Roman" w:hAnsi="Times New Roman" w:cs="Times New Roman"/>
          <w:b/>
          <w:bCs/>
          <w:i w:val="0"/>
          <w:iCs w:val="0"/>
          <w:color w:val="auto"/>
        </w:rPr>
        <w:lastRenderedPageBreak/>
        <w:t xml:space="preserve">Figure </w:t>
      </w:r>
      <w:r w:rsidRPr="00940059">
        <w:rPr>
          <w:rFonts w:ascii="Times New Roman" w:hAnsi="Times New Roman" w:cs="Times New Roman"/>
          <w:b/>
          <w:bCs/>
          <w:i w:val="0"/>
          <w:iCs w:val="0"/>
          <w:color w:val="auto"/>
        </w:rPr>
        <w:fldChar w:fldCharType="begin"/>
      </w:r>
      <w:r w:rsidRPr="00940059">
        <w:rPr>
          <w:rFonts w:ascii="Times New Roman" w:hAnsi="Times New Roman" w:cs="Times New Roman"/>
          <w:b/>
          <w:bCs/>
          <w:i w:val="0"/>
          <w:iCs w:val="0"/>
          <w:color w:val="auto"/>
        </w:rPr>
        <w:instrText xml:space="preserve"> SEQ Figure \* ARABIC </w:instrText>
      </w:r>
      <w:r w:rsidRPr="00940059">
        <w:rPr>
          <w:rFonts w:ascii="Times New Roman" w:hAnsi="Times New Roman" w:cs="Times New Roman"/>
          <w:b/>
          <w:bCs/>
          <w:i w:val="0"/>
          <w:iCs w:val="0"/>
          <w:color w:val="auto"/>
        </w:rPr>
        <w:fldChar w:fldCharType="separate"/>
      </w:r>
      <w:r w:rsidR="00650A34" w:rsidRPr="00940059">
        <w:rPr>
          <w:rFonts w:ascii="Times New Roman" w:hAnsi="Times New Roman" w:cs="Times New Roman"/>
          <w:b/>
          <w:bCs/>
          <w:i w:val="0"/>
          <w:iCs w:val="0"/>
          <w:noProof/>
          <w:color w:val="auto"/>
        </w:rPr>
        <w:t>7</w:t>
      </w:r>
      <w:r w:rsidRPr="00940059">
        <w:rPr>
          <w:rFonts w:ascii="Times New Roman" w:hAnsi="Times New Roman" w:cs="Times New Roman"/>
          <w:b/>
          <w:bCs/>
          <w:i w:val="0"/>
          <w:iCs w:val="0"/>
          <w:color w:val="auto"/>
        </w:rPr>
        <w:fldChar w:fldCharType="end"/>
      </w:r>
      <w:r w:rsidRPr="00940059">
        <w:rPr>
          <w:rFonts w:ascii="Times New Roman" w:hAnsi="Times New Roman" w:cs="Times New Roman"/>
          <w:b/>
          <w:bCs/>
          <w:i w:val="0"/>
          <w:iCs w:val="0"/>
          <w:color w:val="auto"/>
        </w:rPr>
        <w:t xml:space="preserve"> Big data in public procurement with OCDS data</w:t>
      </w:r>
    </w:p>
    <w:p w14:paraId="03EFA9A4" w14:textId="5B567C57" w:rsidR="00832627" w:rsidRPr="00940059" w:rsidRDefault="002E54CB" w:rsidP="007B7864">
      <w:pPr>
        <w:jc w:val="both"/>
        <w:rPr>
          <w:rFonts w:ascii="Times New Roman" w:hAnsi="Times New Roman" w:cs="Times New Roman"/>
          <w:color w:val="000000"/>
          <w:lang w:val="en-GB"/>
        </w:rPr>
      </w:pPr>
      <w:r w:rsidRPr="00940059">
        <w:rPr>
          <w:rFonts w:ascii="Times New Roman" w:hAnsi="Times New Roman" w:cs="Times New Roman"/>
          <w:noProof/>
          <w:color w:val="000000"/>
          <w:lang w:val="en-GB" w:eastAsia="en-GB"/>
        </w:rPr>
        <w:drawing>
          <wp:inline distT="0" distB="0" distL="0" distR="0" wp14:anchorId="7FFF6F32" wp14:editId="66B67448">
            <wp:extent cx="5972702" cy="284226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50036" cy="2926649"/>
                    </a:xfrm>
                    <a:prstGeom prst="rect">
                      <a:avLst/>
                    </a:prstGeom>
                  </pic:spPr>
                </pic:pic>
              </a:graphicData>
            </a:graphic>
          </wp:inline>
        </w:drawing>
      </w:r>
    </w:p>
    <w:p w14:paraId="24435A83" w14:textId="2D430985" w:rsidR="00D26D62" w:rsidRPr="00940059" w:rsidRDefault="00654CF9" w:rsidP="007B7864">
      <w:pPr>
        <w:jc w:val="both"/>
        <w:rPr>
          <w:rFonts w:ascii="Times New Roman" w:hAnsi="Times New Roman" w:cs="Times New Roman"/>
          <w:color w:val="000000"/>
          <w:lang w:val="en-GB"/>
        </w:rPr>
      </w:pPr>
      <w:r w:rsidRPr="00940059">
        <w:rPr>
          <w:rFonts w:ascii="Times New Roman" w:hAnsi="Times New Roman" w:cs="Times New Roman"/>
          <w:color w:val="000000"/>
          <w:lang w:val="en-GB"/>
        </w:rPr>
        <w:t xml:space="preserve">The case of Ukraine and Prozorro/Dozorro projects demonstrates that modern policy </w:t>
      </w:r>
      <w:r w:rsidR="00D26D62" w:rsidRPr="00940059">
        <w:rPr>
          <w:rFonts w:ascii="Times New Roman" w:hAnsi="Times New Roman" w:cs="Times New Roman"/>
          <w:color w:val="000000"/>
          <w:lang w:val="en-GB"/>
        </w:rPr>
        <w:t>thinking,</w:t>
      </w:r>
      <w:r w:rsidR="004A3678" w:rsidRPr="00940059">
        <w:rPr>
          <w:rFonts w:ascii="Times New Roman" w:hAnsi="Times New Roman" w:cs="Times New Roman"/>
          <w:color w:val="000000"/>
          <w:lang w:val="en-GB"/>
        </w:rPr>
        <w:t xml:space="preserve"> </w:t>
      </w:r>
      <w:r w:rsidRPr="00940059">
        <w:rPr>
          <w:rFonts w:ascii="Times New Roman" w:hAnsi="Times New Roman" w:cs="Times New Roman"/>
          <w:color w:val="000000"/>
          <w:lang w:val="en-GB"/>
        </w:rPr>
        <w:t xml:space="preserve">and Open Contracting </w:t>
      </w:r>
      <w:r w:rsidR="004A3678" w:rsidRPr="00940059">
        <w:rPr>
          <w:rFonts w:ascii="Times New Roman" w:hAnsi="Times New Roman" w:cs="Times New Roman"/>
          <w:color w:val="000000"/>
          <w:lang w:val="en-GB"/>
        </w:rPr>
        <w:t xml:space="preserve">Data Standard </w:t>
      </w:r>
      <w:r w:rsidRPr="00940059">
        <w:rPr>
          <w:rFonts w:ascii="Times New Roman" w:hAnsi="Times New Roman" w:cs="Times New Roman"/>
          <w:color w:val="000000"/>
          <w:lang w:val="en-GB"/>
        </w:rPr>
        <w:t xml:space="preserve">embedded into digital transformation of public procurement can accelerate the historic shift from documents to data in public procurement. It can catalyse systemic </w:t>
      </w:r>
      <w:r w:rsidR="004A3678" w:rsidRPr="00940059">
        <w:rPr>
          <w:rFonts w:ascii="Times New Roman" w:hAnsi="Times New Roman" w:cs="Times New Roman"/>
          <w:color w:val="000000"/>
          <w:lang w:val="en-GB"/>
        </w:rPr>
        <w:t xml:space="preserve">digitalisation, </w:t>
      </w:r>
      <w:r w:rsidRPr="00940059">
        <w:rPr>
          <w:rFonts w:ascii="Times New Roman" w:hAnsi="Times New Roman" w:cs="Times New Roman"/>
          <w:color w:val="000000"/>
          <w:lang w:val="en-GB"/>
        </w:rPr>
        <w:t>help innovations jump scale to global impact and foster a culture of openness about the procurement policies, tools, data and reform results in government</w:t>
      </w:r>
      <w:r w:rsidR="004A3678" w:rsidRPr="00940059">
        <w:rPr>
          <w:rFonts w:ascii="Times New Roman" w:hAnsi="Times New Roman" w:cs="Times New Roman"/>
          <w:color w:val="000000"/>
          <w:lang w:val="en-GB"/>
        </w:rPr>
        <w:t>s.</w:t>
      </w:r>
      <w:r w:rsidRPr="00940059">
        <w:rPr>
          <w:rFonts w:ascii="Times New Roman" w:hAnsi="Times New Roman" w:cs="Times New Roman"/>
          <w:color w:val="000000"/>
          <w:lang w:val="en-GB"/>
        </w:rPr>
        <w:t xml:space="preserve"> </w:t>
      </w:r>
    </w:p>
    <w:p w14:paraId="295F0468" w14:textId="77777777" w:rsidR="00D26D62" w:rsidRPr="00940059" w:rsidRDefault="00D26D62" w:rsidP="007B7864">
      <w:pPr>
        <w:jc w:val="both"/>
        <w:rPr>
          <w:rFonts w:ascii="Times New Roman" w:hAnsi="Times New Roman" w:cs="Times New Roman"/>
          <w:color w:val="000000"/>
          <w:lang w:val="en-GB"/>
        </w:rPr>
      </w:pPr>
    </w:p>
    <w:p w14:paraId="28F8E88E" w14:textId="4CC6E892" w:rsidR="00D26D62" w:rsidRPr="00940059" w:rsidRDefault="00581EB2" w:rsidP="00D26D62">
      <w:pPr>
        <w:pStyle w:val="Heading2"/>
        <w:rPr>
          <w:rFonts w:ascii="Times New Roman" w:hAnsi="Times New Roman" w:cs="Times New Roman"/>
          <w:lang w:val="en-GB"/>
        </w:rPr>
      </w:pPr>
      <w:r w:rsidRPr="00940059">
        <w:rPr>
          <w:rFonts w:ascii="Times New Roman" w:hAnsi="Times New Roman" w:cs="Times New Roman"/>
          <w:lang w:val="en-GB"/>
        </w:rPr>
        <w:t>TC Pro</w:t>
      </w:r>
      <w:r w:rsidR="00C85371" w:rsidRPr="00940059">
        <w:rPr>
          <w:rFonts w:ascii="Times New Roman" w:hAnsi="Times New Roman" w:cs="Times New Roman"/>
          <w:lang w:val="en-GB"/>
        </w:rPr>
        <w:t>ject</w:t>
      </w:r>
      <w:r w:rsidRPr="00940059">
        <w:rPr>
          <w:rFonts w:ascii="Times New Roman" w:hAnsi="Times New Roman" w:cs="Times New Roman"/>
          <w:lang w:val="en-GB"/>
        </w:rPr>
        <w:t xml:space="preserve"> </w:t>
      </w:r>
      <w:r w:rsidR="00021CB4" w:rsidRPr="00940059">
        <w:rPr>
          <w:rFonts w:ascii="Times New Roman" w:hAnsi="Times New Roman" w:cs="Times New Roman"/>
          <w:lang w:val="en-GB"/>
        </w:rPr>
        <w:t xml:space="preserve">Objectives </w:t>
      </w:r>
      <w:r w:rsidR="0073632B" w:rsidRPr="00940059">
        <w:rPr>
          <w:rFonts w:ascii="Times New Roman" w:hAnsi="Times New Roman" w:cs="Times New Roman"/>
          <w:lang w:val="en-GB"/>
        </w:rPr>
        <w:t xml:space="preserve">and Rationale </w:t>
      </w:r>
      <w:r w:rsidR="000337C4" w:rsidRPr="00940059">
        <w:rPr>
          <w:rFonts w:ascii="Times New Roman" w:hAnsi="Times New Roman" w:cs="Times New Roman"/>
          <w:lang w:val="en-GB"/>
        </w:rPr>
        <w:t xml:space="preserve"> </w:t>
      </w:r>
    </w:p>
    <w:p w14:paraId="05D4FD90" w14:textId="77777777" w:rsidR="00D26D62" w:rsidRPr="00940059" w:rsidRDefault="00D26D62" w:rsidP="00D26D62">
      <w:pPr>
        <w:rPr>
          <w:lang w:val="en-GB"/>
        </w:rPr>
      </w:pPr>
    </w:p>
    <w:p w14:paraId="2F1E23BF" w14:textId="4E85F5D2" w:rsidR="0003124B" w:rsidRPr="00940059" w:rsidRDefault="0003124B" w:rsidP="007B7864">
      <w:pPr>
        <w:jc w:val="both"/>
        <w:rPr>
          <w:rFonts w:ascii="Times New Roman" w:hAnsi="Times New Roman" w:cs="Times New Roman"/>
          <w:lang w:val="en-GB"/>
        </w:rPr>
      </w:pPr>
      <w:r w:rsidRPr="00940059">
        <w:rPr>
          <w:rFonts w:ascii="Times New Roman" w:hAnsi="Times New Roman" w:cs="Times New Roman"/>
          <w:lang w:val="en-GB"/>
        </w:rPr>
        <w:t xml:space="preserve">The objective of the TC </w:t>
      </w:r>
      <w:r w:rsidR="00C85371" w:rsidRPr="00940059">
        <w:rPr>
          <w:rFonts w:ascii="Times New Roman" w:hAnsi="Times New Roman" w:cs="Times New Roman"/>
          <w:lang w:val="en-GB"/>
        </w:rPr>
        <w:t>project</w:t>
      </w:r>
      <w:r w:rsidRPr="00940059">
        <w:rPr>
          <w:rFonts w:ascii="Times New Roman" w:hAnsi="Times New Roman" w:cs="Times New Roman"/>
          <w:lang w:val="en-GB"/>
        </w:rPr>
        <w:t xml:space="preserve"> is delivery of regulatory and business advice to re-define transparency safeguards in public procurement regulation </w:t>
      </w:r>
      <w:r w:rsidR="004A3678" w:rsidRPr="00940059">
        <w:rPr>
          <w:rFonts w:ascii="Times New Roman" w:hAnsi="Times New Roman" w:cs="Times New Roman"/>
          <w:lang w:val="en-GB"/>
        </w:rPr>
        <w:t xml:space="preserve">for digital public procurement process </w:t>
      </w:r>
      <w:r w:rsidRPr="00940059">
        <w:rPr>
          <w:rFonts w:ascii="Times New Roman" w:hAnsi="Times New Roman" w:cs="Times New Roman"/>
          <w:lang w:val="en-GB"/>
        </w:rPr>
        <w:t>and incorporate open data policies, and the Open Contracting Data Standard in particular, in national public procurement frameworks to create smart contract registers and support critical governance functions with:</w:t>
      </w:r>
    </w:p>
    <w:p w14:paraId="324E133B" w14:textId="04E12812" w:rsidR="0003124B" w:rsidRPr="00940059" w:rsidRDefault="0003124B" w:rsidP="00A11A70">
      <w:pPr>
        <w:pStyle w:val="ListParagraph"/>
        <w:numPr>
          <w:ilvl w:val="0"/>
          <w:numId w:val="2"/>
        </w:numPr>
        <w:ind w:left="714" w:hanging="357"/>
        <w:contextualSpacing w:val="0"/>
        <w:jc w:val="both"/>
        <w:rPr>
          <w:rFonts w:ascii="Times New Roman" w:hAnsi="Times New Roman" w:cs="Times New Roman"/>
          <w:bCs/>
          <w:lang w:val="en-GB"/>
        </w:rPr>
      </w:pPr>
      <w:r w:rsidRPr="00940059">
        <w:rPr>
          <w:rFonts w:ascii="Times New Roman" w:hAnsi="Times New Roman" w:cs="Times New Roman"/>
          <w:bCs/>
          <w:lang w:val="en-GB"/>
        </w:rPr>
        <w:t>open data in respect to public procurement information</w:t>
      </w:r>
      <w:r w:rsidR="00D26D62" w:rsidRPr="00940059">
        <w:rPr>
          <w:rFonts w:ascii="Times New Roman" w:hAnsi="Times New Roman" w:cs="Times New Roman"/>
          <w:bCs/>
          <w:lang w:val="en-GB"/>
        </w:rPr>
        <w:t>.</w:t>
      </w:r>
    </w:p>
    <w:p w14:paraId="784484CA" w14:textId="1F9886F2" w:rsidR="0003124B" w:rsidRPr="00940059" w:rsidRDefault="0003124B" w:rsidP="00A11A70">
      <w:pPr>
        <w:pStyle w:val="ListParagraph"/>
        <w:numPr>
          <w:ilvl w:val="0"/>
          <w:numId w:val="2"/>
        </w:numPr>
        <w:ind w:left="714" w:hanging="357"/>
        <w:contextualSpacing w:val="0"/>
        <w:jc w:val="both"/>
        <w:rPr>
          <w:rFonts w:ascii="Times New Roman" w:hAnsi="Times New Roman" w:cs="Times New Roman"/>
          <w:bCs/>
          <w:lang w:val="en-GB"/>
        </w:rPr>
      </w:pPr>
      <w:r w:rsidRPr="00940059">
        <w:rPr>
          <w:rFonts w:ascii="Times New Roman" w:hAnsi="Times New Roman" w:cs="Times New Roman"/>
          <w:bCs/>
          <w:lang w:val="en-GB"/>
        </w:rPr>
        <w:t xml:space="preserve">analytical capacities for </w:t>
      </w:r>
      <w:r w:rsidR="004A3678" w:rsidRPr="00940059">
        <w:rPr>
          <w:rFonts w:ascii="Times New Roman" w:hAnsi="Times New Roman" w:cs="Times New Roman"/>
          <w:bCs/>
          <w:lang w:val="en-GB"/>
        </w:rPr>
        <w:t>public administration</w:t>
      </w:r>
      <w:r w:rsidR="00D26D62" w:rsidRPr="00940059">
        <w:rPr>
          <w:rFonts w:ascii="Times New Roman" w:hAnsi="Times New Roman" w:cs="Times New Roman"/>
          <w:bCs/>
          <w:lang w:val="en-GB"/>
        </w:rPr>
        <w:t>.</w:t>
      </w:r>
    </w:p>
    <w:p w14:paraId="77A728B9" w14:textId="29DBDA70" w:rsidR="0003124B" w:rsidRPr="00940059" w:rsidRDefault="0003124B" w:rsidP="00A11A70">
      <w:pPr>
        <w:pStyle w:val="ListParagraph"/>
        <w:numPr>
          <w:ilvl w:val="0"/>
          <w:numId w:val="2"/>
        </w:numPr>
        <w:ind w:left="714" w:hanging="357"/>
        <w:contextualSpacing w:val="0"/>
        <w:jc w:val="both"/>
        <w:rPr>
          <w:rFonts w:ascii="Times New Roman" w:hAnsi="Times New Roman" w:cs="Times New Roman"/>
          <w:bCs/>
          <w:lang w:val="en-GB"/>
        </w:rPr>
      </w:pPr>
      <w:r w:rsidRPr="00940059">
        <w:rPr>
          <w:rFonts w:ascii="Times New Roman" w:hAnsi="Times New Roman" w:cs="Times New Roman"/>
          <w:bCs/>
          <w:lang w:val="en-GB"/>
        </w:rPr>
        <w:t>innovated approach to public procurement compliance monitoring.</w:t>
      </w:r>
    </w:p>
    <w:p w14:paraId="7BD31C58" w14:textId="4D5AD5C2" w:rsidR="00D26D62" w:rsidRPr="00940059" w:rsidRDefault="0003124B" w:rsidP="007B7864">
      <w:pPr>
        <w:jc w:val="both"/>
        <w:rPr>
          <w:rFonts w:ascii="Times New Roman" w:hAnsi="Times New Roman" w:cs="Times New Roman"/>
          <w:lang w:val="en-GB"/>
        </w:rPr>
      </w:pPr>
      <w:r w:rsidRPr="00940059">
        <w:rPr>
          <w:rFonts w:ascii="Times New Roman" w:hAnsi="Times New Roman" w:cs="Times New Roman"/>
          <w:lang w:val="en-GB"/>
        </w:rPr>
        <w:t>The TC P</w:t>
      </w:r>
      <w:r w:rsidR="00C85371" w:rsidRPr="00940059">
        <w:rPr>
          <w:rFonts w:ascii="Times New Roman" w:hAnsi="Times New Roman" w:cs="Times New Roman"/>
          <w:lang w:val="en-GB"/>
        </w:rPr>
        <w:t xml:space="preserve">roject </w:t>
      </w:r>
      <w:r w:rsidRPr="00940059">
        <w:rPr>
          <w:rFonts w:ascii="Times New Roman" w:hAnsi="Times New Roman" w:cs="Times New Roman"/>
          <w:lang w:val="en-GB"/>
        </w:rPr>
        <w:t>shall aim to deliver methodology, consultancy services and development works, which together are intended to build, test, train and launch a comprehensive Public Procurement Open Data system to enable open access to public procurement information and to explore, monitor, analyse and produce any kind of reports out of the national electronic public procurement system</w:t>
      </w:r>
      <w:r w:rsidR="00C85371" w:rsidRPr="00940059">
        <w:rPr>
          <w:rFonts w:ascii="Times New Roman" w:hAnsi="Times New Roman" w:cs="Times New Roman"/>
          <w:lang w:val="en-GB"/>
        </w:rPr>
        <w:t xml:space="preserve"> in </w:t>
      </w:r>
      <w:r w:rsidR="001D2BCC" w:rsidRPr="00940059">
        <w:rPr>
          <w:rFonts w:ascii="Times New Roman" w:hAnsi="Times New Roman" w:cs="Times New Roman"/>
          <w:lang w:val="en-GB"/>
        </w:rPr>
        <w:t>Poland</w:t>
      </w:r>
      <w:r w:rsidR="00C85371" w:rsidRPr="00940059">
        <w:rPr>
          <w:rFonts w:ascii="Times New Roman" w:hAnsi="Times New Roman" w:cs="Times New Roman"/>
          <w:lang w:val="en-GB"/>
        </w:rPr>
        <w:t>.</w:t>
      </w:r>
    </w:p>
    <w:p w14:paraId="30C74EF7" w14:textId="77777777" w:rsidR="00D26D62" w:rsidRPr="00940059" w:rsidRDefault="00D26D62" w:rsidP="007B7864">
      <w:pPr>
        <w:jc w:val="both"/>
        <w:rPr>
          <w:rFonts w:ascii="Times New Roman" w:hAnsi="Times New Roman" w:cs="Times New Roman"/>
          <w:lang w:val="en-GB"/>
        </w:rPr>
      </w:pPr>
    </w:p>
    <w:p w14:paraId="36B13011" w14:textId="63636DE9" w:rsidR="0003124B" w:rsidRPr="00940059" w:rsidRDefault="0003124B" w:rsidP="007B7864">
      <w:pPr>
        <w:spacing w:after="120"/>
        <w:jc w:val="both"/>
        <w:rPr>
          <w:rFonts w:ascii="Times New Roman" w:hAnsi="Times New Roman" w:cs="Times New Roman"/>
          <w:lang w:val="en-GB"/>
        </w:rPr>
      </w:pPr>
      <w:r w:rsidRPr="00940059">
        <w:rPr>
          <w:rFonts w:ascii="Times New Roman" w:hAnsi="Times New Roman" w:cs="Times New Roman"/>
          <w:lang w:val="en-GB"/>
        </w:rPr>
        <w:t>As a result of the TC p</w:t>
      </w:r>
      <w:r w:rsidR="009629D9" w:rsidRPr="00940059">
        <w:rPr>
          <w:rFonts w:ascii="Times New Roman" w:hAnsi="Times New Roman" w:cs="Times New Roman"/>
          <w:lang w:val="en-GB"/>
        </w:rPr>
        <w:t>roject</w:t>
      </w:r>
      <w:r w:rsidRPr="00940059">
        <w:rPr>
          <w:rFonts w:ascii="Times New Roman" w:hAnsi="Times New Roman" w:cs="Times New Roman"/>
          <w:lang w:val="en-GB"/>
        </w:rPr>
        <w:t>, the beneficiar</w:t>
      </w:r>
      <w:r w:rsidR="001D2BCC" w:rsidRPr="00940059">
        <w:rPr>
          <w:rFonts w:ascii="Times New Roman" w:hAnsi="Times New Roman" w:cs="Times New Roman"/>
          <w:lang w:val="en-GB"/>
        </w:rPr>
        <w:t xml:space="preserve">ies </w:t>
      </w:r>
      <w:r w:rsidRPr="00940059">
        <w:rPr>
          <w:rFonts w:ascii="Times New Roman" w:hAnsi="Times New Roman" w:cs="Times New Roman"/>
          <w:lang w:val="en-GB"/>
        </w:rPr>
        <w:t>will be able to:</w:t>
      </w:r>
    </w:p>
    <w:p w14:paraId="2D8F7DCD" w14:textId="1E5FEE99" w:rsidR="00D26D62" w:rsidRPr="00940059" w:rsidRDefault="0003124B" w:rsidP="00D26D62">
      <w:pPr>
        <w:pStyle w:val="ListParagraph"/>
        <w:numPr>
          <w:ilvl w:val="0"/>
          <w:numId w:val="19"/>
        </w:numPr>
        <w:spacing w:after="120"/>
        <w:jc w:val="both"/>
        <w:rPr>
          <w:rFonts w:ascii="Times New Roman" w:hAnsi="Times New Roman" w:cs="Times New Roman"/>
          <w:lang w:val="en-GB"/>
        </w:rPr>
      </w:pPr>
      <w:r w:rsidRPr="00940059">
        <w:rPr>
          <w:rFonts w:ascii="Times New Roman" w:hAnsi="Times New Roman" w:cs="Times New Roman"/>
          <w:lang w:val="en-GB"/>
        </w:rPr>
        <w:t xml:space="preserve">use automated data-driven public procurement statistical reports, employ online data-driven monitoring tools to identify best practice in procurement, promote best practices to wider audiences in the government and inform public procurement </w:t>
      </w:r>
      <w:r w:rsidR="00D26D62" w:rsidRPr="00940059">
        <w:rPr>
          <w:rFonts w:ascii="Times New Roman" w:hAnsi="Times New Roman" w:cs="Times New Roman"/>
          <w:lang w:val="en-GB"/>
        </w:rPr>
        <w:t>policymaking.</w:t>
      </w:r>
    </w:p>
    <w:p w14:paraId="61512657" w14:textId="77777777" w:rsidR="00D26D62" w:rsidRPr="00940059" w:rsidRDefault="00D26D62" w:rsidP="00D26D62">
      <w:pPr>
        <w:pStyle w:val="ListParagraph"/>
        <w:spacing w:after="120"/>
        <w:jc w:val="both"/>
        <w:rPr>
          <w:rFonts w:ascii="Times New Roman" w:hAnsi="Times New Roman" w:cs="Times New Roman"/>
          <w:lang w:val="en-GB"/>
        </w:rPr>
      </w:pPr>
    </w:p>
    <w:p w14:paraId="5A09E7EB" w14:textId="08AA4FCB" w:rsidR="00D26D62" w:rsidRPr="00940059" w:rsidRDefault="0003124B" w:rsidP="00D26D62">
      <w:pPr>
        <w:pStyle w:val="ListParagraph"/>
        <w:numPr>
          <w:ilvl w:val="0"/>
          <w:numId w:val="19"/>
        </w:numPr>
        <w:spacing w:after="120"/>
        <w:jc w:val="both"/>
        <w:rPr>
          <w:rFonts w:ascii="Times New Roman" w:hAnsi="Times New Roman" w:cs="Times New Roman"/>
          <w:lang w:val="en-GB"/>
        </w:rPr>
      </w:pPr>
      <w:r w:rsidRPr="00940059">
        <w:rPr>
          <w:rFonts w:ascii="Times New Roman" w:hAnsi="Times New Roman" w:cs="Times New Roman"/>
          <w:lang w:val="en-GB"/>
        </w:rPr>
        <w:lastRenderedPageBreak/>
        <w:t>effectively promote open data on public procurement and encourage government entities to improve their open data resources</w:t>
      </w:r>
      <w:r w:rsidR="00D26D62" w:rsidRPr="00940059">
        <w:rPr>
          <w:rFonts w:ascii="Times New Roman" w:hAnsi="Times New Roman" w:cs="Times New Roman"/>
          <w:lang w:val="en-GB"/>
        </w:rPr>
        <w:t>,</w:t>
      </w:r>
      <w:r w:rsidRPr="00940059">
        <w:rPr>
          <w:rFonts w:ascii="Times New Roman" w:hAnsi="Times New Roman" w:cs="Times New Roman"/>
          <w:lang w:val="en-GB"/>
        </w:rPr>
        <w:t xml:space="preserve"> and  </w:t>
      </w:r>
    </w:p>
    <w:p w14:paraId="1E0FAA6D" w14:textId="77777777" w:rsidR="00D26D62" w:rsidRPr="00940059" w:rsidRDefault="00D26D62" w:rsidP="00D26D62">
      <w:pPr>
        <w:pStyle w:val="ListParagraph"/>
        <w:spacing w:after="120"/>
        <w:jc w:val="both"/>
        <w:rPr>
          <w:rFonts w:ascii="Times New Roman" w:hAnsi="Times New Roman" w:cs="Times New Roman"/>
          <w:lang w:val="en-GB"/>
        </w:rPr>
      </w:pPr>
    </w:p>
    <w:p w14:paraId="1A179DDE" w14:textId="044C9AD9" w:rsidR="0003124B" w:rsidRPr="00940059" w:rsidRDefault="0003124B" w:rsidP="00A11A70">
      <w:pPr>
        <w:pStyle w:val="ListParagraph"/>
        <w:numPr>
          <w:ilvl w:val="0"/>
          <w:numId w:val="19"/>
        </w:numPr>
        <w:spacing w:after="120"/>
        <w:jc w:val="both"/>
        <w:rPr>
          <w:rFonts w:ascii="Times New Roman" w:hAnsi="Times New Roman" w:cs="Times New Roman"/>
          <w:lang w:val="en-GB"/>
        </w:rPr>
      </w:pPr>
      <w:r w:rsidRPr="00940059">
        <w:rPr>
          <w:rFonts w:ascii="Times New Roman" w:hAnsi="Times New Roman" w:cs="Times New Roman"/>
          <w:lang w:val="en-GB"/>
        </w:rPr>
        <w:t>have access to quality public procurement data to guide their decision-making. In particular, each contracting authority will be able to use access to data to create their internal reporting and performance monitoring for public procurement function.</w:t>
      </w:r>
    </w:p>
    <w:p w14:paraId="09DD2DAF" w14:textId="77777777" w:rsidR="00D26D62" w:rsidRPr="00940059" w:rsidRDefault="00D26D62" w:rsidP="00D26D62">
      <w:pPr>
        <w:pStyle w:val="ListParagraph"/>
        <w:spacing w:after="120"/>
        <w:jc w:val="both"/>
        <w:rPr>
          <w:rFonts w:ascii="Times New Roman" w:hAnsi="Times New Roman" w:cs="Times New Roman"/>
          <w:lang w:val="en-GB"/>
        </w:rPr>
      </w:pPr>
    </w:p>
    <w:p w14:paraId="17100253" w14:textId="77777777" w:rsidR="0003124B" w:rsidRPr="00940059" w:rsidRDefault="0003124B" w:rsidP="007B7864">
      <w:pPr>
        <w:spacing w:after="120"/>
        <w:jc w:val="both"/>
        <w:rPr>
          <w:rFonts w:ascii="Times New Roman" w:hAnsi="Times New Roman" w:cs="Times New Roman"/>
          <w:lang w:val="en-GB"/>
        </w:rPr>
      </w:pPr>
      <w:r w:rsidRPr="00940059">
        <w:rPr>
          <w:rFonts w:ascii="Times New Roman" w:hAnsi="Times New Roman" w:cs="Times New Roman"/>
          <w:lang w:val="en-GB"/>
        </w:rPr>
        <w:t>Also, citizens and business community will be able to benefit from online data access to gain market intelligence, monitor public procurement decisions and engage in improving transparency of public spending for citizens.</w:t>
      </w:r>
    </w:p>
    <w:p w14:paraId="5C35F83A" w14:textId="746A3170" w:rsidR="0003124B" w:rsidRPr="00940059" w:rsidRDefault="0003124B" w:rsidP="007B7864">
      <w:pPr>
        <w:spacing w:after="120"/>
        <w:jc w:val="both"/>
        <w:rPr>
          <w:rFonts w:ascii="Times New Roman" w:hAnsi="Times New Roman" w:cs="Times New Roman"/>
          <w:lang w:val="en-GB"/>
        </w:rPr>
      </w:pPr>
      <w:r w:rsidRPr="00940059">
        <w:rPr>
          <w:rFonts w:ascii="Times New Roman" w:hAnsi="Times New Roman" w:cs="Times New Roman"/>
          <w:lang w:val="en-GB"/>
        </w:rPr>
        <w:t>In terms of the goals set for the pilot project</w:t>
      </w:r>
      <w:r w:rsidR="00B06919" w:rsidRPr="00940059">
        <w:rPr>
          <w:rFonts w:ascii="Times New Roman" w:hAnsi="Times New Roman" w:cs="Times New Roman"/>
          <w:lang w:val="en-GB"/>
        </w:rPr>
        <w:t xml:space="preserve"> to be implemented</w:t>
      </w:r>
      <w:r w:rsidR="004A3678" w:rsidRPr="00940059">
        <w:rPr>
          <w:rFonts w:ascii="Times New Roman" w:hAnsi="Times New Roman" w:cs="Times New Roman"/>
          <w:lang w:val="en-GB"/>
        </w:rPr>
        <w:t xml:space="preserve">, </w:t>
      </w:r>
      <w:r w:rsidR="009629D9" w:rsidRPr="00940059">
        <w:rPr>
          <w:rFonts w:ascii="Times New Roman" w:hAnsi="Times New Roman" w:cs="Times New Roman"/>
          <w:lang w:val="en-GB"/>
        </w:rPr>
        <w:t xml:space="preserve">the </w:t>
      </w:r>
      <w:r w:rsidRPr="00940059">
        <w:rPr>
          <w:rFonts w:ascii="Times New Roman" w:hAnsi="Times New Roman" w:cs="Times New Roman"/>
          <w:lang w:val="en-GB"/>
        </w:rPr>
        <w:t>OCDS-smart public contract registers will be providing for:</w:t>
      </w:r>
    </w:p>
    <w:p w14:paraId="1D80AD40" w14:textId="49113594" w:rsidR="0003124B" w:rsidRPr="00940059" w:rsidRDefault="0003124B" w:rsidP="00F3055E">
      <w:pPr>
        <w:pStyle w:val="ListParagraph"/>
        <w:numPr>
          <w:ilvl w:val="0"/>
          <w:numId w:val="307"/>
        </w:numPr>
        <w:spacing w:after="120"/>
        <w:jc w:val="both"/>
        <w:rPr>
          <w:rFonts w:ascii="Times New Roman" w:hAnsi="Times New Roman" w:cs="Times New Roman"/>
          <w:lang w:val="en-GB"/>
        </w:rPr>
      </w:pPr>
      <w:r w:rsidRPr="00940059">
        <w:rPr>
          <w:rFonts w:ascii="Times New Roman" w:hAnsi="Times New Roman" w:cs="Times New Roman"/>
          <w:lang w:val="en-GB"/>
        </w:rPr>
        <w:t>An online access to public procurement data in digital machine</w:t>
      </w:r>
      <w:r w:rsidR="003C0F65" w:rsidRPr="00940059">
        <w:rPr>
          <w:rFonts w:ascii="Times New Roman" w:hAnsi="Times New Roman" w:cs="Times New Roman"/>
          <w:lang w:val="en-GB"/>
        </w:rPr>
        <w:t>-</w:t>
      </w:r>
      <w:r w:rsidRPr="00940059">
        <w:rPr>
          <w:rFonts w:ascii="Times New Roman" w:hAnsi="Times New Roman" w:cs="Times New Roman"/>
          <w:lang w:val="en-GB"/>
        </w:rPr>
        <w:t>readable format</w:t>
      </w:r>
      <w:r w:rsidR="003C0F65" w:rsidRPr="00940059">
        <w:rPr>
          <w:rFonts w:ascii="Times New Roman" w:hAnsi="Times New Roman" w:cs="Times New Roman"/>
          <w:lang w:val="en-GB"/>
        </w:rPr>
        <w:t xml:space="preserve"> of the </w:t>
      </w:r>
      <w:r w:rsidRPr="00940059">
        <w:rPr>
          <w:rFonts w:ascii="Times New Roman" w:hAnsi="Times New Roman" w:cs="Times New Roman"/>
          <w:lang w:val="en-GB"/>
        </w:rPr>
        <w:t>Open Contracting Data Standard and in full compliance with the new EU legislative open standard for publishing public procurement data</w:t>
      </w:r>
      <w:r w:rsidR="003C0F65" w:rsidRPr="00940059">
        <w:rPr>
          <w:rFonts w:ascii="Times New Roman" w:hAnsi="Times New Roman" w:cs="Times New Roman"/>
          <w:lang w:val="en-GB"/>
        </w:rPr>
        <w:t xml:space="preserve"> required to be implemented by the EU Member States by 2022 (Commission Implementing Regulation (EU) 2019/1780 of 23 September 2019 establishing standard forms for the publication of notices in the</w:t>
      </w:r>
      <w:r w:rsidR="00D45727" w:rsidRPr="00940059">
        <w:rPr>
          <w:rFonts w:ascii="Times New Roman" w:hAnsi="Times New Roman" w:cs="Times New Roman"/>
          <w:lang w:val="en-GB"/>
        </w:rPr>
        <w:t xml:space="preserve"> field of public procurement)</w:t>
      </w:r>
      <w:r w:rsidR="00F3055E" w:rsidRPr="00940059">
        <w:rPr>
          <w:rFonts w:ascii="Times New Roman" w:hAnsi="Times New Roman" w:cs="Times New Roman"/>
          <w:lang w:val="en-GB"/>
        </w:rPr>
        <w:t>.</w:t>
      </w:r>
    </w:p>
    <w:p w14:paraId="34413C05" w14:textId="77777777" w:rsidR="00F3055E" w:rsidRPr="00940059" w:rsidRDefault="00F3055E" w:rsidP="00F3055E">
      <w:pPr>
        <w:pStyle w:val="ListParagraph"/>
        <w:spacing w:after="120"/>
        <w:ind w:left="1080"/>
        <w:jc w:val="both"/>
        <w:rPr>
          <w:rFonts w:ascii="Times New Roman" w:hAnsi="Times New Roman" w:cs="Times New Roman"/>
          <w:lang w:val="en-GB"/>
        </w:rPr>
      </w:pPr>
    </w:p>
    <w:p w14:paraId="6C834478" w14:textId="4DD91C90" w:rsidR="00B06919" w:rsidRPr="00940059" w:rsidRDefault="00B06919" w:rsidP="00F3055E">
      <w:pPr>
        <w:pStyle w:val="ListParagraph"/>
        <w:numPr>
          <w:ilvl w:val="0"/>
          <w:numId w:val="307"/>
        </w:numPr>
        <w:spacing w:after="120"/>
        <w:jc w:val="both"/>
        <w:rPr>
          <w:rFonts w:ascii="Times New Roman" w:hAnsi="Times New Roman" w:cs="Times New Roman"/>
          <w:lang w:val="en-GB"/>
        </w:rPr>
      </w:pPr>
      <w:r w:rsidRPr="00940059">
        <w:rPr>
          <w:rFonts w:ascii="Times New Roman" w:hAnsi="Times New Roman" w:cs="Times New Roman"/>
          <w:lang w:val="en-GB"/>
        </w:rPr>
        <w:t>An innovated approach to public procurement monitoring by utilizing data-driven evidence-based resources for improving transparency and accountability of procurement decisions</w:t>
      </w:r>
      <w:r w:rsidR="00F3055E" w:rsidRPr="00940059">
        <w:rPr>
          <w:rFonts w:ascii="Times New Roman" w:hAnsi="Times New Roman" w:cs="Times New Roman"/>
          <w:lang w:val="en-GB"/>
        </w:rPr>
        <w:t>.</w:t>
      </w:r>
    </w:p>
    <w:p w14:paraId="1D299C41" w14:textId="77777777" w:rsidR="00F3055E" w:rsidRPr="00940059" w:rsidRDefault="00F3055E" w:rsidP="00F3055E">
      <w:pPr>
        <w:pStyle w:val="ListParagraph"/>
        <w:spacing w:after="120"/>
        <w:ind w:left="1080"/>
        <w:jc w:val="both"/>
        <w:rPr>
          <w:rFonts w:ascii="Times New Roman" w:hAnsi="Times New Roman" w:cs="Times New Roman"/>
          <w:lang w:val="en-GB"/>
        </w:rPr>
      </w:pPr>
    </w:p>
    <w:p w14:paraId="664867DE" w14:textId="64116953" w:rsidR="00F3055E" w:rsidRPr="00940059" w:rsidRDefault="00B06919" w:rsidP="00F3055E">
      <w:pPr>
        <w:pStyle w:val="ListParagraph"/>
        <w:numPr>
          <w:ilvl w:val="0"/>
          <w:numId w:val="307"/>
        </w:numPr>
        <w:spacing w:after="120"/>
        <w:jc w:val="both"/>
        <w:rPr>
          <w:rFonts w:ascii="Times New Roman" w:hAnsi="Times New Roman" w:cs="Times New Roman"/>
          <w:lang w:val="en-GB"/>
        </w:rPr>
      </w:pPr>
      <w:r w:rsidRPr="00940059">
        <w:rPr>
          <w:rFonts w:ascii="Times New Roman" w:hAnsi="Times New Roman" w:cs="Times New Roman"/>
          <w:lang w:val="en-GB"/>
        </w:rPr>
        <w:t>Unlimited data re-use, for inputs to data-driven services creation and development of various types of big data analysis, by any public procurement market stakeholder</w:t>
      </w:r>
      <w:r w:rsidR="00F3055E" w:rsidRPr="00940059">
        <w:rPr>
          <w:rFonts w:ascii="Times New Roman" w:hAnsi="Times New Roman" w:cs="Times New Roman"/>
          <w:lang w:val="en-GB"/>
        </w:rPr>
        <w:t>.</w:t>
      </w:r>
    </w:p>
    <w:p w14:paraId="0B0282ED" w14:textId="77777777" w:rsidR="00F3055E" w:rsidRPr="00940059" w:rsidRDefault="00F3055E" w:rsidP="00F3055E">
      <w:pPr>
        <w:spacing w:after="120"/>
        <w:jc w:val="both"/>
        <w:rPr>
          <w:rFonts w:ascii="Times New Roman" w:hAnsi="Times New Roman" w:cs="Times New Roman"/>
          <w:lang w:val="en-GB"/>
        </w:rPr>
      </w:pPr>
    </w:p>
    <w:p w14:paraId="6224AE35" w14:textId="18A8745F" w:rsidR="0003124B" w:rsidRPr="00940059" w:rsidRDefault="0003124B" w:rsidP="00F3055E">
      <w:pPr>
        <w:pStyle w:val="ListParagraph"/>
        <w:numPr>
          <w:ilvl w:val="0"/>
          <w:numId w:val="307"/>
        </w:numPr>
        <w:spacing w:after="120"/>
        <w:jc w:val="both"/>
        <w:rPr>
          <w:rFonts w:ascii="Times New Roman" w:hAnsi="Times New Roman" w:cs="Times New Roman"/>
          <w:lang w:val="en-GB"/>
        </w:rPr>
      </w:pPr>
      <w:r w:rsidRPr="00940059">
        <w:rPr>
          <w:rFonts w:ascii="Times New Roman" w:hAnsi="Times New Roman" w:cs="Times New Roman"/>
          <w:lang w:val="en-GB"/>
        </w:rPr>
        <w:t>A new reporting and/or monitoring capacity in the national public procurement regulatory authorities to access, analyse and interpret public procurement data in order to support reporting on public procurement market and policy enforcement functions of the government departments, in particular in relation to the management of European Structural Investment Funds</w:t>
      </w:r>
      <w:r w:rsidR="00F3055E" w:rsidRPr="00940059">
        <w:rPr>
          <w:rFonts w:ascii="Times New Roman" w:hAnsi="Times New Roman" w:cs="Times New Roman"/>
          <w:lang w:val="en-GB"/>
        </w:rPr>
        <w:t>.</w:t>
      </w:r>
    </w:p>
    <w:p w14:paraId="3B340D60" w14:textId="77777777" w:rsidR="00F3055E" w:rsidRPr="00940059" w:rsidRDefault="00F3055E" w:rsidP="00F3055E">
      <w:pPr>
        <w:pStyle w:val="ListParagraph"/>
        <w:rPr>
          <w:rFonts w:ascii="Times New Roman" w:hAnsi="Times New Roman" w:cs="Times New Roman"/>
          <w:lang w:val="en-GB"/>
        </w:rPr>
      </w:pPr>
    </w:p>
    <w:p w14:paraId="11852047" w14:textId="77777777" w:rsidR="00F3055E" w:rsidRPr="00940059" w:rsidRDefault="00F3055E" w:rsidP="00F3055E">
      <w:pPr>
        <w:pStyle w:val="ListParagraph"/>
        <w:spacing w:after="120"/>
        <w:ind w:left="1080"/>
        <w:jc w:val="both"/>
        <w:rPr>
          <w:rFonts w:ascii="Times New Roman" w:hAnsi="Times New Roman" w:cs="Times New Roman"/>
          <w:lang w:val="en-GB"/>
        </w:rPr>
      </w:pPr>
    </w:p>
    <w:p w14:paraId="7DDA74B1" w14:textId="7BC48B3B" w:rsidR="00BF74B8" w:rsidRPr="00940059" w:rsidRDefault="003328FA" w:rsidP="007B7864">
      <w:pPr>
        <w:jc w:val="both"/>
        <w:rPr>
          <w:rFonts w:ascii="Times New Roman" w:hAnsi="Times New Roman" w:cs="Times New Roman"/>
          <w:lang w:val="en-GB"/>
        </w:rPr>
      </w:pPr>
      <w:r w:rsidRPr="00940059">
        <w:rPr>
          <w:rFonts w:ascii="Times New Roman" w:hAnsi="Times New Roman" w:cs="Times New Roman"/>
          <w:lang w:val="en-GB"/>
        </w:rPr>
        <w:t>T</w:t>
      </w:r>
      <w:r w:rsidR="00B962B0" w:rsidRPr="00940059">
        <w:rPr>
          <w:rFonts w:ascii="Times New Roman" w:hAnsi="Times New Roman" w:cs="Times New Roman"/>
          <w:lang w:val="en-GB"/>
        </w:rPr>
        <w:t>he</w:t>
      </w:r>
      <w:r w:rsidRPr="00940059">
        <w:rPr>
          <w:rFonts w:ascii="Times New Roman" w:hAnsi="Times New Roman" w:cs="Times New Roman"/>
          <w:lang w:val="en-GB"/>
        </w:rPr>
        <w:t xml:space="preserve"> </w:t>
      </w:r>
      <w:r w:rsidR="0003124B" w:rsidRPr="00940059">
        <w:rPr>
          <w:rFonts w:ascii="Times New Roman" w:hAnsi="Times New Roman" w:cs="Times New Roman"/>
          <w:lang w:val="en-GB"/>
        </w:rPr>
        <w:t>TC Pr</w:t>
      </w:r>
      <w:r w:rsidR="005C7CF3" w:rsidRPr="00940059">
        <w:rPr>
          <w:rFonts w:ascii="Times New Roman" w:hAnsi="Times New Roman" w:cs="Times New Roman"/>
          <w:lang w:val="en-GB"/>
        </w:rPr>
        <w:t>oject</w:t>
      </w:r>
      <w:r w:rsidR="0003124B" w:rsidRPr="00940059">
        <w:rPr>
          <w:rFonts w:ascii="Times New Roman" w:hAnsi="Times New Roman" w:cs="Times New Roman"/>
          <w:lang w:val="en-GB"/>
        </w:rPr>
        <w:t xml:space="preserve"> </w:t>
      </w:r>
      <w:r w:rsidRPr="00940059">
        <w:rPr>
          <w:rFonts w:ascii="Times New Roman" w:hAnsi="Times New Roman" w:cs="Times New Roman"/>
          <w:lang w:val="en-GB"/>
        </w:rPr>
        <w:t>also aim</w:t>
      </w:r>
      <w:r w:rsidR="00B06919" w:rsidRPr="00940059">
        <w:rPr>
          <w:rFonts w:ascii="Times New Roman" w:hAnsi="Times New Roman" w:cs="Times New Roman"/>
          <w:lang w:val="en-GB"/>
        </w:rPr>
        <w:t>s</w:t>
      </w:r>
      <w:r w:rsidR="00246897" w:rsidRPr="00940059">
        <w:rPr>
          <w:rFonts w:ascii="Times New Roman" w:hAnsi="Times New Roman" w:cs="Times New Roman"/>
          <w:lang w:val="en-GB"/>
        </w:rPr>
        <w:t xml:space="preserve"> </w:t>
      </w:r>
      <w:r w:rsidR="009815DE" w:rsidRPr="00940059">
        <w:rPr>
          <w:rFonts w:ascii="Times New Roman" w:hAnsi="Times New Roman" w:cs="Times New Roman"/>
          <w:lang w:val="en-GB"/>
        </w:rPr>
        <w:t>to facilitat</w:t>
      </w:r>
      <w:r w:rsidRPr="00940059">
        <w:rPr>
          <w:rFonts w:ascii="Times New Roman" w:hAnsi="Times New Roman" w:cs="Times New Roman"/>
          <w:lang w:val="en-GB"/>
        </w:rPr>
        <w:t xml:space="preserve">e further OCDS </w:t>
      </w:r>
      <w:r w:rsidR="009815DE" w:rsidRPr="00940059">
        <w:rPr>
          <w:rFonts w:ascii="Times New Roman" w:hAnsi="Times New Roman" w:cs="Times New Roman"/>
          <w:lang w:val="en-GB"/>
        </w:rPr>
        <w:t>innovati</w:t>
      </w:r>
      <w:r w:rsidRPr="00940059">
        <w:rPr>
          <w:rFonts w:ascii="Times New Roman" w:hAnsi="Times New Roman" w:cs="Times New Roman"/>
          <w:lang w:val="en-GB"/>
        </w:rPr>
        <w:t xml:space="preserve">on and </w:t>
      </w:r>
      <w:r w:rsidR="00B06919" w:rsidRPr="00940059">
        <w:rPr>
          <w:rFonts w:ascii="Times New Roman" w:hAnsi="Times New Roman" w:cs="Times New Roman"/>
          <w:lang w:val="en-GB"/>
        </w:rPr>
        <w:t xml:space="preserve">shall </w:t>
      </w:r>
      <w:r w:rsidRPr="00940059">
        <w:rPr>
          <w:rFonts w:ascii="Times New Roman" w:hAnsi="Times New Roman" w:cs="Times New Roman"/>
          <w:lang w:val="en-GB"/>
        </w:rPr>
        <w:t>work towards</w:t>
      </w:r>
      <w:r w:rsidR="00BF74B8" w:rsidRPr="00940059">
        <w:rPr>
          <w:rFonts w:ascii="Times New Roman" w:hAnsi="Times New Roman" w:cs="Times New Roman"/>
          <w:lang w:val="en-GB"/>
        </w:rPr>
        <w:t>:</w:t>
      </w:r>
    </w:p>
    <w:p w14:paraId="40BB9ED1" w14:textId="499ED92A" w:rsidR="00BF74B8" w:rsidRPr="00940059" w:rsidRDefault="003328FA" w:rsidP="00A11A70">
      <w:pPr>
        <w:pStyle w:val="ListParagraph"/>
        <w:numPr>
          <w:ilvl w:val="0"/>
          <w:numId w:val="9"/>
        </w:numPr>
        <w:ind w:left="714" w:hanging="357"/>
        <w:contextualSpacing w:val="0"/>
        <w:jc w:val="both"/>
        <w:rPr>
          <w:rFonts w:ascii="Times New Roman" w:hAnsi="Times New Roman" w:cs="Times New Roman"/>
          <w:lang w:val="en-GB"/>
        </w:rPr>
      </w:pPr>
      <w:r w:rsidRPr="00940059">
        <w:rPr>
          <w:rFonts w:ascii="Times New Roman" w:hAnsi="Times New Roman" w:cs="Times New Roman"/>
          <w:lang w:val="en-GB"/>
        </w:rPr>
        <w:t>linking public procurement data flows between information on public procurement opportunities published electronically on the EU level (in the for</w:t>
      </w:r>
      <w:r w:rsidR="002E54CB" w:rsidRPr="00940059">
        <w:rPr>
          <w:rFonts w:ascii="Times New Roman" w:hAnsi="Times New Roman" w:cs="Times New Roman"/>
          <w:lang w:val="en-GB"/>
        </w:rPr>
        <w:t xml:space="preserve">m of the newly adopted e-Forms), published locally </w:t>
      </w:r>
      <w:r w:rsidRPr="00940059">
        <w:rPr>
          <w:rFonts w:ascii="Times New Roman" w:hAnsi="Times New Roman" w:cs="Times New Roman"/>
          <w:lang w:val="en-GB"/>
        </w:rPr>
        <w:t>and public procurement data collected and stor</w:t>
      </w:r>
      <w:r w:rsidR="00BF74B8" w:rsidRPr="00940059">
        <w:rPr>
          <w:rFonts w:ascii="Times New Roman" w:hAnsi="Times New Roman" w:cs="Times New Roman"/>
          <w:lang w:val="en-GB"/>
        </w:rPr>
        <w:t>ed in public contract registers</w:t>
      </w:r>
      <w:r w:rsidR="00F3055E" w:rsidRPr="00940059">
        <w:rPr>
          <w:rFonts w:ascii="Times New Roman" w:hAnsi="Times New Roman" w:cs="Times New Roman"/>
          <w:lang w:val="en-GB"/>
        </w:rPr>
        <w:t>.</w:t>
      </w:r>
    </w:p>
    <w:p w14:paraId="78C87CC8" w14:textId="12A5A46F" w:rsidR="00BF74B8" w:rsidRPr="00940059" w:rsidRDefault="00BF74B8" w:rsidP="00A11A70">
      <w:pPr>
        <w:pStyle w:val="ListParagraph"/>
        <w:numPr>
          <w:ilvl w:val="0"/>
          <w:numId w:val="9"/>
        </w:numPr>
        <w:ind w:left="714" w:hanging="357"/>
        <w:contextualSpacing w:val="0"/>
        <w:jc w:val="both"/>
        <w:rPr>
          <w:rFonts w:ascii="Times New Roman" w:hAnsi="Times New Roman" w:cs="Times New Roman"/>
          <w:lang w:val="en-GB"/>
        </w:rPr>
      </w:pPr>
      <w:r w:rsidRPr="00940059">
        <w:rPr>
          <w:rFonts w:ascii="Times New Roman" w:hAnsi="Times New Roman" w:cs="Times New Roman"/>
          <w:lang w:val="en-GB"/>
        </w:rPr>
        <w:t>promoting publication of public contracts in the online public contract register regardless their nominal value, as championed in Europe by Portugal</w:t>
      </w:r>
      <w:r w:rsidR="00F3055E" w:rsidRPr="00940059">
        <w:rPr>
          <w:rFonts w:ascii="Times New Roman" w:hAnsi="Times New Roman" w:cs="Times New Roman"/>
          <w:lang w:val="en-GB"/>
        </w:rPr>
        <w:t>.</w:t>
      </w:r>
    </w:p>
    <w:p w14:paraId="3E680216" w14:textId="590A09EC" w:rsidR="00292C41" w:rsidRPr="00940059" w:rsidRDefault="00BF74B8" w:rsidP="00A11A70">
      <w:pPr>
        <w:pStyle w:val="ListParagraph"/>
        <w:numPr>
          <w:ilvl w:val="0"/>
          <w:numId w:val="9"/>
        </w:numPr>
        <w:ind w:left="714" w:hanging="357"/>
        <w:contextualSpacing w:val="0"/>
        <w:jc w:val="both"/>
        <w:rPr>
          <w:rFonts w:ascii="Times New Roman" w:hAnsi="Times New Roman" w:cs="Times New Roman"/>
          <w:lang w:val="en-GB"/>
        </w:rPr>
      </w:pPr>
      <w:r w:rsidRPr="00940059">
        <w:rPr>
          <w:rFonts w:ascii="Times New Roman" w:hAnsi="Times New Roman" w:cs="Times New Roman"/>
          <w:lang w:val="en-GB"/>
        </w:rPr>
        <w:t>encouraging use of Voluntary Transparency Notices for negotiated procedures without publication</w:t>
      </w:r>
      <w:r w:rsidR="009662FE" w:rsidRPr="00940059">
        <w:rPr>
          <w:rFonts w:ascii="Times New Roman" w:hAnsi="Times New Roman" w:cs="Times New Roman"/>
          <w:lang w:val="en-GB"/>
        </w:rPr>
        <w:t>.</w:t>
      </w:r>
    </w:p>
    <w:p w14:paraId="3724E288" w14:textId="06006E23" w:rsidR="00B06919" w:rsidRPr="00940059" w:rsidRDefault="00B06919" w:rsidP="00A11A70">
      <w:pPr>
        <w:pStyle w:val="ListParagraph"/>
        <w:numPr>
          <w:ilvl w:val="0"/>
          <w:numId w:val="9"/>
        </w:numPr>
        <w:spacing w:after="120"/>
        <w:jc w:val="both"/>
        <w:rPr>
          <w:rFonts w:ascii="Times New Roman" w:hAnsi="Times New Roman" w:cs="Times New Roman"/>
          <w:lang w:val="en-GB"/>
        </w:rPr>
      </w:pPr>
      <w:r w:rsidRPr="00940059">
        <w:rPr>
          <w:rFonts w:ascii="Times New Roman" w:hAnsi="Times New Roman" w:cs="Times New Roman"/>
          <w:lang w:val="en-GB"/>
        </w:rPr>
        <w:t>creating a co-learning online platform for government officials, suppliers and contractors and civil society organisations to use public procurement data and data-driven tools for tracking information related to public procurement  and provide citizens with the ability to review the public procurement information influencing government decision making and its impact on communities and sectors of the domestic economy</w:t>
      </w:r>
      <w:r w:rsidR="00E44BC7" w:rsidRPr="00940059">
        <w:rPr>
          <w:rFonts w:ascii="Times New Roman" w:hAnsi="Times New Roman" w:cs="Times New Roman"/>
          <w:lang w:val="en-GB"/>
        </w:rPr>
        <w:t>.</w:t>
      </w:r>
    </w:p>
    <w:p w14:paraId="598DF1A1" w14:textId="77777777" w:rsidR="00D26D62" w:rsidRPr="00940059" w:rsidRDefault="00D26D62" w:rsidP="00D26D62">
      <w:pPr>
        <w:pStyle w:val="ListParagraph"/>
        <w:spacing w:after="120"/>
        <w:jc w:val="both"/>
        <w:rPr>
          <w:rFonts w:ascii="Times New Roman" w:hAnsi="Times New Roman" w:cs="Times New Roman"/>
          <w:lang w:val="en-GB"/>
        </w:rPr>
      </w:pPr>
    </w:p>
    <w:p w14:paraId="1D133B66" w14:textId="7FD0F5D9" w:rsidR="00B06919" w:rsidRPr="00940059" w:rsidRDefault="00B06919" w:rsidP="00A11A70">
      <w:pPr>
        <w:pStyle w:val="ListParagraph"/>
        <w:numPr>
          <w:ilvl w:val="0"/>
          <w:numId w:val="9"/>
        </w:numPr>
        <w:spacing w:after="120"/>
        <w:jc w:val="both"/>
        <w:rPr>
          <w:rFonts w:ascii="Times New Roman" w:hAnsi="Times New Roman" w:cs="Times New Roman"/>
          <w:lang w:val="en-GB"/>
        </w:rPr>
      </w:pPr>
      <w:r w:rsidRPr="00940059">
        <w:rPr>
          <w:rFonts w:ascii="Times New Roman" w:hAnsi="Times New Roman" w:cs="Times New Roman"/>
          <w:lang w:val="en-GB"/>
        </w:rPr>
        <w:lastRenderedPageBreak/>
        <w:t xml:space="preserve">Procurement Dashboards Online – an online contributors’ community for </w:t>
      </w:r>
      <w:r w:rsidR="000E7BF2" w:rsidRPr="00940059">
        <w:rPr>
          <w:rFonts w:ascii="Times New Roman" w:hAnsi="Times New Roman" w:cs="Times New Roman"/>
          <w:lang w:val="en-GB"/>
        </w:rPr>
        <w:t xml:space="preserve">public procurement officers and </w:t>
      </w:r>
      <w:r w:rsidRPr="00940059">
        <w:rPr>
          <w:rFonts w:ascii="Times New Roman" w:hAnsi="Times New Roman" w:cs="Times New Roman"/>
          <w:lang w:val="en-GB"/>
        </w:rPr>
        <w:t xml:space="preserve">technical experts in governments that are users of the open source OCDS analytical tools. The community objective is to foster data literacy among representatives of public administration. Online collaboration will be strengthened by annual technical workshops hosted by the </w:t>
      </w:r>
      <w:r w:rsidR="0019503B" w:rsidRPr="00940059">
        <w:rPr>
          <w:rFonts w:ascii="Times New Roman" w:hAnsi="Times New Roman" w:cs="Times New Roman"/>
          <w:lang w:val="en-GB"/>
        </w:rPr>
        <w:t xml:space="preserve">OCP Help Desk and the </w:t>
      </w:r>
      <w:r w:rsidRPr="00940059">
        <w:rPr>
          <w:rFonts w:ascii="Times New Roman" w:hAnsi="Times New Roman" w:cs="Times New Roman"/>
          <w:lang w:val="en-GB"/>
        </w:rPr>
        <w:t xml:space="preserve">EBRD Open Government Lab. </w:t>
      </w:r>
    </w:p>
    <w:p w14:paraId="0E74916D" w14:textId="77777777" w:rsidR="00D26D62" w:rsidRPr="00940059" w:rsidRDefault="00D26D62" w:rsidP="00D26D62">
      <w:pPr>
        <w:pStyle w:val="ListParagraph"/>
        <w:spacing w:after="120"/>
        <w:jc w:val="both"/>
        <w:rPr>
          <w:rFonts w:ascii="Times New Roman" w:hAnsi="Times New Roman" w:cs="Times New Roman"/>
          <w:lang w:val="en-GB"/>
        </w:rPr>
      </w:pPr>
    </w:p>
    <w:p w14:paraId="05DA702E" w14:textId="7D09154A" w:rsidR="00CA2BD1" w:rsidRPr="00940059" w:rsidRDefault="00292C41" w:rsidP="007B7864">
      <w:pPr>
        <w:jc w:val="both"/>
        <w:rPr>
          <w:rFonts w:ascii="Times New Roman" w:hAnsi="Times New Roman" w:cs="Times New Roman"/>
          <w:lang w:val="en-GB"/>
        </w:rPr>
      </w:pPr>
      <w:r w:rsidRPr="00940059">
        <w:rPr>
          <w:rFonts w:ascii="Times New Roman" w:hAnsi="Times New Roman" w:cs="Times New Roman"/>
          <w:lang w:val="en-GB"/>
        </w:rPr>
        <w:t xml:space="preserve">The main rationale for setting up </w:t>
      </w:r>
      <w:r w:rsidR="00CA2BD1" w:rsidRPr="00940059">
        <w:rPr>
          <w:rFonts w:ascii="Times New Roman" w:hAnsi="Times New Roman" w:cs="Times New Roman"/>
          <w:lang w:val="en-GB"/>
        </w:rPr>
        <w:t xml:space="preserve">the project </w:t>
      </w:r>
      <w:r w:rsidR="0019503B" w:rsidRPr="00940059">
        <w:rPr>
          <w:rFonts w:ascii="Times New Roman" w:hAnsi="Times New Roman" w:cs="Times New Roman"/>
          <w:lang w:val="en-GB"/>
        </w:rPr>
        <w:t>is promoting i</w:t>
      </w:r>
      <w:r w:rsidRPr="00940059">
        <w:rPr>
          <w:rFonts w:ascii="Times New Roman" w:hAnsi="Times New Roman" w:cs="Times New Roman"/>
          <w:lang w:val="en-GB"/>
        </w:rPr>
        <w:t xml:space="preserve">nnovation in public procurement </w:t>
      </w:r>
      <w:r w:rsidR="008D049E" w:rsidRPr="00940059">
        <w:rPr>
          <w:rFonts w:ascii="Times New Roman" w:hAnsi="Times New Roman" w:cs="Times New Roman"/>
          <w:lang w:val="en-GB"/>
        </w:rPr>
        <w:t xml:space="preserve">in </w:t>
      </w:r>
      <w:r w:rsidR="00CD76BB" w:rsidRPr="00940059">
        <w:rPr>
          <w:rFonts w:ascii="Times New Roman" w:hAnsi="Times New Roman" w:cs="Times New Roman"/>
          <w:lang w:val="en-GB"/>
        </w:rPr>
        <w:t>a</w:t>
      </w:r>
      <w:r w:rsidR="0046596E" w:rsidRPr="00940059">
        <w:rPr>
          <w:rFonts w:ascii="Times New Roman" w:hAnsi="Times New Roman" w:cs="Times New Roman"/>
          <w:lang w:val="en-GB"/>
        </w:rPr>
        <w:t xml:space="preserve"> </w:t>
      </w:r>
      <w:r w:rsidR="008D049E" w:rsidRPr="00940059">
        <w:rPr>
          <w:rFonts w:ascii="Times New Roman" w:hAnsi="Times New Roman" w:cs="Times New Roman"/>
          <w:lang w:val="en-GB"/>
        </w:rPr>
        <w:t>time</w:t>
      </w:r>
      <w:r w:rsidR="00CD76BB" w:rsidRPr="00940059">
        <w:rPr>
          <w:rFonts w:ascii="Times New Roman" w:hAnsi="Times New Roman" w:cs="Times New Roman"/>
          <w:lang w:val="en-GB"/>
        </w:rPr>
        <w:t>ly</w:t>
      </w:r>
      <w:r w:rsidR="008D049E" w:rsidRPr="00940059">
        <w:rPr>
          <w:rFonts w:ascii="Times New Roman" w:hAnsi="Times New Roman" w:cs="Times New Roman"/>
          <w:lang w:val="en-GB"/>
        </w:rPr>
        <w:t xml:space="preserve"> and </w:t>
      </w:r>
      <w:r w:rsidRPr="00940059">
        <w:rPr>
          <w:rFonts w:ascii="Times New Roman" w:hAnsi="Times New Roman" w:cs="Times New Roman"/>
          <w:lang w:val="en-GB"/>
        </w:rPr>
        <w:t>cost-effective</w:t>
      </w:r>
      <w:r w:rsidR="008D049E" w:rsidRPr="00940059">
        <w:rPr>
          <w:rFonts w:ascii="Times New Roman" w:hAnsi="Times New Roman" w:cs="Times New Roman"/>
          <w:lang w:val="en-GB"/>
        </w:rPr>
        <w:t xml:space="preserve"> manner. The pilot project</w:t>
      </w:r>
      <w:r w:rsidR="000419D1" w:rsidRPr="00940059">
        <w:rPr>
          <w:rFonts w:ascii="Times New Roman" w:hAnsi="Times New Roman" w:cs="Times New Roman"/>
          <w:lang w:val="en-GB"/>
        </w:rPr>
        <w:t>s</w:t>
      </w:r>
      <w:r w:rsidR="008D049E" w:rsidRPr="00940059">
        <w:rPr>
          <w:rFonts w:ascii="Times New Roman" w:hAnsi="Times New Roman" w:cs="Times New Roman"/>
          <w:lang w:val="en-GB"/>
        </w:rPr>
        <w:t xml:space="preserve"> </w:t>
      </w:r>
      <w:r w:rsidR="00CD76BB" w:rsidRPr="00940059">
        <w:rPr>
          <w:rFonts w:ascii="Times New Roman" w:hAnsi="Times New Roman" w:cs="Times New Roman"/>
          <w:lang w:val="en-GB"/>
        </w:rPr>
        <w:t>encourage</w:t>
      </w:r>
      <w:r w:rsidR="008D049E" w:rsidRPr="00940059">
        <w:rPr>
          <w:rFonts w:ascii="Times New Roman" w:hAnsi="Times New Roman" w:cs="Times New Roman"/>
          <w:lang w:val="en-GB"/>
        </w:rPr>
        <w:t xml:space="preserve"> innovation in </w:t>
      </w:r>
      <w:r w:rsidR="00086A44" w:rsidRPr="00940059">
        <w:rPr>
          <w:rFonts w:ascii="Times New Roman" w:hAnsi="Times New Roman" w:cs="Times New Roman"/>
          <w:lang w:val="en-GB"/>
        </w:rPr>
        <w:t xml:space="preserve">access to </w:t>
      </w:r>
      <w:r w:rsidR="008D049E" w:rsidRPr="00940059">
        <w:rPr>
          <w:rFonts w:ascii="Times New Roman" w:hAnsi="Times New Roman" w:cs="Times New Roman"/>
          <w:lang w:val="en-GB"/>
        </w:rPr>
        <w:t xml:space="preserve">public procurement </w:t>
      </w:r>
      <w:r w:rsidR="00086A44" w:rsidRPr="00940059">
        <w:rPr>
          <w:rFonts w:ascii="Times New Roman" w:hAnsi="Times New Roman" w:cs="Times New Roman"/>
          <w:lang w:val="en-GB"/>
        </w:rPr>
        <w:t xml:space="preserve">information </w:t>
      </w:r>
      <w:r w:rsidR="00CA2BD1" w:rsidRPr="00940059">
        <w:rPr>
          <w:rFonts w:ascii="Times New Roman" w:hAnsi="Times New Roman" w:cs="Times New Roman"/>
          <w:lang w:val="en-GB"/>
        </w:rPr>
        <w:t xml:space="preserve">on the national and/or regional level </w:t>
      </w:r>
      <w:r w:rsidR="008D049E" w:rsidRPr="00940059">
        <w:rPr>
          <w:rFonts w:ascii="Times New Roman" w:hAnsi="Times New Roman" w:cs="Times New Roman"/>
          <w:lang w:val="en-GB"/>
        </w:rPr>
        <w:t>by embracing a</w:t>
      </w:r>
      <w:r w:rsidR="009D3399" w:rsidRPr="00940059">
        <w:rPr>
          <w:rFonts w:ascii="Times New Roman" w:hAnsi="Times New Roman" w:cs="Times New Roman"/>
          <w:lang w:val="en-GB"/>
        </w:rPr>
        <w:t>n</w:t>
      </w:r>
      <w:r w:rsidR="008D049E" w:rsidRPr="00940059">
        <w:rPr>
          <w:rFonts w:ascii="Times New Roman" w:hAnsi="Times New Roman" w:cs="Times New Roman"/>
          <w:lang w:val="en-GB"/>
        </w:rPr>
        <w:t xml:space="preserve"> </w:t>
      </w:r>
      <w:r w:rsidR="009D3399" w:rsidRPr="00940059">
        <w:rPr>
          <w:rFonts w:ascii="Times New Roman" w:hAnsi="Times New Roman" w:cs="Times New Roman"/>
          <w:lang w:val="en-GB"/>
        </w:rPr>
        <w:t xml:space="preserve">Open Government concept of user-focused design: </w:t>
      </w:r>
      <w:r w:rsidR="00246897" w:rsidRPr="00940059">
        <w:rPr>
          <w:rFonts w:ascii="Times New Roman" w:hAnsi="Times New Roman" w:cs="Times New Roman"/>
          <w:lang w:val="en-GB"/>
        </w:rPr>
        <w:t>‘</w:t>
      </w:r>
      <w:r w:rsidR="008D049E" w:rsidRPr="00940059">
        <w:rPr>
          <w:rFonts w:ascii="Times New Roman" w:hAnsi="Times New Roman" w:cs="Times New Roman"/>
          <w:lang w:val="en-GB"/>
        </w:rPr>
        <w:t>civic-lab-for-gov-tech</w:t>
      </w:r>
      <w:r w:rsidR="00246897" w:rsidRPr="00940059">
        <w:rPr>
          <w:rFonts w:ascii="Times New Roman" w:hAnsi="Times New Roman" w:cs="Times New Roman"/>
          <w:lang w:val="en-GB"/>
        </w:rPr>
        <w:t>’</w:t>
      </w:r>
      <w:r w:rsidR="0003124B" w:rsidRPr="00940059">
        <w:rPr>
          <w:rFonts w:ascii="Times New Roman" w:hAnsi="Times New Roman" w:cs="Times New Roman"/>
          <w:lang w:val="en-GB"/>
        </w:rPr>
        <w:t xml:space="preserve">. </w:t>
      </w:r>
      <w:r w:rsidR="008D049E" w:rsidRPr="00940059">
        <w:rPr>
          <w:rFonts w:ascii="Times New Roman" w:hAnsi="Times New Roman" w:cs="Times New Roman"/>
          <w:lang w:val="en-GB"/>
        </w:rPr>
        <w:t>Th</w:t>
      </w:r>
      <w:r w:rsidR="00B200AC" w:rsidRPr="00940059">
        <w:rPr>
          <w:rFonts w:ascii="Times New Roman" w:hAnsi="Times New Roman" w:cs="Times New Roman"/>
          <w:lang w:val="en-GB"/>
        </w:rPr>
        <w:t xml:space="preserve">e EBRD </w:t>
      </w:r>
      <w:r w:rsidR="008D049E" w:rsidRPr="00940059">
        <w:rPr>
          <w:rFonts w:ascii="Times New Roman" w:hAnsi="Times New Roman" w:cs="Times New Roman"/>
          <w:lang w:val="en-GB"/>
        </w:rPr>
        <w:t xml:space="preserve">tested </w:t>
      </w:r>
      <w:r w:rsidR="00187AA5" w:rsidRPr="00940059">
        <w:rPr>
          <w:rFonts w:ascii="Times New Roman" w:hAnsi="Times New Roman" w:cs="Times New Roman"/>
          <w:lang w:val="en-GB"/>
        </w:rPr>
        <w:t xml:space="preserve">the ‘civic-lab-for-gov-tech’ </w:t>
      </w:r>
      <w:r w:rsidR="00B200AC" w:rsidRPr="00940059">
        <w:rPr>
          <w:rFonts w:ascii="Times New Roman" w:hAnsi="Times New Roman" w:cs="Times New Roman"/>
          <w:lang w:val="en-GB"/>
        </w:rPr>
        <w:t xml:space="preserve">approach </w:t>
      </w:r>
      <w:r w:rsidR="000419D1" w:rsidRPr="00940059">
        <w:rPr>
          <w:rFonts w:ascii="Times New Roman" w:hAnsi="Times New Roman" w:cs="Times New Roman"/>
          <w:lang w:val="en-GB"/>
        </w:rPr>
        <w:t xml:space="preserve">with significant success </w:t>
      </w:r>
      <w:r w:rsidR="00246897" w:rsidRPr="00940059">
        <w:rPr>
          <w:rFonts w:ascii="Times New Roman" w:hAnsi="Times New Roman" w:cs="Times New Roman"/>
          <w:lang w:val="en-GB"/>
        </w:rPr>
        <w:t xml:space="preserve">in </w:t>
      </w:r>
      <w:r w:rsidR="00086A44" w:rsidRPr="00940059">
        <w:rPr>
          <w:rFonts w:ascii="Times New Roman" w:hAnsi="Times New Roman" w:cs="Times New Roman"/>
          <w:lang w:val="en-GB"/>
        </w:rPr>
        <w:t xml:space="preserve">several </w:t>
      </w:r>
      <w:r w:rsidR="00B200AC" w:rsidRPr="00940059">
        <w:rPr>
          <w:rFonts w:ascii="Times New Roman" w:hAnsi="Times New Roman" w:cs="Times New Roman"/>
          <w:lang w:val="en-GB"/>
        </w:rPr>
        <w:t>t</w:t>
      </w:r>
      <w:r w:rsidRPr="00940059">
        <w:rPr>
          <w:rFonts w:ascii="Times New Roman" w:hAnsi="Times New Roman" w:cs="Times New Roman"/>
          <w:lang w:val="en-GB"/>
        </w:rPr>
        <w:t>echnical cooperation projects</w:t>
      </w:r>
      <w:r w:rsidR="00B200AC" w:rsidRPr="00940059">
        <w:rPr>
          <w:rFonts w:ascii="Times New Roman" w:hAnsi="Times New Roman" w:cs="Times New Roman"/>
          <w:lang w:val="en-GB"/>
        </w:rPr>
        <w:t xml:space="preserve"> </w:t>
      </w:r>
      <w:r w:rsidRPr="00940059">
        <w:rPr>
          <w:rFonts w:ascii="Times New Roman" w:hAnsi="Times New Roman" w:cs="Times New Roman"/>
          <w:lang w:val="en-GB"/>
        </w:rPr>
        <w:t>implemented in cooperation with Open Contracting Partnership</w:t>
      </w:r>
      <w:r w:rsidR="008D049E" w:rsidRPr="00940059">
        <w:rPr>
          <w:rFonts w:ascii="Times New Roman" w:hAnsi="Times New Roman" w:cs="Times New Roman"/>
          <w:lang w:val="en-GB"/>
        </w:rPr>
        <w:t xml:space="preserve"> and </w:t>
      </w:r>
      <w:r w:rsidRPr="00940059">
        <w:rPr>
          <w:rFonts w:ascii="Times New Roman" w:hAnsi="Times New Roman" w:cs="Times New Roman"/>
          <w:lang w:val="en-GB"/>
        </w:rPr>
        <w:t>Transparency International</w:t>
      </w:r>
      <w:r w:rsidR="008D049E" w:rsidRPr="00940059">
        <w:rPr>
          <w:rFonts w:ascii="Times New Roman" w:hAnsi="Times New Roman" w:cs="Times New Roman"/>
          <w:lang w:val="en-GB"/>
        </w:rPr>
        <w:t xml:space="preserve">. </w:t>
      </w:r>
      <w:r w:rsidR="00CA2BD1" w:rsidRPr="00940059">
        <w:rPr>
          <w:rFonts w:ascii="Times New Roman" w:hAnsi="Times New Roman" w:cs="Times New Roman"/>
          <w:lang w:val="en-GB"/>
        </w:rPr>
        <w:t xml:space="preserve">These projects were learning from civic activists’ </w:t>
      </w:r>
      <w:r w:rsidR="00E21D19" w:rsidRPr="00940059">
        <w:rPr>
          <w:rFonts w:ascii="Times New Roman" w:hAnsi="Times New Roman" w:cs="Times New Roman"/>
          <w:lang w:val="en-GB"/>
        </w:rPr>
        <w:t>ventures</w:t>
      </w:r>
      <w:r w:rsidR="00CA2BD1" w:rsidRPr="00940059">
        <w:rPr>
          <w:rFonts w:ascii="Times New Roman" w:hAnsi="Times New Roman" w:cs="Times New Roman"/>
          <w:lang w:val="en-GB"/>
        </w:rPr>
        <w:t xml:space="preserve"> on public procurement open data and transforming </w:t>
      </w:r>
      <w:r w:rsidR="00E21D19" w:rsidRPr="00940059">
        <w:rPr>
          <w:rFonts w:ascii="Times New Roman" w:hAnsi="Times New Roman" w:cs="Times New Roman"/>
          <w:lang w:val="en-GB"/>
        </w:rPr>
        <w:t xml:space="preserve">prototypes of online </w:t>
      </w:r>
      <w:r w:rsidR="00CA2BD1" w:rsidRPr="00940059">
        <w:rPr>
          <w:rFonts w:ascii="Times New Roman" w:hAnsi="Times New Roman" w:cs="Times New Roman"/>
          <w:lang w:val="en-GB"/>
        </w:rPr>
        <w:t xml:space="preserve">tools developed by the civic tech labs into </w:t>
      </w:r>
      <w:r w:rsidR="0019503B" w:rsidRPr="00940059">
        <w:rPr>
          <w:rFonts w:ascii="Times New Roman" w:hAnsi="Times New Roman" w:cs="Times New Roman"/>
          <w:lang w:val="en-GB"/>
        </w:rPr>
        <w:t>fully functional</w:t>
      </w:r>
      <w:r w:rsidR="00E21D19" w:rsidRPr="00940059">
        <w:rPr>
          <w:rFonts w:ascii="Times New Roman" w:hAnsi="Times New Roman" w:cs="Times New Roman"/>
          <w:lang w:val="en-GB"/>
        </w:rPr>
        <w:t xml:space="preserve"> and </w:t>
      </w:r>
      <w:r w:rsidR="00CA2BD1" w:rsidRPr="00940059">
        <w:rPr>
          <w:rFonts w:ascii="Times New Roman" w:hAnsi="Times New Roman" w:cs="Times New Roman"/>
          <w:lang w:val="en-GB"/>
        </w:rPr>
        <w:t xml:space="preserve">comprehensive digital government solutions. </w:t>
      </w:r>
    </w:p>
    <w:p w14:paraId="473C07E0" w14:textId="564EBD73" w:rsidR="00292C41" w:rsidRPr="00940059" w:rsidRDefault="0016E9E9" w:rsidP="007B7864">
      <w:pPr>
        <w:jc w:val="both"/>
        <w:rPr>
          <w:rFonts w:ascii="Times New Roman" w:hAnsi="Times New Roman" w:cs="Times New Roman"/>
          <w:lang w:val="en-GB"/>
        </w:rPr>
      </w:pPr>
      <w:r w:rsidRPr="00940059">
        <w:rPr>
          <w:rFonts w:ascii="Times New Roman" w:hAnsi="Times New Roman" w:cs="Times New Roman"/>
          <w:lang w:val="en-GB"/>
        </w:rPr>
        <w:t xml:space="preserve">The idea behind the project is to learn from or to use the existing OCDS tools as building blocks of a new type of automated online open data collection system for public procurement. Various OCDS tools sequenced along the cycle of public procurement process of local or central government shall support online public procurement data collection from various local electronic resources to create a pilot of a smart public contract register. Pilot project will deliver a ’proof of concept’ or ‘pre-commissioning’ pilot implementations of new and modern public contract registers, with the objective to create in each pilot country a data-driven system for public procurement data, designed for ‘planning to payment’ public procurement data to expand easily in the future when more digital data would become available. During the pilots, public procurement data collected or integrated into public contract registers will be made available for re-use in other analytical tools working with the OCDS data to support modern public sector management, foster greater transparency and accountability of public procurement and contribute accurate and comprehensive public procurement information to public finance management system. </w:t>
      </w:r>
    </w:p>
    <w:p w14:paraId="3DCE6FED" w14:textId="77777777" w:rsidR="00D27A76" w:rsidRPr="00940059" w:rsidRDefault="00E21D19" w:rsidP="007B7864">
      <w:pPr>
        <w:jc w:val="both"/>
        <w:rPr>
          <w:rFonts w:ascii="Times New Roman" w:hAnsi="Times New Roman" w:cs="Times New Roman"/>
          <w:lang w:val="en-GB"/>
        </w:rPr>
      </w:pPr>
      <w:r w:rsidRPr="00940059">
        <w:rPr>
          <w:rFonts w:ascii="Times New Roman" w:hAnsi="Times New Roman" w:cs="Times New Roman"/>
          <w:lang w:val="en-GB"/>
        </w:rPr>
        <w:t xml:space="preserve">The </w:t>
      </w:r>
      <w:r w:rsidR="00292C41" w:rsidRPr="00940059">
        <w:rPr>
          <w:rFonts w:ascii="Times New Roman" w:hAnsi="Times New Roman" w:cs="Times New Roman"/>
          <w:lang w:val="en-GB"/>
        </w:rPr>
        <w:t>OCDS</w:t>
      </w:r>
      <w:r w:rsidR="0046596E" w:rsidRPr="00940059">
        <w:rPr>
          <w:rFonts w:ascii="Times New Roman" w:hAnsi="Times New Roman" w:cs="Times New Roman"/>
          <w:lang w:val="en-GB"/>
        </w:rPr>
        <w:t xml:space="preserve">-based </w:t>
      </w:r>
      <w:r w:rsidR="00292C41" w:rsidRPr="00940059">
        <w:rPr>
          <w:rFonts w:ascii="Times New Roman" w:hAnsi="Times New Roman" w:cs="Times New Roman"/>
          <w:lang w:val="en-GB"/>
        </w:rPr>
        <w:t>digital procurement and data analysis</w:t>
      </w:r>
      <w:r w:rsidR="0046596E" w:rsidRPr="00940059">
        <w:rPr>
          <w:rFonts w:ascii="Times New Roman" w:hAnsi="Times New Roman" w:cs="Times New Roman"/>
          <w:lang w:val="en-GB"/>
        </w:rPr>
        <w:t xml:space="preserve"> online </w:t>
      </w:r>
      <w:r w:rsidR="00292C41" w:rsidRPr="00940059">
        <w:rPr>
          <w:rFonts w:ascii="Times New Roman" w:hAnsi="Times New Roman" w:cs="Times New Roman"/>
          <w:lang w:val="en-GB"/>
        </w:rPr>
        <w:t xml:space="preserve">tools cover whole range of aspects of digital transformation process, including technical planning, problem framing, implementation of the OCDS in the system design in case of new and legacy eProcurement systems, use of data, convening and engaging stakeholders, and setting and measuring procurement policy targets. The available prototypes include the </w:t>
      </w:r>
      <w:r w:rsidRPr="00940059">
        <w:rPr>
          <w:rFonts w:ascii="Times New Roman" w:hAnsi="Times New Roman" w:cs="Times New Roman"/>
          <w:lang w:val="en-GB"/>
        </w:rPr>
        <w:t xml:space="preserve">online </w:t>
      </w:r>
      <w:r w:rsidR="00292C41" w:rsidRPr="00940059">
        <w:rPr>
          <w:rFonts w:ascii="Times New Roman" w:hAnsi="Times New Roman" w:cs="Times New Roman"/>
          <w:lang w:val="en-GB"/>
        </w:rPr>
        <w:t xml:space="preserve">OCDS data exchange units for digital public procurement (three different technologies), prototypes of the OCDS networking eProcurement platforms (two different technologies), data validation and visualization tools, use case guidance and technical mapping, red flags analytics, business intelligence, capacity self-assessment, and automated compliance and procurement performance risks indicators (various technologies).  </w:t>
      </w:r>
    </w:p>
    <w:p w14:paraId="62E32691" w14:textId="4F649632" w:rsidR="00D26D62" w:rsidRPr="00940059" w:rsidRDefault="005D79DC" w:rsidP="007B7864">
      <w:pPr>
        <w:jc w:val="both"/>
        <w:rPr>
          <w:rFonts w:ascii="Times New Roman" w:hAnsi="Times New Roman" w:cs="Times New Roman"/>
          <w:lang w:val="en-GB"/>
        </w:rPr>
      </w:pPr>
      <w:r w:rsidRPr="00940059">
        <w:rPr>
          <w:rFonts w:ascii="Times New Roman" w:hAnsi="Times New Roman" w:cs="Times New Roman"/>
          <w:lang w:val="en-GB"/>
        </w:rPr>
        <w:t>The pilot project</w:t>
      </w:r>
      <w:r w:rsidR="00E21D19" w:rsidRPr="00940059">
        <w:rPr>
          <w:rFonts w:ascii="Times New Roman" w:hAnsi="Times New Roman" w:cs="Times New Roman"/>
          <w:lang w:val="en-GB"/>
        </w:rPr>
        <w:t>s</w:t>
      </w:r>
      <w:r w:rsidRPr="00940059">
        <w:rPr>
          <w:rFonts w:ascii="Times New Roman" w:hAnsi="Times New Roman" w:cs="Times New Roman"/>
          <w:lang w:val="en-GB"/>
        </w:rPr>
        <w:t xml:space="preserve"> will draw on this resource and focus on learning from existing use cases, matching pilot countries needs with available OCDS-based solutions and designing and piloting smart contract registers with stakeholders in each pilot country.  </w:t>
      </w:r>
      <w:r w:rsidR="00292C41" w:rsidRPr="00940059">
        <w:rPr>
          <w:rFonts w:ascii="Times New Roman" w:hAnsi="Times New Roman" w:cs="Times New Roman"/>
          <w:lang w:val="en-GB"/>
        </w:rPr>
        <w:t>The prototypes of the OCDS digital procurement and data analysis tools are available under open</w:t>
      </w:r>
      <w:r w:rsidR="00D27A76" w:rsidRPr="00940059">
        <w:rPr>
          <w:rFonts w:ascii="Times New Roman" w:hAnsi="Times New Roman" w:cs="Times New Roman"/>
          <w:lang w:val="en-GB"/>
        </w:rPr>
        <w:t>-</w:t>
      </w:r>
      <w:r w:rsidR="00292C41" w:rsidRPr="00940059">
        <w:rPr>
          <w:rFonts w:ascii="Times New Roman" w:hAnsi="Times New Roman" w:cs="Times New Roman"/>
          <w:lang w:val="en-GB"/>
        </w:rPr>
        <w:t>source licences and are deliberately designed for use with minimal IT support and low-intensity maintenance. When required, further development of the tools is intentionally low-cost, low-skills affair</w:t>
      </w:r>
      <w:r w:rsidR="00C92D74" w:rsidRPr="00940059">
        <w:rPr>
          <w:rFonts w:ascii="Times New Roman" w:hAnsi="Times New Roman" w:cs="Times New Roman"/>
          <w:lang w:val="en-GB"/>
        </w:rPr>
        <w:t xml:space="preserve">; </w:t>
      </w:r>
      <w:r w:rsidR="00292C41" w:rsidRPr="00940059">
        <w:rPr>
          <w:rFonts w:ascii="Times New Roman" w:hAnsi="Times New Roman" w:cs="Times New Roman"/>
          <w:lang w:val="en-GB"/>
        </w:rPr>
        <w:t>it can be done by co</w:t>
      </w:r>
      <w:r w:rsidR="004C6966" w:rsidRPr="00940059">
        <w:rPr>
          <w:rFonts w:ascii="Times New Roman" w:hAnsi="Times New Roman" w:cs="Times New Roman"/>
          <w:lang w:val="en-GB"/>
        </w:rPr>
        <w:t xml:space="preserve">nfiguration, without </w:t>
      </w:r>
      <w:r w:rsidR="00292C41" w:rsidRPr="00940059">
        <w:rPr>
          <w:rFonts w:ascii="Times New Roman" w:hAnsi="Times New Roman" w:cs="Times New Roman"/>
          <w:lang w:val="en-GB"/>
        </w:rPr>
        <w:t xml:space="preserve">programming, to keep costs of digital government solution low for government and civil society users. </w:t>
      </w:r>
    </w:p>
    <w:p w14:paraId="60E2D494" w14:textId="0596DAE7" w:rsidR="00D26D62" w:rsidRPr="00940059" w:rsidRDefault="00D26D62" w:rsidP="007B7864">
      <w:pPr>
        <w:jc w:val="both"/>
        <w:rPr>
          <w:rFonts w:ascii="Times New Roman" w:hAnsi="Times New Roman" w:cs="Times New Roman"/>
          <w:lang w:val="en-GB"/>
        </w:rPr>
      </w:pPr>
    </w:p>
    <w:p w14:paraId="07588B7D" w14:textId="77777777" w:rsidR="005026DF" w:rsidRPr="00940059" w:rsidRDefault="005026DF" w:rsidP="007B7864">
      <w:pPr>
        <w:jc w:val="both"/>
        <w:rPr>
          <w:rFonts w:ascii="Times New Roman" w:hAnsi="Times New Roman" w:cs="Times New Roman"/>
          <w:lang w:val="en-GB"/>
        </w:rPr>
      </w:pPr>
    </w:p>
    <w:p w14:paraId="607274BC" w14:textId="6495BE97" w:rsidR="00D26D62" w:rsidRPr="00940059" w:rsidRDefault="00E76B08" w:rsidP="00D26D62">
      <w:pPr>
        <w:pStyle w:val="Heading2"/>
        <w:rPr>
          <w:rFonts w:ascii="Times New Roman" w:hAnsi="Times New Roman" w:cs="Times New Roman"/>
        </w:rPr>
      </w:pPr>
      <w:r w:rsidRPr="00940059">
        <w:rPr>
          <w:rFonts w:ascii="Times New Roman" w:hAnsi="Times New Roman" w:cs="Times New Roman"/>
        </w:rPr>
        <w:lastRenderedPageBreak/>
        <w:t>Beneficiary institutions</w:t>
      </w:r>
      <w:r w:rsidR="003064BE" w:rsidRPr="00940059">
        <w:rPr>
          <w:rFonts w:ascii="Times New Roman" w:hAnsi="Times New Roman" w:cs="Times New Roman"/>
        </w:rPr>
        <w:t xml:space="preserve">, </w:t>
      </w:r>
      <w:r w:rsidR="00D27A76" w:rsidRPr="00940059">
        <w:rPr>
          <w:rFonts w:ascii="Times New Roman" w:hAnsi="Times New Roman" w:cs="Times New Roman"/>
        </w:rPr>
        <w:t>counterparts,</w:t>
      </w:r>
      <w:r w:rsidR="003064BE" w:rsidRPr="00940059">
        <w:rPr>
          <w:rFonts w:ascii="Times New Roman" w:hAnsi="Times New Roman" w:cs="Times New Roman"/>
        </w:rPr>
        <w:t xml:space="preserve"> and stakeholders </w:t>
      </w:r>
    </w:p>
    <w:p w14:paraId="5FBD82B7" w14:textId="77777777" w:rsidR="00D26D62" w:rsidRPr="00940059" w:rsidRDefault="00D26D62" w:rsidP="00D26D62"/>
    <w:p w14:paraId="6DAB1A56" w14:textId="6EF258AC" w:rsidR="003064BE" w:rsidRPr="00940059" w:rsidRDefault="003064BE" w:rsidP="007B7864">
      <w:pPr>
        <w:jc w:val="both"/>
        <w:rPr>
          <w:rFonts w:ascii="Times New Roman" w:hAnsi="Times New Roman" w:cs="Times New Roman"/>
          <w:lang w:val="en-GB"/>
        </w:rPr>
      </w:pPr>
      <w:r w:rsidRPr="00940059">
        <w:rPr>
          <w:rFonts w:ascii="Times New Roman" w:hAnsi="Times New Roman" w:cs="Times New Roman"/>
          <w:lang w:val="en-GB"/>
        </w:rPr>
        <w:t xml:space="preserve">The pilot project will assist the Polish local government bodies represented by but not limited to the members of Związek Miast Polskich, with designing and implementing </w:t>
      </w:r>
      <w:r w:rsidR="00DC3BE9" w:rsidRPr="00940059">
        <w:rPr>
          <w:rFonts w:ascii="Times New Roman" w:hAnsi="Times New Roman" w:cs="Times New Roman"/>
          <w:lang w:val="en-GB"/>
        </w:rPr>
        <w:t xml:space="preserve">a </w:t>
      </w:r>
      <w:r w:rsidRPr="00940059">
        <w:rPr>
          <w:rFonts w:ascii="Times New Roman" w:hAnsi="Times New Roman" w:cs="Times New Roman"/>
          <w:lang w:val="en-GB"/>
        </w:rPr>
        <w:t>pilot demonstrating feasibility of formation of an Open Contracting Data Standard smart public contract register for local government bodies</w:t>
      </w:r>
      <w:r w:rsidR="004A3678" w:rsidRPr="00940059">
        <w:rPr>
          <w:rFonts w:ascii="Times New Roman" w:hAnsi="Times New Roman" w:cs="Times New Roman"/>
          <w:lang w:val="en-GB"/>
        </w:rPr>
        <w:t xml:space="preserve">. The pilot will use an </w:t>
      </w:r>
      <w:r w:rsidRPr="00940059">
        <w:rPr>
          <w:rFonts w:ascii="Times New Roman" w:hAnsi="Times New Roman" w:cs="Times New Roman"/>
          <w:lang w:val="en-GB"/>
        </w:rPr>
        <w:t xml:space="preserve">interoperable multi-platform architecture and </w:t>
      </w:r>
      <w:r w:rsidR="004A3678" w:rsidRPr="00940059">
        <w:rPr>
          <w:rFonts w:ascii="Times New Roman" w:hAnsi="Times New Roman" w:cs="Times New Roman"/>
          <w:lang w:val="en-GB"/>
        </w:rPr>
        <w:t xml:space="preserve">shall </w:t>
      </w:r>
      <w:r w:rsidR="00C92D74" w:rsidRPr="00940059">
        <w:rPr>
          <w:rFonts w:ascii="Times New Roman" w:hAnsi="Times New Roman" w:cs="Times New Roman"/>
          <w:lang w:val="en-GB"/>
        </w:rPr>
        <w:t xml:space="preserve">build </w:t>
      </w:r>
      <w:r w:rsidRPr="00940059">
        <w:rPr>
          <w:rFonts w:ascii="Times New Roman" w:hAnsi="Times New Roman" w:cs="Times New Roman"/>
          <w:lang w:val="en-GB"/>
        </w:rPr>
        <w:t xml:space="preserve">on collaboration of several commercial and public </w:t>
      </w:r>
      <w:r w:rsidR="004A3678" w:rsidRPr="00940059">
        <w:rPr>
          <w:rFonts w:ascii="Times New Roman" w:hAnsi="Times New Roman" w:cs="Times New Roman"/>
          <w:lang w:val="en-GB"/>
        </w:rPr>
        <w:t xml:space="preserve">electronic </w:t>
      </w:r>
      <w:r w:rsidRPr="00940059">
        <w:rPr>
          <w:rFonts w:ascii="Times New Roman" w:hAnsi="Times New Roman" w:cs="Times New Roman"/>
          <w:lang w:val="en-GB"/>
        </w:rPr>
        <w:t xml:space="preserve">platforms that </w:t>
      </w:r>
      <w:r w:rsidR="004A3678" w:rsidRPr="00940059">
        <w:rPr>
          <w:rFonts w:ascii="Times New Roman" w:hAnsi="Times New Roman" w:cs="Times New Roman"/>
          <w:lang w:val="en-GB"/>
        </w:rPr>
        <w:t xml:space="preserve">support different stages of public procurement process </w:t>
      </w:r>
      <w:r w:rsidR="00C92D74" w:rsidRPr="00940059">
        <w:rPr>
          <w:rFonts w:ascii="Times New Roman" w:hAnsi="Times New Roman" w:cs="Times New Roman"/>
          <w:lang w:val="en-GB"/>
        </w:rPr>
        <w:t xml:space="preserve">under </w:t>
      </w:r>
      <w:r w:rsidR="00E52114" w:rsidRPr="00940059">
        <w:rPr>
          <w:rFonts w:ascii="Times New Roman" w:hAnsi="Times New Roman" w:cs="Times New Roman"/>
          <w:lang w:val="en-GB"/>
        </w:rPr>
        <w:t>commercial contracts for digital services with individual lo</w:t>
      </w:r>
      <w:r w:rsidR="004A3678" w:rsidRPr="00940059">
        <w:rPr>
          <w:rFonts w:ascii="Times New Roman" w:hAnsi="Times New Roman" w:cs="Times New Roman"/>
          <w:lang w:val="en-GB"/>
        </w:rPr>
        <w:t>cal government bodies in Poland</w:t>
      </w:r>
      <w:r w:rsidRPr="00940059">
        <w:rPr>
          <w:rFonts w:ascii="Times New Roman" w:hAnsi="Times New Roman" w:cs="Times New Roman"/>
          <w:lang w:val="en-GB"/>
        </w:rPr>
        <w:t xml:space="preserve">. </w:t>
      </w:r>
    </w:p>
    <w:p w14:paraId="6281419B" w14:textId="04CA8F40" w:rsidR="003064BE" w:rsidRPr="00940059" w:rsidRDefault="003064BE" w:rsidP="007B7864">
      <w:pPr>
        <w:jc w:val="both"/>
        <w:rPr>
          <w:rFonts w:ascii="Times New Roman" w:hAnsi="Times New Roman" w:cs="Times New Roman"/>
          <w:lang w:val="en-GB"/>
        </w:rPr>
      </w:pPr>
      <w:r w:rsidRPr="00940059">
        <w:rPr>
          <w:rFonts w:ascii="Times New Roman" w:hAnsi="Times New Roman" w:cs="Times New Roman"/>
          <w:lang w:val="en-GB"/>
        </w:rPr>
        <w:t>The pilot project will be implemented through collaboration of dedicated technical consultants engaged by the EBRD for implementation of specific technical cooperation activities</w:t>
      </w:r>
      <w:r w:rsidR="007F5759" w:rsidRPr="00940059">
        <w:rPr>
          <w:rFonts w:ascii="Times New Roman" w:hAnsi="Times New Roman" w:cs="Times New Roman"/>
          <w:lang w:val="en-GB"/>
        </w:rPr>
        <w:t xml:space="preserve"> and pilot project participants</w:t>
      </w:r>
      <w:r w:rsidR="00DC3BE9" w:rsidRPr="00940059">
        <w:rPr>
          <w:rFonts w:ascii="Times New Roman" w:hAnsi="Times New Roman" w:cs="Times New Roman"/>
          <w:lang w:val="en-GB"/>
        </w:rPr>
        <w:t>. Identified pilot project participants and contributors include Open Contracting Partnership Help Desk, the RECORD team of ePaństwo F</w:t>
      </w:r>
      <w:r w:rsidR="00D27A76" w:rsidRPr="00940059">
        <w:rPr>
          <w:rFonts w:ascii="Times New Roman" w:hAnsi="Times New Roman" w:cs="Times New Roman"/>
          <w:lang w:val="en-GB"/>
        </w:rPr>
        <w:t>oun</w:t>
      </w:r>
      <w:r w:rsidR="00DC3BE9" w:rsidRPr="00940059">
        <w:rPr>
          <w:rFonts w:ascii="Times New Roman" w:hAnsi="Times New Roman" w:cs="Times New Roman"/>
          <w:lang w:val="en-GB"/>
        </w:rPr>
        <w:t xml:space="preserve">dation, </w:t>
      </w:r>
      <w:r w:rsidRPr="00940059">
        <w:rPr>
          <w:rFonts w:ascii="Times New Roman" w:hAnsi="Times New Roman" w:cs="Times New Roman"/>
          <w:lang w:val="en-GB"/>
        </w:rPr>
        <w:t xml:space="preserve">data and IT teams of </w:t>
      </w:r>
      <w:r w:rsidR="007F5759" w:rsidRPr="00940059">
        <w:rPr>
          <w:rFonts w:ascii="Times New Roman" w:hAnsi="Times New Roman" w:cs="Times New Roman"/>
          <w:lang w:val="en-GB"/>
        </w:rPr>
        <w:t xml:space="preserve">the e-Procurement, e-Faktura and electronic documents </w:t>
      </w:r>
      <w:r w:rsidRPr="00940059">
        <w:rPr>
          <w:rFonts w:ascii="Times New Roman" w:hAnsi="Times New Roman" w:cs="Times New Roman"/>
          <w:lang w:val="en-GB"/>
        </w:rPr>
        <w:t>platforms</w:t>
      </w:r>
      <w:r w:rsidR="00DC3BE9" w:rsidRPr="00940059">
        <w:rPr>
          <w:rFonts w:ascii="Times New Roman" w:hAnsi="Times New Roman" w:cs="Times New Roman"/>
          <w:lang w:val="en-GB"/>
        </w:rPr>
        <w:t xml:space="preserve"> and </w:t>
      </w:r>
      <w:r w:rsidRPr="00940059">
        <w:rPr>
          <w:rFonts w:ascii="Times New Roman" w:hAnsi="Times New Roman" w:cs="Times New Roman"/>
          <w:lang w:val="en-GB"/>
        </w:rPr>
        <w:t>IT departments of the local government bodies</w:t>
      </w:r>
      <w:r w:rsidR="007F5759" w:rsidRPr="00940059">
        <w:rPr>
          <w:rFonts w:ascii="Times New Roman" w:hAnsi="Times New Roman" w:cs="Times New Roman"/>
          <w:lang w:val="en-GB"/>
        </w:rPr>
        <w:t xml:space="preserve"> joining the pilot project </w:t>
      </w:r>
      <w:r w:rsidRPr="00940059">
        <w:rPr>
          <w:rFonts w:ascii="Times New Roman" w:hAnsi="Times New Roman" w:cs="Times New Roman"/>
          <w:lang w:val="en-GB"/>
        </w:rPr>
        <w:t>to promote open data in public procurement and benefit from use of data-driven analytical tools for public procurement</w:t>
      </w:r>
      <w:r w:rsidR="00DC3BE9" w:rsidRPr="00940059">
        <w:rPr>
          <w:rFonts w:ascii="Times New Roman" w:hAnsi="Times New Roman" w:cs="Times New Roman"/>
          <w:lang w:val="en-GB"/>
        </w:rPr>
        <w:t xml:space="preserve">. </w:t>
      </w:r>
      <w:r w:rsidRPr="00940059">
        <w:rPr>
          <w:rFonts w:ascii="Times New Roman" w:hAnsi="Times New Roman" w:cs="Times New Roman"/>
          <w:lang w:val="en-GB"/>
        </w:rPr>
        <w:t xml:space="preserve">The collaboration </w:t>
      </w:r>
      <w:r w:rsidR="004A3678" w:rsidRPr="00940059">
        <w:rPr>
          <w:rFonts w:ascii="Times New Roman" w:hAnsi="Times New Roman" w:cs="Times New Roman"/>
          <w:lang w:val="en-GB"/>
        </w:rPr>
        <w:t>w</w:t>
      </w:r>
      <w:r w:rsidRPr="00940059">
        <w:rPr>
          <w:rFonts w:ascii="Times New Roman" w:hAnsi="Times New Roman" w:cs="Times New Roman"/>
          <w:lang w:val="en-GB"/>
        </w:rPr>
        <w:t xml:space="preserve">ill be led by Związek Miast Polskich and managed </w:t>
      </w:r>
      <w:r w:rsidR="004A3678" w:rsidRPr="00940059">
        <w:rPr>
          <w:rFonts w:ascii="Times New Roman" w:hAnsi="Times New Roman" w:cs="Times New Roman"/>
          <w:lang w:val="en-GB"/>
        </w:rPr>
        <w:t xml:space="preserve">on the operational level </w:t>
      </w:r>
      <w:r w:rsidRPr="00940059">
        <w:rPr>
          <w:rFonts w:ascii="Times New Roman" w:hAnsi="Times New Roman" w:cs="Times New Roman"/>
          <w:lang w:val="en-GB"/>
        </w:rPr>
        <w:t xml:space="preserve">by a project management consultant engaged by the EBRD. </w:t>
      </w:r>
    </w:p>
    <w:p w14:paraId="46C9552D" w14:textId="77777777" w:rsidR="003064BE" w:rsidRPr="00940059" w:rsidRDefault="003064BE" w:rsidP="007B7864">
      <w:pPr>
        <w:spacing w:after="0"/>
        <w:jc w:val="both"/>
        <w:rPr>
          <w:rFonts w:ascii="Times New Roman" w:hAnsi="Times New Roman" w:cs="Times New Roman"/>
          <w:i/>
          <w:lang w:val="en-GB"/>
        </w:rPr>
      </w:pPr>
    </w:p>
    <w:p w14:paraId="4D3FB0DD" w14:textId="4B769866" w:rsidR="003064BE" w:rsidRPr="00940059" w:rsidRDefault="003064BE" w:rsidP="007B7864">
      <w:pPr>
        <w:spacing w:after="0"/>
        <w:jc w:val="both"/>
        <w:rPr>
          <w:rFonts w:ascii="Times New Roman" w:hAnsi="Times New Roman" w:cs="Times New Roman"/>
          <w:lang w:val="pl-PL"/>
        </w:rPr>
      </w:pPr>
      <w:r w:rsidRPr="00940059">
        <w:rPr>
          <w:rFonts w:ascii="Times New Roman" w:hAnsi="Times New Roman" w:cs="Times New Roman"/>
          <w:b/>
          <w:lang w:val="pl-PL"/>
        </w:rPr>
        <w:t>L</w:t>
      </w:r>
      <w:r w:rsidR="007F5759" w:rsidRPr="00940059">
        <w:rPr>
          <w:rFonts w:ascii="Times New Roman" w:hAnsi="Times New Roman" w:cs="Times New Roman"/>
          <w:b/>
          <w:lang w:val="pl-PL"/>
        </w:rPr>
        <w:t xml:space="preserve">ead </w:t>
      </w:r>
      <w:r w:rsidRPr="00940059">
        <w:rPr>
          <w:rFonts w:ascii="Times New Roman" w:hAnsi="Times New Roman" w:cs="Times New Roman"/>
          <w:b/>
          <w:lang w:val="pl-PL"/>
        </w:rPr>
        <w:t>Organisation</w:t>
      </w:r>
      <w:r w:rsidRPr="00940059">
        <w:rPr>
          <w:rFonts w:ascii="Times New Roman" w:hAnsi="Times New Roman" w:cs="Times New Roman"/>
          <w:lang w:val="pl-PL"/>
        </w:rPr>
        <w:t xml:space="preserve">: </w:t>
      </w:r>
    </w:p>
    <w:p w14:paraId="1F70E428" w14:textId="2C86DBEB" w:rsidR="003064BE" w:rsidRPr="00940059" w:rsidRDefault="15AB6BFD" w:rsidP="007B7864">
      <w:pPr>
        <w:spacing w:after="120"/>
        <w:jc w:val="both"/>
        <w:rPr>
          <w:rFonts w:ascii="Times New Roman" w:hAnsi="Times New Roman" w:cs="Times New Roman"/>
          <w:lang w:val="en-GB"/>
        </w:rPr>
      </w:pPr>
      <w:r w:rsidRPr="00940059">
        <w:rPr>
          <w:rFonts w:ascii="Times New Roman" w:hAnsi="Times New Roman" w:cs="Times New Roman"/>
          <w:lang w:val="pl-PL"/>
        </w:rPr>
        <w:t xml:space="preserve">Związek Miast Polskich, </w:t>
      </w:r>
      <w:hyperlink r:id="rId26">
        <w:r w:rsidRPr="00940059">
          <w:rPr>
            <w:rStyle w:val="Hyperlink"/>
            <w:rFonts w:ascii="Times New Roman" w:hAnsi="Times New Roman" w:cs="Times New Roman"/>
            <w:lang w:val="pl-PL"/>
          </w:rPr>
          <w:t>www.miasta.pl</w:t>
        </w:r>
      </w:hyperlink>
      <w:r w:rsidRPr="00940059">
        <w:rPr>
          <w:rFonts w:ascii="Times New Roman" w:hAnsi="Times New Roman" w:cs="Times New Roman"/>
          <w:lang w:val="pl-PL"/>
        </w:rPr>
        <w:t xml:space="preserve">. </w:t>
      </w:r>
      <w:r w:rsidRPr="00940059">
        <w:rPr>
          <w:rFonts w:ascii="Times New Roman" w:hAnsi="Times New Roman" w:cs="Times New Roman"/>
          <w:lang w:val="en-GB"/>
        </w:rPr>
        <w:t xml:space="preserve">Association of Polish Cities is a largest association of local government in Poland and gathers more than 330 Polish cities and towns. The pilot project will engage with members of the Association but will remain open to other interested municipalities, in order to reach a target of 500 municipal participants of the pilot.  </w:t>
      </w:r>
    </w:p>
    <w:p w14:paraId="48ED8C27" w14:textId="77777777" w:rsidR="003064BE" w:rsidRPr="00940059" w:rsidRDefault="003064BE" w:rsidP="007B7864">
      <w:pPr>
        <w:spacing w:after="120"/>
        <w:jc w:val="both"/>
        <w:rPr>
          <w:rFonts w:ascii="Times New Roman" w:hAnsi="Times New Roman" w:cs="Times New Roman"/>
          <w:b/>
          <w:bCs/>
          <w:lang w:val="en-GB"/>
        </w:rPr>
      </w:pPr>
      <w:r w:rsidRPr="00940059">
        <w:rPr>
          <w:rFonts w:ascii="Times New Roman" w:hAnsi="Times New Roman" w:cs="Times New Roman"/>
          <w:b/>
          <w:bCs/>
          <w:u w:val="single"/>
          <w:lang w:val="en-GB"/>
        </w:rPr>
        <w:t>Contact points:</w:t>
      </w:r>
      <w:r w:rsidRPr="00940059">
        <w:rPr>
          <w:rFonts w:ascii="Times New Roman" w:hAnsi="Times New Roman" w:cs="Times New Roman"/>
          <w:b/>
          <w:bCs/>
          <w:lang w:val="en-GB"/>
        </w:rPr>
        <w:t xml:space="preserve"> </w:t>
      </w:r>
    </w:p>
    <w:p w14:paraId="25F85691" w14:textId="56E87D2D" w:rsidR="004A3678" w:rsidRPr="00940059" w:rsidRDefault="15AB6BFD" w:rsidP="007B7864">
      <w:pPr>
        <w:spacing w:after="120"/>
        <w:jc w:val="both"/>
        <w:rPr>
          <w:rFonts w:ascii="Times New Roman" w:hAnsi="Times New Roman" w:cs="Times New Roman"/>
          <w:lang w:val="en-GB"/>
        </w:rPr>
      </w:pPr>
      <w:r w:rsidRPr="00940059">
        <w:rPr>
          <w:rFonts w:ascii="Times New Roman" w:hAnsi="Times New Roman" w:cs="Times New Roman"/>
          <w:lang w:val="en-GB"/>
        </w:rPr>
        <w:t>Mr Tomasz Potkański, Deputy Director, Association of Polish Cities;  tpotkanski@zmp.poznan.pl</w:t>
      </w:r>
    </w:p>
    <w:p w14:paraId="4AD3E6DE" w14:textId="50CCE769" w:rsidR="004354A4" w:rsidRPr="00940059" w:rsidRDefault="004354A4" w:rsidP="007B7864">
      <w:pPr>
        <w:spacing w:after="120"/>
        <w:jc w:val="both"/>
        <w:rPr>
          <w:rFonts w:ascii="Times New Roman" w:hAnsi="Times New Roman" w:cs="Times New Roman"/>
          <w:lang w:val="en-GB"/>
        </w:rPr>
      </w:pPr>
      <w:r w:rsidRPr="00940059">
        <w:rPr>
          <w:rFonts w:ascii="Times New Roman" w:hAnsi="Times New Roman" w:cs="Times New Roman"/>
          <w:lang w:val="en-GB"/>
        </w:rPr>
        <w:t>Project leaders</w:t>
      </w:r>
      <w:r w:rsidR="007475B1" w:rsidRPr="00940059">
        <w:rPr>
          <w:rFonts w:ascii="Times New Roman" w:hAnsi="Times New Roman" w:cs="Times New Roman"/>
          <w:lang w:val="en-GB"/>
        </w:rPr>
        <w:t>/Champion cities</w:t>
      </w:r>
      <w:r w:rsidRPr="00940059">
        <w:rPr>
          <w:rFonts w:ascii="Times New Roman" w:hAnsi="Times New Roman" w:cs="Times New Roman"/>
          <w:lang w:val="en-GB"/>
        </w:rPr>
        <w:t xml:space="preserve">: </w:t>
      </w:r>
    </w:p>
    <w:p w14:paraId="5C2681CB" w14:textId="5AD895EA" w:rsidR="003064BE" w:rsidRPr="00940059" w:rsidRDefault="0016E9E9" w:rsidP="00A11A70">
      <w:pPr>
        <w:pStyle w:val="ListParagraph"/>
        <w:numPr>
          <w:ilvl w:val="0"/>
          <w:numId w:val="22"/>
        </w:numPr>
        <w:spacing w:after="120"/>
        <w:jc w:val="both"/>
        <w:rPr>
          <w:rFonts w:ascii="Times New Roman" w:hAnsi="Times New Roman" w:cs="Times New Roman"/>
          <w:lang w:val="pl-PL"/>
        </w:rPr>
      </w:pPr>
      <w:r w:rsidRPr="00940059">
        <w:rPr>
          <w:rFonts w:ascii="Times New Roman" w:hAnsi="Times New Roman" w:cs="Times New Roman"/>
          <w:lang w:val="pl-PL"/>
        </w:rPr>
        <w:t xml:space="preserve">Mr Marek Komorowski, Procurement Director, Gdańsk City Hall, Nowe Ogrody 8/12, 80-803 Gdańsk, </w:t>
      </w:r>
      <w:hyperlink r:id="rId27">
        <w:r w:rsidRPr="00940059">
          <w:rPr>
            <w:rStyle w:val="Hyperlink"/>
            <w:rFonts w:ascii="Times New Roman" w:hAnsi="Times New Roman" w:cs="Times New Roman"/>
            <w:lang w:val="pl-PL"/>
          </w:rPr>
          <w:t>marek.komorowski@gdansk.gda.pl</w:t>
        </w:r>
      </w:hyperlink>
      <w:r w:rsidRPr="00940059">
        <w:rPr>
          <w:rFonts w:ascii="Times New Roman" w:hAnsi="Times New Roman" w:cs="Times New Roman"/>
          <w:lang w:val="pl-PL"/>
        </w:rPr>
        <w:t xml:space="preserve"> </w:t>
      </w:r>
    </w:p>
    <w:p w14:paraId="20E899CA" w14:textId="50F705A5" w:rsidR="004354A4" w:rsidRPr="00940059" w:rsidRDefault="0016E9E9" w:rsidP="00A11A70">
      <w:pPr>
        <w:pStyle w:val="ListParagraph"/>
        <w:numPr>
          <w:ilvl w:val="0"/>
          <w:numId w:val="22"/>
        </w:numPr>
        <w:spacing w:after="120"/>
        <w:jc w:val="both"/>
        <w:rPr>
          <w:rFonts w:ascii="Times New Roman" w:hAnsi="Times New Roman" w:cs="Times New Roman"/>
          <w:lang w:val="en-GB"/>
        </w:rPr>
      </w:pPr>
      <w:r w:rsidRPr="00940059">
        <w:rPr>
          <w:rFonts w:ascii="Times New Roman" w:hAnsi="Times New Roman" w:cs="Times New Roman"/>
          <w:lang w:val="en-GB"/>
        </w:rPr>
        <w:t xml:space="preserve">Ms Magdalena Kucharska, Procurement Director, Plock City Hall, Stary Rynek 1, 09-409 Płock,  </w:t>
      </w:r>
      <w:hyperlink r:id="rId28">
        <w:r w:rsidRPr="00940059">
          <w:rPr>
            <w:rStyle w:val="Hyperlink"/>
            <w:rFonts w:ascii="Times New Roman" w:hAnsi="Times New Roman" w:cs="Times New Roman"/>
            <w:lang w:val="en-GB"/>
          </w:rPr>
          <w:t>magdalena.kucharska@plock.eu</w:t>
        </w:r>
      </w:hyperlink>
      <w:r w:rsidRPr="00940059">
        <w:rPr>
          <w:rFonts w:ascii="Times New Roman" w:hAnsi="Times New Roman" w:cs="Times New Roman"/>
          <w:lang w:val="en-GB"/>
        </w:rPr>
        <w:t xml:space="preserve"> </w:t>
      </w:r>
    </w:p>
    <w:p w14:paraId="6B992AFA" w14:textId="77777777" w:rsidR="003064BE" w:rsidRPr="00940059" w:rsidRDefault="003064BE" w:rsidP="007B7864">
      <w:pPr>
        <w:spacing w:after="0"/>
        <w:jc w:val="both"/>
        <w:rPr>
          <w:rFonts w:ascii="Times New Roman" w:hAnsi="Times New Roman" w:cs="Times New Roman"/>
          <w:lang w:val="en-GB"/>
        </w:rPr>
      </w:pPr>
    </w:p>
    <w:p w14:paraId="6E129727" w14:textId="6E939522" w:rsidR="003064BE" w:rsidRPr="00940059" w:rsidRDefault="003064BE" w:rsidP="007B7864">
      <w:pPr>
        <w:spacing w:after="0"/>
        <w:jc w:val="both"/>
        <w:rPr>
          <w:rFonts w:ascii="Times New Roman" w:hAnsi="Times New Roman" w:cs="Times New Roman"/>
          <w:lang w:val="en-GB"/>
        </w:rPr>
      </w:pPr>
      <w:r w:rsidRPr="00940059">
        <w:rPr>
          <w:rFonts w:ascii="Times New Roman" w:hAnsi="Times New Roman" w:cs="Times New Roman"/>
          <w:b/>
          <w:lang w:val="en-GB"/>
        </w:rPr>
        <w:t>Associate Government Organisations:</w:t>
      </w:r>
      <w:r w:rsidRPr="00940059">
        <w:rPr>
          <w:rFonts w:ascii="Times New Roman" w:hAnsi="Times New Roman" w:cs="Times New Roman"/>
          <w:lang w:val="en-GB"/>
        </w:rPr>
        <w:t xml:space="preserve"> </w:t>
      </w:r>
    </w:p>
    <w:p w14:paraId="38F66145" w14:textId="77777777" w:rsidR="003064BE" w:rsidRPr="00940059" w:rsidRDefault="003064BE" w:rsidP="007B7864">
      <w:pPr>
        <w:spacing w:after="120"/>
        <w:jc w:val="both"/>
        <w:rPr>
          <w:rFonts w:ascii="Times New Roman" w:hAnsi="Times New Roman" w:cs="Times New Roman"/>
          <w:lang w:val="en-GB"/>
        </w:rPr>
      </w:pPr>
      <w:r w:rsidRPr="00940059">
        <w:rPr>
          <w:rFonts w:ascii="Times New Roman" w:hAnsi="Times New Roman" w:cs="Times New Roman"/>
          <w:b/>
          <w:bCs/>
          <w:i/>
          <w:iCs/>
          <w:lang w:val="en-GB"/>
        </w:rPr>
        <w:t>Ministry of Digitalisation</w:t>
      </w:r>
      <w:r w:rsidRPr="00940059">
        <w:rPr>
          <w:rFonts w:ascii="Times New Roman" w:hAnsi="Times New Roman" w:cs="Times New Roman"/>
          <w:lang w:val="en-GB"/>
        </w:rPr>
        <w:t xml:space="preserve">, </w:t>
      </w:r>
      <w:hyperlink r:id="rId29" w:history="1">
        <w:r w:rsidRPr="00940059">
          <w:rPr>
            <w:rStyle w:val="Hyperlink"/>
            <w:rFonts w:ascii="Times New Roman" w:hAnsi="Times New Roman" w:cs="Times New Roman"/>
            <w:lang w:val="en-GB"/>
          </w:rPr>
          <w:t>https://obywatel.gov.pl/</w:t>
        </w:r>
      </w:hyperlink>
      <w:r w:rsidRPr="00940059">
        <w:rPr>
          <w:rFonts w:ascii="Times New Roman" w:hAnsi="Times New Roman" w:cs="Times New Roman"/>
          <w:lang w:val="en-GB"/>
        </w:rPr>
        <w:t xml:space="preserve"> Ministry of Digitalisation is responsible for digital transformation of public administration in Poland, including implementation of eProcurement and open data policies in public sector in Poland. Ministry of Digitalisation supports the UZP with development of a new national-level eProcurement system for public sector in Poland, in particular in respect to interoperability and integration with digital government services in Poland. </w:t>
      </w:r>
    </w:p>
    <w:p w14:paraId="5EFE6403" w14:textId="77777777" w:rsidR="003064BE" w:rsidRPr="00940059" w:rsidRDefault="003064BE" w:rsidP="007B7864">
      <w:pPr>
        <w:spacing w:after="0"/>
        <w:jc w:val="both"/>
        <w:rPr>
          <w:rFonts w:ascii="Times New Roman" w:hAnsi="Times New Roman" w:cs="Times New Roman"/>
          <w:b/>
          <w:bCs/>
          <w:u w:val="single"/>
          <w:lang w:val="en-GB"/>
        </w:rPr>
      </w:pPr>
      <w:r w:rsidRPr="00940059">
        <w:rPr>
          <w:rFonts w:ascii="Times New Roman" w:hAnsi="Times New Roman" w:cs="Times New Roman"/>
          <w:b/>
          <w:bCs/>
          <w:u w:val="single"/>
          <w:lang w:val="en-GB"/>
        </w:rPr>
        <w:t xml:space="preserve">Contact points: </w:t>
      </w:r>
    </w:p>
    <w:p w14:paraId="604FC006" w14:textId="111E48DB" w:rsidR="003064BE" w:rsidRPr="00940059" w:rsidRDefault="0016E9E9" w:rsidP="007B7864">
      <w:pPr>
        <w:spacing w:after="0"/>
        <w:jc w:val="both"/>
        <w:rPr>
          <w:rFonts w:ascii="Times New Roman" w:hAnsi="Times New Roman" w:cs="Times New Roman"/>
          <w:lang w:val="en-GB"/>
        </w:rPr>
      </w:pPr>
      <w:r w:rsidRPr="00940059">
        <w:rPr>
          <w:rFonts w:ascii="Times New Roman" w:hAnsi="Times New Roman" w:cs="Times New Roman"/>
          <w:lang w:val="en-GB"/>
        </w:rPr>
        <w:t xml:space="preserve">Mr Mariusz Madejczyk, Representative of the Minister of Digitalisation to cooperate with government and local government, Ministry of Digitalisation, ul. Królewska 27, 00-060 Warszawa, </w:t>
      </w:r>
      <w:hyperlink r:id="rId30">
        <w:r w:rsidRPr="00940059">
          <w:rPr>
            <w:rStyle w:val="Hyperlink"/>
            <w:rFonts w:ascii="Times New Roman" w:hAnsi="Times New Roman" w:cs="Times New Roman"/>
            <w:lang w:val="en-GB"/>
          </w:rPr>
          <w:t>Mariusz.Madejczyk@mc.gov.pl</w:t>
        </w:r>
      </w:hyperlink>
    </w:p>
    <w:p w14:paraId="087DD9D6" w14:textId="77777777" w:rsidR="003064BE" w:rsidRPr="00940059" w:rsidRDefault="003064BE" w:rsidP="007B7864">
      <w:pPr>
        <w:spacing w:after="0"/>
        <w:jc w:val="both"/>
        <w:rPr>
          <w:rFonts w:ascii="Times New Roman" w:hAnsi="Times New Roman" w:cs="Times New Roman"/>
          <w:lang w:val="en-GB"/>
        </w:rPr>
      </w:pPr>
    </w:p>
    <w:p w14:paraId="6FB6DE94" w14:textId="77777777" w:rsidR="004A3678" w:rsidRPr="00940059" w:rsidRDefault="004A3678" w:rsidP="007B7864">
      <w:pPr>
        <w:spacing w:after="0"/>
        <w:jc w:val="both"/>
        <w:rPr>
          <w:rFonts w:ascii="Times New Roman" w:hAnsi="Times New Roman" w:cs="Times New Roman"/>
          <w:lang w:val="en-GB"/>
        </w:rPr>
      </w:pPr>
      <w:r w:rsidRPr="00940059">
        <w:rPr>
          <w:rFonts w:ascii="Times New Roman" w:hAnsi="Times New Roman" w:cs="Times New Roman"/>
          <w:b/>
          <w:bCs/>
          <w:i/>
          <w:iCs/>
          <w:lang w:val="en-GB"/>
        </w:rPr>
        <w:t>Public Procurement Office of Poland (UZP)</w:t>
      </w:r>
      <w:r w:rsidRPr="00940059">
        <w:rPr>
          <w:rFonts w:ascii="Times New Roman" w:hAnsi="Times New Roman" w:cs="Times New Roman"/>
          <w:lang w:val="en-GB"/>
        </w:rPr>
        <w:t xml:space="preserve">, </w:t>
      </w:r>
      <w:hyperlink r:id="rId31" w:history="1">
        <w:r w:rsidRPr="00940059">
          <w:rPr>
            <w:rStyle w:val="Hyperlink"/>
            <w:rFonts w:ascii="Times New Roman" w:hAnsi="Times New Roman" w:cs="Times New Roman"/>
            <w:lang w:val="en-GB"/>
          </w:rPr>
          <w:t>https://www.uzp.pl</w:t>
        </w:r>
      </w:hyperlink>
      <w:r w:rsidRPr="00940059">
        <w:rPr>
          <w:rFonts w:ascii="Times New Roman" w:hAnsi="Times New Roman" w:cs="Times New Roman"/>
          <w:lang w:val="en-GB"/>
        </w:rPr>
        <w:t xml:space="preserve"> </w:t>
      </w:r>
    </w:p>
    <w:p w14:paraId="5585BADE" w14:textId="4DFE20E1" w:rsidR="004A3678" w:rsidRPr="00940059" w:rsidRDefault="004A3678" w:rsidP="007B7864">
      <w:pPr>
        <w:spacing w:after="0"/>
        <w:jc w:val="both"/>
        <w:rPr>
          <w:rFonts w:ascii="Times New Roman" w:hAnsi="Times New Roman" w:cs="Times New Roman"/>
          <w:lang w:val="en-GB"/>
        </w:rPr>
      </w:pPr>
      <w:r w:rsidRPr="00940059">
        <w:rPr>
          <w:rFonts w:ascii="Times New Roman" w:hAnsi="Times New Roman" w:cs="Times New Roman"/>
          <w:lang w:val="en-GB"/>
        </w:rPr>
        <w:t xml:space="preserve">UZP is responsible for national public procurement publication office and databases, as well as statistical reporting and ex-ante monitoring of public procurement by local and central government in Poland. In </w:t>
      </w:r>
      <w:r w:rsidRPr="00940059">
        <w:rPr>
          <w:rFonts w:ascii="Times New Roman" w:hAnsi="Times New Roman" w:cs="Times New Roman"/>
          <w:lang w:val="en-GB"/>
        </w:rPr>
        <w:lastRenderedPageBreak/>
        <w:t xml:space="preserve">collaboration with Ministry of Digitalisation, the UZP is developing a new national-level eProcurement system for public sector in Poland. </w:t>
      </w:r>
    </w:p>
    <w:p w14:paraId="29404343" w14:textId="77777777" w:rsidR="00DB7961" w:rsidRPr="00940059" w:rsidRDefault="00DB7961" w:rsidP="007B7864">
      <w:pPr>
        <w:spacing w:after="0"/>
        <w:jc w:val="both"/>
        <w:rPr>
          <w:rFonts w:ascii="Times New Roman" w:hAnsi="Times New Roman" w:cs="Times New Roman"/>
          <w:lang w:val="en-GB"/>
        </w:rPr>
      </w:pPr>
    </w:p>
    <w:p w14:paraId="065EAE18" w14:textId="77777777" w:rsidR="004A3678" w:rsidRPr="00940059" w:rsidRDefault="004A3678" w:rsidP="007B7864">
      <w:pPr>
        <w:spacing w:after="0"/>
        <w:jc w:val="both"/>
        <w:rPr>
          <w:rFonts w:ascii="Times New Roman" w:hAnsi="Times New Roman" w:cs="Times New Roman"/>
          <w:u w:val="single"/>
          <w:lang w:val="en-GB"/>
        </w:rPr>
      </w:pPr>
      <w:r w:rsidRPr="00940059">
        <w:rPr>
          <w:rFonts w:ascii="Times New Roman" w:hAnsi="Times New Roman" w:cs="Times New Roman"/>
          <w:u w:val="single"/>
          <w:lang w:val="en-GB"/>
        </w:rPr>
        <w:t>Contact points:</w:t>
      </w:r>
    </w:p>
    <w:p w14:paraId="79498138" w14:textId="77777777" w:rsidR="004A3678" w:rsidRPr="00940059" w:rsidRDefault="004A3678" w:rsidP="007B7864">
      <w:pPr>
        <w:spacing w:after="0"/>
        <w:jc w:val="both"/>
        <w:rPr>
          <w:rFonts w:ascii="Times New Roman" w:hAnsi="Times New Roman" w:cs="Times New Roman"/>
          <w:lang w:val="en-GB"/>
        </w:rPr>
      </w:pPr>
      <w:r w:rsidRPr="00940059">
        <w:rPr>
          <w:rFonts w:ascii="Times New Roman" w:hAnsi="Times New Roman" w:cs="Times New Roman"/>
          <w:lang w:val="en-GB"/>
        </w:rPr>
        <w:t xml:space="preserve">Mr Hubert Nowak, President, </w:t>
      </w:r>
      <w:hyperlink r:id="rId32" w:history="1">
        <w:r w:rsidRPr="00940059">
          <w:rPr>
            <w:rStyle w:val="Hyperlink"/>
            <w:rFonts w:ascii="Times New Roman" w:hAnsi="Times New Roman" w:cs="Times New Roman"/>
            <w:lang w:val="en-GB"/>
          </w:rPr>
          <w:t>prezes@uzp.gov.pl</w:t>
        </w:r>
      </w:hyperlink>
      <w:r w:rsidRPr="00940059">
        <w:rPr>
          <w:rFonts w:ascii="Times New Roman" w:hAnsi="Times New Roman" w:cs="Times New Roman"/>
          <w:lang w:val="en-GB"/>
        </w:rPr>
        <w:t xml:space="preserve"> </w:t>
      </w:r>
    </w:p>
    <w:p w14:paraId="13EF2B85" w14:textId="77777777" w:rsidR="004A3678" w:rsidRPr="00940059" w:rsidRDefault="004A3678" w:rsidP="007B7864">
      <w:pPr>
        <w:spacing w:after="120"/>
        <w:jc w:val="both"/>
        <w:rPr>
          <w:rFonts w:ascii="Times New Roman" w:hAnsi="Times New Roman" w:cs="Times New Roman"/>
          <w:lang w:val="en-GB"/>
        </w:rPr>
      </w:pPr>
      <w:r w:rsidRPr="00940059">
        <w:rPr>
          <w:rFonts w:ascii="Times New Roman" w:hAnsi="Times New Roman" w:cs="Times New Roman"/>
          <w:lang w:val="en-GB"/>
        </w:rPr>
        <w:t xml:space="preserve">Mrs Anita Wichniak-Olczak, Head of Analytics Department, </w:t>
      </w:r>
      <w:hyperlink r:id="rId33" w:history="1">
        <w:r w:rsidRPr="00940059">
          <w:rPr>
            <w:rStyle w:val="Hyperlink"/>
            <w:rFonts w:ascii="Times New Roman" w:hAnsi="Times New Roman" w:cs="Times New Roman"/>
            <w:lang w:val="en-GB"/>
          </w:rPr>
          <w:t>Anita.Wichniak-Olczak@uzp.gov.pl</w:t>
        </w:r>
      </w:hyperlink>
    </w:p>
    <w:p w14:paraId="5F1A92CD" w14:textId="77777777" w:rsidR="003064BE" w:rsidRPr="00940059" w:rsidRDefault="003064BE" w:rsidP="007B7864">
      <w:pPr>
        <w:spacing w:after="0"/>
        <w:jc w:val="both"/>
        <w:rPr>
          <w:rFonts w:ascii="Times New Roman" w:hAnsi="Times New Roman" w:cs="Times New Roman"/>
          <w:lang w:val="en-GB"/>
        </w:rPr>
      </w:pPr>
      <w:r w:rsidRPr="00940059">
        <w:rPr>
          <w:rFonts w:ascii="Times New Roman" w:hAnsi="Times New Roman" w:cs="Times New Roman"/>
          <w:b/>
          <w:i/>
          <w:iCs/>
          <w:lang w:val="en-GB"/>
        </w:rPr>
        <w:t>Local Civil Society Partner:  Fundacja ePanstwo</w:t>
      </w:r>
      <w:hyperlink r:id="rId34" w:history="1"/>
      <w:r w:rsidRPr="00940059">
        <w:rPr>
          <w:rFonts w:ascii="Times New Roman" w:hAnsi="Times New Roman" w:cs="Times New Roman"/>
          <w:lang w:val="en-GB"/>
        </w:rPr>
        <w:t xml:space="preserve"> </w:t>
      </w:r>
      <w:hyperlink r:id="rId35" w:history="1">
        <w:r w:rsidRPr="00940059">
          <w:rPr>
            <w:rStyle w:val="Hyperlink"/>
            <w:rFonts w:ascii="Times New Roman" w:hAnsi="Times New Roman" w:cs="Times New Roman"/>
            <w:lang w:val="en-GB"/>
          </w:rPr>
          <w:t>https://epf.org.pl</w:t>
        </w:r>
      </w:hyperlink>
      <w:r w:rsidRPr="00940059">
        <w:rPr>
          <w:rFonts w:ascii="Times New Roman" w:hAnsi="Times New Roman" w:cs="Times New Roman"/>
          <w:lang w:val="en-GB"/>
        </w:rPr>
        <w:t xml:space="preserve"> </w:t>
      </w:r>
    </w:p>
    <w:p w14:paraId="197EABD1" w14:textId="77777777" w:rsidR="003064BE" w:rsidRPr="00940059" w:rsidRDefault="003064BE" w:rsidP="007B7864">
      <w:pPr>
        <w:spacing w:after="0"/>
        <w:jc w:val="both"/>
        <w:rPr>
          <w:rFonts w:ascii="Times New Roman" w:hAnsi="Times New Roman" w:cs="Times New Roman"/>
          <w:lang w:val="en-GB"/>
        </w:rPr>
      </w:pPr>
      <w:r w:rsidRPr="00940059">
        <w:rPr>
          <w:rFonts w:ascii="Times New Roman" w:hAnsi="Times New Roman" w:cs="Times New Roman"/>
          <w:lang w:val="en-GB"/>
        </w:rPr>
        <w:t xml:space="preserve">Contact person: Mr Krzysztof Izdebski, Project Director, </w:t>
      </w:r>
      <w:hyperlink r:id="rId36" w:history="1">
        <w:r w:rsidRPr="00940059">
          <w:rPr>
            <w:rStyle w:val="Hyperlink"/>
            <w:rFonts w:ascii="Times New Roman" w:hAnsi="Times New Roman" w:cs="Times New Roman"/>
            <w:lang w:val="en-GB"/>
          </w:rPr>
          <w:t>krzysztof.izdebski@epf.org.pl</w:t>
        </w:r>
      </w:hyperlink>
      <w:r w:rsidRPr="00940059">
        <w:rPr>
          <w:rFonts w:ascii="Times New Roman" w:hAnsi="Times New Roman" w:cs="Times New Roman"/>
          <w:lang w:val="en-GB"/>
        </w:rPr>
        <w:t xml:space="preserve"> </w:t>
      </w:r>
    </w:p>
    <w:p w14:paraId="4AA07BB9" w14:textId="77777777" w:rsidR="008536A0" w:rsidRPr="00940059" w:rsidRDefault="008536A0" w:rsidP="007B7864">
      <w:pPr>
        <w:spacing w:after="0"/>
        <w:jc w:val="both"/>
        <w:rPr>
          <w:rFonts w:ascii="Times New Roman" w:hAnsi="Times New Roman" w:cs="Times New Roman"/>
          <w:lang w:val="en-GB"/>
        </w:rPr>
      </w:pPr>
    </w:p>
    <w:p w14:paraId="2B9223F4" w14:textId="7D47E81C" w:rsidR="003064BE" w:rsidRPr="00940059" w:rsidRDefault="003064BE" w:rsidP="007B7864">
      <w:pPr>
        <w:spacing w:after="0"/>
        <w:jc w:val="both"/>
        <w:rPr>
          <w:rFonts w:ascii="Times New Roman" w:hAnsi="Times New Roman" w:cs="Times New Roman"/>
          <w:lang w:val="en-GB"/>
        </w:rPr>
      </w:pPr>
      <w:r w:rsidRPr="00940059">
        <w:rPr>
          <w:rFonts w:ascii="Times New Roman" w:hAnsi="Times New Roman" w:cs="Times New Roman"/>
          <w:lang w:val="en-GB"/>
        </w:rPr>
        <w:t xml:space="preserve">ePaństwo Foundation is a not-for-profit watchdog organisation. It has relevant experience and is currently participating in the EC-funded RECORD project that uses procurement data for red-flagging and benchmarking across the EU. Importantly, the project will also serve to scale the current activities of the RECORD project, primarily through </w:t>
      </w:r>
      <w:hyperlink r:id="rId37" w:history="1">
        <w:r w:rsidRPr="00940059">
          <w:rPr>
            <w:rFonts w:ascii="Times New Roman" w:hAnsi="Times New Roman" w:cs="Times New Roman"/>
            <w:lang w:val="en-GB"/>
          </w:rPr>
          <w:t>https://tenders.guru/</w:t>
        </w:r>
      </w:hyperlink>
      <w:r w:rsidRPr="00940059">
        <w:rPr>
          <w:rFonts w:ascii="Times New Roman" w:hAnsi="Times New Roman" w:cs="Times New Roman"/>
          <w:lang w:val="en-GB"/>
        </w:rPr>
        <w:t>, adding functionality and building a larger user community around it.</w:t>
      </w:r>
    </w:p>
    <w:p w14:paraId="34470EBF" w14:textId="3096728E" w:rsidR="003064BE" w:rsidRPr="00940059" w:rsidRDefault="003064BE" w:rsidP="007B7864">
      <w:pPr>
        <w:spacing w:after="0"/>
        <w:jc w:val="both"/>
        <w:rPr>
          <w:rFonts w:ascii="Times New Roman" w:hAnsi="Times New Roman" w:cs="Times New Roman"/>
          <w:lang w:val="en-GB"/>
        </w:rPr>
      </w:pPr>
    </w:p>
    <w:p w14:paraId="16B58B94" w14:textId="2BBAACEA" w:rsidR="003064BE" w:rsidRPr="00940059" w:rsidRDefault="007F5759" w:rsidP="007B7864">
      <w:pPr>
        <w:spacing w:after="0"/>
        <w:jc w:val="both"/>
        <w:rPr>
          <w:rFonts w:ascii="Times New Roman" w:hAnsi="Times New Roman" w:cs="Times New Roman"/>
          <w:b/>
          <w:lang w:val="en-GB"/>
        </w:rPr>
      </w:pPr>
      <w:r w:rsidRPr="00940059">
        <w:rPr>
          <w:rFonts w:ascii="Times New Roman" w:hAnsi="Times New Roman" w:cs="Times New Roman"/>
          <w:b/>
          <w:lang w:val="en-GB"/>
        </w:rPr>
        <w:t>Pilot Part</w:t>
      </w:r>
      <w:r w:rsidR="00230B07" w:rsidRPr="00940059">
        <w:rPr>
          <w:rFonts w:ascii="Times New Roman" w:hAnsi="Times New Roman" w:cs="Times New Roman"/>
          <w:b/>
          <w:lang w:val="en-GB"/>
        </w:rPr>
        <w:t xml:space="preserve">ners </w:t>
      </w:r>
      <w:r w:rsidR="008536A0" w:rsidRPr="00940059">
        <w:rPr>
          <w:rFonts w:ascii="Times New Roman" w:hAnsi="Times New Roman" w:cs="Times New Roman"/>
          <w:b/>
          <w:lang w:val="en-GB"/>
        </w:rPr>
        <w:t xml:space="preserve">– Electronic Platforms </w:t>
      </w:r>
    </w:p>
    <w:p w14:paraId="5D50D5D5" w14:textId="7EADBD57" w:rsidR="003064BE" w:rsidRPr="00940059" w:rsidRDefault="003064BE" w:rsidP="007B7864">
      <w:pPr>
        <w:spacing w:after="0"/>
        <w:jc w:val="both"/>
        <w:rPr>
          <w:rFonts w:ascii="Times New Roman" w:hAnsi="Times New Roman" w:cs="Times New Roman"/>
          <w:lang w:val="en-GB"/>
        </w:rPr>
      </w:pPr>
    </w:p>
    <w:p w14:paraId="4AE1726B" w14:textId="5ABC65E8" w:rsidR="00F77128" w:rsidRPr="00940059" w:rsidRDefault="0016E9E9" w:rsidP="00A11A70">
      <w:pPr>
        <w:pStyle w:val="ListParagraph"/>
        <w:numPr>
          <w:ilvl w:val="0"/>
          <w:numId w:val="21"/>
        </w:numPr>
        <w:spacing w:after="0"/>
        <w:jc w:val="both"/>
        <w:rPr>
          <w:rFonts w:ascii="Times New Roman" w:hAnsi="Times New Roman" w:cs="Times New Roman"/>
          <w:lang w:val="pl-PL"/>
        </w:rPr>
      </w:pPr>
      <w:r w:rsidRPr="00940059">
        <w:rPr>
          <w:rFonts w:ascii="Times New Roman" w:hAnsi="Times New Roman" w:cs="Times New Roman"/>
          <w:b/>
          <w:bCs/>
          <w:i/>
          <w:iCs/>
          <w:lang w:val="pl-PL"/>
        </w:rPr>
        <w:t>PUW Elektroniczne Zarzadzanie Dokumentacja</w:t>
      </w:r>
      <w:r w:rsidRPr="00940059">
        <w:rPr>
          <w:rFonts w:ascii="Times New Roman" w:hAnsi="Times New Roman" w:cs="Times New Roman"/>
          <w:lang w:val="pl-PL"/>
        </w:rPr>
        <w:t xml:space="preserve"> </w:t>
      </w:r>
      <w:hyperlink r:id="rId38">
        <w:r w:rsidRPr="00940059">
          <w:rPr>
            <w:rStyle w:val="Hyperlink"/>
            <w:rFonts w:ascii="Times New Roman" w:hAnsi="Times New Roman" w:cs="Times New Roman"/>
            <w:lang w:val="pl-PL"/>
          </w:rPr>
          <w:t>https://ezd.gov.pl/</w:t>
        </w:r>
      </w:hyperlink>
      <w:r w:rsidRPr="00940059">
        <w:rPr>
          <w:rStyle w:val="Hyperlink"/>
          <w:rFonts w:ascii="Times New Roman" w:hAnsi="Times New Roman" w:cs="Times New Roman"/>
          <w:lang w:val="pl-PL"/>
        </w:rPr>
        <w:t xml:space="preserve">. </w:t>
      </w:r>
      <w:r w:rsidRPr="00940059">
        <w:rPr>
          <w:rFonts w:ascii="Times New Roman" w:hAnsi="Times New Roman" w:cs="Times New Roman"/>
          <w:lang w:val="pl-PL"/>
        </w:rPr>
        <w:t xml:space="preserve">Ms Anna Kosiorek, Project Coordinator, PUW Elektroniczne Zarzadzanie Dokumentacja, </w:t>
      </w:r>
      <w:hyperlink r:id="rId39">
        <w:r w:rsidRPr="00940059">
          <w:rPr>
            <w:rStyle w:val="Hyperlink"/>
            <w:rFonts w:ascii="Times New Roman" w:hAnsi="Times New Roman" w:cs="Times New Roman"/>
            <w:lang w:val="pl-PL"/>
          </w:rPr>
          <w:t>anna.kosiorek@nask.pl</w:t>
        </w:r>
      </w:hyperlink>
    </w:p>
    <w:p w14:paraId="5450AB86" w14:textId="3A1BE52B" w:rsidR="007F5759" w:rsidRPr="00940059" w:rsidRDefault="008536A0" w:rsidP="00A11A70">
      <w:pPr>
        <w:pStyle w:val="ListParagraph"/>
        <w:numPr>
          <w:ilvl w:val="0"/>
          <w:numId w:val="21"/>
        </w:numPr>
        <w:spacing w:after="0"/>
        <w:jc w:val="both"/>
        <w:rPr>
          <w:rFonts w:ascii="Times New Roman" w:hAnsi="Times New Roman" w:cs="Times New Roman"/>
          <w:lang w:val="en-GB"/>
        </w:rPr>
      </w:pPr>
      <w:r w:rsidRPr="00940059">
        <w:rPr>
          <w:rFonts w:ascii="Times New Roman" w:hAnsi="Times New Roman" w:cs="Times New Roman"/>
          <w:b/>
          <w:bCs/>
          <w:i/>
          <w:iCs/>
          <w:lang w:val="en-GB"/>
        </w:rPr>
        <w:t>Marketplanet</w:t>
      </w:r>
      <w:r w:rsidRPr="00940059">
        <w:rPr>
          <w:rFonts w:ascii="Times New Roman" w:hAnsi="Times New Roman" w:cs="Times New Roman"/>
          <w:lang w:val="en-GB"/>
        </w:rPr>
        <w:t xml:space="preserve"> - </w:t>
      </w:r>
      <w:hyperlink r:id="rId40" w:history="1">
        <w:r w:rsidR="007F5759" w:rsidRPr="00940059">
          <w:rPr>
            <w:rStyle w:val="Hyperlink"/>
            <w:rFonts w:ascii="Times New Roman" w:hAnsi="Times New Roman" w:cs="Times New Roman"/>
            <w:lang w:val="en-GB"/>
          </w:rPr>
          <w:t>https://www.marketplanet.pl/</w:t>
        </w:r>
      </w:hyperlink>
      <w:r w:rsidR="007F5759" w:rsidRPr="00940059">
        <w:rPr>
          <w:rFonts w:ascii="Times New Roman" w:hAnsi="Times New Roman" w:cs="Times New Roman"/>
          <w:lang w:val="en-GB"/>
        </w:rPr>
        <w:t xml:space="preserve"> </w:t>
      </w:r>
    </w:p>
    <w:p w14:paraId="3D2D5588" w14:textId="52926CD4" w:rsidR="007F5759" w:rsidRPr="00940059" w:rsidRDefault="008536A0" w:rsidP="00A11A70">
      <w:pPr>
        <w:pStyle w:val="ListParagraph"/>
        <w:numPr>
          <w:ilvl w:val="0"/>
          <w:numId w:val="21"/>
        </w:numPr>
        <w:spacing w:after="0"/>
        <w:jc w:val="both"/>
        <w:rPr>
          <w:rFonts w:ascii="Times New Roman" w:hAnsi="Times New Roman" w:cs="Times New Roman"/>
          <w:lang w:val="pl-PL"/>
        </w:rPr>
      </w:pPr>
      <w:r w:rsidRPr="00940059">
        <w:rPr>
          <w:rFonts w:ascii="Times New Roman" w:hAnsi="Times New Roman" w:cs="Times New Roman"/>
          <w:b/>
          <w:bCs/>
          <w:i/>
          <w:iCs/>
          <w:lang w:val="pl-PL"/>
        </w:rPr>
        <w:t>Platforma Przetargowa.pl</w:t>
      </w:r>
      <w:r w:rsidRPr="00940059">
        <w:rPr>
          <w:rFonts w:ascii="Times New Roman" w:hAnsi="Times New Roman" w:cs="Times New Roman"/>
          <w:lang w:val="pl-PL"/>
        </w:rPr>
        <w:t xml:space="preserve"> - </w:t>
      </w:r>
      <w:hyperlink r:id="rId41" w:history="1">
        <w:r w:rsidR="007F5759" w:rsidRPr="00940059">
          <w:rPr>
            <w:rStyle w:val="Hyperlink"/>
            <w:rFonts w:ascii="Times New Roman" w:hAnsi="Times New Roman" w:cs="Times New Roman"/>
            <w:lang w:val="pl-PL"/>
          </w:rPr>
          <w:t>https://przetargowa.pl/</w:t>
        </w:r>
      </w:hyperlink>
      <w:r w:rsidR="007F5759" w:rsidRPr="00940059">
        <w:rPr>
          <w:rFonts w:ascii="Times New Roman" w:hAnsi="Times New Roman" w:cs="Times New Roman"/>
          <w:lang w:val="pl-PL"/>
        </w:rPr>
        <w:t xml:space="preserve"> </w:t>
      </w:r>
    </w:p>
    <w:p w14:paraId="689DB63F" w14:textId="3BE9F49D" w:rsidR="003064BE" w:rsidRPr="00940059" w:rsidRDefault="008536A0" w:rsidP="00A11A70">
      <w:pPr>
        <w:pStyle w:val="ListParagraph"/>
        <w:numPr>
          <w:ilvl w:val="0"/>
          <w:numId w:val="21"/>
        </w:numPr>
        <w:spacing w:after="0"/>
        <w:jc w:val="both"/>
        <w:rPr>
          <w:rFonts w:ascii="Times New Roman" w:hAnsi="Times New Roman" w:cs="Times New Roman"/>
          <w:lang w:val="en-GB"/>
        </w:rPr>
      </w:pPr>
      <w:r w:rsidRPr="00940059">
        <w:rPr>
          <w:rFonts w:ascii="Times New Roman" w:hAnsi="Times New Roman" w:cs="Times New Roman"/>
          <w:b/>
          <w:bCs/>
          <w:i/>
          <w:iCs/>
          <w:lang w:val="en-GB"/>
        </w:rPr>
        <w:t>Proebiz Tenderbox</w:t>
      </w:r>
      <w:r w:rsidRPr="00940059">
        <w:rPr>
          <w:rFonts w:ascii="Times New Roman" w:hAnsi="Times New Roman" w:cs="Times New Roman"/>
          <w:lang w:val="en-GB"/>
        </w:rPr>
        <w:t xml:space="preserve"> - </w:t>
      </w:r>
      <w:hyperlink r:id="rId42" w:history="1">
        <w:r w:rsidR="007F5759" w:rsidRPr="00940059">
          <w:rPr>
            <w:rStyle w:val="Hyperlink"/>
            <w:rFonts w:ascii="Times New Roman" w:hAnsi="Times New Roman" w:cs="Times New Roman"/>
            <w:lang w:val="en-GB"/>
          </w:rPr>
          <w:t>https://proebiz.com</w:t>
        </w:r>
      </w:hyperlink>
      <w:r w:rsidR="007F5759" w:rsidRPr="00940059">
        <w:rPr>
          <w:rFonts w:ascii="Times New Roman" w:hAnsi="Times New Roman" w:cs="Times New Roman"/>
          <w:lang w:val="en-GB"/>
        </w:rPr>
        <w:t xml:space="preserve"> </w:t>
      </w:r>
    </w:p>
    <w:p w14:paraId="6AE783A3" w14:textId="77777777" w:rsidR="00581EB2" w:rsidRPr="00940059" w:rsidRDefault="00581EB2" w:rsidP="007B7864">
      <w:pPr>
        <w:spacing w:before="120" w:line="240" w:lineRule="auto"/>
        <w:jc w:val="both"/>
        <w:rPr>
          <w:rFonts w:ascii="Times New Roman" w:eastAsia="Times New Roman" w:hAnsi="Times New Roman" w:cs="Times New Roman"/>
          <w:color w:val="000000"/>
          <w:lang w:val="en-GB"/>
        </w:rPr>
      </w:pPr>
    </w:p>
    <w:p w14:paraId="4EB1F8A7" w14:textId="28FBC55C" w:rsidR="006F7B3C" w:rsidRPr="00940059" w:rsidRDefault="003064BE" w:rsidP="00D27A76">
      <w:pPr>
        <w:pStyle w:val="Heading2"/>
        <w:rPr>
          <w:rFonts w:ascii="Times New Roman" w:hAnsi="Times New Roman" w:cs="Times New Roman"/>
          <w:lang w:val="en-GB"/>
        </w:rPr>
      </w:pPr>
      <w:r w:rsidRPr="00940059">
        <w:rPr>
          <w:rFonts w:ascii="Times New Roman" w:hAnsi="Times New Roman" w:cs="Times New Roman"/>
          <w:lang w:val="en-GB"/>
        </w:rPr>
        <w:t>S</w:t>
      </w:r>
      <w:r w:rsidR="00CD59EF" w:rsidRPr="00940059">
        <w:rPr>
          <w:rFonts w:ascii="Times New Roman" w:hAnsi="Times New Roman" w:cs="Times New Roman"/>
          <w:lang w:val="en-GB"/>
        </w:rPr>
        <w:t xml:space="preserve">cope of work </w:t>
      </w:r>
    </w:p>
    <w:p w14:paraId="5DCF2E31" w14:textId="77777777" w:rsidR="00D26D62" w:rsidRPr="00940059" w:rsidRDefault="00D26D62" w:rsidP="00D26D62">
      <w:pPr>
        <w:rPr>
          <w:lang w:val="en-GB"/>
        </w:rPr>
      </w:pPr>
    </w:p>
    <w:p w14:paraId="1C9D0300" w14:textId="1D25FD6A" w:rsidR="00CD59EF" w:rsidRPr="00940059" w:rsidRDefault="00581EB2" w:rsidP="00165A4D">
      <w:pPr>
        <w:spacing w:line="240" w:lineRule="auto"/>
        <w:jc w:val="both"/>
        <w:rPr>
          <w:rFonts w:ascii="Times New Roman" w:hAnsi="Times New Roman" w:cs="Times New Roman"/>
          <w:lang w:val="en-GB"/>
        </w:rPr>
      </w:pPr>
      <w:r w:rsidRPr="00940059">
        <w:rPr>
          <w:rFonts w:ascii="Times New Roman" w:hAnsi="Times New Roman" w:cs="Times New Roman"/>
          <w:lang w:val="en-GB"/>
        </w:rPr>
        <w:t>It is envisaged that</w:t>
      </w:r>
      <w:r w:rsidR="00CD59EF" w:rsidRPr="00940059">
        <w:rPr>
          <w:rFonts w:ascii="Times New Roman" w:hAnsi="Times New Roman" w:cs="Times New Roman"/>
          <w:lang w:val="en-GB"/>
        </w:rPr>
        <w:t xml:space="preserve"> </w:t>
      </w:r>
      <w:r w:rsidR="003B39C6" w:rsidRPr="00940059">
        <w:rPr>
          <w:rFonts w:ascii="Times New Roman" w:hAnsi="Times New Roman" w:cs="Times New Roman"/>
          <w:lang w:val="en-GB"/>
        </w:rPr>
        <w:t xml:space="preserve">a </w:t>
      </w:r>
      <w:r w:rsidR="00CD59EF" w:rsidRPr="00940059">
        <w:rPr>
          <w:rFonts w:ascii="Times New Roman" w:hAnsi="Times New Roman" w:cs="Times New Roman"/>
          <w:lang w:val="en-GB"/>
        </w:rPr>
        <w:t>pilot project</w:t>
      </w:r>
      <w:r w:rsidR="005C7CF3" w:rsidRPr="00940059">
        <w:rPr>
          <w:rFonts w:ascii="Times New Roman" w:hAnsi="Times New Roman" w:cs="Times New Roman"/>
          <w:lang w:val="en-GB"/>
        </w:rPr>
        <w:t xml:space="preserve"> in</w:t>
      </w:r>
      <w:r w:rsidR="005F782A" w:rsidRPr="00940059">
        <w:rPr>
          <w:rFonts w:ascii="Times New Roman" w:hAnsi="Times New Roman" w:cs="Times New Roman"/>
          <w:lang w:val="en-GB"/>
        </w:rPr>
        <w:t xml:space="preserve"> Poland</w:t>
      </w:r>
      <w:r w:rsidR="00CD59EF" w:rsidRPr="00940059">
        <w:rPr>
          <w:rFonts w:ascii="Times New Roman" w:hAnsi="Times New Roman" w:cs="Times New Roman"/>
          <w:lang w:val="en-GB"/>
        </w:rPr>
        <w:t xml:space="preserve"> will be </w:t>
      </w:r>
      <w:r w:rsidR="003B39C6" w:rsidRPr="00940059">
        <w:rPr>
          <w:rFonts w:ascii="Times New Roman" w:hAnsi="Times New Roman" w:cs="Times New Roman"/>
          <w:lang w:val="en-GB"/>
        </w:rPr>
        <w:t xml:space="preserve">delivered in phases and </w:t>
      </w:r>
      <w:r w:rsidR="00CD59EF" w:rsidRPr="00940059">
        <w:rPr>
          <w:rFonts w:ascii="Times New Roman" w:hAnsi="Times New Roman" w:cs="Times New Roman"/>
          <w:lang w:val="en-GB"/>
        </w:rPr>
        <w:t>structured around the following technical cooperation components:</w:t>
      </w:r>
    </w:p>
    <w:p w14:paraId="4E88D2CB" w14:textId="0761761D" w:rsidR="00CD59EF" w:rsidRPr="00940059" w:rsidRDefault="00CD59EF" w:rsidP="00A11A70">
      <w:pPr>
        <w:pStyle w:val="ListParagraph"/>
        <w:numPr>
          <w:ilvl w:val="0"/>
          <w:numId w:val="72"/>
        </w:numPr>
        <w:spacing w:before="120" w:after="120" w:line="240" w:lineRule="auto"/>
        <w:contextualSpacing w:val="0"/>
        <w:jc w:val="both"/>
        <w:rPr>
          <w:rFonts w:ascii="Times New Roman" w:hAnsi="Times New Roman" w:cs="Times New Roman"/>
          <w:b/>
          <w:color w:val="000000"/>
          <w:lang w:val="en-GB"/>
        </w:rPr>
      </w:pPr>
      <w:r w:rsidRPr="00940059">
        <w:rPr>
          <w:rFonts w:ascii="Times New Roman" w:hAnsi="Times New Roman" w:cs="Times New Roman"/>
          <w:b/>
          <w:color w:val="000000"/>
          <w:lang w:val="en-GB"/>
        </w:rPr>
        <w:t xml:space="preserve">Inception </w:t>
      </w:r>
      <w:r w:rsidR="003B39C6" w:rsidRPr="00940059">
        <w:rPr>
          <w:rFonts w:ascii="Times New Roman" w:hAnsi="Times New Roman" w:cs="Times New Roman"/>
          <w:b/>
          <w:color w:val="000000"/>
          <w:lang w:val="en-GB"/>
        </w:rPr>
        <w:t xml:space="preserve">and Knowledge Transfer </w:t>
      </w:r>
      <w:r w:rsidRPr="00940059">
        <w:rPr>
          <w:rFonts w:ascii="Times New Roman" w:hAnsi="Times New Roman" w:cs="Times New Roman"/>
          <w:b/>
          <w:color w:val="000000"/>
          <w:lang w:val="en-GB"/>
        </w:rPr>
        <w:t>Phase</w:t>
      </w:r>
      <w:r w:rsidR="00040663" w:rsidRPr="00940059">
        <w:rPr>
          <w:rFonts w:ascii="Times New Roman" w:hAnsi="Times New Roman" w:cs="Times New Roman"/>
          <w:b/>
          <w:color w:val="000000"/>
          <w:lang w:val="en-GB"/>
        </w:rPr>
        <w:t xml:space="preserve"> – by April 30, 2021</w:t>
      </w:r>
    </w:p>
    <w:p w14:paraId="79E02B3F" w14:textId="265B085B" w:rsidR="00B80BD1" w:rsidRPr="00940059" w:rsidRDefault="00D271AB" w:rsidP="00A11A70">
      <w:pPr>
        <w:pStyle w:val="ListParagraph"/>
        <w:numPr>
          <w:ilvl w:val="3"/>
          <w:numId w:val="73"/>
        </w:numPr>
        <w:spacing w:before="120" w:after="120"/>
        <w:contextualSpacing w:val="0"/>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 xml:space="preserve">Activity/Output </w:t>
      </w:r>
      <w:r w:rsidR="00581EB2" w:rsidRPr="00940059">
        <w:rPr>
          <w:rFonts w:ascii="Times New Roman" w:hAnsi="Times New Roman" w:cs="Times New Roman"/>
          <w:b/>
          <w:bCs/>
          <w:color w:val="000000"/>
          <w:lang w:val="en-GB"/>
        </w:rPr>
        <w:t>0</w:t>
      </w:r>
      <w:r w:rsidR="00B80BD1" w:rsidRPr="00940059">
        <w:rPr>
          <w:rFonts w:ascii="Times New Roman" w:hAnsi="Times New Roman" w:cs="Times New Roman"/>
          <w:b/>
          <w:bCs/>
          <w:color w:val="000000"/>
          <w:lang w:val="en-GB"/>
        </w:rPr>
        <w:t>-1</w:t>
      </w:r>
      <w:r w:rsidR="00581EB2" w:rsidRPr="00940059">
        <w:rPr>
          <w:rFonts w:ascii="Times New Roman" w:hAnsi="Times New Roman" w:cs="Times New Roman"/>
          <w:b/>
          <w:bCs/>
          <w:color w:val="000000"/>
          <w:lang w:val="en-GB"/>
        </w:rPr>
        <w:t xml:space="preserve">: Development of </w:t>
      </w:r>
      <w:r w:rsidR="00B80BD1" w:rsidRPr="00940059">
        <w:rPr>
          <w:rFonts w:ascii="Times New Roman" w:hAnsi="Times New Roman" w:cs="Times New Roman"/>
          <w:b/>
          <w:bCs/>
          <w:color w:val="000000"/>
          <w:lang w:val="en-GB"/>
        </w:rPr>
        <w:t xml:space="preserve">terms of reference for implementation of the pilot project, with </w:t>
      </w:r>
      <w:r w:rsidR="003064BE" w:rsidRPr="00940059">
        <w:rPr>
          <w:rFonts w:ascii="Times New Roman" w:hAnsi="Times New Roman" w:cs="Times New Roman"/>
          <w:b/>
          <w:bCs/>
          <w:color w:val="000000"/>
          <w:lang w:val="en-GB"/>
        </w:rPr>
        <w:t xml:space="preserve">a </w:t>
      </w:r>
      <w:r w:rsidR="00581EB2" w:rsidRPr="00940059">
        <w:rPr>
          <w:rFonts w:ascii="Times New Roman" w:hAnsi="Times New Roman" w:cs="Times New Roman"/>
          <w:b/>
          <w:bCs/>
          <w:color w:val="000000"/>
          <w:lang w:val="en-GB"/>
        </w:rPr>
        <w:t>final scope of work</w:t>
      </w:r>
      <w:r w:rsidR="003064BE" w:rsidRPr="00940059">
        <w:rPr>
          <w:rFonts w:ascii="Times New Roman" w:hAnsi="Times New Roman" w:cs="Times New Roman"/>
          <w:b/>
          <w:bCs/>
          <w:color w:val="000000"/>
          <w:lang w:val="en-GB"/>
        </w:rPr>
        <w:t xml:space="preserve"> and procurement plan for consultancy services necessary to implement technical cooperation activities</w:t>
      </w:r>
      <w:r w:rsidR="00D27A76" w:rsidRPr="00940059">
        <w:rPr>
          <w:rFonts w:ascii="Times New Roman" w:hAnsi="Times New Roman" w:cs="Times New Roman"/>
          <w:b/>
          <w:bCs/>
          <w:color w:val="000000"/>
          <w:lang w:val="en-GB"/>
        </w:rPr>
        <w:t>.</w:t>
      </w:r>
    </w:p>
    <w:p w14:paraId="4B571E80" w14:textId="45F36AF5" w:rsidR="004A3678" w:rsidRPr="00940059" w:rsidRDefault="00D271AB" w:rsidP="00A11A70">
      <w:pPr>
        <w:pStyle w:val="ListParagraph"/>
        <w:numPr>
          <w:ilvl w:val="3"/>
          <w:numId w:val="73"/>
        </w:numPr>
        <w:spacing w:before="120" w:after="120"/>
        <w:contextualSpacing w:val="0"/>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 xml:space="preserve">Activity/Output </w:t>
      </w:r>
      <w:r w:rsidR="004A3678" w:rsidRPr="00940059">
        <w:rPr>
          <w:rFonts w:ascii="Times New Roman" w:hAnsi="Times New Roman" w:cs="Times New Roman"/>
          <w:b/>
          <w:bCs/>
          <w:color w:val="000000"/>
          <w:lang w:val="en-GB"/>
        </w:rPr>
        <w:t>0-2: On-boarding of local teams</w:t>
      </w:r>
      <w:r w:rsidR="00D27A76" w:rsidRPr="00940059">
        <w:rPr>
          <w:rFonts w:ascii="Times New Roman" w:hAnsi="Times New Roman" w:cs="Times New Roman"/>
          <w:b/>
          <w:bCs/>
          <w:color w:val="000000"/>
          <w:lang w:val="en-GB"/>
        </w:rPr>
        <w:t>.</w:t>
      </w:r>
    </w:p>
    <w:p w14:paraId="3E44E224" w14:textId="77777777" w:rsidR="007475B1" w:rsidRPr="00940059" w:rsidRDefault="0016E9E9" w:rsidP="00A11A70">
      <w:pPr>
        <w:pStyle w:val="ListParagraph"/>
        <w:numPr>
          <w:ilvl w:val="2"/>
          <w:numId w:val="14"/>
        </w:numPr>
        <w:spacing w:before="120" w:after="120"/>
        <w:contextualSpacing w:val="0"/>
        <w:jc w:val="both"/>
        <w:rPr>
          <w:rFonts w:ascii="Times New Roman" w:hAnsi="Times New Roman" w:cs="Times New Roman"/>
          <w:color w:val="000000"/>
          <w:lang w:val="en-GB"/>
        </w:rPr>
      </w:pPr>
      <w:r w:rsidRPr="00940059">
        <w:rPr>
          <w:rFonts w:ascii="Times New Roman" w:hAnsi="Times New Roman" w:cs="Times New Roman"/>
          <w:b/>
          <w:bCs/>
          <w:color w:val="000000" w:themeColor="text1"/>
          <w:lang w:val="en-GB"/>
        </w:rPr>
        <w:t>Kick-off workshop for local team</w:t>
      </w:r>
      <w:r w:rsidRPr="00940059">
        <w:rPr>
          <w:rFonts w:ascii="Times New Roman" w:hAnsi="Times New Roman" w:cs="Times New Roman"/>
          <w:color w:val="000000" w:themeColor="text1"/>
          <w:lang w:val="en-GB"/>
        </w:rPr>
        <w:t xml:space="preserve">: </w:t>
      </w:r>
    </w:p>
    <w:p w14:paraId="72FEAFCB" w14:textId="0E8B9610" w:rsidR="007475B1" w:rsidRPr="00940059" w:rsidRDefault="006579C5" w:rsidP="00A11A70">
      <w:pPr>
        <w:pStyle w:val="ListParagraph"/>
        <w:numPr>
          <w:ilvl w:val="3"/>
          <w:numId w:val="14"/>
        </w:numPr>
        <w:spacing w:before="120" w:after="120"/>
        <w:contextualSpacing w:val="0"/>
        <w:jc w:val="both"/>
        <w:rPr>
          <w:rFonts w:ascii="Times New Roman" w:hAnsi="Times New Roman" w:cs="Times New Roman"/>
          <w:color w:val="000000"/>
          <w:lang w:val="en-GB"/>
        </w:rPr>
      </w:pPr>
      <w:r w:rsidRPr="00940059">
        <w:rPr>
          <w:rFonts w:ascii="Times New Roman" w:hAnsi="Times New Roman" w:cs="Times New Roman"/>
          <w:color w:val="000000" w:themeColor="text1"/>
          <w:lang w:val="en-GB"/>
        </w:rPr>
        <w:t>Local Legal Consultant (</w:t>
      </w:r>
      <w:r w:rsidR="0016E9E9" w:rsidRPr="00940059">
        <w:rPr>
          <w:rFonts w:ascii="Times New Roman" w:hAnsi="Times New Roman" w:cs="Times New Roman"/>
          <w:color w:val="000000" w:themeColor="text1"/>
          <w:lang w:val="en-GB"/>
        </w:rPr>
        <w:t xml:space="preserve">Magdalena Michalowska), </w:t>
      </w:r>
    </w:p>
    <w:p w14:paraId="416CE74B" w14:textId="6CBE1E25" w:rsidR="007475B1" w:rsidRPr="00940059" w:rsidRDefault="006579C5" w:rsidP="00A11A70">
      <w:pPr>
        <w:pStyle w:val="ListParagraph"/>
        <w:numPr>
          <w:ilvl w:val="3"/>
          <w:numId w:val="14"/>
        </w:numPr>
        <w:spacing w:before="120" w:after="120"/>
        <w:contextualSpacing w:val="0"/>
        <w:jc w:val="both"/>
        <w:rPr>
          <w:rFonts w:ascii="Times New Roman" w:hAnsi="Times New Roman" w:cs="Times New Roman"/>
          <w:color w:val="000000"/>
          <w:lang w:val="en-GB"/>
        </w:rPr>
      </w:pPr>
      <w:r w:rsidRPr="00940059">
        <w:rPr>
          <w:rFonts w:ascii="Times New Roman" w:hAnsi="Times New Roman" w:cs="Times New Roman"/>
          <w:color w:val="000000" w:themeColor="text1"/>
          <w:lang w:val="en-GB"/>
        </w:rPr>
        <w:t>Local OCDS Data Consultant (</w:t>
      </w:r>
      <w:r w:rsidR="0016E9E9" w:rsidRPr="00940059">
        <w:rPr>
          <w:rFonts w:ascii="Times New Roman" w:hAnsi="Times New Roman" w:cs="Times New Roman"/>
          <w:color w:val="000000" w:themeColor="text1"/>
          <w:lang w:val="en-GB"/>
        </w:rPr>
        <w:t xml:space="preserve">Tadeusz Rudnicki), </w:t>
      </w:r>
    </w:p>
    <w:p w14:paraId="3EE502FB" w14:textId="69CC98F3" w:rsidR="007475B1" w:rsidRPr="00940059" w:rsidRDefault="006579C5" w:rsidP="00A11A70">
      <w:pPr>
        <w:pStyle w:val="ListParagraph"/>
        <w:numPr>
          <w:ilvl w:val="3"/>
          <w:numId w:val="14"/>
        </w:numPr>
        <w:spacing w:before="120" w:after="120"/>
        <w:contextualSpacing w:val="0"/>
        <w:jc w:val="both"/>
        <w:rPr>
          <w:rFonts w:ascii="Times New Roman" w:hAnsi="Times New Roman" w:cs="Times New Roman"/>
          <w:color w:val="000000"/>
          <w:lang w:val="en-GB"/>
        </w:rPr>
      </w:pPr>
      <w:r w:rsidRPr="00940059">
        <w:rPr>
          <w:rFonts w:ascii="Times New Roman" w:hAnsi="Times New Roman" w:cs="Times New Roman"/>
          <w:color w:val="000000" w:themeColor="text1"/>
          <w:lang w:val="en-GB"/>
        </w:rPr>
        <w:t>Data Learning Expert (</w:t>
      </w:r>
      <w:r w:rsidR="0016E9E9" w:rsidRPr="00940059">
        <w:rPr>
          <w:rFonts w:ascii="Times New Roman" w:hAnsi="Times New Roman" w:cs="Times New Roman"/>
          <w:color w:val="000000" w:themeColor="text1"/>
          <w:lang w:val="en-GB"/>
        </w:rPr>
        <w:t xml:space="preserve">Przemyslaw Lisiecki), </w:t>
      </w:r>
    </w:p>
    <w:p w14:paraId="7CD5956B" w14:textId="08783A9E" w:rsidR="007475B1" w:rsidRPr="00940059" w:rsidRDefault="0016E9E9" w:rsidP="00A11A70">
      <w:pPr>
        <w:pStyle w:val="ListParagraph"/>
        <w:numPr>
          <w:ilvl w:val="3"/>
          <w:numId w:val="14"/>
        </w:numPr>
        <w:spacing w:before="120" w:after="120"/>
        <w:contextualSpacing w:val="0"/>
        <w:jc w:val="both"/>
        <w:rPr>
          <w:rFonts w:ascii="Times New Roman" w:hAnsi="Times New Roman" w:cs="Times New Roman"/>
          <w:color w:val="000000"/>
          <w:lang w:val="en-GB"/>
        </w:rPr>
      </w:pPr>
      <w:r w:rsidRPr="00940059">
        <w:rPr>
          <w:rFonts w:ascii="Times New Roman" w:hAnsi="Times New Roman" w:cs="Times New Roman"/>
          <w:color w:val="000000" w:themeColor="text1"/>
          <w:lang w:val="en-GB"/>
        </w:rPr>
        <w:t xml:space="preserve">Local </w:t>
      </w:r>
      <w:r w:rsidR="006579C5" w:rsidRPr="00940059">
        <w:rPr>
          <w:rFonts w:ascii="Times New Roman" w:hAnsi="Times New Roman" w:cs="Times New Roman"/>
          <w:color w:val="000000" w:themeColor="text1"/>
          <w:lang w:val="en-GB"/>
        </w:rPr>
        <w:t>Business Process Consultant (</w:t>
      </w:r>
      <w:r w:rsidRPr="00940059">
        <w:rPr>
          <w:rFonts w:ascii="Times New Roman" w:hAnsi="Times New Roman" w:cs="Times New Roman"/>
          <w:color w:val="000000" w:themeColor="text1"/>
          <w:lang w:val="en-GB"/>
        </w:rPr>
        <w:t xml:space="preserve">Piotr Biernacki), </w:t>
      </w:r>
    </w:p>
    <w:p w14:paraId="499943E7" w14:textId="77777777" w:rsidR="007475B1" w:rsidRPr="00940059" w:rsidRDefault="0016E9E9" w:rsidP="00A11A70">
      <w:pPr>
        <w:pStyle w:val="ListParagraph"/>
        <w:numPr>
          <w:ilvl w:val="3"/>
          <w:numId w:val="14"/>
        </w:numPr>
        <w:spacing w:before="120" w:after="120"/>
        <w:contextualSpacing w:val="0"/>
        <w:jc w:val="both"/>
        <w:rPr>
          <w:rFonts w:ascii="Times New Roman" w:hAnsi="Times New Roman" w:cs="Times New Roman"/>
          <w:color w:val="000000"/>
          <w:lang w:val="en-GB"/>
        </w:rPr>
      </w:pPr>
      <w:r w:rsidRPr="00940059">
        <w:rPr>
          <w:rFonts w:ascii="Times New Roman" w:hAnsi="Times New Roman" w:cs="Times New Roman"/>
          <w:color w:val="000000" w:themeColor="text1"/>
          <w:lang w:val="en-GB"/>
        </w:rPr>
        <w:t xml:space="preserve">Local IT Consultant (Pentacomp), </w:t>
      </w:r>
    </w:p>
    <w:p w14:paraId="558417CA" w14:textId="12F5E258" w:rsidR="004A3678" w:rsidRPr="00940059" w:rsidRDefault="0016E9E9" w:rsidP="00A11A70">
      <w:pPr>
        <w:pStyle w:val="ListParagraph"/>
        <w:numPr>
          <w:ilvl w:val="3"/>
          <w:numId w:val="14"/>
        </w:numPr>
        <w:spacing w:before="120" w:after="120"/>
        <w:contextualSpacing w:val="0"/>
        <w:jc w:val="both"/>
        <w:rPr>
          <w:rFonts w:ascii="Times New Roman" w:hAnsi="Times New Roman" w:cs="Times New Roman"/>
          <w:color w:val="000000"/>
          <w:lang w:val="en-GB"/>
        </w:rPr>
      </w:pPr>
      <w:r w:rsidRPr="00940059">
        <w:rPr>
          <w:rFonts w:ascii="Times New Roman" w:hAnsi="Times New Roman" w:cs="Times New Roman"/>
          <w:color w:val="000000" w:themeColor="text1"/>
          <w:lang w:val="en-GB"/>
        </w:rPr>
        <w:t>Project Officer (Alexandru Dumitru) an</w:t>
      </w:r>
      <w:r w:rsidR="001E0E95" w:rsidRPr="00940059">
        <w:rPr>
          <w:rFonts w:ascii="Times New Roman" w:hAnsi="Times New Roman" w:cs="Times New Roman"/>
          <w:color w:val="000000" w:themeColor="text1"/>
          <w:lang w:val="en-GB"/>
        </w:rPr>
        <w:t>d Results Manager (</w:t>
      </w:r>
      <w:r w:rsidRPr="00940059">
        <w:rPr>
          <w:rFonts w:ascii="Times New Roman" w:hAnsi="Times New Roman" w:cs="Times New Roman"/>
          <w:color w:val="000000" w:themeColor="text1"/>
          <w:lang w:val="en-GB"/>
        </w:rPr>
        <w:t xml:space="preserve">Chris Smith); </w:t>
      </w:r>
    </w:p>
    <w:p w14:paraId="28E5E7C7" w14:textId="77777777" w:rsidR="00D27A76" w:rsidRPr="00940059" w:rsidRDefault="0016E9E9" w:rsidP="00A11A70">
      <w:pPr>
        <w:pStyle w:val="ListParagraph"/>
        <w:numPr>
          <w:ilvl w:val="2"/>
          <w:numId w:val="14"/>
        </w:numPr>
        <w:spacing w:before="120" w:after="120"/>
        <w:contextualSpacing w:val="0"/>
        <w:jc w:val="both"/>
        <w:rPr>
          <w:rFonts w:ascii="Times New Roman" w:hAnsi="Times New Roman" w:cs="Times New Roman"/>
          <w:color w:val="000000"/>
          <w:lang w:val="en-GB"/>
        </w:rPr>
      </w:pPr>
      <w:r w:rsidRPr="00940059">
        <w:rPr>
          <w:rFonts w:ascii="Times New Roman" w:hAnsi="Times New Roman" w:cs="Times New Roman"/>
          <w:b/>
          <w:bCs/>
          <w:color w:val="000000" w:themeColor="text1"/>
          <w:lang w:val="en-GB"/>
        </w:rPr>
        <w:t>Kick-off workshop for counterparts</w:t>
      </w:r>
      <w:r w:rsidRPr="00940059">
        <w:rPr>
          <w:rFonts w:ascii="Times New Roman" w:hAnsi="Times New Roman" w:cs="Times New Roman"/>
          <w:color w:val="000000" w:themeColor="text1"/>
          <w:lang w:val="en-GB"/>
        </w:rPr>
        <w:t xml:space="preserve">: </w:t>
      </w:r>
    </w:p>
    <w:p w14:paraId="7C4DD161" w14:textId="458F366A" w:rsidR="00D27A76" w:rsidRPr="00940059" w:rsidRDefault="006579C5" w:rsidP="00A11A70">
      <w:pPr>
        <w:pStyle w:val="ListParagraph"/>
        <w:numPr>
          <w:ilvl w:val="3"/>
          <w:numId w:val="14"/>
        </w:numPr>
        <w:spacing w:before="120" w:after="120"/>
        <w:contextualSpacing w:val="0"/>
        <w:jc w:val="both"/>
        <w:rPr>
          <w:rFonts w:ascii="Times New Roman" w:hAnsi="Times New Roman" w:cs="Times New Roman"/>
          <w:color w:val="000000"/>
          <w:lang w:val="en-GB"/>
        </w:rPr>
      </w:pPr>
      <w:r w:rsidRPr="00940059">
        <w:rPr>
          <w:rFonts w:ascii="Times New Roman" w:hAnsi="Times New Roman" w:cs="Times New Roman"/>
          <w:color w:val="000000" w:themeColor="text1"/>
          <w:lang w:val="en-GB"/>
        </w:rPr>
        <w:t>Ministry of Digitalisation</w:t>
      </w:r>
    </w:p>
    <w:p w14:paraId="3E4E607C" w14:textId="77777777" w:rsidR="00D27A76" w:rsidRPr="00940059" w:rsidRDefault="006579C5" w:rsidP="00A11A70">
      <w:pPr>
        <w:pStyle w:val="ListParagraph"/>
        <w:numPr>
          <w:ilvl w:val="3"/>
          <w:numId w:val="14"/>
        </w:numPr>
        <w:spacing w:before="120" w:after="120"/>
        <w:contextualSpacing w:val="0"/>
        <w:jc w:val="both"/>
        <w:rPr>
          <w:rFonts w:ascii="Times New Roman" w:hAnsi="Times New Roman" w:cs="Times New Roman"/>
          <w:color w:val="000000"/>
          <w:lang w:val="en-GB"/>
        </w:rPr>
      </w:pPr>
      <w:r w:rsidRPr="00940059">
        <w:rPr>
          <w:rFonts w:ascii="Times New Roman" w:hAnsi="Times New Roman" w:cs="Times New Roman"/>
          <w:color w:val="000000" w:themeColor="text1"/>
          <w:lang w:val="en-GB"/>
        </w:rPr>
        <w:lastRenderedPageBreak/>
        <w:t>UZP</w:t>
      </w:r>
      <w:r w:rsidR="00D27A76" w:rsidRPr="00940059">
        <w:rPr>
          <w:rFonts w:ascii="Times New Roman" w:hAnsi="Times New Roman" w:cs="Times New Roman"/>
          <w:color w:val="000000" w:themeColor="text1"/>
          <w:lang w:val="en-GB"/>
        </w:rPr>
        <w:t xml:space="preserve"> </w:t>
      </w:r>
    </w:p>
    <w:p w14:paraId="240F065B" w14:textId="22276CC9" w:rsidR="00D27A76" w:rsidRPr="00940059" w:rsidRDefault="006579C5" w:rsidP="00A11A70">
      <w:pPr>
        <w:pStyle w:val="ListParagraph"/>
        <w:numPr>
          <w:ilvl w:val="3"/>
          <w:numId w:val="14"/>
        </w:numPr>
        <w:spacing w:before="120" w:after="120"/>
        <w:contextualSpacing w:val="0"/>
        <w:jc w:val="both"/>
        <w:rPr>
          <w:rFonts w:ascii="Times New Roman" w:hAnsi="Times New Roman" w:cs="Times New Roman"/>
          <w:color w:val="000000"/>
          <w:lang w:val="en-GB"/>
        </w:rPr>
      </w:pPr>
      <w:r w:rsidRPr="00940059">
        <w:rPr>
          <w:rFonts w:ascii="Times New Roman" w:hAnsi="Times New Roman" w:cs="Times New Roman"/>
          <w:color w:val="000000" w:themeColor="text1"/>
          <w:lang w:val="en-GB"/>
        </w:rPr>
        <w:t xml:space="preserve">ZMP (Joanna Nowaczyk) </w:t>
      </w:r>
    </w:p>
    <w:p w14:paraId="404E0F4F" w14:textId="5D851131" w:rsidR="00D27A76" w:rsidRPr="00940059" w:rsidRDefault="0016E9E9" w:rsidP="00A11A70">
      <w:pPr>
        <w:pStyle w:val="ListParagraph"/>
        <w:numPr>
          <w:ilvl w:val="3"/>
          <w:numId w:val="14"/>
        </w:numPr>
        <w:spacing w:before="120" w:after="120"/>
        <w:contextualSpacing w:val="0"/>
        <w:jc w:val="both"/>
        <w:rPr>
          <w:rFonts w:ascii="Times New Roman" w:hAnsi="Times New Roman" w:cs="Times New Roman"/>
          <w:color w:val="000000"/>
          <w:lang w:val="en-GB"/>
        </w:rPr>
      </w:pPr>
      <w:r w:rsidRPr="00940059">
        <w:rPr>
          <w:rFonts w:ascii="Times New Roman" w:hAnsi="Times New Roman" w:cs="Times New Roman"/>
          <w:color w:val="000000" w:themeColor="text1"/>
          <w:lang w:val="en-GB"/>
        </w:rPr>
        <w:t xml:space="preserve">OCP (Karolis Granickas) </w:t>
      </w:r>
    </w:p>
    <w:p w14:paraId="6C5CB964" w14:textId="54F16B27" w:rsidR="00D27A76" w:rsidRPr="00940059" w:rsidRDefault="0016E9E9" w:rsidP="00A11A70">
      <w:pPr>
        <w:pStyle w:val="ListParagraph"/>
        <w:numPr>
          <w:ilvl w:val="3"/>
          <w:numId w:val="14"/>
        </w:numPr>
        <w:spacing w:before="120" w:after="120"/>
        <w:contextualSpacing w:val="0"/>
        <w:jc w:val="both"/>
        <w:rPr>
          <w:rFonts w:ascii="Times New Roman" w:hAnsi="Times New Roman" w:cs="Times New Roman"/>
          <w:color w:val="000000"/>
          <w:lang w:val="en-GB"/>
        </w:rPr>
      </w:pPr>
      <w:r w:rsidRPr="00940059">
        <w:rPr>
          <w:rFonts w:ascii="Times New Roman" w:hAnsi="Times New Roman" w:cs="Times New Roman"/>
          <w:color w:val="000000" w:themeColor="text1"/>
          <w:lang w:val="en-GB"/>
        </w:rPr>
        <w:t xml:space="preserve">ePaństwo (Krzysztof Izdebski, Monika Kaliatidis) </w:t>
      </w:r>
    </w:p>
    <w:p w14:paraId="271F7951" w14:textId="7A820360" w:rsidR="00D27A76" w:rsidRPr="00940059" w:rsidRDefault="0016E9E9" w:rsidP="00A11A70">
      <w:pPr>
        <w:pStyle w:val="ListParagraph"/>
        <w:numPr>
          <w:ilvl w:val="3"/>
          <w:numId w:val="14"/>
        </w:numPr>
        <w:spacing w:before="120" w:after="120"/>
        <w:contextualSpacing w:val="0"/>
        <w:jc w:val="both"/>
        <w:rPr>
          <w:rFonts w:ascii="Times New Roman" w:hAnsi="Times New Roman" w:cs="Times New Roman"/>
          <w:color w:val="000000"/>
          <w:lang w:val="en-GB"/>
        </w:rPr>
      </w:pPr>
      <w:r w:rsidRPr="00940059">
        <w:rPr>
          <w:rFonts w:ascii="Times New Roman" w:hAnsi="Times New Roman" w:cs="Times New Roman"/>
          <w:color w:val="000000" w:themeColor="text1"/>
          <w:lang w:val="en-GB"/>
        </w:rPr>
        <w:t>Przetargowa.pl (Norbert Jakubiak)</w:t>
      </w:r>
    </w:p>
    <w:p w14:paraId="1579F06F" w14:textId="6FE30D48" w:rsidR="00D27A76" w:rsidRPr="00940059" w:rsidRDefault="00D27A76" w:rsidP="00A11A70">
      <w:pPr>
        <w:pStyle w:val="ListParagraph"/>
        <w:numPr>
          <w:ilvl w:val="3"/>
          <w:numId w:val="14"/>
        </w:numPr>
        <w:spacing w:before="120" w:after="120"/>
        <w:contextualSpacing w:val="0"/>
        <w:jc w:val="both"/>
        <w:rPr>
          <w:rFonts w:ascii="Times New Roman" w:hAnsi="Times New Roman" w:cs="Times New Roman"/>
          <w:color w:val="000000"/>
          <w:lang w:val="en-GB"/>
        </w:rPr>
      </w:pPr>
      <w:r w:rsidRPr="00940059">
        <w:rPr>
          <w:rFonts w:ascii="Times New Roman" w:hAnsi="Times New Roman" w:cs="Times New Roman"/>
          <w:color w:val="000000" w:themeColor="text1"/>
          <w:lang w:val="en-GB"/>
        </w:rPr>
        <w:t>EDZ PUW (Andrzej Kosowski)</w:t>
      </w:r>
    </w:p>
    <w:p w14:paraId="61C16386" w14:textId="74818813" w:rsidR="00D27A76" w:rsidRPr="00940059" w:rsidRDefault="0016E9E9" w:rsidP="00A11A70">
      <w:pPr>
        <w:pStyle w:val="ListParagraph"/>
        <w:numPr>
          <w:ilvl w:val="3"/>
          <w:numId w:val="14"/>
        </w:numPr>
        <w:spacing w:before="120" w:after="120"/>
        <w:contextualSpacing w:val="0"/>
        <w:jc w:val="both"/>
        <w:rPr>
          <w:rFonts w:ascii="Times New Roman" w:hAnsi="Times New Roman" w:cs="Times New Roman"/>
          <w:color w:val="000000"/>
          <w:lang w:val="en-GB"/>
        </w:rPr>
      </w:pPr>
      <w:r w:rsidRPr="00940059">
        <w:rPr>
          <w:rFonts w:ascii="Times New Roman" w:hAnsi="Times New Roman" w:cs="Times New Roman"/>
          <w:color w:val="000000" w:themeColor="text1"/>
          <w:lang w:val="en-GB"/>
        </w:rPr>
        <w:t xml:space="preserve">Marketplanet.pl (Piotr Kalinski) </w:t>
      </w:r>
    </w:p>
    <w:p w14:paraId="3E9AE281" w14:textId="77777777" w:rsidR="00D27A76" w:rsidRPr="00940059" w:rsidRDefault="0016E9E9" w:rsidP="00A11A70">
      <w:pPr>
        <w:pStyle w:val="ListParagraph"/>
        <w:numPr>
          <w:ilvl w:val="3"/>
          <w:numId w:val="14"/>
        </w:numPr>
        <w:spacing w:before="120" w:after="120"/>
        <w:contextualSpacing w:val="0"/>
        <w:jc w:val="both"/>
        <w:rPr>
          <w:rFonts w:ascii="Times New Roman" w:hAnsi="Times New Roman" w:cs="Times New Roman"/>
          <w:color w:val="000000"/>
          <w:lang w:val="en-GB"/>
        </w:rPr>
      </w:pPr>
      <w:r w:rsidRPr="00940059">
        <w:rPr>
          <w:rFonts w:ascii="Times New Roman" w:hAnsi="Times New Roman" w:cs="Times New Roman"/>
          <w:color w:val="000000" w:themeColor="text1"/>
          <w:lang w:val="en-GB"/>
        </w:rPr>
        <w:t xml:space="preserve">Proebiz.pl (Katarina Ionova), </w:t>
      </w:r>
    </w:p>
    <w:p w14:paraId="58599114" w14:textId="77777777" w:rsidR="00040663" w:rsidRPr="00940059" w:rsidRDefault="00040663" w:rsidP="00A11A70">
      <w:pPr>
        <w:pStyle w:val="ListParagraph"/>
        <w:numPr>
          <w:ilvl w:val="2"/>
          <w:numId w:val="14"/>
        </w:numPr>
        <w:spacing w:before="120" w:after="120"/>
        <w:contextualSpacing w:val="0"/>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 xml:space="preserve">Digital Transformation: EBRD Practice Guide for Technical Cooperation  </w:t>
      </w:r>
    </w:p>
    <w:p w14:paraId="47918C81" w14:textId="3A25A53A" w:rsidR="004A3678" w:rsidRPr="00940059" w:rsidRDefault="00451435" w:rsidP="00A11A70">
      <w:pPr>
        <w:pStyle w:val="ListParagraph"/>
        <w:numPr>
          <w:ilvl w:val="2"/>
          <w:numId w:val="14"/>
        </w:numPr>
        <w:spacing w:before="120" w:after="120"/>
        <w:contextualSpacing w:val="0"/>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EBRD TC Project Management Resources and Tools</w:t>
      </w:r>
    </w:p>
    <w:p w14:paraId="720B8DA2" w14:textId="263F2812" w:rsidR="00581EB2" w:rsidRPr="00940059" w:rsidRDefault="00D271AB" w:rsidP="00A11A70">
      <w:pPr>
        <w:pStyle w:val="ListParagraph"/>
        <w:numPr>
          <w:ilvl w:val="0"/>
          <w:numId w:val="74"/>
        </w:numPr>
        <w:spacing w:before="120" w:after="120"/>
        <w:ind w:left="1560" w:hanging="426"/>
        <w:contextualSpacing w:val="0"/>
        <w:jc w:val="both"/>
        <w:rPr>
          <w:rFonts w:ascii="Times New Roman" w:hAnsi="Times New Roman" w:cs="Times New Roman"/>
          <w:color w:val="000000"/>
          <w:lang w:val="en-GB"/>
        </w:rPr>
      </w:pPr>
      <w:r w:rsidRPr="00940059">
        <w:rPr>
          <w:rFonts w:ascii="Times New Roman" w:hAnsi="Times New Roman" w:cs="Times New Roman"/>
          <w:b/>
          <w:bCs/>
          <w:color w:val="000000"/>
          <w:lang w:val="en-GB"/>
        </w:rPr>
        <w:t xml:space="preserve">Activity/Output </w:t>
      </w:r>
      <w:r w:rsidR="00146112" w:rsidRPr="00940059">
        <w:rPr>
          <w:rFonts w:ascii="Times New Roman" w:hAnsi="Times New Roman" w:cs="Times New Roman"/>
          <w:b/>
          <w:bCs/>
          <w:color w:val="000000"/>
          <w:lang w:val="en-GB"/>
        </w:rPr>
        <w:t>0</w:t>
      </w:r>
      <w:r w:rsidR="00B80BD1" w:rsidRPr="00940059">
        <w:rPr>
          <w:rFonts w:ascii="Times New Roman" w:hAnsi="Times New Roman" w:cs="Times New Roman"/>
          <w:b/>
          <w:bCs/>
          <w:color w:val="000000"/>
          <w:lang w:val="en-GB"/>
        </w:rPr>
        <w:t>-</w:t>
      </w:r>
      <w:r w:rsidR="004A3678" w:rsidRPr="00940059">
        <w:rPr>
          <w:rFonts w:ascii="Times New Roman" w:hAnsi="Times New Roman" w:cs="Times New Roman"/>
          <w:b/>
          <w:bCs/>
          <w:color w:val="000000"/>
          <w:lang w:val="en-GB"/>
        </w:rPr>
        <w:t>3</w:t>
      </w:r>
      <w:r w:rsidR="00B80BD1" w:rsidRPr="00940059">
        <w:rPr>
          <w:rFonts w:ascii="Times New Roman" w:hAnsi="Times New Roman" w:cs="Times New Roman"/>
          <w:b/>
          <w:bCs/>
          <w:color w:val="000000"/>
          <w:lang w:val="en-GB"/>
        </w:rPr>
        <w:t xml:space="preserve">: Development </w:t>
      </w:r>
      <w:r w:rsidR="006579C5" w:rsidRPr="00940059">
        <w:rPr>
          <w:rFonts w:ascii="Times New Roman" w:hAnsi="Times New Roman" w:cs="Times New Roman"/>
          <w:b/>
          <w:bCs/>
          <w:color w:val="000000"/>
          <w:lang w:val="en-GB"/>
        </w:rPr>
        <w:t xml:space="preserve">and approval </w:t>
      </w:r>
      <w:r w:rsidR="00B80BD1" w:rsidRPr="00940059">
        <w:rPr>
          <w:rFonts w:ascii="Times New Roman" w:hAnsi="Times New Roman" w:cs="Times New Roman"/>
          <w:b/>
          <w:bCs/>
          <w:color w:val="000000"/>
          <w:lang w:val="en-GB"/>
        </w:rPr>
        <w:t xml:space="preserve">of </w:t>
      </w:r>
      <w:r w:rsidR="006579C5" w:rsidRPr="00940059">
        <w:rPr>
          <w:rFonts w:ascii="Times New Roman" w:hAnsi="Times New Roman" w:cs="Times New Roman"/>
          <w:b/>
          <w:bCs/>
          <w:color w:val="000000"/>
          <w:lang w:val="en-GB"/>
        </w:rPr>
        <w:t xml:space="preserve">the </w:t>
      </w:r>
      <w:r w:rsidR="00B80BD1" w:rsidRPr="00940059">
        <w:rPr>
          <w:rFonts w:ascii="Times New Roman" w:hAnsi="Times New Roman" w:cs="Times New Roman"/>
          <w:b/>
          <w:bCs/>
          <w:color w:val="000000"/>
          <w:lang w:val="en-GB"/>
        </w:rPr>
        <w:t>detailed work plan for the pilot project in the online collaboration tool</w:t>
      </w:r>
      <w:r w:rsidR="003064BE" w:rsidRPr="00940059">
        <w:rPr>
          <w:rFonts w:ascii="Times New Roman" w:hAnsi="Times New Roman" w:cs="Times New Roman"/>
          <w:b/>
          <w:bCs/>
          <w:color w:val="000000"/>
          <w:lang w:val="en-GB"/>
        </w:rPr>
        <w:t>s</w:t>
      </w:r>
      <w:r w:rsidR="003064BE" w:rsidRPr="00940059">
        <w:rPr>
          <w:rFonts w:ascii="Times New Roman" w:hAnsi="Times New Roman" w:cs="Times New Roman"/>
          <w:color w:val="000000"/>
          <w:lang w:val="en-GB"/>
        </w:rPr>
        <w:t>:</w:t>
      </w:r>
      <w:r w:rsidR="003064BE" w:rsidRPr="00940059">
        <w:rPr>
          <w:rFonts w:ascii="Times New Roman" w:hAnsi="Times New Roman" w:cs="Times New Roman"/>
          <w:lang w:val="en-GB"/>
        </w:rPr>
        <w:t xml:space="preserve"> </w:t>
      </w:r>
      <w:hyperlink r:id="rId43" w:anchor="/folder/48948332/list" w:history="1">
        <w:r w:rsidR="00D27A76" w:rsidRPr="00940059">
          <w:rPr>
            <w:rStyle w:val="Hyperlink"/>
            <w:rFonts w:ascii="Times New Roman" w:hAnsi="Times New Roman" w:cs="Times New Roman"/>
            <w:b/>
            <w:bCs/>
            <w:sz w:val="24"/>
            <w:szCs w:val="24"/>
            <w:lang w:val="en-GB"/>
          </w:rPr>
          <w:t>Huddle</w:t>
        </w:r>
      </w:hyperlink>
      <w:r w:rsidR="003064BE" w:rsidRPr="00940059">
        <w:rPr>
          <w:rFonts w:ascii="Times New Roman" w:hAnsi="Times New Roman" w:cs="Times New Roman"/>
          <w:color w:val="000000"/>
          <w:lang w:val="en-GB"/>
        </w:rPr>
        <w:t xml:space="preserve"> and</w:t>
      </w:r>
      <w:r w:rsidR="00804C8F" w:rsidRPr="00940059">
        <w:rPr>
          <w:rFonts w:ascii="Times New Roman" w:hAnsi="Times New Roman" w:cs="Times New Roman"/>
          <w:lang w:val="en-GB"/>
        </w:rPr>
        <w:t xml:space="preserve"> </w:t>
      </w:r>
      <w:hyperlink r:id="rId44" w:history="1">
        <w:r w:rsidR="00804C8F" w:rsidRPr="00940059">
          <w:rPr>
            <w:rStyle w:val="Hyperlink"/>
            <w:rFonts w:ascii="Times New Roman" w:hAnsi="Times New Roman" w:cs="Times New Roman"/>
            <w:b/>
            <w:bCs/>
            <w:sz w:val="24"/>
            <w:szCs w:val="24"/>
            <w:lang w:val="en-GB"/>
          </w:rPr>
          <w:t>Breeze.pm</w:t>
        </w:r>
      </w:hyperlink>
      <w:r w:rsidR="003064BE" w:rsidRPr="00940059">
        <w:rPr>
          <w:rFonts w:ascii="Times New Roman" w:hAnsi="Times New Roman" w:cs="Times New Roman"/>
          <w:color w:val="000000"/>
          <w:lang w:val="en-GB"/>
        </w:rPr>
        <w:t xml:space="preserve">, </w:t>
      </w:r>
      <w:r w:rsidR="00B80BD1" w:rsidRPr="00940059">
        <w:rPr>
          <w:rFonts w:ascii="Times New Roman" w:hAnsi="Times New Roman" w:cs="Times New Roman"/>
          <w:color w:val="000000"/>
          <w:lang w:val="en-GB"/>
        </w:rPr>
        <w:t>to enable implementation of the project activities in remote working conditions necessitated by COVID-19 pandemic</w:t>
      </w:r>
      <w:r w:rsidR="003064BE" w:rsidRPr="00940059">
        <w:rPr>
          <w:rFonts w:ascii="Times New Roman" w:hAnsi="Times New Roman" w:cs="Times New Roman"/>
          <w:color w:val="000000"/>
          <w:lang w:val="en-GB"/>
        </w:rPr>
        <w:t>, with schedule and resourcing</w:t>
      </w:r>
    </w:p>
    <w:p w14:paraId="73ECF448" w14:textId="58DC275B" w:rsidR="003064BE" w:rsidRPr="00940059" w:rsidRDefault="0016E9E9" w:rsidP="00A11A70">
      <w:pPr>
        <w:pStyle w:val="ListParagraph"/>
        <w:numPr>
          <w:ilvl w:val="0"/>
          <w:numId w:val="74"/>
        </w:numPr>
        <w:spacing w:before="120" w:after="120"/>
        <w:ind w:left="1560" w:hanging="426"/>
        <w:contextualSpacing w:val="0"/>
        <w:jc w:val="both"/>
        <w:rPr>
          <w:rFonts w:ascii="Times New Roman" w:hAnsi="Times New Roman" w:cs="Times New Roman"/>
          <w:b/>
          <w:bCs/>
          <w:color w:val="000000"/>
          <w:lang w:val="en-GB"/>
        </w:rPr>
      </w:pPr>
      <w:r w:rsidRPr="00940059">
        <w:rPr>
          <w:rFonts w:ascii="Times New Roman" w:hAnsi="Times New Roman" w:cs="Times New Roman"/>
          <w:b/>
          <w:bCs/>
          <w:color w:val="000000" w:themeColor="text1"/>
          <w:lang w:val="en-GB"/>
        </w:rPr>
        <w:t>Activity/Output 0-4: Knowledge transfer workshops</w:t>
      </w:r>
    </w:p>
    <w:p w14:paraId="3FAE42EE" w14:textId="4793DCD5" w:rsidR="003064BE" w:rsidRPr="00940059" w:rsidRDefault="003064BE" w:rsidP="00A11A70">
      <w:pPr>
        <w:pStyle w:val="ListParagraph"/>
        <w:numPr>
          <w:ilvl w:val="0"/>
          <w:numId w:val="75"/>
        </w:numPr>
        <w:spacing w:before="120" w:after="120"/>
        <w:contextualSpacing w:val="0"/>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 xml:space="preserve">Digital Procurement – Key Concepts – </w:t>
      </w:r>
      <w:r w:rsidRPr="00940059">
        <w:rPr>
          <w:rFonts w:ascii="Times New Roman" w:hAnsi="Times New Roman" w:cs="Times New Roman"/>
          <w:color w:val="000000"/>
          <w:lang w:val="en-GB"/>
        </w:rPr>
        <w:t xml:space="preserve">EBRD Open Government Lab </w:t>
      </w:r>
    </w:p>
    <w:p w14:paraId="4684B3F2" w14:textId="03A33515" w:rsidR="003064BE" w:rsidRPr="00940059" w:rsidRDefault="003064BE" w:rsidP="00A11A70">
      <w:pPr>
        <w:pStyle w:val="ListParagraph"/>
        <w:numPr>
          <w:ilvl w:val="0"/>
          <w:numId w:val="75"/>
        </w:numPr>
        <w:spacing w:before="120" w:after="120"/>
        <w:contextualSpacing w:val="0"/>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 xml:space="preserve">Open Data Concepts – Introduction - </w:t>
      </w:r>
      <w:r w:rsidRPr="00940059">
        <w:rPr>
          <w:rFonts w:ascii="Times New Roman" w:hAnsi="Times New Roman" w:cs="Times New Roman"/>
          <w:color w:val="000000"/>
          <w:lang w:val="en-GB"/>
        </w:rPr>
        <w:t xml:space="preserve">Fundacja ePaństwo </w:t>
      </w:r>
      <w:r w:rsidR="00451435" w:rsidRPr="00940059">
        <w:rPr>
          <w:rFonts w:ascii="Times New Roman" w:hAnsi="Times New Roman" w:cs="Times New Roman"/>
          <w:color w:val="000000"/>
          <w:lang w:val="en-GB"/>
        </w:rPr>
        <w:t>ENG/PL</w:t>
      </w:r>
    </w:p>
    <w:p w14:paraId="2C82852A" w14:textId="77777777" w:rsidR="003064BE" w:rsidRPr="00940059" w:rsidRDefault="003064BE" w:rsidP="00A11A70">
      <w:pPr>
        <w:pStyle w:val="ListParagraph"/>
        <w:numPr>
          <w:ilvl w:val="0"/>
          <w:numId w:val="75"/>
        </w:numPr>
        <w:spacing w:before="120" w:after="120"/>
        <w:contextualSpacing w:val="0"/>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 xml:space="preserve">Open Contracting Data Standard – Introduction - </w:t>
      </w:r>
      <w:r w:rsidRPr="00940059">
        <w:rPr>
          <w:rFonts w:ascii="Times New Roman" w:hAnsi="Times New Roman" w:cs="Times New Roman"/>
          <w:color w:val="000000"/>
          <w:lang w:val="en-GB"/>
        </w:rPr>
        <w:t>Open Contracting Partnership</w:t>
      </w:r>
    </w:p>
    <w:p w14:paraId="3F349475" w14:textId="2B4DA526" w:rsidR="003064BE" w:rsidRPr="00940059" w:rsidRDefault="003064BE" w:rsidP="00A11A70">
      <w:pPr>
        <w:pStyle w:val="ListParagraph"/>
        <w:numPr>
          <w:ilvl w:val="0"/>
          <w:numId w:val="75"/>
        </w:numPr>
        <w:spacing w:before="120" w:after="120"/>
        <w:contextualSpacing w:val="0"/>
        <w:jc w:val="both"/>
        <w:rPr>
          <w:rFonts w:ascii="Times New Roman" w:hAnsi="Times New Roman" w:cs="Times New Roman"/>
          <w:color w:val="000000"/>
          <w:lang w:val="en-GB"/>
        </w:rPr>
      </w:pPr>
      <w:r w:rsidRPr="00940059">
        <w:rPr>
          <w:rFonts w:ascii="Times New Roman" w:hAnsi="Times New Roman" w:cs="Times New Roman"/>
          <w:b/>
          <w:bCs/>
          <w:color w:val="000000"/>
          <w:lang w:val="en-GB"/>
        </w:rPr>
        <w:t xml:space="preserve">2019 Public Procurement Law of Poland – Key Concepts for Open Data – </w:t>
      </w:r>
      <w:r w:rsidRPr="00940059">
        <w:rPr>
          <w:rFonts w:ascii="Times New Roman" w:hAnsi="Times New Roman" w:cs="Times New Roman"/>
          <w:color w:val="000000"/>
          <w:lang w:val="en-GB"/>
        </w:rPr>
        <w:t>Local Legal Consultant/Local Business Process Consultant</w:t>
      </w:r>
    </w:p>
    <w:p w14:paraId="5CC56E68" w14:textId="62984BEA" w:rsidR="003064BE" w:rsidRPr="00940059" w:rsidRDefault="0016E9E9" w:rsidP="00A11A70">
      <w:pPr>
        <w:pStyle w:val="ListParagraph"/>
        <w:numPr>
          <w:ilvl w:val="0"/>
          <w:numId w:val="75"/>
        </w:numPr>
        <w:spacing w:before="120" w:after="120"/>
        <w:contextualSpacing w:val="0"/>
        <w:jc w:val="both"/>
        <w:rPr>
          <w:rFonts w:ascii="Times New Roman" w:hAnsi="Times New Roman" w:cs="Times New Roman"/>
          <w:color w:val="000000"/>
          <w:lang w:val="en-GB"/>
        </w:rPr>
      </w:pPr>
      <w:r w:rsidRPr="00940059">
        <w:rPr>
          <w:rFonts w:ascii="Times New Roman" w:hAnsi="Times New Roman" w:cs="Times New Roman"/>
          <w:b/>
          <w:bCs/>
          <w:color w:val="000000" w:themeColor="text1"/>
          <w:lang w:val="en-GB"/>
        </w:rPr>
        <w:t>Public Procurement Process in Local Government – OECD Study of Local Practice in Poland</w:t>
      </w:r>
      <w:r w:rsidRPr="00940059">
        <w:rPr>
          <w:rFonts w:ascii="Times New Roman" w:hAnsi="Times New Roman" w:cs="Times New Roman"/>
          <w:color w:val="000000" w:themeColor="text1"/>
          <w:lang w:val="en-GB"/>
        </w:rPr>
        <w:t xml:space="preserve"> – OECD/ Local Legal Consultant</w:t>
      </w:r>
    </w:p>
    <w:p w14:paraId="38D7F267" w14:textId="26C750E9" w:rsidR="003064BE" w:rsidRPr="00940059" w:rsidRDefault="003064BE" w:rsidP="00A11A70">
      <w:pPr>
        <w:pStyle w:val="ListParagraph"/>
        <w:numPr>
          <w:ilvl w:val="0"/>
          <w:numId w:val="75"/>
        </w:numPr>
        <w:spacing w:before="120" w:after="120"/>
        <w:contextualSpacing w:val="0"/>
        <w:jc w:val="both"/>
        <w:rPr>
          <w:rFonts w:ascii="Times New Roman" w:hAnsi="Times New Roman" w:cs="Times New Roman"/>
          <w:color w:val="000000"/>
          <w:lang w:val="en-GB"/>
        </w:rPr>
      </w:pPr>
      <w:r w:rsidRPr="00940059">
        <w:rPr>
          <w:rFonts w:ascii="Times New Roman" w:hAnsi="Times New Roman" w:cs="Times New Roman"/>
          <w:b/>
          <w:bCs/>
          <w:color w:val="000000"/>
          <w:lang w:val="en-GB"/>
        </w:rPr>
        <w:t>e-Zamowienia UZP – Key Dependencies</w:t>
      </w:r>
      <w:r w:rsidRPr="00940059">
        <w:rPr>
          <w:rFonts w:ascii="Times New Roman" w:hAnsi="Times New Roman" w:cs="Times New Roman"/>
          <w:color w:val="000000"/>
          <w:lang w:val="en-GB"/>
        </w:rPr>
        <w:t xml:space="preserve"> – Local OCDS Data Consultant </w:t>
      </w:r>
    </w:p>
    <w:p w14:paraId="06B976C8" w14:textId="698F75E2" w:rsidR="003064BE" w:rsidRPr="00940059" w:rsidRDefault="003064BE" w:rsidP="00A11A70">
      <w:pPr>
        <w:pStyle w:val="ListParagraph"/>
        <w:numPr>
          <w:ilvl w:val="0"/>
          <w:numId w:val="75"/>
        </w:numPr>
        <w:spacing w:before="120" w:after="120"/>
        <w:contextualSpacing w:val="0"/>
        <w:jc w:val="both"/>
        <w:rPr>
          <w:rFonts w:ascii="Times New Roman" w:hAnsi="Times New Roman" w:cs="Times New Roman"/>
          <w:color w:val="000000"/>
          <w:lang w:val="en-GB"/>
        </w:rPr>
      </w:pPr>
      <w:r w:rsidRPr="00940059">
        <w:rPr>
          <w:rFonts w:ascii="Times New Roman" w:hAnsi="Times New Roman" w:cs="Times New Roman"/>
          <w:b/>
          <w:bCs/>
          <w:color w:val="000000"/>
          <w:lang w:val="en-GB"/>
        </w:rPr>
        <w:t>EZD PUW – Electronic Documents for Public Administration – Key Dependencies</w:t>
      </w:r>
      <w:r w:rsidRPr="00940059">
        <w:rPr>
          <w:rFonts w:ascii="Times New Roman" w:hAnsi="Times New Roman" w:cs="Times New Roman"/>
          <w:color w:val="000000"/>
          <w:lang w:val="en-GB"/>
        </w:rPr>
        <w:t xml:space="preserve"> –Local Business Process Consultant/Local IT Consultant</w:t>
      </w:r>
      <w:r w:rsidR="006579C5" w:rsidRPr="00940059">
        <w:rPr>
          <w:rFonts w:ascii="Times New Roman" w:hAnsi="Times New Roman" w:cs="Times New Roman"/>
          <w:color w:val="000000"/>
          <w:lang w:val="en-GB"/>
        </w:rPr>
        <w:t>/ Local OCDS Data Consultant</w:t>
      </w:r>
    </w:p>
    <w:p w14:paraId="0BCAB66C" w14:textId="34703B3B" w:rsidR="003064BE" w:rsidRPr="00940059" w:rsidRDefault="003064BE" w:rsidP="00A11A70">
      <w:pPr>
        <w:pStyle w:val="ListParagraph"/>
        <w:numPr>
          <w:ilvl w:val="0"/>
          <w:numId w:val="75"/>
        </w:numPr>
        <w:spacing w:before="120" w:after="120"/>
        <w:contextualSpacing w:val="0"/>
        <w:jc w:val="both"/>
        <w:rPr>
          <w:rFonts w:ascii="Times New Roman" w:hAnsi="Times New Roman" w:cs="Times New Roman"/>
          <w:color w:val="000000"/>
          <w:lang w:val="en-GB"/>
        </w:rPr>
      </w:pPr>
      <w:r w:rsidRPr="00940059">
        <w:rPr>
          <w:rFonts w:ascii="Times New Roman" w:hAnsi="Times New Roman" w:cs="Times New Roman"/>
          <w:b/>
          <w:bCs/>
          <w:color w:val="000000"/>
          <w:lang w:val="en-GB"/>
        </w:rPr>
        <w:t>eFaktura – Key Dependencies</w:t>
      </w:r>
      <w:r w:rsidRPr="00940059">
        <w:rPr>
          <w:rFonts w:ascii="Times New Roman" w:hAnsi="Times New Roman" w:cs="Times New Roman"/>
          <w:color w:val="000000"/>
          <w:lang w:val="en-GB"/>
        </w:rPr>
        <w:t xml:space="preserve"> - Local IT Consultant/ Local Business Process Consultant</w:t>
      </w:r>
      <w:r w:rsidR="006579C5" w:rsidRPr="00940059">
        <w:rPr>
          <w:rFonts w:ascii="Times New Roman" w:hAnsi="Times New Roman" w:cs="Times New Roman"/>
          <w:color w:val="000000"/>
          <w:lang w:val="en-GB"/>
        </w:rPr>
        <w:t>/ Local OCDS Data Consultant</w:t>
      </w:r>
    </w:p>
    <w:p w14:paraId="2DF32D91" w14:textId="4A4F2789" w:rsidR="00B80BD1" w:rsidRPr="00940059" w:rsidRDefault="00D271AB" w:rsidP="00A11A70">
      <w:pPr>
        <w:pStyle w:val="ListParagraph"/>
        <w:numPr>
          <w:ilvl w:val="0"/>
          <w:numId w:val="74"/>
        </w:numPr>
        <w:spacing w:before="120" w:after="120"/>
        <w:contextualSpacing w:val="0"/>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 xml:space="preserve">Activity/Output </w:t>
      </w:r>
      <w:r w:rsidR="00B80BD1" w:rsidRPr="00940059">
        <w:rPr>
          <w:rFonts w:ascii="Times New Roman" w:hAnsi="Times New Roman" w:cs="Times New Roman"/>
          <w:b/>
          <w:bCs/>
          <w:color w:val="000000"/>
          <w:lang w:val="en-GB"/>
        </w:rPr>
        <w:t>0-</w:t>
      </w:r>
      <w:r w:rsidR="004A3678" w:rsidRPr="00940059">
        <w:rPr>
          <w:rFonts w:ascii="Times New Roman" w:hAnsi="Times New Roman" w:cs="Times New Roman"/>
          <w:b/>
          <w:bCs/>
          <w:color w:val="000000"/>
          <w:lang w:val="en-GB"/>
        </w:rPr>
        <w:t>5</w:t>
      </w:r>
      <w:r w:rsidR="00B80BD1" w:rsidRPr="00940059">
        <w:rPr>
          <w:rFonts w:ascii="Times New Roman" w:hAnsi="Times New Roman" w:cs="Times New Roman"/>
          <w:b/>
          <w:bCs/>
          <w:color w:val="000000"/>
          <w:lang w:val="en-GB"/>
        </w:rPr>
        <w:t xml:space="preserve">: </w:t>
      </w:r>
      <w:r w:rsidR="003064BE" w:rsidRPr="00940059">
        <w:rPr>
          <w:rFonts w:ascii="Times New Roman" w:hAnsi="Times New Roman" w:cs="Times New Roman"/>
          <w:b/>
          <w:bCs/>
          <w:color w:val="000000"/>
          <w:lang w:val="en-GB"/>
        </w:rPr>
        <w:t>Development of the stakeholder engagement strategy for the pilot (</w:t>
      </w:r>
      <w:r w:rsidR="00E52114" w:rsidRPr="00940059">
        <w:rPr>
          <w:rFonts w:ascii="Times New Roman" w:hAnsi="Times New Roman" w:cs="Times New Roman"/>
          <w:b/>
          <w:bCs/>
          <w:color w:val="000000"/>
          <w:lang w:val="en-GB"/>
        </w:rPr>
        <w:t xml:space="preserve">stakeholder mapping, </w:t>
      </w:r>
      <w:r w:rsidR="00C75CBA" w:rsidRPr="00940059">
        <w:rPr>
          <w:rFonts w:ascii="Times New Roman" w:hAnsi="Times New Roman" w:cs="Times New Roman"/>
          <w:b/>
          <w:bCs/>
          <w:color w:val="000000"/>
          <w:lang w:val="en-GB"/>
        </w:rPr>
        <w:t>project leaders/</w:t>
      </w:r>
      <w:r w:rsidR="00E52114" w:rsidRPr="00940059">
        <w:rPr>
          <w:rFonts w:ascii="Times New Roman" w:hAnsi="Times New Roman" w:cs="Times New Roman"/>
          <w:b/>
          <w:bCs/>
          <w:color w:val="000000"/>
          <w:lang w:val="en-GB"/>
        </w:rPr>
        <w:t>champion</w:t>
      </w:r>
      <w:r w:rsidR="00C75CBA" w:rsidRPr="00940059">
        <w:rPr>
          <w:rFonts w:ascii="Times New Roman" w:hAnsi="Times New Roman" w:cs="Times New Roman"/>
          <w:b/>
          <w:bCs/>
          <w:color w:val="000000"/>
          <w:lang w:val="en-GB"/>
        </w:rPr>
        <w:t xml:space="preserve"> cities</w:t>
      </w:r>
      <w:r w:rsidR="003064BE" w:rsidRPr="00940059">
        <w:rPr>
          <w:rFonts w:ascii="Times New Roman" w:hAnsi="Times New Roman" w:cs="Times New Roman"/>
          <w:b/>
          <w:bCs/>
          <w:color w:val="000000"/>
          <w:lang w:val="en-GB"/>
        </w:rPr>
        <w:t xml:space="preserve">, </w:t>
      </w:r>
      <w:r w:rsidR="00C75CBA" w:rsidRPr="00940059">
        <w:rPr>
          <w:rFonts w:ascii="Times New Roman" w:hAnsi="Times New Roman" w:cs="Times New Roman"/>
          <w:b/>
          <w:bCs/>
          <w:color w:val="000000"/>
          <w:lang w:val="en-GB"/>
        </w:rPr>
        <w:t xml:space="preserve">website, </w:t>
      </w:r>
      <w:r w:rsidR="003064BE" w:rsidRPr="00940059">
        <w:rPr>
          <w:rFonts w:ascii="Times New Roman" w:hAnsi="Times New Roman" w:cs="Times New Roman"/>
          <w:b/>
          <w:bCs/>
          <w:color w:val="000000"/>
          <w:lang w:val="en-GB"/>
        </w:rPr>
        <w:t xml:space="preserve">awareness raising, </w:t>
      </w:r>
      <w:r w:rsidR="0032692A" w:rsidRPr="00940059">
        <w:rPr>
          <w:rFonts w:ascii="Times New Roman" w:hAnsi="Times New Roman" w:cs="Times New Roman"/>
          <w:b/>
          <w:bCs/>
          <w:color w:val="000000"/>
          <w:lang w:val="en-GB"/>
        </w:rPr>
        <w:t>storytelling</w:t>
      </w:r>
      <w:r w:rsidR="003064BE" w:rsidRPr="00940059">
        <w:rPr>
          <w:rFonts w:ascii="Times New Roman" w:hAnsi="Times New Roman" w:cs="Times New Roman"/>
          <w:b/>
          <w:bCs/>
          <w:color w:val="000000"/>
          <w:lang w:val="en-GB"/>
        </w:rPr>
        <w:t xml:space="preserve">, showcasing) </w:t>
      </w:r>
    </w:p>
    <w:p w14:paraId="0483D1F7" w14:textId="7D0D8D52" w:rsidR="003064BE" w:rsidRPr="00940059" w:rsidRDefault="0016E9E9" w:rsidP="00A11A70">
      <w:pPr>
        <w:pStyle w:val="ListParagraph"/>
        <w:numPr>
          <w:ilvl w:val="0"/>
          <w:numId w:val="74"/>
        </w:numPr>
        <w:spacing w:before="120" w:after="120"/>
        <w:contextualSpacing w:val="0"/>
        <w:jc w:val="both"/>
        <w:rPr>
          <w:rFonts w:ascii="Times New Roman" w:hAnsi="Times New Roman" w:cs="Times New Roman"/>
          <w:b/>
          <w:bCs/>
          <w:color w:val="000000"/>
          <w:lang w:val="en-GB"/>
        </w:rPr>
      </w:pPr>
      <w:r w:rsidRPr="00940059">
        <w:rPr>
          <w:rFonts w:ascii="Times New Roman" w:hAnsi="Times New Roman" w:cs="Times New Roman"/>
          <w:b/>
          <w:bCs/>
          <w:color w:val="000000" w:themeColor="text1"/>
          <w:lang w:val="en-GB"/>
        </w:rPr>
        <w:t>Activity/Output 0-6: Development of the pilot project communication strategy and key documents in Polish language</w:t>
      </w:r>
    </w:p>
    <w:p w14:paraId="07357787" w14:textId="7F5E13C4" w:rsidR="003064BE" w:rsidRPr="00940059" w:rsidRDefault="00D271AB" w:rsidP="00A11A70">
      <w:pPr>
        <w:pStyle w:val="ListParagraph"/>
        <w:numPr>
          <w:ilvl w:val="0"/>
          <w:numId w:val="74"/>
        </w:numPr>
        <w:spacing w:before="120" w:after="120"/>
        <w:contextualSpacing w:val="0"/>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 xml:space="preserve">Activity/Output </w:t>
      </w:r>
      <w:r w:rsidR="003064BE" w:rsidRPr="00940059">
        <w:rPr>
          <w:rFonts w:ascii="Times New Roman" w:hAnsi="Times New Roman" w:cs="Times New Roman"/>
          <w:b/>
          <w:bCs/>
          <w:color w:val="000000"/>
          <w:lang w:val="en-GB"/>
        </w:rPr>
        <w:t>0-</w:t>
      </w:r>
      <w:r w:rsidR="004A3678" w:rsidRPr="00940059">
        <w:rPr>
          <w:rFonts w:ascii="Times New Roman" w:hAnsi="Times New Roman" w:cs="Times New Roman"/>
          <w:b/>
          <w:bCs/>
          <w:color w:val="000000"/>
          <w:lang w:val="en-GB"/>
        </w:rPr>
        <w:t>7</w:t>
      </w:r>
      <w:r w:rsidR="003064BE" w:rsidRPr="00940059">
        <w:rPr>
          <w:rFonts w:ascii="Times New Roman" w:hAnsi="Times New Roman" w:cs="Times New Roman"/>
          <w:b/>
          <w:bCs/>
          <w:color w:val="000000"/>
          <w:lang w:val="en-GB"/>
        </w:rPr>
        <w:t>: Development of training curriculum and training materials for technical consultants: Business Process Notation Modelling (in Polish)</w:t>
      </w:r>
    </w:p>
    <w:p w14:paraId="28B323D1" w14:textId="44A7D249" w:rsidR="003064BE" w:rsidRPr="00940059" w:rsidRDefault="00D271AB" w:rsidP="00A11A70">
      <w:pPr>
        <w:pStyle w:val="ListParagraph"/>
        <w:numPr>
          <w:ilvl w:val="0"/>
          <w:numId w:val="74"/>
        </w:numPr>
        <w:spacing w:before="120" w:after="120"/>
        <w:contextualSpacing w:val="0"/>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 xml:space="preserve">Activity/Output </w:t>
      </w:r>
      <w:r w:rsidR="003064BE" w:rsidRPr="00940059">
        <w:rPr>
          <w:rFonts w:ascii="Times New Roman" w:hAnsi="Times New Roman" w:cs="Times New Roman"/>
          <w:b/>
          <w:bCs/>
          <w:color w:val="000000"/>
          <w:lang w:val="en-GB"/>
        </w:rPr>
        <w:t>0-</w:t>
      </w:r>
      <w:r w:rsidR="004A3678" w:rsidRPr="00940059">
        <w:rPr>
          <w:rFonts w:ascii="Times New Roman" w:hAnsi="Times New Roman" w:cs="Times New Roman"/>
          <w:b/>
          <w:bCs/>
          <w:color w:val="000000"/>
          <w:lang w:val="en-GB"/>
        </w:rPr>
        <w:t>8</w:t>
      </w:r>
      <w:r w:rsidR="003064BE" w:rsidRPr="00940059">
        <w:rPr>
          <w:rFonts w:ascii="Times New Roman" w:hAnsi="Times New Roman" w:cs="Times New Roman"/>
          <w:b/>
          <w:bCs/>
          <w:color w:val="000000"/>
          <w:lang w:val="en-GB"/>
        </w:rPr>
        <w:t>: Development of training curriculum and training materials for technical consultants: Open Contracting Data Standard (in Polish)</w:t>
      </w:r>
    </w:p>
    <w:p w14:paraId="578638FA" w14:textId="13F5E97D" w:rsidR="004A3678" w:rsidRPr="00940059" w:rsidRDefault="00D271AB" w:rsidP="00A11A70">
      <w:pPr>
        <w:pStyle w:val="ListParagraph"/>
        <w:numPr>
          <w:ilvl w:val="0"/>
          <w:numId w:val="74"/>
        </w:numPr>
        <w:spacing w:before="120" w:after="120"/>
        <w:contextualSpacing w:val="0"/>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 xml:space="preserve">Activity/Output </w:t>
      </w:r>
      <w:r w:rsidR="004A3678" w:rsidRPr="00940059">
        <w:rPr>
          <w:rFonts w:ascii="Times New Roman" w:hAnsi="Times New Roman" w:cs="Times New Roman"/>
          <w:b/>
          <w:bCs/>
          <w:color w:val="000000"/>
          <w:lang w:val="en-GB"/>
        </w:rPr>
        <w:t>0-9</w:t>
      </w:r>
      <w:r w:rsidR="00E52114" w:rsidRPr="00940059">
        <w:rPr>
          <w:rFonts w:ascii="Times New Roman" w:hAnsi="Times New Roman" w:cs="Times New Roman"/>
          <w:b/>
          <w:bCs/>
          <w:color w:val="000000"/>
          <w:lang w:val="en-GB"/>
        </w:rPr>
        <w:t>: Outreach</w:t>
      </w:r>
      <w:r w:rsidR="004A3678" w:rsidRPr="00940059">
        <w:rPr>
          <w:rFonts w:ascii="Times New Roman" w:hAnsi="Times New Roman" w:cs="Times New Roman"/>
          <w:b/>
          <w:bCs/>
          <w:color w:val="000000"/>
          <w:lang w:val="en-GB"/>
        </w:rPr>
        <w:t xml:space="preserve"> </w:t>
      </w:r>
      <w:r w:rsidRPr="00940059">
        <w:rPr>
          <w:rFonts w:ascii="Times New Roman" w:hAnsi="Times New Roman" w:cs="Times New Roman"/>
          <w:b/>
          <w:bCs/>
          <w:color w:val="000000"/>
          <w:lang w:val="en-GB"/>
        </w:rPr>
        <w:t>and stakeholder engagement</w:t>
      </w:r>
    </w:p>
    <w:p w14:paraId="0AE076DB" w14:textId="77777777" w:rsidR="004A3678" w:rsidRPr="00940059" w:rsidRDefault="004A3678" w:rsidP="00A11A70">
      <w:pPr>
        <w:pStyle w:val="ListParagraph"/>
        <w:numPr>
          <w:ilvl w:val="0"/>
          <w:numId w:val="76"/>
        </w:numPr>
        <w:spacing w:before="120" w:after="120" w:line="240" w:lineRule="auto"/>
        <w:contextualSpacing w:val="0"/>
        <w:jc w:val="both"/>
        <w:rPr>
          <w:rFonts w:ascii="Times New Roman" w:hAnsi="Times New Roman" w:cs="Times New Roman"/>
          <w:color w:val="000000"/>
          <w:lang w:val="en-GB"/>
        </w:rPr>
      </w:pPr>
      <w:r w:rsidRPr="00940059">
        <w:rPr>
          <w:rFonts w:ascii="Times New Roman" w:hAnsi="Times New Roman" w:cs="Times New Roman"/>
          <w:b/>
          <w:bCs/>
          <w:color w:val="000000"/>
          <w:lang w:val="en-GB"/>
        </w:rPr>
        <w:lastRenderedPageBreak/>
        <w:t xml:space="preserve">Webinar with project leaders </w:t>
      </w:r>
      <w:r w:rsidRPr="00940059">
        <w:rPr>
          <w:rFonts w:ascii="Times New Roman" w:hAnsi="Times New Roman" w:cs="Times New Roman"/>
          <w:color w:val="000000"/>
          <w:lang w:val="en-GB"/>
        </w:rPr>
        <w:t>– by invitation</w:t>
      </w:r>
    </w:p>
    <w:p w14:paraId="415FBBD9" w14:textId="5DB74BF4" w:rsidR="00112834" w:rsidRPr="00940059" w:rsidRDefault="00112834" w:rsidP="00A11A70">
      <w:pPr>
        <w:pStyle w:val="ListParagraph"/>
        <w:numPr>
          <w:ilvl w:val="0"/>
          <w:numId w:val="76"/>
        </w:numPr>
        <w:spacing w:before="120" w:after="120" w:line="240" w:lineRule="auto"/>
        <w:contextualSpacing w:val="0"/>
        <w:jc w:val="both"/>
        <w:rPr>
          <w:rFonts w:ascii="Times New Roman" w:hAnsi="Times New Roman" w:cs="Times New Roman"/>
          <w:color w:val="000000"/>
          <w:lang w:val="en-GB"/>
        </w:rPr>
      </w:pPr>
      <w:r w:rsidRPr="00940059">
        <w:rPr>
          <w:rFonts w:ascii="Times New Roman" w:hAnsi="Times New Roman" w:cs="Times New Roman"/>
          <w:b/>
          <w:bCs/>
          <w:color w:val="000000"/>
          <w:lang w:val="en-GB"/>
        </w:rPr>
        <w:t xml:space="preserve">Virtual workshop </w:t>
      </w:r>
      <w:r w:rsidRPr="00940059">
        <w:rPr>
          <w:rFonts w:ascii="Times New Roman" w:hAnsi="Times New Roman" w:cs="Times New Roman"/>
          <w:color w:val="000000"/>
          <w:lang w:val="en-GB"/>
        </w:rPr>
        <w:t>– Ministry of Digitalisation and UZP</w:t>
      </w:r>
    </w:p>
    <w:p w14:paraId="2B704074" w14:textId="13BC7EF8" w:rsidR="004A3678" w:rsidRPr="00940059" w:rsidRDefault="004A3678" w:rsidP="00A11A70">
      <w:pPr>
        <w:pStyle w:val="ListParagraph"/>
        <w:numPr>
          <w:ilvl w:val="0"/>
          <w:numId w:val="76"/>
        </w:numPr>
        <w:spacing w:before="120" w:after="120" w:line="240" w:lineRule="auto"/>
        <w:contextualSpacing w:val="0"/>
        <w:jc w:val="both"/>
        <w:rPr>
          <w:rFonts w:ascii="Times New Roman" w:hAnsi="Times New Roman" w:cs="Times New Roman"/>
          <w:color w:val="000000"/>
          <w:lang w:val="en-GB"/>
        </w:rPr>
      </w:pPr>
      <w:r w:rsidRPr="00940059">
        <w:rPr>
          <w:rFonts w:ascii="Times New Roman" w:hAnsi="Times New Roman" w:cs="Times New Roman"/>
          <w:b/>
          <w:bCs/>
          <w:color w:val="000000"/>
          <w:lang w:val="en-GB"/>
        </w:rPr>
        <w:t>Webinar for local government bodies</w:t>
      </w:r>
      <w:r w:rsidRPr="00940059">
        <w:rPr>
          <w:rFonts w:ascii="Times New Roman" w:hAnsi="Times New Roman" w:cs="Times New Roman"/>
          <w:color w:val="000000"/>
          <w:lang w:val="en-GB"/>
        </w:rPr>
        <w:t xml:space="preserve"> – members of Związek Miast Polskich – by invitation</w:t>
      </w:r>
    </w:p>
    <w:p w14:paraId="6D3460D1" w14:textId="5DA0F229" w:rsidR="00E52114" w:rsidRPr="00940059" w:rsidRDefault="00D271AB" w:rsidP="00A11A70">
      <w:pPr>
        <w:pStyle w:val="ListParagraph"/>
        <w:numPr>
          <w:ilvl w:val="0"/>
          <w:numId w:val="74"/>
        </w:numPr>
        <w:spacing w:before="120" w:after="120"/>
        <w:ind w:hanging="502"/>
        <w:contextualSpacing w:val="0"/>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 xml:space="preserve">Activity/Output </w:t>
      </w:r>
      <w:r w:rsidR="004A3678" w:rsidRPr="00940059">
        <w:rPr>
          <w:rFonts w:ascii="Times New Roman" w:hAnsi="Times New Roman" w:cs="Times New Roman"/>
          <w:b/>
          <w:bCs/>
          <w:color w:val="000000"/>
          <w:lang w:val="en-GB"/>
        </w:rPr>
        <w:t xml:space="preserve">0-10: </w:t>
      </w:r>
      <w:r w:rsidR="00E52114" w:rsidRPr="00940059">
        <w:rPr>
          <w:rFonts w:ascii="Times New Roman" w:hAnsi="Times New Roman" w:cs="Times New Roman"/>
          <w:b/>
          <w:bCs/>
          <w:color w:val="000000"/>
          <w:lang w:val="en-GB"/>
        </w:rPr>
        <w:t>Open awareness raising webinar</w:t>
      </w:r>
      <w:r w:rsidR="009A7AC1" w:rsidRPr="00940059">
        <w:rPr>
          <w:rFonts w:ascii="Times New Roman" w:hAnsi="Times New Roman" w:cs="Times New Roman"/>
          <w:b/>
          <w:bCs/>
          <w:color w:val="000000"/>
          <w:lang w:val="en-GB"/>
        </w:rPr>
        <w:t xml:space="preserve"> – </w:t>
      </w:r>
      <w:r w:rsidR="00101410" w:rsidRPr="00940059">
        <w:rPr>
          <w:rFonts w:ascii="Times New Roman" w:hAnsi="Times New Roman" w:cs="Times New Roman"/>
          <w:b/>
          <w:bCs/>
          <w:color w:val="000000"/>
          <w:lang w:val="en-GB"/>
        </w:rPr>
        <w:t xml:space="preserve">Open data in Public Procurement </w:t>
      </w:r>
      <w:r w:rsidR="00E52114" w:rsidRPr="00940059">
        <w:rPr>
          <w:rFonts w:ascii="Times New Roman" w:hAnsi="Times New Roman" w:cs="Times New Roman"/>
          <w:b/>
          <w:bCs/>
          <w:color w:val="000000"/>
          <w:lang w:val="en-GB"/>
        </w:rPr>
        <w:t xml:space="preserve">– </w:t>
      </w:r>
      <w:r w:rsidR="00101410" w:rsidRPr="00940059">
        <w:rPr>
          <w:rFonts w:ascii="Times New Roman" w:hAnsi="Times New Roman" w:cs="Times New Roman"/>
          <w:color w:val="000000"/>
          <w:lang w:val="en-GB"/>
        </w:rPr>
        <w:t xml:space="preserve">DG Regio, </w:t>
      </w:r>
      <w:r w:rsidR="004A3678" w:rsidRPr="00940059">
        <w:rPr>
          <w:rFonts w:ascii="Times New Roman" w:hAnsi="Times New Roman" w:cs="Times New Roman"/>
          <w:color w:val="000000"/>
          <w:lang w:val="en-GB"/>
        </w:rPr>
        <w:t>Ministry of Digitalisation</w:t>
      </w:r>
      <w:r w:rsidR="00040663" w:rsidRPr="00940059">
        <w:rPr>
          <w:rFonts w:ascii="Times New Roman" w:hAnsi="Times New Roman" w:cs="Times New Roman"/>
          <w:b/>
          <w:bCs/>
          <w:color w:val="000000"/>
          <w:lang w:val="en-GB"/>
        </w:rPr>
        <w:t xml:space="preserve"> </w:t>
      </w:r>
      <w:r w:rsidR="00101410" w:rsidRPr="00940059">
        <w:rPr>
          <w:rFonts w:ascii="Times New Roman" w:hAnsi="Times New Roman" w:cs="Times New Roman"/>
          <w:b/>
          <w:bCs/>
          <w:color w:val="000000"/>
          <w:lang w:val="en-GB"/>
        </w:rPr>
        <w:t xml:space="preserve">– </w:t>
      </w:r>
      <w:r w:rsidR="00101410" w:rsidRPr="00940059">
        <w:rPr>
          <w:rFonts w:ascii="Times New Roman" w:hAnsi="Times New Roman" w:cs="Times New Roman"/>
          <w:color w:val="000000"/>
          <w:lang w:val="en-GB"/>
        </w:rPr>
        <w:t>10-20 April 2021</w:t>
      </w:r>
      <w:r w:rsidR="002452B1" w:rsidRPr="00940059">
        <w:rPr>
          <w:rFonts w:ascii="Times New Roman" w:hAnsi="Times New Roman" w:cs="Times New Roman"/>
          <w:color w:val="000000"/>
          <w:lang w:val="en-GB"/>
        </w:rPr>
        <w:t>, two events</w:t>
      </w:r>
      <w:r w:rsidR="002452B1" w:rsidRPr="00940059">
        <w:rPr>
          <w:rFonts w:ascii="Times New Roman" w:hAnsi="Times New Roman" w:cs="Times New Roman"/>
          <w:b/>
          <w:bCs/>
          <w:color w:val="000000"/>
          <w:lang w:val="en-GB"/>
        </w:rPr>
        <w:t xml:space="preserve"> </w:t>
      </w:r>
      <w:r w:rsidR="00040663" w:rsidRPr="00940059">
        <w:rPr>
          <w:rFonts w:ascii="Times New Roman" w:hAnsi="Times New Roman" w:cs="Times New Roman"/>
          <w:b/>
          <w:bCs/>
          <w:color w:val="000000"/>
          <w:lang w:val="en-GB"/>
        </w:rPr>
        <w:t xml:space="preserve">– </w:t>
      </w:r>
      <w:r w:rsidR="00040663" w:rsidRPr="00940059">
        <w:rPr>
          <w:rFonts w:ascii="Times New Roman" w:hAnsi="Times New Roman" w:cs="Times New Roman"/>
          <w:color w:val="000000"/>
          <w:lang w:val="en-GB"/>
        </w:rPr>
        <w:t>OCP, ePanstwo and Vouliwatch</w:t>
      </w:r>
      <w:r w:rsidR="00040663" w:rsidRPr="00940059">
        <w:rPr>
          <w:rFonts w:ascii="Times New Roman" w:hAnsi="Times New Roman" w:cs="Times New Roman"/>
          <w:b/>
          <w:bCs/>
          <w:color w:val="000000"/>
          <w:lang w:val="en-GB"/>
        </w:rPr>
        <w:t xml:space="preserve"> </w:t>
      </w:r>
    </w:p>
    <w:p w14:paraId="55D8E40F" w14:textId="77777777" w:rsidR="004A3678" w:rsidRPr="00940059" w:rsidRDefault="004A3678" w:rsidP="00165A4D">
      <w:pPr>
        <w:pStyle w:val="ListParagraph"/>
        <w:spacing w:before="120" w:after="120" w:line="240" w:lineRule="auto"/>
        <w:ind w:left="1080"/>
        <w:contextualSpacing w:val="0"/>
        <w:jc w:val="both"/>
        <w:rPr>
          <w:rFonts w:ascii="Times New Roman" w:hAnsi="Times New Roman" w:cs="Times New Roman"/>
          <w:color w:val="000000"/>
          <w:lang w:val="en-GB"/>
        </w:rPr>
      </w:pPr>
    </w:p>
    <w:p w14:paraId="40458287" w14:textId="24168659" w:rsidR="00CD59EF" w:rsidRPr="00940059" w:rsidRDefault="00CD59EF" w:rsidP="00A11A70">
      <w:pPr>
        <w:pStyle w:val="ListParagraph"/>
        <w:numPr>
          <w:ilvl w:val="0"/>
          <w:numId w:val="77"/>
        </w:numPr>
        <w:spacing w:before="120" w:after="120" w:line="240" w:lineRule="auto"/>
        <w:ind w:left="567" w:hanging="425"/>
        <w:jc w:val="both"/>
        <w:rPr>
          <w:rFonts w:ascii="Times New Roman" w:hAnsi="Times New Roman" w:cs="Times New Roman"/>
          <w:b/>
          <w:color w:val="000000"/>
          <w:lang w:val="en-GB"/>
        </w:rPr>
      </w:pPr>
      <w:r w:rsidRPr="00940059">
        <w:rPr>
          <w:rFonts w:ascii="Times New Roman" w:hAnsi="Times New Roman" w:cs="Times New Roman"/>
          <w:b/>
          <w:color w:val="000000"/>
          <w:lang w:val="en-GB"/>
        </w:rPr>
        <w:t xml:space="preserve">Conceptual </w:t>
      </w:r>
      <w:r w:rsidR="00581EB2" w:rsidRPr="00940059">
        <w:rPr>
          <w:rFonts w:ascii="Times New Roman" w:hAnsi="Times New Roman" w:cs="Times New Roman"/>
          <w:b/>
          <w:color w:val="000000"/>
          <w:lang w:val="en-GB"/>
        </w:rPr>
        <w:t xml:space="preserve">Design </w:t>
      </w:r>
      <w:r w:rsidRPr="00940059">
        <w:rPr>
          <w:rFonts w:ascii="Times New Roman" w:hAnsi="Times New Roman" w:cs="Times New Roman"/>
          <w:b/>
          <w:color w:val="000000"/>
          <w:lang w:val="en-GB"/>
        </w:rPr>
        <w:t>Phase</w:t>
      </w:r>
      <w:r w:rsidR="00040663" w:rsidRPr="00940059">
        <w:rPr>
          <w:rFonts w:ascii="Times New Roman" w:hAnsi="Times New Roman" w:cs="Times New Roman"/>
          <w:b/>
          <w:color w:val="000000"/>
          <w:lang w:val="en-GB"/>
        </w:rPr>
        <w:t xml:space="preserve"> – by May 30, 2021</w:t>
      </w:r>
    </w:p>
    <w:p w14:paraId="0F2CD230" w14:textId="77777777" w:rsidR="0032692A" w:rsidRPr="00940059" w:rsidRDefault="0032692A" w:rsidP="0032692A">
      <w:pPr>
        <w:pStyle w:val="ListParagraph"/>
        <w:spacing w:before="120" w:after="120" w:line="240" w:lineRule="auto"/>
        <w:ind w:left="567"/>
        <w:jc w:val="both"/>
        <w:rPr>
          <w:rFonts w:ascii="Times New Roman" w:hAnsi="Times New Roman" w:cs="Times New Roman"/>
          <w:b/>
          <w:color w:val="000000"/>
          <w:lang w:val="en-GB"/>
        </w:rPr>
      </w:pPr>
    </w:p>
    <w:p w14:paraId="0521DC13" w14:textId="51B4E114" w:rsidR="00D271AB" w:rsidRPr="00940059" w:rsidRDefault="00D271AB" w:rsidP="00A11A70">
      <w:pPr>
        <w:pStyle w:val="ListParagraph"/>
        <w:numPr>
          <w:ilvl w:val="0"/>
          <w:numId w:val="78"/>
        </w:numPr>
        <w:pBdr>
          <w:top w:val="nil"/>
          <w:left w:val="nil"/>
          <w:bottom w:val="nil"/>
          <w:right w:val="nil"/>
          <w:between w:val="nil"/>
        </w:pBdr>
        <w:spacing w:before="120" w:after="120"/>
        <w:contextualSpacing w:val="0"/>
        <w:jc w:val="both"/>
        <w:rPr>
          <w:rFonts w:ascii="Times New Roman" w:hAnsi="Times New Roman" w:cs="Times New Roman"/>
          <w:color w:val="000000"/>
          <w:lang w:val="en-GB"/>
        </w:rPr>
      </w:pPr>
      <w:r w:rsidRPr="00940059">
        <w:rPr>
          <w:rFonts w:ascii="Times New Roman" w:hAnsi="Times New Roman" w:cs="Times New Roman"/>
          <w:b/>
          <w:bCs/>
          <w:color w:val="000000"/>
          <w:lang w:val="en-GB"/>
        </w:rPr>
        <w:t>Component</w:t>
      </w:r>
      <w:r w:rsidR="0032692A" w:rsidRPr="00940059">
        <w:rPr>
          <w:rFonts w:ascii="Times New Roman" w:hAnsi="Times New Roman" w:cs="Times New Roman"/>
          <w:b/>
          <w:bCs/>
          <w:color w:val="000000"/>
          <w:lang w:val="en-GB"/>
        </w:rPr>
        <w:t xml:space="preserve"> </w:t>
      </w:r>
      <w:r w:rsidRPr="00940059">
        <w:rPr>
          <w:rFonts w:ascii="Times New Roman" w:hAnsi="Times New Roman" w:cs="Times New Roman"/>
          <w:b/>
          <w:bCs/>
          <w:color w:val="000000"/>
          <w:lang w:val="en-GB"/>
        </w:rPr>
        <w:t>1:</w:t>
      </w:r>
      <w:r w:rsidR="0032692A" w:rsidRPr="00940059">
        <w:rPr>
          <w:rFonts w:ascii="Times New Roman" w:hAnsi="Times New Roman" w:cs="Times New Roman"/>
          <w:b/>
          <w:bCs/>
          <w:color w:val="000000"/>
          <w:lang w:val="en-GB"/>
        </w:rPr>
        <w:t xml:space="preserve"> </w:t>
      </w:r>
      <w:r w:rsidRPr="00940059">
        <w:rPr>
          <w:rFonts w:ascii="Times New Roman" w:hAnsi="Times New Roman" w:cs="Times New Roman"/>
          <w:b/>
          <w:bCs/>
          <w:color w:val="000000"/>
          <w:lang w:val="en-GB"/>
        </w:rPr>
        <w:t>Development of a policy paper regarding public procurement transparency requirements for electronic public procurement in the new Polish public procurement legislation in the context of the EU policies and international best practice</w:t>
      </w:r>
    </w:p>
    <w:p w14:paraId="79553CE9" w14:textId="40ACD500" w:rsidR="0032692A" w:rsidRPr="00940059" w:rsidRDefault="0016E9E9" w:rsidP="00A11A70">
      <w:pPr>
        <w:pStyle w:val="ListParagraph"/>
        <w:numPr>
          <w:ilvl w:val="0"/>
          <w:numId w:val="78"/>
        </w:numPr>
        <w:pBdr>
          <w:top w:val="nil"/>
          <w:left w:val="nil"/>
          <w:bottom w:val="nil"/>
          <w:right w:val="nil"/>
          <w:between w:val="nil"/>
        </w:pBdr>
        <w:spacing w:before="120" w:after="120"/>
        <w:contextualSpacing w:val="0"/>
        <w:jc w:val="both"/>
        <w:rPr>
          <w:rFonts w:ascii="Times New Roman" w:hAnsi="Times New Roman" w:cs="Times New Roman"/>
          <w:b/>
          <w:bCs/>
          <w:color w:val="000000"/>
          <w:lang w:val="en-GB"/>
        </w:rPr>
      </w:pPr>
      <w:r w:rsidRPr="00940059">
        <w:rPr>
          <w:rFonts w:ascii="Times New Roman" w:hAnsi="Times New Roman" w:cs="Times New Roman"/>
          <w:b/>
          <w:bCs/>
          <w:color w:val="000000" w:themeColor="text1"/>
          <w:lang w:val="en-GB"/>
        </w:rPr>
        <w:t>Component 2:</w:t>
      </w:r>
      <w:r w:rsidRPr="00940059">
        <w:rPr>
          <w:rFonts w:ascii="Times New Roman" w:hAnsi="Times New Roman" w:cs="Times New Roman"/>
          <w:color w:val="000000" w:themeColor="text1"/>
          <w:lang w:val="en-GB"/>
        </w:rPr>
        <w:t xml:space="preserve"> </w:t>
      </w:r>
      <w:r w:rsidRPr="00940059">
        <w:rPr>
          <w:rFonts w:ascii="Times New Roman" w:hAnsi="Times New Roman" w:cs="Times New Roman"/>
          <w:b/>
          <w:bCs/>
          <w:color w:val="000000" w:themeColor="text1"/>
          <w:lang w:val="en-GB"/>
        </w:rPr>
        <w:t xml:space="preserve">Development of a </w:t>
      </w:r>
      <w:r w:rsidRPr="00940059">
        <w:rPr>
          <w:rFonts w:ascii="Times New Roman" w:eastAsia="Arial" w:hAnsi="Times New Roman" w:cs="Times New Roman"/>
          <w:b/>
          <w:bCs/>
          <w:color w:val="000000" w:themeColor="text1"/>
          <w:lang w:val="en-GB"/>
        </w:rPr>
        <w:t>beneficiary engagement plan towards local government organisations, members and non-members of Association of Polish Cities, to secure binding commitment for voluntary publication of public procurement data, including micro public contracts below the threshold of public procurement law, in the open data format of the OCDS PLUS for the 2014 EU Public Procurement Di</w:t>
      </w:r>
      <w:r w:rsidRPr="00940059">
        <w:rPr>
          <w:rFonts w:ascii="Times New Roman" w:hAnsi="Times New Roman" w:cs="Times New Roman"/>
          <w:b/>
          <w:bCs/>
          <w:lang w:val="en-GB"/>
        </w:rPr>
        <w:t>rective (memorandum or integrity pact format, to be agreed with the Ministry of Digitalisation)</w:t>
      </w:r>
    </w:p>
    <w:p w14:paraId="09CF1F85" w14:textId="516E296D" w:rsidR="0032692A" w:rsidRPr="00940059" w:rsidRDefault="004A3678" w:rsidP="00A11A70">
      <w:pPr>
        <w:pStyle w:val="ListParagraph"/>
        <w:numPr>
          <w:ilvl w:val="0"/>
          <w:numId w:val="78"/>
        </w:numPr>
        <w:pBdr>
          <w:top w:val="nil"/>
          <w:left w:val="nil"/>
          <w:bottom w:val="nil"/>
          <w:right w:val="nil"/>
          <w:between w:val="nil"/>
        </w:pBdr>
        <w:spacing w:before="120" w:after="120"/>
        <w:contextualSpacing w:val="0"/>
        <w:jc w:val="both"/>
        <w:rPr>
          <w:rFonts w:ascii="Times New Roman" w:hAnsi="Times New Roman" w:cs="Times New Roman"/>
          <w:color w:val="000000"/>
          <w:lang w:val="en-GB"/>
        </w:rPr>
      </w:pPr>
      <w:r w:rsidRPr="00940059">
        <w:rPr>
          <w:rFonts w:ascii="Times New Roman" w:eastAsia="Arial" w:hAnsi="Times New Roman" w:cs="Times New Roman"/>
          <w:b/>
          <w:bCs/>
          <w:color w:val="000000"/>
          <w:lang w:val="en-GB"/>
        </w:rPr>
        <w:t xml:space="preserve">Component </w:t>
      </w:r>
      <w:r w:rsidR="00D271AB" w:rsidRPr="00940059">
        <w:rPr>
          <w:rFonts w:ascii="Times New Roman" w:eastAsia="Arial" w:hAnsi="Times New Roman" w:cs="Times New Roman"/>
          <w:b/>
          <w:bCs/>
          <w:color w:val="000000"/>
          <w:lang w:val="en-GB"/>
        </w:rPr>
        <w:t>3</w:t>
      </w:r>
      <w:r w:rsidR="00CD59EF" w:rsidRPr="00940059">
        <w:rPr>
          <w:rFonts w:ascii="Times New Roman" w:eastAsia="Arial" w:hAnsi="Times New Roman" w:cs="Times New Roman"/>
          <w:b/>
          <w:bCs/>
          <w:color w:val="000000"/>
          <w:lang w:val="en-GB"/>
        </w:rPr>
        <w:t>:</w:t>
      </w:r>
      <w:r w:rsidR="00CD59EF" w:rsidRPr="00940059">
        <w:rPr>
          <w:rFonts w:ascii="Times New Roman" w:eastAsia="Arial" w:hAnsi="Times New Roman" w:cs="Times New Roman"/>
          <w:color w:val="000000"/>
          <w:lang w:val="en-GB"/>
        </w:rPr>
        <w:t xml:space="preserve"> </w:t>
      </w:r>
      <w:r w:rsidR="00CD59EF" w:rsidRPr="00940059">
        <w:rPr>
          <w:rFonts w:ascii="Times New Roman" w:eastAsia="Arial" w:hAnsi="Times New Roman" w:cs="Times New Roman"/>
          <w:b/>
          <w:bCs/>
          <w:color w:val="000000"/>
          <w:lang w:val="en-GB"/>
        </w:rPr>
        <w:t xml:space="preserve">Development of </w:t>
      </w:r>
      <w:r w:rsidR="00B80BD1" w:rsidRPr="00940059">
        <w:rPr>
          <w:rFonts w:ascii="Times New Roman" w:eastAsia="Arial" w:hAnsi="Times New Roman" w:cs="Times New Roman"/>
          <w:b/>
          <w:bCs/>
          <w:color w:val="000000"/>
          <w:lang w:val="en-GB"/>
        </w:rPr>
        <w:t xml:space="preserve">a technical concept </w:t>
      </w:r>
      <w:r w:rsidR="00DD5D80" w:rsidRPr="00940059">
        <w:rPr>
          <w:rFonts w:ascii="Times New Roman" w:eastAsia="Arial" w:hAnsi="Times New Roman" w:cs="Times New Roman"/>
          <w:b/>
          <w:bCs/>
          <w:color w:val="000000"/>
          <w:lang w:val="en-GB"/>
        </w:rPr>
        <w:t xml:space="preserve">(legal, business and technology choices) </w:t>
      </w:r>
      <w:r w:rsidR="00B80BD1" w:rsidRPr="00940059">
        <w:rPr>
          <w:rFonts w:ascii="Times New Roman" w:eastAsia="Arial" w:hAnsi="Times New Roman" w:cs="Times New Roman"/>
          <w:b/>
          <w:bCs/>
          <w:color w:val="000000"/>
          <w:lang w:val="en-GB"/>
        </w:rPr>
        <w:t xml:space="preserve">for the </w:t>
      </w:r>
      <w:r w:rsidR="00CD59EF" w:rsidRPr="00940059">
        <w:rPr>
          <w:rFonts w:ascii="Times New Roman" w:eastAsia="Arial" w:hAnsi="Times New Roman" w:cs="Times New Roman"/>
          <w:b/>
          <w:bCs/>
          <w:color w:val="000000"/>
          <w:lang w:val="en-GB"/>
        </w:rPr>
        <w:t xml:space="preserve">OCDS </w:t>
      </w:r>
      <w:r w:rsidR="00B80BD1" w:rsidRPr="00940059">
        <w:rPr>
          <w:rFonts w:ascii="Times New Roman" w:eastAsia="Arial" w:hAnsi="Times New Roman" w:cs="Times New Roman"/>
          <w:b/>
          <w:bCs/>
          <w:color w:val="000000"/>
          <w:lang w:val="en-GB"/>
        </w:rPr>
        <w:t xml:space="preserve">public procurement </w:t>
      </w:r>
      <w:r w:rsidR="00CD59EF" w:rsidRPr="00940059">
        <w:rPr>
          <w:rFonts w:ascii="Times New Roman" w:eastAsia="Arial" w:hAnsi="Times New Roman" w:cs="Times New Roman"/>
          <w:b/>
          <w:bCs/>
          <w:color w:val="000000"/>
          <w:lang w:val="en-GB"/>
        </w:rPr>
        <w:t xml:space="preserve">open data smart </w:t>
      </w:r>
      <w:r w:rsidR="00B80BD1" w:rsidRPr="00940059">
        <w:rPr>
          <w:rFonts w:ascii="Times New Roman" w:eastAsia="Arial" w:hAnsi="Times New Roman" w:cs="Times New Roman"/>
          <w:b/>
          <w:bCs/>
          <w:color w:val="000000"/>
          <w:lang w:val="en-GB"/>
        </w:rPr>
        <w:t xml:space="preserve">public </w:t>
      </w:r>
      <w:r w:rsidR="00CD59EF" w:rsidRPr="00940059">
        <w:rPr>
          <w:rFonts w:ascii="Times New Roman" w:eastAsia="Arial" w:hAnsi="Times New Roman" w:cs="Times New Roman"/>
          <w:b/>
          <w:bCs/>
          <w:color w:val="000000"/>
          <w:lang w:val="en-GB"/>
        </w:rPr>
        <w:t>contract register</w:t>
      </w:r>
      <w:r w:rsidR="00B80BD1" w:rsidRPr="00940059">
        <w:rPr>
          <w:rFonts w:ascii="Times New Roman" w:eastAsia="Arial" w:hAnsi="Times New Roman" w:cs="Times New Roman"/>
          <w:b/>
          <w:bCs/>
          <w:color w:val="000000"/>
          <w:lang w:val="en-GB"/>
        </w:rPr>
        <w:t xml:space="preserve"> for local government bodies in Poland, </w:t>
      </w:r>
      <w:r w:rsidR="00146112" w:rsidRPr="00940059">
        <w:rPr>
          <w:rFonts w:ascii="Times New Roman" w:eastAsia="Arial" w:hAnsi="Times New Roman" w:cs="Times New Roman"/>
          <w:b/>
          <w:bCs/>
          <w:color w:val="000000"/>
          <w:lang w:val="en-GB"/>
        </w:rPr>
        <w:t xml:space="preserve">covering legal, business and technology issues and </w:t>
      </w:r>
      <w:r w:rsidR="00B80BD1" w:rsidRPr="00940059">
        <w:rPr>
          <w:rFonts w:ascii="Times New Roman" w:eastAsia="Arial" w:hAnsi="Times New Roman" w:cs="Times New Roman"/>
          <w:b/>
          <w:bCs/>
          <w:color w:val="000000"/>
          <w:lang w:val="en-GB"/>
        </w:rPr>
        <w:t>taking into account relevant EU legislation, the 2019 Public Procurement Law that entered into force on 1 January 2021</w:t>
      </w:r>
      <w:r w:rsidR="00B80BD1" w:rsidRPr="00940059">
        <w:rPr>
          <w:rFonts w:ascii="Times New Roman" w:eastAsia="Arial" w:hAnsi="Times New Roman" w:cs="Times New Roman"/>
          <w:color w:val="000000"/>
          <w:lang w:val="en-GB"/>
        </w:rPr>
        <w:t xml:space="preserve">  (Ustawa z dnia 11 września 2019 r. - Prawo zamówień publicznych) </w:t>
      </w:r>
      <w:r w:rsidR="00B80BD1" w:rsidRPr="00940059">
        <w:rPr>
          <w:rFonts w:ascii="Times New Roman" w:eastAsia="Arial" w:hAnsi="Times New Roman" w:cs="Times New Roman"/>
          <w:b/>
          <w:bCs/>
          <w:color w:val="000000"/>
          <w:lang w:val="en-GB"/>
        </w:rPr>
        <w:t xml:space="preserve">and draft law on </w:t>
      </w:r>
      <w:r w:rsidR="00B80BD1" w:rsidRPr="00940059">
        <w:rPr>
          <w:rFonts w:ascii="Times New Roman" w:eastAsia="Arial" w:hAnsi="Times New Roman" w:cs="Times New Roman"/>
          <w:b/>
          <w:bCs/>
          <w:i/>
          <w:iCs/>
          <w:color w:val="000000"/>
          <w:lang w:val="en-GB"/>
        </w:rPr>
        <w:t>open data</w:t>
      </w:r>
      <w:r w:rsidR="00B80BD1" w:rsidRPr="00940059">
        <w:rPr>
          <w:rFonts w:ascii="Times New Roman" w:eastAsia="Arial" w:hAnsi="Times New Roman" w:cs="Times New Roman"/>
          <w:b/>
          <w:bCs/>
          <w:color w:val="000000"/>
          <w:lang w:val="en-GB"/>
        </w:rPr>
        <w:t xml:space="preserve"> as published by the Ministry of Digitalisation of Poland</w:t>
      </w:r>
      <w:r w:rsidR="00B80BD1" w:rsidRPr="00940059">
        <w:rPr>
          <w:rFonts w:ascii="Times New Roman" w:eastAsia="Arial" w:hAnsi="Times New Roman" w:cs="Times New Roman"/>
          <w:color w:val="000000"/>
          <w:lang w:val="en-GB"/>
        </w:rPr>
        <w:t xml:space="preserve"> (Projekt ustawy o otwartych danych i ponownym wykorzystywaniu informacji sektora publicznego)</w:t>
      </w:r>
      <w:r w:rsidR="007B7864" w:rsidRPr="00940059">
        <w:rPr>
          <w:rFonts w:ascii="Times New Roman" w:eastAsia="Arial" w:hAnsi="Times New Roman" w:cs="Times New Roman"/>
          <w:color w:val="000000"/>
          <w:lang w:val="en-GB"/>
        </w:rPr>
        <w:t xml:space="preserve"> – </w:t>
      </w:r>
      <w:hyperlink r:id="rId45" w:history="1">
        <w:r w:rsidR="007B7864" w:rsidRPr="00940059">
          <w:rPr>
            <w:rStyle w:val="Hyperlink"/>
            <w:rFonts w:ascii="Times New Roman" w:eastAsia="Arial" w:hAnsi="Times New Roman" w:cs="Times New Roman"/>
            <w:b/>
            <w:bCs/>
            <w:lang w:val="en-GB"/>
          </w:rPr>
          <w:t>available here</w:t>
        </w:r>
      </w:hyperlink>
      <w:r w:rsidR="00B80BD1" w:rsidRPr="00940059">
        <w:rPr>
          <w:rFonts w:ascii="Times New Roman" w:eastAsia="Arial" w:hAnsi="Times New Roman" w:cs="Times New Roman"/>
          <w:color w:val="000000"/>
          <w:lang w:val="en-GB"/>
        </w:rPr>
        <w:t xml:space="preserve"> </w:t>
      </w:r>
    </w:p>
    <w:p w14:paraId="369D581B" w14:textId="526494A9" w:rsidR="004A3678" w:rsidRPr="00940059" w:rsidRDefault="004A3678" w:rsidP="00A11A70">
      <w:pPr>
        <w:pStyle w:val="ListParagraph"/>
        <w:numPr>
          <w:ilvl w:val="0"/>
          <w:numId w:val="78"/>
        </w:numPr>
        <w:pBdr>
          <w:top w:val="nil"/>
          <w:left w:val="nil"/>
          <w:bottom w:val="nil"/>
          <w:right w:val="nil"/>
          <w:between w:val="nil"/>
        </w:pBdr>
        <w:spacing w:before="120" w:after="120"/>
        <w:contextualSpacing w:val="0"/>
        <w:jc w:val="both"/>
        <w:rPr>
          <w:rFonts w:ascii="Times New Roman" w:hAnsi="Times New Roman" w:cs="Times New Roman"/>
          <w:color w:val="000000"/>
          <w:lang w:val="en-GB"/>
        </w:rPr>
      </w:pPr>
      <w:r w:rsidRPr="00940059">
        <w:rPr>
          <w:rFonts w:ascii="Times New Roman" w:eastAsia="Arial" w:hAnsi="Times New Roman" w:cs="Times New Roman"/>
          <w:b/>
          <w:bCs/>
          <w:color w:val="000000"/>
          <w:lang w:val="en-GB"/>
        </w:rPr>
        <w:t xml:space="preserve">Component </w:t>
      </w:r>
      <w:r w:rsidR="00D271AB" w:rsidRPr="00940059">
        <w:rPr>
          <w:rFonts w:ascii="Times New Roman" w:eastAsia="Arial" w:hAnsi="Times New Roman" w:cs="Times New Roman"/>
          <w:b/>
          <w:bCs/>
          <w:color w:val="000000"/>
          <w:lang w:val="en-GB"/>
        </w:rPr>
        <w:t>4</w:t>
      </w:r>
      <w:r w:rsidRPr="00940059">
        <w:rPr>
          <w:rFonts w:ascii="Times New Roman" w:eastAsia="Arial" w:hAnsi="Times New Roman" w:cs="Times New Roman"/>
          <w:b/>
          <w:bCs/>
          <w:color w:val="000000"/>
          <w:lang w:val="en-GB"/>
        </w:rPr>
        <w:t>: Preparation of a standardised level 3 public procurement business process model for an end-to-end planning to payment public procurement process at the local government organisation, covering</w:t>
      </w:r>
      <w:r w:rsidRPr="00940059">
        <w:rPr>
          <w:rFonts w:ascii="Times New Roman" w:eastAsia="Arial" w:hAnsi="Times New Roman" w:cs="Times New Roman"/>
          <w:color w:val="000000"/>
          <w:lang w:val="en-GB"/>
        </w:rPr>
        <w:t>:</w:t>
      </w:r>
    </w:p>
    <w:p w14:paraId="43D2A1E4" w14:textId="7A056CB1" w:rsidR="0032692A" w:rsidRPr="00940059" w:rsidRDefault="004A3678" w:rsidP="00A11A70">
      <w:pPr>
        <w:pStyle w:val="ListParagraph"/>
        <w:numPr>
          <w:ilvl w:val="0"/>
          <w:numId w:val="79"/>
        </w:numPr>
        <w:pBdr>
          <w:top w:val="nil"/>
          <w:left w:val="nil"/>
          <w:bottom w:val="nil"/>
          <w:right w:val="nil"/>
          <w:between w:val="nil"/>
        </w:pBdr>
        <w:spacing w:after="0"/>
        <w:ind w:left="2342"/>
        <w:contextualSpacing w:val="0"/>
        <w:jc w:val="both"/>
        <w:rPr>
          <w:rFonts w:ascii="Times New Roman" w:hAnsi="Times New Roman" w:cs="Times New Roman"/>
          <w:color w:val="000000"/>
          <w:lang w:val="en-GB"/>
        </w:rPr>
      </w:pPr>
      <w:r w:rsidRPr="00940059">
        <w:rPr>
          <w:rFonts w:ascii="Times New Roman" w:hAnsi="Times New Roman" w:cs="Times New Roman"/>
          <w:b/>
          <w:bCs/>
          <w:color w:val="000000"/>
          <w:lang w:val="en-GB"/>
        </w:rPr>
        <w:t>micro value contracts</w:t>
      </w:r>
    </w:p>
    <w:p w14:paraId="56412C98" w14:textId="3D27B8D6" w:rsidR="0032692A" w:rsidRPr="00940059" w:rsidRDefault="004A3678" w:rsidP="00A11A70">
      <w:pPr>
        <w:pStyle w:val="ListParagraph"/>
        <w:numPr>
          <w:ilvl w:val="0"/>
          <w:numId w:val="79"/>
        </w:numPr>
        <w:pBdr>
          <w:top w:val="nil"/>
          <w:left w:val="nil"/>
          <w:bottom w:val="nil"/>
          <w:right w:val="nil"/>
          <w:between w:val="nil"/>
        </w:pBdr>
        <w:spacing w:after="0"/>
        <w:ind w:left="2342"/>
        <w:contextualSpacing w:val="0"/>
        <w:jc w:val="both"/>
        <w:rPr>
          <w:rFonts w:ascii="Times New Roman" w:hAnsi="Times New Roman" w:cs="Times New Roman"/>
          <w:color w:val="000000"/>
          <w:lang w:val="en-GB"/>
        </w:rPr>
      </w:pPr>
      <w:r w:rsidRPr="00940059">
        <w:rPr>
          <w:rFonts w:ascii="Times New Roman" w:hAnsi="Times New Roman" w:cs="Times New Roman"/>
          <w:b/>
          <w:bCs/>
          <w:color w:val="000000"/>
          <w:lang w:val="en-GB"/>
        </w:rPr>
        <w:t>low value public procurement contracts</w:t>
      </w:r>
    </w:p>
    <w:p w14:paraId="6C7CC663" w14:textId="37EAD15E" w:rsidR="0032692A" w:rsidRPr="00940059" w:rsidRDefault="004A3678" w:rsidP="00A11A70">
      <w:pPr>
        <w:pStyle w:val="ListParagraph"/>
        <w:numPr>
          <w:ilvl w:val="0"/>
          <w:numId w:val="79"/>
        </w:numPr>
        <w:pBdr>
          <w:top w:val="nil"/>
          <w:left w:val="nil"/>
          <w:bottom w:val="nil"/>
          <w:right w:val="nil"/>
          <w:between w:val="nil"/>
        </w:pBdr>
        <w:spacing w:after="0"/>
        <w:ind w:left="2342"/>
        <w:contextualSpacing w:val="0"/>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high value public procurement contracts</w:t>
      </w:r>
    </w:p>
    <w:p w14:paraId="1B28023C" w14:textId="5AC8800F" w:rsidR="0032692A" w:rsidRPr="00940059" w:rsidRDefault="004A3678" w:rsidP="00A11A70">
      <w:pPr>
        <w:pStyle w:val="ListParagraph"/>
        <w:numPr>
          <w:ilvl w:val="0"/>
          <w:numId w:val="79"/>
        </w:numPr>
        <w:pBdr>
          <w:top w:val="nil"/>
          <w:left w:val="nil"/>
          <w:bottom w:val="nil"/>
          <w:right w:val="nil"/>
          <w:between w:val="nil"/>
        </w:pBdr>
        <w:spacing w:after="0"/>
        <w:ind w:left="2342"/>
        <w:contextualSpacing w:val="0"/>
        <w:jc w:val="both"/>
        <w:rPr>
          <w:rFonts w:ascii="Times New Roman" w:hAnsi="Times New Roman" w:cs="Times New Roman"/>
          <w:color w:val="000000"/>
          <w:lang w:val="en-GB"/>
        </w:rPr>
      </w:pPr>
      <w:r w:rsidRPr="00940059">
        <w:rPr>
          <w:rFonts w:ascii="Times New Roman" w:hAnsi="Times New Roman" w:cs="Times New Roman"/>
          <w:b/>
          <w:bCs/>
          <w:color w:val="000000"/>
          <w:lang w:val="en-GB"/>
        </w:rPr>
        <w:t>centralised framework agreements.</w:t>
      </w:r>
    </w:p>
    <w:p w14:paraId="03719997" w14:textId="1733455E" w:rsidR="00146112" w:rsidRPr="00940059" w:rsidRDefault="00CD59EF" w:rsidP="00A11A70">
      <w:pPr>
        <w:pStyle w:val="ListParagraph"/>
        <w:numPr>
          <w:ilvl w:val="0"/>
          <w:numId w:val="78"/>
        </w:numPr>
        <w:pBdr>
          <w:top w:val="nil"/>
          <w:left w:val="nil"/>
          <w:bottom w:val="nil"/>
          <w:right w:val="nil"/>
          <w:between w:val="nil"/>
        </w:pBdr>
        <w:spacing w:before="120" w:after="120" w:line="240" w:lineRule="auto"/>
        <w:contextualSpacing w:val="0"/>
        <w:jc w:val="both"/>
        <w:rPr>
          <w:rFonts w:ascii="Times New Roman" w:hAnsi="Times New Roman" w:cs="Times New Roman"/>
          <w:b/>
          <w:bCs/>
          <w:color w:val="000000"/>
          <w:lang w:val="en-GB"/>
        </w:rPr>
      </w:pPr>
      <w:r w:rsidRPr="00940059">
        <w:rPr>
          <w:rFonts w:ascii="Times New Roman" w:eastAsia="Arial" w:hAnsi="Times New Roman" w:cs="Times New Roman"/>
          <w:b/>
          <w:bCs/>
          <w:color w:val="000000"/>
          <w:lang w:val="en-GB"/>
        </w:rPr>
        <w:t xml:space="preserve">Component </w:t>
      </w:r>
      <w:r w:rsidR="00D271AB" w:rsidRPr="00940059">
        <w:rPr>
          <w:rFonts w:ascii="Times New Roman" w:eastAsia="Arial" w:hAnsi="Times New Roman" w:cs="Times New Roman"/>
          <w:b/>
          <w:bCs/>
          <w:color w:val="000000"/>
          <w:lang w:val="en-GB"/>
        </w:rPr>
        <w:t>5</w:t>
      </w:r>
      <w:r w:rsidRPr="00940059">
        <w:rPr>
          <w:rFonts w:ascii="Times New Roman" w:eastAsia="Arial" w:hAnsi="Times New Roman" w:cs="Times New Roman"/>
          <w:b/>
          <w:bCs/>
          <w:color w:val="000000"/>
          <w:lang w:val="en-GB"/>
        </w:rPr>
        <w:t>: Prepar</w:t>
      </w:r>
      <w:r w:rsidR="004A3678" w:rsidRPr="00940059">
        <w:rPr>
          <w:rFonts w:ascii="Times New Roman" w:eastAsia="Arial" w:hAnsi="Times New Roman" w:cs="Times New Roman"/>
          <w:b/>
          <w:bCs/>
          <w:color w:val="000000"/>
          <w:lang w:val="en-GB"/>
        </w:rPr>
        <w:t>ation of a</w:t>
      </w:r>
      <w:r w:rsidRPr="00940059">
        <w:rPr>
          <w:rFonts w:ascii="Times New Roman" w:eastAsia="Arial" w:hAnsi="Times New Roman" w:cs="Times New Roman"/>
          <w:b/>
          <w:bCs/>
          <w:color w:val="000000"/>
          <w:lang w:val="en-GB"/>
        </w:rPr>
        <w:t xml:space="preserve"> </w:t>
      </w:r>
      <w:r w:rsidR="00146112" w:rsidRPr="00940059">
        <w:rPr>
          <w:rFonts w:ascii="Times New Roman" w:eastAsia="Arial" w:hAnsi="Times New Roman" w:cs="Times New Roman"/>
          <w:b/>
          <w:bCs/>
          <w:color w:val="000000"/>
          <w:lang w:val="en-GB"/>
        </w:rPr>
        <w:t xml:space="preserve">standardised and </w:t>
      </w:r>
      <w:r w:rsidR="0073316F" w:rsidRPr="00940059">
        <w:rPr>
          <w:rFonts w:ascii="Times New Roman" w:eastAsia="Arial" w:hAnsi="Times New Roman" w:cs="Times New Roman"/>
          <w:b/>
          <w:bCs/>
          <w:color w:val="000000"/>
          <w:lang w:val="en-GB"/>
        </w:rPr>
        <w:t>localized</w:t>
      </w:r>
      <w:r w:rsidRPr="00940059">
        <w:rPr>
          <w:rFonts w:ascii="Times New Roman" w:eastAsia="Arial" w:hAnsi="Times New Roman" w:cs="Times New Roman"/>
          <w:b/>
          <w:bCs/>
          <w:color w:val="000000"/>
          <w:lang w:val="en-GB"/>
        </w:rPr>
        <w:t xml:space="preserve"> OCDS public procurement data set</w:t>
      </w:r>
      <w:r w:rsidR="00146112" w:rsidRPr="00940059">
        <w:rPr>
          <w:rFonts w:ascii="Times New Roman" w:eastAsia="Arial" w:hAnsi="Times New Roman" w:cs="Times New Roman"/>
          <w:b/>
          <w:bCs/>
          <w:color w:val="000000"/>
          <w:lang w:val="en-GB"/>
        </w:rPr>
        <w:t xml:space="preserve"> for an end-to-end planning to payment public procurement process at the local government organisation, covering:</w:t>
      </w:r>
    </w:p>
    <w:p w14:paraId="4175CA76" w14:textId="3E4BB6EF" w:rsidR="00146112" w:rsidRPr="00940059" w:rsidRDefault="00146112" w:rsidP="00A11A70">
      <w:pPr>
        <w:pStyle w:val="ListParagraph"/>
        <w:numPr>
          <w:ilvl w:val="0"/>
          <w:numId w:val="80"/>
        </w:numPr>
        <w:pBdr>
          <w:top w:val="nil"/>
          <w:left w:val="nil"/>
          <w:bottom w:val="nil"/>
          <w:right w:val="nil"/>
          <w:between w:val="nil"/>
        </w:pBdr>
        <w:spacing w:after="0"/>
        <w:contextualSpacing w:val="0"/>
        <w:jc w:val="both"/>
        <w:rPr>
          <w:rFonts w:ascii="Times New Roman" w:hAnsi="Times New Roman" w:cs="Times New Roman"/>
          <w:color w:val="000000"/>
          <w:lang w:val="en-GB"/>
        </w:rPr>
      </w:pPr>
      <w:r w:rsidRPr="00940059">
        <w:rPr>
          <w:rFonts w:ascii="Times New Roman" w:hAnsi="Times New Roman" w:cs="Times New Roman"/>
          <w:b/>
          <w:bCs/>
          <w:color w:val="000000"/>
          <w:lang w:val="en-GB"/>
        </w:rPr>
        <w:t>micro value contracts</w:t>
      </w:r>
    </w:p>
    <w:p w14:paraId="23761443" w14:textId="79B5CF54" w:rsidR="00CD59EF" w:rsidRPr="00940059" w:rsidRDefault="00146112" w:rsidP="00A11A70">
      <w:pPr>
        <w:pStyle w:val="ListParagraph"/>
        <w:numPr>
          <w:ilvl w:val="0"/>
          <w:numId w:val="80"/>
        </w:numPr>
        <w:pBdr>
          <w:top w:val="nil"/>
          <w:left w:val="nil"/>
          <w:bottom w:val="nil"/>
          <w:right w:val="nil"/>
          <w:between w:val="nil"/>
        </w:pBdr>
        <w:spacing w:after="0"/>
        <w:contextualSpacing w:val="0"/>
        <w:jc w:val="both"/>
        <w:rPr>
          <w:rFonts w:ascii="Times New Roman" w:hAnsi="Times New Roman" w:cs="Times New Roman"/>
          <w:color w:val="000000"/>
          <w:lang w:val="en-GB"/>
        </w:rPr>
      </w:pPr>
      <w:r w:rsidRPr="00940059">
        <w:rPr>
          <w:rFonts w:ascii="Times New Roman" w:hAnsi="Times New Roman" w:cs="Times New Roman"/>
          <w:b/>
          <w:bCs/>
          <w:color w:val="000000"/>
          <w:lang w:val="en-GB"/>
        </w:rPr>
        <w:t>low value public procurement contracts</w:t>
      </w:r>
    </w:p>
    <w:p w14:paraId="0024572B" w14:textId="4EDFC7EB" w:rsidR="00146112" w:rsidRPr="00940059" w:rsidRDefault="00146112" w:rsidP="00A11A70">
      <w:pPr>
        <w:pStyle w:val="ListParagraph"/>
        <w:numPr>
          <w:ilvl w:val="0"/>
          <w:numId w:val="80"/>
        </w:numPr>
        <w:pBdr>
          <w:top w:val="nil"/>
          <w:left w:val="nil"/>
          <w:bottom w:val="nil"/>
          <w:right w:val="nil"/>
          <w:between w:val="nil"/>
        </w:pBdr>
        <w:spacing w:after="0"/>
        <w:contextualSpacing w:val="0"/>
        <w:jc w:val="both"/>
        <w:rPr>
          <w:rFonts w:ascii="Times New Roman" w:hAnsi="Times New Roman" w:cs="Times New Roman"/>
          <w:color w:val="000000"/>
          <w:lang w:val="en-GB"/>
        </w:rPr>
      </w:pPr>
      <w:r w:rsidRPr="00940059">
        <w:rPr>
          <w:rFonts w:ascii="Times New Roman" w:hAnsi="Times New Roman" w:cs="Times New Roman"/>
          <w:b/>
          <w:bCs/>
          <w:color w:val="000000"/>
          <w:lang w:val="en-GB"/>
        </w:rPr>
        <w:t>high value public procurement contracts</w:t>
      </w:r>
    </w:p>
    <w:p w14:paraId="6CE77DC2" w14:textId="0572EDC2" w:rsidR="00146112" w:rsidRPr="00940059" w:rsidRDefault="00146112" w:rsidP="00A11A70">
      <w:pPr>
        <w:pStyle w:val="ListParagraph"/>
        <w:numPr>
          <w:ilvl w:val="0"/>
          <w:numId w:val="80"/>
        </w:numPr>
        <w:pBdr>
          <w:top w:val="nil"/>
          <w:left w:val="nil"/>
          <w:bottom w:val="nil"/>
          <w:right w:val="nil"/>
          <w:between w:val="nil"/>
        </w:pBdr>
        <w:spacing w:after="0"/>
        <w:contextualSpacing w:val="0"/>
        <w:jc w:val="both"/>
        <w:rPr>
          <w:rFonts w:ascii="Times New Roman" w:hAnsi="Times New Roman" w:cs="Times New Roman"/>
          <w:color w:val="000000"/>
          <w:lang w:val="en-GB"/>
        </w:rPr>
      </w:pPr>
      <w:r w:rsidRPr="00940059">
        <w:rPr>
          <w:rFonts w:ascii="Times New Roman" w:hAnsi="Times New Roman" w:cs="Times New Roman"/>
          <w:b/>
          <w:bCs/>
          <w:color w:val="000000"/>
          <w:lang w:val="en-GB"/>
        </w:rPr>
        <w:t>centralised framework agreements</w:t>
      </w:r>
      <w:r w:rsidRPr="00940059">
        <w:rPr>
          <w:rFonts w:ascii="Times New Roman" w:hAnsi="Times New Roman" w:cs="Times New Roman"/>
          <w:color w:val="000000"/>
          <w:lang w:val="en-GB"/>
        </w:rPr>
        <w:t>.</w:t>
      </w:r>
    </w:p>
    <w:p w14:paraId="77EF448F" w14:textId="77777777" w:rsidR="00AB2C81" w:rsidRPr="00940059" w:rsidRDefault="00AB2C81" w:rsidP="00AB2C81">
      <w:pPr>
        <w:pBdr>
          <w:top w:val="nil"/>
          <w:left w:val="nil"/>
          <w:bottom w:val="nil"/>
          <w:right w:val="nil"/>
          <w:between w:val="nil"/>
        </w:pBdr>
        <w:spacing w:before="120" w:after="120" w:line="240" w:lineRule="auto"/>
        <w:jc w:val="both"/>
        <w:rPr>
          <w:rFonts w:ascii="Times New Roman" w:hAnsi="Times New Roman" w:cs="Times New Roman"/>
          <w:b/>
          <w:color w:val="000000"/>
          <w:lang w:val="en-GB"/>
        </w:rPr>
      </w:pPr>
    </w:p>
    <w:p w14:paraId="03F40292" w14:textId="05889D83" w:rsidR="00CD59EF" w:rsidRPr="00940059" w:rsidRDefault="00CD59EF" w:rsidP="00A11A70">
      <w:pPr>
        <w:pStyle w:val="ListParagraph"/>
        <w:numPr>
          <w:ilvl w:val="0"/>
          <w:numId w:val="77"/>
        </w:numPr>
        <w:pBdr>
          <w:top w:val="nil"/>
          <w:left w:val="nil"/>
          <w:bottom w:val="nil"/>
          <w:right w:val="nil"/>
          <w:between w:val="nil"/>
        </w:pBdr>
        <w:spacing w:before="120" w:after="120" w:line="240" w:lineRule="auto"/>
        <w:jc w:val="both"/>
        <w:rPr>
          <w:rFonts w:ascii="Times New Roman" w:hAnsi="Times New Roman" w:cs="Times New Roman"/>
          <w:b/>
          <w:color w:val="000000"/>
          <w:lang w:val="en-GB"/>
        </w:rPr>
      </w:pPr>
      <w:r w:rsidRPr="00940059">
        <w:rPr>
          <w:rFonts w:ascii="Times New Roman" w:hAnsi="Times New Roman" w:cs="Times New Roman"/>
          <w:b/>
          <w:color w:val="000000"/>
          <w:lang w:val="en-GB"/>
        </w:rPr>
        <w:t>Implementation Phase</w:t>
      </w:r>
      <w:r w:rsidR="00B80BD1" w:rsidRPr="00940059">
        <w:rPr>
          <w:rFonts w:ascii="Times New Roman" w:hAnsi="Times New Roman" w:cs="Times New Roman"/>
          <w:b/>
          <w:color w:val="000000"/>
          <w:lang w:val="en-GB"/>
        </w:rPr>
        <w:t xml:space="preserve"> </w:t>
      </w:r>
      <w:r w:rsidR="00040663" w:rsidRPr="00940059">
        <w:rPr>
          <w:rFonts w:ascii="Times New Roman" w:hAnsi="Times New Roman" w:cs="Times New Roman"/>
          <w:b/>
          <w:color w:val="000000"/>
          <w:lang w:val="en-GB"/>
        </w:rPr>
        <w:t>–</w:t>
      </w:r>
      <w:r w:rsidR="00B80BD1" w:rsidRPr="00940059">
        <w:rPr>
          <w:rFonts w:ascii="Times New Roman" w:hAnsi="Times New Roman" w:cs="Times New Roman"/>
          <w:b/>
          <w:color w:val="000000"/>
          <w:lang w:val="en-GB"/>
        </w:rPr>
        <w:t xml:space="preserve"> Pilot</w:t>
      </w:r>
      <w:r w:rsidR="00040663" w:rsidRPr="00940059">
        <w:rPr>
          <w:rFonts w:ascii="Times New Roman" w:hAnsi="Times New Roman" w:cs="Times New Roman"/>
          <w:b/>
          <w:color w:val="000000"/>
          <w:lang w:val="en-GB"/>
        </w:rPr>
        <w:t xml:space="preserve"> – By August 30, 21</w:t>
      </w:r>
    </w:p>
    <w:p w14:paraId="650F5479" w14:textId="77777777" w:rsidR="00AB2C81" w:rsidRPr="00940059" w:rsidRDefault="00AB2C81" w:rsidP="00AB2C81">
      <w:pPr>
        <w:pStyle w:val="ListParagraph"/>
        <w:pBdr>
          <w:top w:val="nil"/>
          <w:left w:val="nil"/>
          <w:bottom w:val="nil"/>
          <w:right w:val="nil"/>
          <w:between w:val="nil"/>
        </w:pBdr>
        <w:spacing w:before="120" w:after="120" w:line="240" w:lineRule="auto"/>
        <w:jc w:val="both"/>
        <w:rPr>
          <w:rFonts w:ascii="Times New Roman" w:hAnsi="Times New Roman" w:cs="Times New Roman"/>
          <w:b/>
          <w:color w:val="000000"/>
          <w:lang w:val="en-GB"/>
        </w:rPr>
      </w:pPr>
    </w:p>
    <w:p w14:paraId="347DD813" w14:textId="69874AE5" w:rsidR="00D271AB" w:rsidRPr="00940059" w:rsidRDefault="0016E9E9" w:rsidP="00A11A70">
      <w:pPr>
        <w:pStyle w:val="ListParagraph"/>
        <w:numPr>
          <w:ilvl w:val="0"/>
          <w:numId w:val="87"/>
        </w:numPr>
        <w:pBdr>
          <w:top w:val="nil"/>
          <w:left w:val="nil"/>
          <w:bottom w:val="nil"/>
          <w:right w:val="nil"/>
          <w:between w:val="nil"/>
        </w:pBdr>
        <w:spacing w:before="120" w:after="120"/>
        <w:contextualSpacing w:val="0"/>
        <w:jc w:val="both"/>
        <w:rPr>
          <w:rFonts w:ascii="Times New Roman" w:hAnsi="Times New Roman" w:cs="Times New Roman"/>
          <w:b/>
          <w:bCs/>
          <w:color w:val="000000"/>
          <w:lang w:val="en-GB"/>
        </w:rPr>
      </w:pPr>
      <w:r w:rsidRPr="00940059">
        <w:rPr>
          <w:rFonts w:ascii="Times New Roman" w:eastAsia="Arial" w:hAnsi="Times New Roman" w:cs="Times New Roman"/>
          <w:b/>
          <w:bCs/>
          <w:color w:val="000000" w:themeColor="text1"/>
          <w:lang w:val="en-GB"/>
        </w:rPr>
        <w:t xml:space="preserve">Component 6: Implementation of beneficiary engagement plan towards local government organisations, </w:t>
      </w:r>
      <w:r w:rsidR="00AB2C81" w:rsidRPr="00940059">
        <w:rPr>
          <w:rFonts w:ascii="Times New Roman" w:eastAsia="Arial" w:hAnsi="Times New Roman" w:cs="Times New Roman"/>
          <w:b/>
          <w:bCs/>
          <w:color w:val="000000" w:themeColor="text1"/>
          <w:lang w:val="en-GB"/>
        </w:rPr>
        <w:t>members,</w:t>
      </w:r>
      <w:r w:rsidRPr="00940059">
        <w:rPr>
          <w:rFonts w:ascii="Times New Roman" w:eastAsia="Arial" w:hAnsi="Times New Roman" w:cs="Times New Roman"/>
          <w:b/>
          <w:bCs/>
          <w:color w:val="000000" w:themeColor="text1"/>
          <w:lang w:val="en-GB"/>
        </w:rPr>
        <w:t xml:space="preserve"> and non-members of Association of Polish Cities, </w:t>
      </w:r>
      <w:r w:rsidRPr="00940059">
        <w:rPr>
          <w:rFonts w:ascii="Times New Roman" w:eastAsia="Arial" w:hAnsi="Times New Roman" w:cs="Times New Roman"/>
          <w:b/>
          <w:bCs/>
          <w:color w:val="000000" w:themeColor="text1"/>
          <w:lang w:val="en-GB"/>
        </w:rPr>
        <w:lastRenderedPageBreak/>
        <w:t>to secure binding commitment for voluntary publication of public procurement data in the open data format of the OCDS PLUS for the 2014 EU Public Procurement Di</w:t>
      </w:r>
      <w:r w:rsidRPr="00940059">
        <w:rPr>
          <w:rFonts w:ascii="Times New Roman" w:hAnsi="Times New Roman" w:cs="Times New Roman"/>
          <w:b/>
          <w:bCs/>
          <w:lang w:val="en-GB"/>
        </w:rPr>
        <w:t>rective (memorandum or integrity pact format, TBD)</w:t>
      </w:r>
      <w:r w:rsidR="006579C5" w:rsidRPr="00940059">
        <w:rPr>
          <w:rFonts w:ascii="Times New Roman" w:hAnsi="Times New Roman" w:cs="Times New Roman"/>
          <w:b/>
          <w:bCs/>
          <w:lang w:val="en-GB"/>
        </w:rPr>
        <w:t>:</w:t>
      </w:r>
    </w:p>
    <w:p w14:paraId="4A2D66A7" w14:textId="77777777" w:rsidR="006579C5" w:rsidRPr="00940059" w:rsidRDefault="006579C5" w:rsidP="00A11A70">
      <w:pPr>
        <w:pStyle w:val="ListParagraph"/>
        <w:numPr>
          <w:ilvl w:val="0"/>
          <w:numId w:val="81"/>
        </w:numPr>
        <w:spacing w:before="120" w:after="120"/>
        <w:contextualSpacing w:val="0"/>
        <w:jc w:val="both"/>
        <w:rPr>
          <w:rFonts w:ascii="Times New Roman" w:hAnsi="Times New Roman" w:cs="Times New Roman"/>
          <w:color w:val="000000"/>
          <w:lang w:val="en-GB"/>
        </w:rPr>
      </w:pPr>
      <w:r w:rsidRPr="00940059">
        <w:rPr>
          <w:rFonts w:ascii="Times New Roman" w:hAnsi="Times New Roman" w:cs="Times New Roman"/>
          <w:b/>
          <w:bCs/>
          <w:color w:val="000000" w:themeColor="text1"/>
          <w:lang w:val="en-GB"/>
        </w:rPr>
        <w:t>Public Procurement Process in Local Government – OECD Study of Local Practice in Poland</w:t>
      </w:r>
      <w:r w:rsidRPr="00940059">
        <w:rPr>
          <w:rFonts w:ascii="Times New Roman" w:hAnsi="Times New Roman" w:cs="Times New Roman"/>
          <w:color w:val="000000" w:themeColor="text1"/>
          <w:lang w:val="en-GB"/>
        </w:rPr>
        <w:t xml:space="preserve"> – OECD/ Local Legal Consultant</w:t>
      </w:r>
    </w:p>
    <w:p w14:paraId="73CDBA9E" w14:textId="68AD3432" w:rsidR="006579C5" w:rsidRPr="00940059" w:rsidRDefault="006579C5" w:rsidP="00A11A70">
      <w:pPr>
        <w:pStyle w:val="ListParagraph"/>
        <w:numPr>
          <w:ilvl w:val="0"/>
          <w:numId w:val="81"/>
        </w:numPr>
        <w:spacing w:before="120" w:after="120"/>
        <w:contextualSpacing w:val="0"/>
        <w:jc w:val="both"/>
        <w:rPr>
          <w:rFonts w:ascii="Times New Roman" w:hAnsi="Times New Roman" w:cs="Times New Roman"/>
          <w:color w:val="000000"/>
          <w:lang w:val="en-GB"/>
        </w:rPr>
      </w:pPr>
      <w:r w:rsidRPr="00940059">
        <w:rPr>
          <w:rFonts w:ascii="Times New Roman" w:hAnsi="Times New Roman" w:cs="Times New Roman"/>
          <w:b/>
          <w:bCs/>
          <w:color w:val="000000"/>
          <w:lang w:val="en-GB"/>
        </w:rPr>
        <w:t>Open Data Concepts – Introduction</w:t>
      </w:r>
      <w:r w:rsidRPr="00940059">
        <w:rPr>
          <w:rFonts w:ascii="Times New Roman" w:hAnsi="Times New Roman" w:cs="Times New Roman"/>
          <w:color w:val="000000"/>
          <w:lang w:val="en-GB"/>
        </w:rPr>
        <w:t xml:space="preserve"> - Fundacja ePaństwo</w:t>
      </w:r>
    </w:p>
    <w:p w14:paraId="367D43F3" w14:textId="11FE77AE" w:rsidR="006579C5" w:rsidRPr="00940059" w:rsidRDefault="006579C5" w:rsidP="00A11A70">
      <w:pPr>
        <w:pStyle w:val="ListParagraph"/>
        <w:numPr>
          <w:ilvl w:val="0"/>
          <w:numId w:val="81"/>
        </w:numPr>
        <w:spacing w:before="120" w:after="120"/>
        <w:contextualSpacing w:val="0"/>
        <w:jc w:val="both"/>
        <w:rPr>
          <w:rFonts w:ascii="Times New Roman" w:hAnsi="Times New Roman" w:cs="Times New Roman"/>
          <w:color w:val="000000"/>
          <w:lang w:val="en-GB"/>
        </w:rPr>
      </w:pPr>
      <w:r w:rsidRPr="00940059">
        <w:rPr>
          <w:rFonts w:ascii="Times New Roman" w:hAnsi="Times New Roman" w:cs="Times New Roman"/>
          <w:b/>
          <w:bCs/>
          <w:color w:val="000000"/>
          <w:lang w:val="en-GB"/>
        </w:rPr>
        <w:t>Open Contracting Data Standard – Introduction</w:t>
      </w:r>
      <w:r w:rsidRPr="00940059">
        <w:rPr>
          <w:rFonts w:ascii="Times New Roman" w:hAnsi="Times New Roman" w:cs="Times New Roman"/>
          <w:color w:val="000000"/>
          <w:lang w:val="en-GB"/>
        </w:rPr>
        <w:t xml:space="preserve"> - Local OCDS Consultant</w:t>
      </w:r>
    </w:p>
    <w:p w14:paraId="7EA48130" w14:textId="77777777" w:rsidR="006579C5" w:rsidRPr="00940059" w:rsidRDefault="006579C5" w:rsidP="00A11A70">
      <w:pPr>
        <w:pStyle w:val="ListParagraph"/>
        <w:numPr>
          <w:ilvl w:val="0"/>
          <w:numId w:val="81"/>
        </w:numPr>
        <w:spacing w:before="120" w:after="120"/>
        <w:contextualSpacing w:val="0"/>
        <w:jc w:val="both"/>
        <w:rPr>
          <w:rFonts w:ascii="Times New Roman" w:hAnsi="Times New Roman" w:cs="Times New Roman"/>
          <w:color w:val="000000"/>
          <w:lang w:val="en-GB"/>
        </w:rPr>
      </w:pPr>
      <w:r w:rsidRPr="00940059">
        <w:rPr>
          <w:rFonts w:ascii="Times New Roman" w:hAnsi="Times New Roman" w:cs="Times New Roman"/>
          <w:b/>
          <w:bCs/>
          <w:color w:val="000000"/>
          <w:lang w:val="en-GB"/>
        </w:rPr>
        <w:t>2019 Public Procurement Law of Poland – Key Concepts for Open Data</w:t>
      </w:r>
      <w:r w:rsidRPr="00940059">
        <w:rPr>
          <w:rFonts w:ascii="Times New Roman" w:hAnsi="Times New Roman" w:cs="Times New Roman"/>
          <w:color w:val="000000"/>
          <w:lang w:val="en-GB"/>
        </w:rPr>
        <w:t xml:space="preserve"> – Local Legal Consultant/Local OCDS Consultant</w:t>
      </w:r>
    </w:p>
    <w:p w14:paraId="24533D67" w14:textId="004BBAE2" w:rsidR="006579C5" w:rsidRPr="00940059" w:rsidRDefault="006579C5" w:rsidP="00A11A70">
      <w:pPr>
        <w:pStyle w:val="ListParagraph"/>
        <w:numPr>
          <w:ilvl w:val="0"/>
          <w:numId w:val="81"/>
        </w:numPr>
        <w:spacing w:before="120" w:after="120"/>
        <w:contextualSpacing w:val="0"/>
        <w:jc w:val="both"/>
        <w:rPr>
          <w:rFonts w:ascii="Times New Roman" w:hAnsi="Times New Roman" w:cs="Times New Roman"/>
          <w:color w:val="000000"/>
          <w:lang w:val="en-GB"/>
        </w:rPr>
      </w:pPr>
      <w:r w:rsidRPr="00940059">
        <w:rPr>
          <w:rFonts w:ascii="Times New Roman" w:hAnsi="Times New Roman" w:cs="Times New Roman"/>
          <w:b/>
          <w:bCs/>
          <w:color w:val="000000"/>
          <w:lang w:val="en-GB"/>
        </w:rPr>
        <w:t>e-Zamowienia UZP – Key Dependencies</w:t>
      </w:r>
      <w:r w:rsidRPr="00940059">
        <w:rPr>
          <w:rFonts w:ascii="Times New Roman" w:hAnsi="Times New Roman" w:cs="Times New Roman"/>
          <w:color w:val="000000"/>
          <w:lang w:val="en-GB"/>
        </w:rPr>
        <w:t xml:space="preserve"> – Local IT Consultant/ Local OCDS Data Consultant </w:t>
      </w:r>
    </w:p>
    <w:p w14:paraId="43133F4E" w14:textId="744D1497" w:rsidR="00CD59EF" w:rsidRPr="00940059" w:rsidRDefault="00CD59EF" w:rsidP="00A11A70">
      <w:pPr>
        <w:pStyle w:val="ListParagraph"/>
        <w:numPr>
          <w:ilvl w:val="0"/>
          <w:numId w:val="87"/>
        </w:numPr>
        <w:pBdr>
          <w:top w:val="nil"/>
          <w:left w:val="nil"/>
          <w:bottom w:val="nil"/>
          <w:right w:val="nil"/>
          <w:between w:val="nil"/>
        </w:pBdr>
        <w:spacing w:before="120" w:after="120"/>
        <w:contextualSpacing w:val="0"/>
        <w:jc w:val="both"/>
        <w:rPr>
          <w:rFonts w:ascii="Times New Roman" w:hAnsi="Times New Roman" w:cs="Times New Roman"/>
          <w:b/>
          <w:bCs/>
          <w:color w:val="000000"/>
          <w:lang w:val="en-GB"/>
        </w:rPr>
      </w:pPr>
      <w:r w:rsidRPr="00940059">
        <w:rPr>
          <w:rFonts w:ascii="Times New Roman" w:eastAsia="Arial" w:hAnsi="Times New Roman" w:cs="Times New Roman"/>
          <w:b/>
          <w:bCs/>
          <w:color w:val="000000"/>
          <w:lang w:val="en-GB"/>
        </w:rPr>
        <w:t xml:space="preserve">Component </w:t>
      </w:r>
      <w:r w:rsidR="00D271AB" w:rsidRPr="00940059">
        <w:rPr>
          <w:rFonts w:ascii="Times New Roman" w:eastAsia="Arial" w:hAnsi="Times New Roman" w:cs="Times New Roman"/>
          <w:b/>
          <w:bCs/>
          <w:color w:val="000000"/>
          <w:lang w:val="en-GB"/>
        </w:rPr>
        <w:t>7</w:t>
      </w:r>
      <w:r w:rsidRPr="00940059">
        <w:rPr>
          <w:rFonts w:ascii="Times New Roman" w:eastAsia="Arial" w:hAnsi="Times New Roman" w:cs="Times New Roman"/>
          <w:b/>
          <w:bCs/>
          <w:color w:val="000000"/>
          <w:lang w:val="en-GB"/>
        </w:rPr>
        <w:t>: Implementation of the OCDS PLUS for the 2014 EU Public Procurement Di</w:t>
      </w:r>
      <w:r w:rsidRPr="00940059">
        <w:rPr>
          <w:rFonts w:ascii="Times New Roman" w:hAnsi="Times New Roman" w:cs="Times New Roman"/>
          <w:b/>
          <w:bCs/>
          <w:lang w:val="en-GB"/>
        </w:rPr>
        <w:t xml:space="preserve">rective across </w:t>
      </w:r>
      <w:r w:rsidR="00146112" w:rsidRPr="00940059">
        <w:rPr>
          <w:rFonts w:ascii="Times New Roman" w:hAnsi="Times New Roman" w:cs="Times New Roman"/>
          <w:b/>
          <w:bCs/>
          <w:lang w:val="en-GB"/>
        </w:rPr>
        <w:t>identified selected s</w:t>
      </w:r>
      <w:r w:rsidRPr="00940059">
        <w:rPr>
          <w:rFonts w:ascii="Times New Roman" w:hAnsi="Times New Roman" w:cs="Times New Roman"/>
          <w:b/>
          <w:bCs/>
          <w:lang w:val="en-GB"/>
        </w:rPr>
        <w:t>ources of public procurement data</w:t>
      </w:r>
      <w:r w:rsidR="00146112" w:rsidRPr="00940059">
        <w:rPr>
          <w:rFonts w:ascii="Times New Roman" w:hAnsi="Times New Roman" w:cs="Times New Roman"/>
          <w:b/>
          <w:bCs/>
          <w:lang w:val="en-GB"/>
        </w:rPr>
        <w:t xml:space="preserve"> for local government bodies in Poland</w:t>
      </w:r>
      <w:r w:rsidR="00D271AB" w:rsidRPr="00940059">
        <w:rPr>
          <w:rFonts w:ascii="Times New Roman" w:hAnsi="Times New Roman" w:cs="Times New Roman"/>
          <w:b/>
          <w:bCs/>
          <w:lang w:val="en-GB"/>
        </w:rPr>
        <w:t>, in the format of the OCDS REST API with public points</w:t>
      </w:r>
      <w:r w:rsidR="00AB2C81" w:rsidRPr="00940059">
        <w:rPr>
          <w:rFonts w:ascii="Times New Roman" w:hAnsi="Times New Roman" w:cs="Times New Roman"/>
          <w:b/>
          <w:bCs/>
          <w:lang w:val="en-GB"/>
        </w:rPr>
        <w:t>.</w:t>
      </w:r>
    </w:p>
    <w:p w14:paraId="1580C299" w14:textId="24B421CE" w:rsidR="00146112" w:rsidRPr="00940059" w:rsidRDefault="00146112" w:rsidP="00A11A70">
      <w:pPr>
        <w:pStyle w:val="ListParagraph"/>
        <w:numPr>
          <w:ilvl w:val="0"/>
          <w:numId w:val="87"/>
        </w:numPr>
        <w:pBdr>
          <w:top w:val="nil"/>
          <w:left w:val="nil"/>
          <w:bottom w:val="nil"/>
          <w:right w:val="nil"/>
          <w:between w:val="nil"/>
        </w:pBdr>
        <w:spacing w:before="120" w:after="120"/>
        <w:contextualSpacing w:val="0"/>
        <w:jc w:val="both"/>
        <w:rPr>
          <w:rFonts w:ascii="Times New Roman" w:hAnsi="Times New Roman" w:cs="Times New Roman"/>
          <w:b/>
          <w:bCs/>
          <w:color w:val="000000"/>
          <w:lang w:val="en-GB"/>
        </w:rPr>
      </w:pPr>
      <w:r w:rsidRPr="00940059">
        <w:rPr>
          <w:rFonts w:ascii="Times New Roman" w:eastAsia="Arial" w:hAnsi="Times New Roman" w:cs="Times New Roman"/>
          <w:b/>
          <w:bCs/>
          <w:color w:val="000000"/>
          <w:lang w:val="en-GB"/>
        </w:rPr>
        <w:t xml:space="preserve">Component </w:t>
      </w:r>
      <w:r w:rsidR="00D271AB" w:rsidRPr="00940059">
        <w:rPr>
          <w:rFonts w:ascii="Times New Roman" w:eastAsia="Arial" w:hAnsi="Times New Roman" w:cs="Times New Roman"/>
          <w:b/>
          <w:bCs/>
          <w:color w:val="000000"/>
          <w:lang w:val="en-GB"/>
        </w:rPr>
        <w:t>8</w:t>
      </w:r>
      <w:r w:rsidRPr="00940059">
        <w:rPr>
          <w:rFonts w:ascii="Times New Roman" w:eastAsia="Arial" w:hAnsi="Times New Roman" w:cs="Times New Roman"/>
          <w:b/>
          <w:bCs/>
          <w:color w:val="000000"/>
          <w:lang w:val="en-GB"/>
        </w:rPr>
        <w:t xml:space="preserve">: </w:t>
      </w:r>
      <w:r w:rsidR="00D271AB" w:rsidRPr="00940059">
        <w:rPr>
          <w:rFonts w:ascii="Times New Roman" w:eastAsia="Arial" w:hAnsi="Times New Roman" w:cs="Times New Roman"/>
          <w:b/>
          <w:bCs/>
          <w:color w:val="000000"/>
          <w:lang w:val="en-GB"/>
        </w:rPr>
        <w:t xml:space="preserve">Development and implementation of </w:t>
      </w:r>
      <w:r w:rsidRPr="00940059">
        <w:rPr>
          <w:rFonts w:ascii="Times New Roman" w:hAnsi="Times New Roman" w:cs="Times New Roman"/>
          <w:b/>
          <w:bCs/>
          <w:lang w:val="en-GB"/>
        </w:rPr>
        <w:t xml:space="preserve">data integration and consolidation </w:t>
      </w:r>
      <w:r w:rsidR="00D271AB" w:rsidRPr="00940059">
        <w:rPr>
          <w:rFonts w:ascii="Times New Roman" w:hAnsi="Times New Roman" w:cs="Times New Roman"/>
          <w:b/>
          <w:bCs/>
          <w:lang w:val="en-GB"/>
        </w:rPr>
        <w:t xml:space="preserve">concept for data available in the OCDS </w:t>
      </w:r>
      <w:r w:rsidR="00D271AB" w:rsidRPr="00940059">
        <w:rPr>
          <w:rFonts w:ascii="Times New Roman" w:eastAsia="Arial" w:hAnsi="Times New Roman" w:cs="Times New Roman"/>
          <w:b/>
          <w:bCs/>
          <w:color w:val="000000"/>
          <w:lang w:val="en-GB"/>
        </w:rPr>
        <w:t>PLUS for the 2014 EU Public Procurement Di</w:t>
      </w:r>
      <w:r w:rsidR="006579C5" w:rsidRPr="00940059">
        <w:rPr>
          <w:rFonts w:ascii="Times New Roman" w:hAnsi="Times New Roman" w:cs="Times New Roman"/>
          <w:b/>
          <w:bCs/>
          <w:lang w:val="en-GB"/>
        </w:rPr>
        <w:t>rective</w:t>
      </w:r>
      <w:r w:rsidR="00AB2C81" w:rsidRPr="00940059">
        <w:rPr>
          <w:rFonts w:ascii="Times New Roman" w:eastAsia="Arial" w:hAnsi="Times New Roman" w:cs="Times New Roman"/>
          <w:b/>
          <w:bCs/>
          <w:color w:val="000000"/>
          <w:lang w:val="en-GB"/>
        </w:rPr>
        <w:t>.</w:t>
      </w:r>
      <w:r w:rsidR="00DE5D0D" w:rsidRPr="00940059">
        <w:rPr>
          <w:rFonts w:ascii="Segoe UI" w:hAnsi="Segoe UI" w:cs="Segoe UI"/>
          <w:color w:val="091E42"/>
          <w:sz w:val="18"/>
          <w:szCs w:val="18"/>
        </w:rPr>
        <w:t xml:space="preserve"> </w:t>
      </w:r>
    </w:p>
    <w:p w14:paraId="37FF6031" w14:textId="374E8619" w:rsidR="00821674" w:rsidRPr="00940059" w:rsidRDefault="00821674" w:rsidP="00A11A70">
      <w:pPr>
        <w:pStyle w:val="ListParagraph"/>
        <w:numPr>
          <w:ilvl w:val="0"/>
          <w:numId w:val="87"/>
        </w:numPr>
        <w:pBdr>
          <w:top w:val="nil"/>
          <w:left w:val="nil"/>
          <w:bottom w:val="nil"/>
          <w:right w:val="nil"/>
          <w:between w:val="nil"/>
        </w:pBdr>
        <w:spacing w:before="120" w:after="120"/>
        <w:contextualSpacing w:val="0"/>
        <w:jc w:val="both"/>
        <w:rPr>
          <w:rFonts w:ascii="Times New Roman" w:hAnsi="Times New Roman" w:cs="Times New Roman"/>
          <w:b/>
          <w:bCs/>
          <w:color w:val="000000"/>
          <w:lang w:val="en-GB"/>
        </w:rPr>
      </w:pPr>
      <w:r w:rsidRPr="00940059">
        <w:rPr>
          <w:rFonts w:ascii="Times New Roman" w:hAnsi="Times New Roman" w:cs="Times New Roman"/>
          <w:b/>
          <w:bCs/>
          <w:lang w:val="en-GB"/>
        </w:rPr>
        <w:t>Component 9: Design and develop an update to RECORD web portal for civil society engagement, to reflect new OCDS data becoming available from platforms</w:t>
      </w:r>
      <w:r w:rsidR="00AB2C81" w:rsidRPr="00940059">
        <w:rPr>
          <w:rFonts w:ascii="Times New Roman" w:hAnsi="Times New Roman" w:cs="Times New Roman"/>
          <w:b/>
          <w:bCs/>
          <w:lang w:val="en-GB"/>
        </w:rPr>
        <w:t>.</w:t>
      </w:r>
      <w:r w:rsidRPr="00940059">
        <w:rPr>
          <w:rFonts w:ascii="Times New Roman" w:hAnsi="Times New Roman" w:cs="Times New Roman"/>
          <w:b/>
          <w:bCs/>
          <w:lang w:val="en-GB"/>
        </w:rPr>
        <w:t xml:space="preserve"> </w:t>
      </w:r>
    </w:p>
    <w:p w14:paraId="547069E1" w14:textId="5A7B2E7E" w:rsidR="00CD59EF" w:rsidRPr="00940059" w:rsidRDefault="00CD59EF" w:rsidP="00A11A70">
      <w:pPr>
        <w:pStyle w:val="ListParagraph"/>
        <w:numPr>
          <w:ilvl w:val="0"/>
          <w:numId w:val="87"/>
        </w:numPr>
        <w:pBdr>
          <w:top w:val="nil"/>
          <w:left w:val="nil"/>
          <w:bottom w:val="nil"/>
          <w:right w:val="nil"/>
          <w:between w:val="nil"/>
        </w:pBdr>
        <w:spacing w:before="120" w:after="120"/>
        <w:contextualSpacing w:val="0"/>
        <w:jc w:val="both"/>
        <w:rPr>
          <w:rFonts w:ascii="Times New Roman" w:hAnsi="Times New Roman" w:cs="Times New Roman"/>
          <w:b/>
          <w:bCs/>
          <w:color w:val="000000"/>
          <w:lang w:val="en-GB"/>
        </w:rPr>
      </w:pPr>
      <w:r w:rsidRPr="00940059">
        <w:rPr>
          <w:rFonts w:ascii="Times New Roman" w:eastAsia="Arial" w:hAnsi="Times New Roman" w:cs="Times New Roman"/>
          <w:b/>
          <w:bCs/>
          <w:color w:val="000000"/>
          <w:lang w:val="en-GB"/>
        </w:rPr>
        <w:t xml:space="preserve">Component </w:t>
      </w:r>
      <w:r w:rsidR="00821674" w:rsidRPr="00940059">
        <w:rPr>
          <w:rFonts w:ascii="Times New Roman" w:eastAsia="Arial" w:hAnsi="Times New Roman" w:cs="Times New Roman"/>
          <w:b/>
          <w:bCs/>
          <w:color w:val="000000"/>
          <w:lang w:val="en-GB"/>
        </w:rPr>
        <w:t>10</w:t>
      </w:r>
      <w:r w:rsidRPr="00940059">
        <w:rPr>
          <w:rFonts w:ascii="Times New Roman" w:eastAsia="Arial" w:hAnsi="Times New Roman" w:cs="Times New Roman"/>
          <w:b/>
          <w:bCs/>
          <w:color w:val="000000"/>
          <w:lang w:val="en-GB"/>
        </w:rPr>
        <w:t xml:space="preserve">: </w:t>
      </w:r>
      <w:r w:rsidRPr="00940059">
        <w:rPr>
          <w:rFonts w:ascii="Times New Roman" w:hAnsi="Times New Roman" w:cs="Times New Roman"/>
          <w:b/>
          <w:bCs/>
          <w:lang w:val="en-GB"/>
        </w:rPr>
        <w:t xml:space="preserve">Design and develop an online web portal for </w:t>
      </w:r>
      <w:r w:rsidR="00821674" w:rsidRPr="00940059">
        <w:rPr>
          <w:rFonts w:ascii="Times New Roman" w:hAnsi="Times New Roman" w:cs="Times New Roman"/>
          <w:b/>
          <w:bCs/>
          <w:lang w:val="en-GB"/>
        </w:rPr>
        <w:t xml:space="preserve">smart </w:t>
      </w:r>
      <w:r w:rsidRPr="00940059">
        <w:rPr>
          <w:rFonts w:ascii="Times New Roman" w:hAnsi="Times New Roman" w:cs="Times New Roman"/>
          <w:b/>
          <w:bCs/>
          <w:lang w:val="en-GB"/>
        </w:rPr>
        <w:t>public contract register</w:t>
      </w:r>
      <w:r w:rsidR="00146112" w:rsidRPr="00940059">
        <w:rPr>
          <w:rFonts w:ascii="Times New Roman" w:hAnsi="Times New Roman" w:cs="Times New Roman"/>
          <w:b/>
          <w:bCs/>
          <w:lang w:val="en-GB"/>
        </w:rPr>
        <w:t xml:space="preserve"> with </w:t>
      </w:r>
      <w:r w:rsidRPr="00940059">
        <w:rPr>
          <w:rFonts w:ascii="Times New Roman" w:hAnsi="Times New Roman" w:cs="Times New Roman"/>
          <w:b/>
          <w:bCs/>
          <w:lang w:val="en-GB"/>
        </w:rPr>
        <w:t>business intelligence technolo</w:t>
      </w:r>
      <w:r w:rsidR="00821674" w:rsidRPr="00940059">
        <w:rPr>
          <w:rFonts w:ascii="Times New Roman" w:hAnsi="Times New Roman" w:cs="Times New Roman"/>
          <w:b/>
          <w:bCs/>
          <w:lang w:val="en-GB"/>
        </w:rPr>
        <w:t>gies</w:t>
      </w:r>
      <w:r w:rsidR="00AB2C81" w:rsidRPr="00940059">
        <w:rPr>
          <w:rFonts w:ascii="Times New Roman" w:hAnsi="Times New Roman" w:cs="Times New Roman"/>
          <w:b/>
          <w:bCs/>
          <w:lang w:val="en-GB"/>
        </w:rPr>
        <w:t>.</w:t>
      </w:r>
    </w:p>
    <w:p w14:paraId="0BDE2CB9" w14:textId="42B38791" w:rsidR="00821674" w:rsidRPr="00940059" w:rsidRDefault="0016E9E9" w:rsidP="00A11A70">
      <w:pPr>
        <w:pStyle w:val="ListParagraph"/>
        <w:numPr>
          <w:ilvl w:val="0"/>
          <w:numId w:val="87"/>
        </w:numPr>
        <w:pBdr>
          <w:top w:val="nil"/>
          <w:left w:val="nil"/>
          <w:bottom w:val="nil"/>
          <w:right w:val="nil"/>
          <w:between w:val="nil"/>
        </w:pBdr>
        <w:spacing w:before="120" w:after="120"/>
        <w:contextualSpacing w:val="0"/>
        <w:jc w:val="both"/>
        <w:rPr>
          <w:rFonts w:ascii="Times New Roman" w:hAnsi="Times New Roman" w:cs="Times New Roman"/>
          <w:b/>
          <w:bCs/>
          <w:color w:val="000000"/>
          <w:lang w:val="en-GB"/>
        </w:rPr>
      </w:pPr>
      <w:r w:rsidRPr="00940059">
        <w:rPr>
          <w:rFonts w:ascii="Times New Roman" w:hAnsi="Times New Roman" w:cs="Times New Roman"/>
          <w:b/>
          <w:bCs/>
          <w:lang w:val="en-GB"/>
        </w:rPr>
        <w:t>Component 11: Pilot a new smart public contract register with project leaders/champion cities</w:t>
      </w:r>
      <w:r w:rsidR="00AB2C81" w:rsidRPr="00940059">
        <w:rPr>
          <w:rFonts w:ascii="Times New Roman" w:hAnsi="Times New Roman" w:cs="Times New Roman"/>
          <w:b/>
          <w:bCs/>
          <w:lang w:val="en-GB"/>
        </w:rPr>
        <w:t>.</w:t>
      </w:r>
    </w:p>
    <w:p w14:paraId="466890BA" w14:textId="7C649FD0" w:rsidR="00821674" w:rsidRPr="00940059" w:rsidRDefault="003B39C6" w:rsidP="00A11A70">
      <w:pPr>
        <w:pStyle w:val="ListParagraph"/>
        <w:numPr>
          <w:ilvl w:val="0"/>
          <w:numId w:val="87"/>
        </w:numPr>
        <w:pBdr>
          <w:top w:val="nil"/>
          <w:left w:val="nil"/>
          <w:bottom w:val="nil"/>
          <w:right w:val="nil"/>
          <w:between w:val="nil"/>
        </w:pBdr>
        <w:spacing w:before="120" w:after="120"/>
        <w:contextualSpacing w:val="0"/>
        <w:jc w:val="both"/>
        <w:rPr>
          <w:rFonts w:ascii="Times New Roman" w:hAnsi="Times New Roman" w:cs="Times New Roman"/>
          <w:b/>
          <w:bCs/>
          <w:color w:val="000000"/>
          <w:lang w:val="en-GB"/>
        </w:rPr>
      </w:pPr>
      <w:r w:rsidRPr="00940059">
        <w:rPr>
          <w:rFonts w:ascii="Times New Roman" w:hAnsi="Times New Roman" w:cs="Times New Roman"/>
          <w:b/>
          <w:bCs/>
          <w:lang w:val="en-GB"/>
        </w:rPr>
        <w:t>Component 12: Evaluation of pilot</w:t>
      </w:r>
      <w:r w:rsidR="006579C5" w:rsidRPr="00940059">
        <w:rPr>
          <w:rFonts w:ascii="Times New Roman" w:hAnsi="Times New Roman" w:cs="Times New Roman"/>
          <w:b/>
          <w:bCs/>
          <w:lang w:val="en-GB"/>
        </w:rPr>
        <w:t xml:space="preserve"> and </w:t>
      </w:r>
      <w:r w:rsidRPr="00940059">
        <w:rPr>
          <w:rFonts w:ascii="Times New Roman" w:hAnsi="Times New Roman" w:cs="Times New Roman"/>
          <w:b/>
          <w:bCs/>
          <w:lang w:val="en-GB"/>
        </w:rPr>
        <w:t xml:space="preserve">lessons learned </w:t>
      </w:r>
      <w:r w:rsidR="006579C5" w:rsidRPr="00940059">
        <w:rPr>
          <w:rFonts w:ascii="Times New Roman" w:hAnsi="Times New Roman" w:cs="Times New Roman"/>
          <w:b/>
          <w:bCs/>
          <w:lang w:val="en-GB"/>
        </w:rPr>
        <w:t>workshop</w:t>
      </w:r>
      <w:r w:rsidR="00AB2C81" w:rsidRPr="00940059">
        <w:rPr>
          <w:rFonts w:ascii="Times New Roman" w:hAnsi="Times New Roman" w:cs="Times New Roman"/>
          <w:b/>
          <w:bCs/>
          <w:lang w:val="en-GB"/>
        </w:rPr>
        <w:t>.</w:t>
      </w:r>
    </w:p>
    <w:p w14:paraId="45271C38" w14:textId="77777777" w:rsidR="006579C5" w:rsidRPr="00940059" w:rsidRDefault="006579C5" w:rsidP="00165A4D">
      <w:pPr>
        <w:pStyle w:val="ListParagraph"/>
        <w:pBdr>
          <w:top w:val="nil"/>
          <w:left w:val="nil"/>
          <w:bottom w:val="nil"/>
          <w:right w:val="nil"/>
          <w:between w:val="nil"/>
        </w:pBdr>
        <w:spacing w:before="120" w:after="120" w:line="240" w:lineRule="auto"/>
        <w:ind w:left="1080"/>
        <w:contextualSpacing w:val="0"/>
        <w:jc w:val="both"/>
        <w:rPr>
          <w:rFonts w:ascii="Times New Roman" w:hAnsi="Times New Roman" w:cs="Times New Roman"/>
          <w:color w:val="000000"/>
          <w:lang w:val="en-GB"/>
        </w:rPr>
      </w:pPr>
    </w:p>
    <w:p w14:paraId="7A553C0A" w14:textId="1F7BFDB5" w:rsidR="00B80BD1" w:rsidRPr="00940059" w:rsidRDefault="00B80BD1" w:rsidP="00A11A70">
      <w:pPr>
        <w:pStyle w:val="ListParagraph"/>
        <w:numPr>
          <w:ilvl w:val="0"/>
          <w:numId w:val="77"/>
        </w:numPr>
        <w:pBdr>
          <w:top w:val="nil"/>
          <w:left w:val="nil"/>
          <w:bottom w:val="nil"/>
          <w:right w:val="nil"/>
          <w:between w:val="nil"/>
        </w:pBdr>
        <w:spacing w:before="120" w:after="120" w:line="240" w:lineRule="auto"/>
        <w:ind w:left="426" w:hanging="284"/>
        <w:jc w:val="both"/>
        <w:rPr>
          <w:rFonts w:ascii="Times New Roman" w:hAnsi="Times New Roman" w:cs="Times New Roman"/>
          <w:b/>
          <w:color w:val="000000"/>
          <w:lang w:val="en-GB"/>
        </w:rPr>
      </w:pPr>
      <w:r w:rsidRPr="00940059">
        <w:rPr>
          <w:rFonts w:ascii="Times New Roman" w:hAnsi="Times New Roman" w:cs="Times New Roman"/>
          <w:b/>
          <w:color w:val="000000"/>
          <w:lang w:val="en-GB"/>
        </w:rPr>
        <w:t>Implementation Phase – Roll Out</w:t>
      </w:r>
      <w:r w:rsidR="00040663" w:rsidRPr="00940059">
        <w:rPr>
          <w:rFonts w:ascii="Times New Roman" w:hAnsi="Times New Roman" w:cs="Times New Roman"/>
          <w:b/>
          <w:color w:val="000000"/>
          <w:lang w:val="en-GB"/>
        </w:rPr>
        <w:t xml:space="preserve"> – by </w:t>
      </w:r>
      <w:r w:rsidR="003B39C6" w:rsidRPr="00940059">
        <w:rPr>
          <w:rFonts w:ascii="Times New Roman" w:hAnsi="Times New Roman" w:cs="Times New Roman"/>
          <w:b/>
          <w:color w:val="000000"/>
          <w:lang w:val="en-GB"/>
        </w:rPr>
        <w:t>November 30, 2021/</w:t>
      </w:r>
      <w:r w:rsidR="00AB2C81" w:rsidRPr="00940059">
        <w:rPr>
          <w:rFonts w:ascii="Times New Roman" w:hAnsi="Times New Roman" w:cs="Times New Roman"/>
          <w:b/>
          <w:color w:val="000000"/>
          <w:lang w:val="en-GB"/>
        </w:rPr>
        <w:t>March</w:t>
      </w:r>
      <w:r w:rsidR="00040663" w:rsidRPr="00940059">
        <w:rPr>
          <w:rFonts w:ascii="Times New Roman" w:hAnsi="Times New Roman" w:cs="Times New Roman"/>
          <w:b/>
          <w:color w:val="000000"/>
          <w:lang w:val="en-GB"/>
        </w:rPr>
        <w:t xml:space="preserve"> </w:t>
      </w:r>
      <w:r w:rsidR="00AB2C81" w:rsidRPr="00940059">
        <w:rPr>
          <w:rFonts w:ascii="Times New Roman" w:hAnsi="Times New Roman" w:cs="Times New Roman"/>
          <w:b/>
          <w:color w:val="000000"/>
          <w:lang w:val="en-GB"/>
        </w:rPr>
        <w:t>30, 20</w:t>
      </w:r>
      <w:r w:rsidR="00040663" w:rsidRPr="00940059">
        <w:rPr>
          <w:rFonts w:ascii="Times New Roman" w:hAnsi="Times New Roman" w:cs="Times New Roman"/>
          <w:b/>
          <w:color w:val="000000"/>
          <w:lang w:val="en-GB"/>
        </w:rPr>
        <w:t>22</w:t>
      </w:r>
    </w:p>
    <w:p w14:paraId="5D632FFC" w14:textId="77777777" w:rsidR="00AB2C81" w:rsidRPr="00940059" w:rsidRDefault="00AB2C81" w:rsidP="00AB2C81">
      <w:pPr>
        <w:pStyle w:val="ListParagraph"/>
        <w:pBdr>
          <w:top w:val="nil"/>
          <w:left w:val="nil"/>
          <w:bottom w:val="nil"/>
          <w:right w:val="nil"/>
          <w:between w:val="nil"/>
        </w:pBdr>
        <w:spacing w:before="120" w:after="120" w:line="240" w:lineRule="auto"/>
        <w:ind w:left="426"/>
        <w:jc w:val="both"/>
        <w:rPr>
          <w:rFonts w:ascii="Times New Roman" w:hAnsi="Times New Roman" w:cs="Times New Roman"/>
          <w:b/>
          <w:color w:val="000000"/>
          <w:lang w:val="en-GB"/>
        </w:rPr>
      </w:pPr>
    </w:p>
    <w:p w14:paraId="3216A7DB" w14:textId="666EF52A" w:rsidR="003B39C6" w:rsidRPr="00940059" w:rsidRDefault="0016E9E9" w:rsidP="00A11A70">
      <w:pPr>
        <w:pStyle w:val="ListParagraph"/>
        <w:numPr>
          <w:ilvl w:val="0"/>
          <w:numId w:val="82"/>
        </w:numPr>
        <w:pBdr>
          <w:top w:val="nil"/>
          <w:left w:val="nil"/>
          <w:bottom w:val="nil"/>
          <w:right w:val="nil"/>
          <w:between w:val="nil"/>
        </w:pBdr>
        <w:spacing w:before="120" w:after="120"/>
        <w:contextualSpacing w:val="0"/>
        <w:jc w:val="both"/>
        <w:rPr>
          <w:rFonts w:ascii="Times New Roman" w:hAnsi="Times New Roman" w:cs="Times New Roman"/>
          <w:b/>
          <w:bCs/>
          <w:color w:val="000000"/>
          <w:lang w:val="en-GB"/>
        </w:rPr>
      </w:pPr>
      <w:r w:rsidRPr="00940059">
        <w:rPr>
          <w:rFonts w:ascii="Times New Roman" w:eastAsia="Arial" w:hAnsi="Times New Roman" w:cs="Times New Roman"/>
          <w:b/>
          <w:bCs/>
          <w:color w:val="000000" w:themeColor="text1"/>
          <w:lang w:val="en-GB"/>
        </w:rPr>
        <w:t xml:space="preserve">Component 13: Facilitate stakeholder engagement to promote participation in the pilot and use of smart public contract register </w:t>
      </w:r>
      <w:r w:rsidR="00353949" w:rsidRPr="00940059">
        <w:rPr>
          <w:rFonts w:ascii="Times New Roman" w:eastAsia="Arial" w:hAnsi="Times New Roman" w:cs="Times New Roman"/>
          <w:b/>
          <w:bCs/>
          <w:color w:val="000000" w:themeColor="text1"/>
          <w:lang w:val="en-GB"/>
        </w:rPr>
        <w:t>–</w:t>
      </w:r>
      <w:r w:rsidRPr="00940059">
        <w:rPr>
          <w:rFonts w:ascii="Times New Roman" w:eastAsia="Arial" w:hAnsi="Times New Roman" w:cs="Times New Roman"/>
          <w:b/>
          <w:bCs/>
          <w:color w:val="000000" w:themeColor="text1"/>
          <w:lang w:val="en-GB"/>
        </w:rPr>
        <w:t xml:space="preserve"> P</w:t>
      </w:r>
      <w:r w:rsidR="00353949" w:rsidRPr="00940059">
        <w:rPr>
          <w:rFonts w:ascii="Times New Roman" w:eastAsia="Arial" w:hAnsi="Times New Roman" w:cs="Times New Roman"/>
          <w:b/>
          <w:bCs/>
          <w:color w:val="000000" w:themeColor="text1"/>
          <w:lang w:val="en-GB"/>
        </w:rPr>
        <w:t>ilot 2</w:t>
      </w:r>
      <w:r w:rsidRPr="00940059">
        <w:rPr>
          <w:rFonts w:ascii="Times New Roman" w:eastAsia="Arial" w:hAnsi="Times New Roman" w:cs="Times New Roman"/>
          <w:b/>
          <w:bCs/>
          <w:color w:val="000000" w:themeColor="text1"/>
          <w:lang w:val="en-GB"/>
        </w:rPr>
        <w:t>: Members of Association of Polish Cities</w:t>
      </w:r>
    </w:p>
    <w:p w14:paraId="2A32508E" w14:textId="2E2288B1" w:rsidR="003B39C6" w:rsidRPr="00940059" w:rsidRDefault="0016E9E9" w:rsidP="00A11A70">
      <w:pPr>
        <w:pStyle w:val="ListParagraph"/>
        <w:numPr>
          <w:ilvl w:val="0"/>
          <w:numId w:val="82"/>
        </w:numPr>
        <w:pBdr>
          <w:top w:val="nil"/>
          <w:left w:val="nil"/>
          <w:bottom w:val="nil"/>
          <w:right w:val="nil"/>
          <w:between w:val="nil"/>
        </w:pBdr>
        <w:spacing w:before="120" w:after="120"/>
        <w:contextualSpacing w:val="0"/>
        <w:jc w:val="both"/>
        <w:rPr>
          <w:rFonts w:ascii="Times New Roman" w:hAnsi="Times New Roman" w:cs="Times New Roman"/>
          <w:b/>
          <w:bCs/>
          <w:color w:val="000000"/>
          <w:lang w:val="en-GB"/>
        </w:rPr>
      </w:pPr>
      <w:r w:rsidRPr="00940059">
        <w:rPr>
          <w:rFonts w:ascii="Times New Roman" w:eastAsia="Arial" w:hAnsi="Times New Roman" w:cs="Times New Roman"/>
          <w:b/>
          <w:bCs/>
          <w:color w:val="000000" w:themeColor="text1"/>
          <w:lang w:val="en-GB"/>
        </w:rPr>
        <w:t xml:space="preserve">Component 14: Facilitate stakeholder engagement to promote participation in the pilot and use of smart public contract register </w:t>
      </w:r>
      <w:r w:rsidR="00353949" w:rsidRPr="00940059">
        <w:rPr>
          <w:rFonts w:ascii="Times New Roman" w:eastAsia="Arial" w:hAnsi="Times New Roman" w:cs="Times New Roman"/>
          <w:b/>
          <w:bCs/>
          <w:color w:val="000000" w:themeColor="text1"/>
          <w:lang w:val="en-GB"/>
        </w:rPr>
        <w:t>–</w:t>
      </w:r>
      <w:r w:rsidRPr="00940059">
        <w:rPr>
          <w:rFonts w:ascii="Times New Roman" w:eastAsia="Arial" w:hAnsi="Times New Roman" w:cs="Times New Roman"/>
          <w:b/>
          <w:bCs/>
          <w:color w:val="000000" w:themeColor="text1"/>
          <w:lang w:val="en-GB"/>
        </w:rPr>
        <w:t xml:space="preserve"> P</w:t>
      </w:r>
      <w:r w:rsidR="00353949" w:rsidRPr="00940059">
        <w:rPr>
          <w:rFonts w:ascii="Times New Roman" w:eastAsia="Arial" w:hAnsi="Times New Roman" w:cs="Times New Roman"/>
          <w:b/>
          <w:bCs/>
          <w:color w:val="000000" w:themeColor="text1"/>
          <w:lang w:val="en-GB"/>
        </w:rPr>
        <w:t>ilot 3</w:t>
      </w:r>
      <w:r w:rsidRPr="00940059">
        <w:rPr>
          <w:rFonts w:ascii="Times New Roman" w:eastAsia="Arial" w:hAnsi="Times New Roman" w:cs="Times New Roman"/>
          <w:b/>
          <w:bCs/>
          <w:color w:val="000000" w:themeColor="text1"/>
          <w:lang w:val="en-GB"/>
        </w:rPr>
        <w:t>: Voluntary users – non-members of Association of Polish Cities</w:t>
      </w:r>
    </w:p>
    <w:p w14:paraId="674922D0" w14:textId="226ADFB7" w:rsidR="003B39C6" w:rsidRPr="00940059" w:rsidRDefault="003B39C6" w:rsidP="00A11A70">
      <w:pPr>
        <w:pStyle w:val="ListParagraph"/>
        <w:numPr>
          <w:ilvl w:val="0"/>
          <w:numId w:val="82"/>
        </w:numPr>
        <w:pBdr>
          <w:top w:val="nil"/>
          <w:left w:val="nil"/>
          <w:bottom w:val="nil"/>
          <w:right w:val="nil"/>
          <w:between w:val="nil"/>
        </w:pBdr>
        <w:spacing w:before="120" w:after="120"/>
        <w:contextualSpacing w:val="0"/>
        <w:jc w:val="both"/>
        <w:rPr>
          <w:rFonts w:ascii="Times New Roman" w:hAnsi="Times New Roman" w:cs="Times New Roman"/>
          <w:b/>
          <w:bCs/>
          <w:color w:val="000000"/>
          <w:lang w:val="en-GB"/>
        </w:rPr>
      </w:pPr>
      <w:r w:rsidRPr="00940059">
        <w:rPr>
          <w:rFonts w:ascii="Times New Roman" w:eastAsia="Arial" w:hAnsi="Times New Roman" w:cs="Times New Roman"/>
          <w:b/>
          <w:bCs/>
          <w:color w:val="000000"/>
          <w:lang w:val="en-GB"/>
        </w:rPr>
        <w:t xml:space="preserve">Component 15: Facilitate stakeholder engagement to promote participation in the pilot and use of smart public contract register </w:t>
      </w:r>
      <w:r w:rsidR="00353949" w:rsidRPr="00940059">
        <w:rPr>
          <w:rFonts w:ascii="Times New Roman" w:eastAsia="Arial" w:hAnsi="Times New Roman" w:cs="Times New Roman"/>
          <w:b/>
          <w:bCs/>
          <w:color w:val="000000"/>
          <w:lang w:val="en-GB"/>
        </w:rPr>
        <w:t>–</w:t>
      </w:r>
      <w:r w:rsidRPr="00940059">
        <w:rPr>
          <w:rFonts w:ascii="Times New Roman" w:eastAsia="Arial" w:hAnsi="Times New Roman" w:cs="Times New Roman"/>
          <w:b/>
          <w:bCs/>
          <w:color w:val="000000"/>
          <w:lang w:val="en-GB"/>
        </w:rPr>
        <w:t xml:space="preserve"> P</w:t>
      </w:r>
      <w:r w:rsidR="00353949" w:rsidRPr="00940059">
        <w:rPr>
          <w:rFonts w:ascii="Times New Roman" w:eastAsia="Arial" w:hAnsi="Times New Roman" w:cs="Times New Roman"/>
          <w:b/>
          <w:bCs/>
          <w:color w:val="000000"/>
          <w:lang w:val="en-GB"/>
        </w:rPr>
        <w:t>ilot 4</w:t>
      </w:r>
      <w:r w:rsidRPr="00940059">
        <w:rPr>
          <w:rFonts w:ascii="Times New Roman" w:eastAsia="Arial" w:hAnsi="Times New Roman" w:cs="Times New Roman"/>
          <w:b/>
          <w:bCs/>
          <w:color w:val="000000"/>
          <w:lang w:val="en-GB"/>
        </w:rPr>
        <w:t xml:space="preserve">: Civic Engagement </w:t>
      </w:r>
    </w:p>
    <w:p w14:paraId="435E16E7" w14:textId="7687966B" w:rsidR="003B39C6" w:rsidRPr="00940059" w:rsidRDefault="0016E9E9" w:rsidP="00A11A70">
      <w:pPr>
        <w:pStyle w:val="ListParagraph"/>
        <w:numPr>
          <w:ilvl w:val="0"/>
          <w:numId w:val="82"/>
        </w:numPr>
        <w:pBdr>
          <w:top w:val="nil"/>
          <w:left w:val="nil"/>
          <w:bottom w:val="nil"/>
          <w:right w:val="nil"/>
          <w:between w:val="nil"/>
        </w:pBdr>
        <w:spacing w:before="120" w:after="120"/>
        <w:contextualSpacing w:val="0"/>
        <w:jc w:val="both"/>
        <w:rPr>
          <w:rFonts w:ascii="Times New Roman" w:hAnsi="Times New Roman" w:cs="Times New Roman"/>
          <w:b/>
          <w:bCs/>
          <w:color w:val="000000"/>
          <w:lang w:val="en-GB"/>
        </w:rPr>
      </w:pPr>
      <w:r w:rsidRPr="00940059">
        <w:rPr>
          <w:rFonts w:ascii="Times New Roman" w:hAnsi="Times New Roman" w:cs="Times New Roman"/>
          <w:b/>
          <w:bCs/>
          <w:lang w:val="en-GB"/>
        </w:rPr>
        <w:t xml:space="preserve">Component 16: </w:t>
      </w:r>
      <w:r w:rsidR="006579C5" w:rsidRPr="00940059">
        <w:rPr>
          <w:rFonts w:ascii="Times New Roman" w:hAnsi="Times New Roman" w:cs="Times New Roman"/>
          <w:b/>
          <w:bCs/>
          <w:lang w:val="en-GB"/>
        </w:rPr>
        <w:t xml:space="preserve">Pilot 2: </w:t>
      </w:r>
      <w:r w:rsidRPr="00940059">
        <w:rPr>
          <w:rFonts w:ascii="Times New Roman" w:hAnsi="Times New Roman" w:cs="Times New Roman"/>
          <w:b/>
          <w:bCs/>
          <w:lang w:val="en-GB"/>
        </w:rPr>
        <w:t>Pilot a smart public contract register with members of Association of Polish Cities – by November 30</w:t>
      </w:r>
      <w:r w:rsidR="00AB2C81" w:rsidRPr="00940059">
        <w:rPr>
          <w:rFonts w:ascii="Times New Roman" w:hAnsi="Times New Roman" w:cs="Times New Roman"/>
          <w:b/>
          <w:bCs/>
          <w:vertAlign w:val="superscript"/>
          <w:lang w:val="en-GB"/>
        </w:rPr>
        <w:t>th</w:t>
      </w:r>
      <w:r w:rsidR="00AB2C81" w:rsidRPr="00940059">
        <w:rPr>
          <w:rFonts w:ascii="Times New Roman" w:hAnsi="Times New Roman" w:cs="Times New Roman"/>
          <w:b/>
          <w:bCs/>
          <w:lang w:val="en-GB"/>
        </w:rPr>
        <w:t>, 2021.</w:t>
      </w:r>
    </w:p>
    <w:p w14:paraId="6D8EA13E" w14:textId="7230FB7B" w:rsidR="003B39C6" w:rsidRPr="00940059" w:rsidRDefault="0016E9E9" w:rsidP="00A11A70">
      <w:pPr>
        <w:pStyle w:val="ListParagraph"/>
        <w:numPr>
          <w:ilvl w:val="0"/>
          <w:numId w:val="82"/>
        </w:numPr>
        <w:pBdr>
          <w:top w:val="nil"/>
          <w:left w:val="nil"/>
          <w:bottom w:val="nil"/>
          <w:right w:val="nil"/>
          <w:between w:val="nil"/>
        </w:pBdr>
        <w:spacing w:before="120" w:after="120"/>
        <w:contextualSpacing w:val="0"/>
        <w:jc w:val="both"/>
        <w:rPr>
          <w:rFonts w:ascii="Times New Roman" w:hAnsi="Times New Roman" w:cs="Times New Roman"/>
          <w:b/>
          <w:bCs/>
          <w:color w:val="000000"/>
          <w:lang w:val="en-GB"/>
        </w:rPr>
      </w:pPr>
      <w:r w:rsidRPr="00940059">
        <w:rPr>
          <w:rFonts w:ascii="Times New Roman" w:hAnsi="Times New Roman" w:cs="Times New Roman"/>
          <w:b/>
          <w:bCs/>
          <w:lang w:val="en-GB"/>
        </w:rPr>
        <w:t>Component 17:</w:t>
      </w:r>
      <w:r w:rsidR="00957371" w:rsidRPr="00940059">
        <w:rPr>
          <w:rFonts w:ascii="Times New Roman" w:hAnsi="Times New Roman" w:cs="Times New Roman"/>
          <w:b/>
          <w:bCs/>
          <w:lang w:val="en-GB"/>
        </w:rPr>
        <w:t xml:space="preserve"> </w:t>
      </w:r>
      <w:r w:rsidR="006579C5" w:rsidRPr="00940059">
        <w:rPr>
          <w:rFonts w:ascii="Times New Roman" w:hAnsi="Times New Roman" w:cs="Times New Roman"/>
          <w:b/>
          <w:bCs/>
          <w:lang w:val="en-GB"/>
        </w:rPr>
        <w:t xml:space="preserve">Pilot 3: </w:t>
      </w:r>
      <w:r w:rsidRPr="00940059">
        <w:rPr>
          <w:rFonts w:ascii="Times New Roman" w:hAnsi="Times New Roman" w:cs="Times New Roman"/>
          <w:b/>
          <w:bCs/>
          <w:lang w:val="en-GB"/>
        </w:rPr>
        <w:t>Pilot a smart public contract register with interested local government organisations – non-members of Association of Polish Cities – by March 30, 2022</w:t>
      </w:r>
    </w:p>
    <w:p w14:paraId="247D8A3C" w14:textId="3EFAFE58" w:rsidR="00724785" w:rsidRPr="00940059" w:rsidRDefault="003B39C6" w:rsidP="00A11A70">
      <w:pPr>
        <w:pStyle w:val="ListParagraph"/>
        <w:numPr>
          <w:ilvl w:val="0"/>
          <w:numId w:val="82"/>
        </w:numPr>
        <w:pBdr>
          <w:top w:val="nil"/>
          <w:left w:val="nil"/>
          <w:bottom w:val="nil"/>
          <w:right w:val="nil"/>
          <w:between w:val="nil"/>
        </w:pBdr>
        <w:spacing w:before="120" w:after="120"/>
        <w:contextualSpacing w:val="0"/>
        <w:jc w:val="both"/>
        <w:rPr>
          <w:rFonts w:ascii="Times New Roman" w:hAnsi="Times New Roman" w:cs="Times New Roman"/>
          <w:b/>
          <w:bCs/>
          <w:color w:val="000000"/>
          <w:lang w:val="en-GB"/>
        </w:rPr>
      </w:pPr>
      <w:r w:rsidRPr="00940059">
        <w:rPr>
          <w:rFonts w:ascii="Times New Roman" w:eastAsia="Arial" w:hAnsi="Times New Roman" w:cs="Times New Roman"/>
          <w:b/>
          <w:bCs/>
          <w:color w:val="000000"/>
          <w:lang w:val="en-GB"/>
        </w:rPr>
        <w:lastRenderedPageBreak/>
        <w:t>Component 18</w:t>
      </w:r>
      <w:r w:rsidR="00E52114" w:rsidRPr="00940059">
        <w:rPr>
          <w:rFonts w:ascii="Times New Roman" w:eastAsia="Arial" w:hAnsi="Times New Roman" w:cs="Times New Roman"/>
          <w:b/>
          <w:bCs/>
          <w:color w:val="000000"/>
          <w:lang w:val="en-GB"/>
        </w:rPr>
        <w:t>: Assist with selection of an</w:t>
      </w:r>
      <w:r w:rsidR="00E52114" w:rsidRPr="00940059">
        <w:rPr>
          <w:rFonts w:ascii="Times New Roman" w:hAnsi="Times New Roman" w:cs="Times New Roman"/>
          <w:b/>
          <w:bCs/>
          <w:lang w:val="en-GB"/>
        </w:rPr>
        <w:t xml:space="preserve"> </w:t>
      </w:r>
      <w:r w:rsidR="00E52114" w:rsidRPr="00940059">
        <w:rPr>
          <w:rFonts w:ascii="Times New Roman" w:eastAsia="Arial" w:hAnsi="Times New Roman" w:cs="Times New Roman"/>
          <w:b/>
          <w:bCs/>
          <w:color w:val="000000"/>
          <w:lang w:val="en-GB"/>
        </w:rPr>
        <w:t>appropriate reporting and</w:t>
      </w:r>
      <w:r w:rsidR="00E52114" w:rsidRPr="00940059">
        <w:rPr>
          <w:rFonts w:ascii="Times New Roman" w:hAnsi="Times New Roman" w:cs="Times New Roman"/>
          <w:b/>
          <w:bCs/>
          <w:lang w:val="en-GB"/>
        </w:rPr>
        <w:t xml:space="preserve">/or </w:t>
      </w:r>
      <w:r w:rsidR="00E52114" w:rsidRPr="00940059">
        <w:rPr>
          <w:rFonts w:ascii="Times New Roman" w:eastAsia="Arial" w:hAnsi="Times New Roman" w:cs="Times New Roman"/>
          <w:b/>
          <w:bCs/>
          <w:color w:val="000000"/>
          <w:lang w:val="en-GB"/>
        </w:rPr>
        <w:t xml:space="preserve">monitoring tool from the OCDS-based </w:t>
      </w:r>
      <w:r w:rsidR="00AB2C81" w:rsidRPr="00940059">
        <w:rPr>
          <w:rFonts w:ascii="Times New Roman" w:hAnsi="Times New Roman" w:cs="Times New Roman"/>
          <w:b/>
          <w:bCs/>
          <w:lang w:val="en-GB"/>
        </w:rPr>
        <w:t>open-source</w:t>
      </w:r>
      <w:r w:rsidR="00E52114" w:rsidRPr="00940059">
        <w:rPr>
          <w:rFonts w:ascii="Times New Roman" w:hAnsi="Times New Roman" w:cs="Times New Roman"/>
          <w:b/>
          <w:bCs/>
          <w:lang w:val="en-GB"/>
        </w:rPr>
        <w:t xml:space="preserve"> </w:t>
      </w:r>
      <w:r w:rsidR="00E52114" w:rsidRPr="00940059">
        <w:rPr>
          <w:rFonts w:ascii="Times New Roman" w:eastAsia="Arial" w:hAnsi="Times New Roman" w:cs="Times New Roman"/>
          <w:b/>
          <w:bCs/>
          <w:color w:val="000000"/>
          <w:lang w:val="en-GB"/>
        </w:rPr>
        <w:t xml:space="preserve">resources for </w:t>
      </w:r>
      <w:r w:rsidRPr="00940059">
        <w:rPr>
          <w:rFonts w:ascii="Times New Roman" w:eastAsia="Arial" w:hAnsi="Times New Roman" w:cs="Times New Roman"/>
          <w:b/>
          <w:bCs/>
          <w:color w:val="000000"/>
          <w:lang w:val="en-GB"/>
        </w:rPr>
        <w:t xml:space="preserve">statistical reporting – internally and to </w:t>
      </w:r>
      <w:r w:rsidR="00E52114" w:rsidRPr="00940059">
        <w:rPr>
          <w:rFonts w:ascii="Times New Roman" w:eastAsia="Arial" w:hAnsi="Times New Roman" w:cs="Times New Roman"/>
          <w:b/>
          <w:bCs/>
          <w:color w:val="000000"/>
          <w:lang w:val="en-GB"/>
        </w:rPr>
        <w:t>national public procurement regu</w:t>
      </w:r>
      <w:r w:rsidR="00E52114" w:rsidRPr="00940059">
        <w:rPr>
          <w:rFonts w:ascii="Times New Roman" w:hAnsi="Times New Roman" w:cs="Times New Roman"/>
          <w:b/>
          <w:bCs/>
          <w:lang w:val="en-GB"/>
        </w:rPr>
        <w:t>latory authority</w:t>
      </w:r>
      <w:r w:rsidRPr="00940059">
        <w:rPr>
          <w:rFonts w:ascii="Times New Roman" w:hAnsi="Times New Roman" w:cs="Times New Roman"/>
          <w:b/>
          <w:bCs/>
          <w:lang w:val="en-GB"/>
        </w:rPr>
        <w:t xml:space="preserve"> (UZP)</w:t>
      </w:r>
      <w:r w:rsidR="007172CB" w:rsidRPr="00940059">
        <w:rPr>
          <w:rFonts w:ascii="Times New Roman" w:eastAsia="Arial" w:hAnsi="Times New Roman" w:cs="Times New Roman"/>
          <w:b/>
          <w:bCs/>
          <w:color w:val="000000"/>
          <w:lang w:val="en-GB"/>
        </w:rPr>
        <w:t>.</w:t>
      </w:r>
    </w:p>
    <w:p w14:paraId="418FF2B2" w14:textId="2DC7FB97" w:rsidR="00724785" w:rsidRPr="00940059" w:rsidRDefault="00724785" w:rsidP="00A11A70">
      <w:pPr>
        <w:pStyle w:val="ListParagraph"/>
        <w:numPr>
          <w:ilvl w:val="0"/>
          <w:numId w:val="82"/>
        </w:numPr>
        <w:pBdr>
          <w:top w:val="nil"/>
          <w:left w:val="nil"/>
          <w:bottom w:val="nil"/>
          <w:right w:val="nil"/>
          <w:between w:val="nil"/>
        </w:pBdr>
        <w:spacing w:before="120" w:after="120"/>
        <w:contextualSpacing w:val="0"/>
        <w:jc w:val="both"/>
        <w:rPr>
          <w:rFonts w:ascii="Times New Roman" w:hAnsi="Times New Roman" w:cs="Times New Roman"/>
          <w:b/>
          <w:bCs/>
          <w:color w:val="000000"/>
          <w:lang w:val="en-GB"/>
        </w:rPr>
      </w:pPr>
      <w:r w:rsidRPr="00940059">
        <w:rPr>
          <w:rFonts w:ascii="Times New Roman" w:eastAsia="Arial" w:hAnsi="Times New Roman" w:cs="Times New Roman"/>
          <w:b/>
          <w:bCs/>
          <w:color w:val="000000"/>
          <w:lang w:val="en-GB"/>
        </w:rPr>
        <w:t xml:space="preserve">Component </w:t>
      </w:r>
      <w:r w:rsidR="003B39C6" w:rsidRPr="00940059">
        <w:rPr>
          <w:rFonts w:ascii="Times New Roman" w:eastAsia="Arial" w:hAnsi="Times New Roman" w:cs="Times New Roman"/>
          <w:b/>
          <w:bCs/>
          <w:color w:val="000000"/>
          <w:lang w:val="en-GB"/>
        </w:rPr>
        <w:t>19</w:t>
      </w:r>
      <w:r w:rsidRPr="00940059">
        <w:rPr>
          <w:rFonts w:ascii="Times New Roman" w:eastAsia="Arial" w:hAnsi="Times New Roman" w:cs="Times New Roman"/>
          <w:b/>
          <w:bCs/>
          <w:color w:val="000000"/>
          <w:lang w:val="en-GB"/>
        </w:rPr>
        <w:t>: Assist with selection of an</w:t>
      </w:r>
      <w:r w:rsidRPr="00940059">
        <w:rPr>
          <w:rFonts w:ascii="Times New Roman" w:hAnsi="Times New Roman" w:cs="Times New Roman"/>
          <w:b/>
          <w:bCs/>
          <w:lang w:val="en-GB"/>
        </w:rPr>
        <w:t xml:space="preserve"> </w:t>
      </w:r>
      <w:r w:rsidRPr="00940059">
        <w:rPr>
          <w:rFonts w:ascii="Times New Roman" w:eastAsia="Arial" w:hAnsi="Times New Roman" w:cs="Times New Roman"/>
          <w:b/>
          <w:bCs/>
          <w:color w:val="000000"/>
          <w:lang w:val="en-GB"/>
        </w:rPr>
        <w:t xml:space="preserve">appropriate monitoring tool from the OCDS-based </w:t>
      </w:r>
      <w:r w:rsidR="00AB2C81" w:rsidRPr="00940059">
        <w:rPr>
          <w:rFonts w:ascii="Times New Roman" w:hAnsi="Times New Roman" w:cs="Times New Roman"/>
          <w:b/>
          <w:bCs/>
          <w:lang w:val="en-GB"/>
        </w:rPr>
        <w:t>open-source</w:t>
      </w:r>
      <w:r w:rsidRPr="00940059">
        <w:rPr>
          <w:rFonts w:ascii="Times New Roman" w:hAnsi="Times New Roman" w:cs="Times New Roman"/>
          <w:b/>
          <w:bCs/>
          <w:lang w:val="en-GB"/>
        </w:rPr>
        <w:t xml:space="preserve"> </w:t>
      </w:r>
      <w:r w:rsidRPr="00940059">
        <w:rPr>
          <w:rFonts w:ascii="Times New Roman" w:eastAsia="Arial" w:hAnsi="Times New Roman" w:cs="Times New Roman"/>
          <w:b/>
          <w:bCs/>
          <w:color w:val="000000"/>
          <w:lang w:val="en-GB"/>
        </w:rPr>
        <w:t xml:space="preserve">resources for </w:t>
      </w:r>
      <w:r w:rsidR="003B39C6" w:rsidRPr="00940059">
        <w:rPr>
          <w:rFonts w:ascii="Times New Roman" w:eastAsia="Arial" w:hAnsi="Times New Roman" w:cs="Times New Roman"/>
          <w:b/>
          <w:bCs/>
          <w:color w:val="000000"/>
          <w:lang w:val="en-GB"/>
        </w:rPr>
        <w:t xml:space="preserve">red flags monitoring of </w:t>
      </w:r>
      <w:r w:rsidRPr="00940059">
        <w:rPr>
          <w:rFonts w:ascii="Times New Roman" w:eastAsia="Arial" w:hAnsi="Times New Roman" w:cs="Times New Roman"/>
          <w:b/>
          <w:bCs/>
          <w:color w:val="000000"/>
          <w:lang w:val="en-GB"/>
        </w:rPr>
        <w:t>public procurement</w:t>
      </w:r>
      <w:r w:rsidR="00AB2C81" w:rsidRPr="00940059">
        <w:rPr>
          <w:rFonts w:ascii="Times New Roman" w:eastAsia="Arial" w:hAnsi="Times New Roman" w:cs="Times New Roman"/>
          <w:b/>
          <w:bCs/>
          <w:color w:val="000000"/>
          <w:lang w:val="en-GB"/>
        </w:rPr>
        <w:t>.</w:t>
      </w:r>
    </w:p>
    <w:p w14:paraId="56C80A2D" w14:textId="55183E69" w:rsidR="003B39C6" w:rsidRPr="00940059" w:rsidRDefault="003B39C6" w:rsidP="00A11A70">
      <w:pPr>
        <w:pStyle w:val="ListParagraph"/>
        <w:numPr>
          <w:ilvl w:val="0"/>
          <w:numId w:val="82"/>
        </w:numPr>
        <w:spacing w:before="120" w:after="120"/>
        <w:contextualSpacing w:val="0"/>
        <w:jc w:val="both"/>
        <w:rPr>
          <w:rFonts w:ascii="Times New Roman" w:hAnsi="Times New Roman" w:cs="Times New Roman"/>
          <w:b/>
          <w:bCs/>
          <w:color w:val="000000"/>
          <w:lang w:val="en-GB"/>
        </w:rPr>
      </w:pPr>
      <w:r w:rsidRPr="00940059">
        <w:rPr>
          <w:rFonts w:ascii="Times New Roman" w:eastAsia="Arial" w:hAnsi="Times New Roman" w:cs="Times New Roman"/>
          <w:b/>
          <w:bCs/>
          <w:color w:val="000000"/>
          <w:lang w:val="en-GB"/>
        </w:rPr>
        <w:t xml:space="preserve">Component 20: </w:t>
      </w:r>
      <w:r w:rsidRPr="00940059">
        <w:rPr>
          <w:rFonts w:ascii="Times New Roman" w:hAnsi="Times New Roman" w:cs="Times New Roman"/>
          <w:b/>
          <w:bCs/>
          <w:color w:val="000000"/>
          <w:lang w:val="en-GB"/>
        </w:rPr>
        <w:t>Outreach and stakeholder engagement</w:t>
      </w:r>
    </w:p>
    <w:p w14:paraId="14D20DC3" w14:textId="77777777" w:rsidR="006579C5" w:rsidRPr="00940059" w:rsidRDefault="006579C5" w:rsidP="00A11A70">
      <w:pPr>
        <w:pStyle w:val="ListParagraph"/>
        <w:numPr>
          <w:ilvl w:val="0"/>
          <w:numId w:val="121"/>
        </w:numPr>
        <w:spacing w:before="120" w:after="120" w:line="240" w:lineRule="auto"/>
        <w:ind w:left="2127" w:hanging="567"/>
        <w:contextualSpacing w:val="0"/>
        <w:jc w:val="both"/>
        <w:rPr>
          <w:rFonts w:ascii="Times New Roman" w:hAnsi="Times New Roman" w:cs="Times New Roman"/>
          <w:color w:val="000000"/>
          <w:lang w:val="en-GB"/>
        </w:rPr>
      </w:pPr>
      <w:r w:rsidRPr="00940059">
        <w:rPr>
          <w:rFonts w:ascii="Times New Roman" w:hAnsi="Times New Roman" w:cs="Times New Roman"/>
          <w:b/>
          <w:bCs/>
          <w:color w:val="000000" w:themeColor="text1"/>
          <w:lang w:val="en-GB"/>
        </w:rPr>
        <w:t>Public Procurement Process in Local Government</w:t>
      </w:r>
      <w:r w:rsidRPr="00940059">
        <w:rPr>
          <w:rFonts w:ascii="Times New Roman" w:hAnsi="Times New Roman" w:cs="Times New Roman"/>
          <w:color w:val="000000" w:themeColor="text1"/>
          <w:lang w:val="en-GB"/>
        </w:rPr>
        <w:t xml:space="preserve"> – </w:t>
      </w:r>
      <w:r w:rsidRPr="00940059">
        <w:rPr>
          <w:rFonts w:ascii="Times New Roman" w:hAnsi="Times New Roman" w:cs="Times New Roman"/>
          <w:b/>
          <w:bCs/>
          <w:color w:val="000000" w:themeColor="text1"/>
          <w:lang w:val="en-GB"/>
        </w:rPr>
        <w:t>OECD Study of Local Practice in Poland</w:t>
      </w:r>
      <w:r w:rsidRPr="00940059">
        <w:rPr>
          <w:rFonts w:ascii="Times New Roman" w:hAnsi="Times New Roman" w:cs="Times New Roman"/>
          <w:color w:val="000000" w:themeColor="text1"/>
          <w:lang w:val="en-GB"/>
        </w:rPr>
        <w:t xml:space="preserve"> – OECD/ Local Legal Consultant</w:t>
      </w:r>
    </w:p>
    <w:p w14:paraId="3AF848EB" w14:textId="77777777" w:rsidR="006579C5" w:rsidRPr="00940059" w:rsidRDefault="006579C5" w:rsidP="00A11A70">
      <w:pPr>
        <w:pStyle w:val="ListParagraph"/>
        <w:numPr>
          <w:ilvl w:val="0"/>
          <w:numId w:val="121"/>
        </w:numPr>
        <w:spacing w:before="120" w:after="120" w:line="240" w:lineRule="auto"/>
        <w:ind w:left="2127" w:hanging="567"/>
        <w:contextualSpacing w:val="0"/>
        <w:jc w:val="both"/>
        <w:rPr>
          <w:rFonts w:ascii="Times New Roman" w:hAnsi="Times New Roman" w:cs="Times New Roman"/>
          <w:color w:val="000000"/>
          <w:lang w:val="en-GB"/>
        </w:rPr>
      </w:pPr>
      <w:r w:rsidRPr="00940059">
        <w:rPr>
          <w:rFonts w:ascii="Times New Roman" w:hAnsi="Times New Roman" w:cs="Times New Roman"/>
          <w:b/>
          <w:bCs/>
          <w:color w:val="000000"/>
          <w:lang w:val="en-GB"/>
        </w:rPr>
        <w:t>Digital Procurement – Key Concepts</w:t>
      </w:r>
      <w:r w:rsidRPr="00940059">
        <w:rPr>
          <w:rFonts w:ascii="Times New Roman" w:hAnsi="Times New Roman" w:cs="Times New Roman"/>
          <w:color w:val="000000"/>
          <w:lang w:val="en-GB"/>
        </w:rPr>
        <w:t xml:space="preserve"> – EBRD Open Government Lab </w:t>
      </w:r>
    </w:p>
    <w:p w14:paraId="6212201B" w14:textId="77777777" w:rsidR="006579C5" w:rsidRPr="00940059" w:rsidRDefault="006579C5" w:rsidP="00A11A70">
      <w:pPr>
        <w:pStyle w:val="ListParagraph"/>
        <w:numPr>
          <w:ilvl w:val="0"/>
          <w:numId w:val="121"/>
        </w:numPr>
        <w:spacing w:before="120" w:after="120" w:line="240" w:lineRule="auto"/>
        <w:ind w:left="2127" w:hanging="567"/>
        <w:contextualSpacing w:val="0"/>
        <w:jc w:val="both"/>
        <w:rPr>
          <w:rFonts w:ascii="Times New Roman" w:hAnsi="Times New Roman" w:cs="Times New Roman"/>
          <w:color w:val="000000"/>
          <w:lang w:val="en-GB"/>
        </w:rPr>
      </w:pPr>
      <w:r w:rsidRPr="00940059">
        <w:rPr>
          <w:rFonts w:ascii="Times New Roman" w:hAnsi="Times New Roman" w:cs="Times New Roman"/>
          <w:b/>
          <w:bCs/>
          <w:color w:val="000000"/>
          <w:lang w:val="en-GB"/>
        </w:rPr>
        <w:t>Open Data Concepts – Introduction</w:t>
      </w:r>
      <w:r w:rsidRPr="00940059">
        <w:rPr>
          <w:rFonts w:ascii="Times New Roman" w:hAnsi="Times New Roman" w:cs="Times New Roman"/>
          <w:color w:val="000000"/>
          <w:lang w:val="en-GB"/>
        </w:rPr>
        <w:t xml:space="preserve"> - Fundacja ePaństwo ENG/PL</w:t>
      </w:r>
    </w:p>
    <w:p w14:paraId="6C66A99C" w14:textId="77777777" w:rsidR="006579C5" w:rsidRPr="00940059" w:rsidRDefault="006579C5" w:rsidP="00A11A70">
      <w:pPr>
        <w:pStyle w:val="ListParagraph"/>
        <w:numPr>
          <w:ilvl w:val="0"/>
          <w:numId w:val="121"/>
        </w:numPr>
        <w:spacing w:before="120" w:after="120" w:line="240" w:lineRule="auto"/>
        <w:ind w:left="2127" w:hanging="567"/>
        <w:contextualSpacing w:val="0"/>
        <w:jc w:val="both"/>
        <w:rPr>
          <w:rFonts w:ascii="Times New Roman" w:hAnsi="Times New Roman" w:cs="Times New Roman"/>
          <w:color w:val="000000"/>
          <w:lang w:val="en-GB"/>
        </w:rPr>
      </w:pPr>
      <w:r w:rsidRPr="00940059">
        <w:rPr>
          <w:rFonts w:ascii="Times New Roman" w:hAnsi="Times New Roman" w:cs="Times New Roman"/>
          <w:b/>
          <w:bCs/>
          <w:color w:val="000000"/>
          <w:lang w:val="en-GB"/>
        </w:rPr>
        <w:t>Open Contracting Data Standard – Introduction</w:t>
      </w:r>
      <w:r w:rsidRPr="00940059">
        <w:rPr>
          <w:rFonts w:ascii="Times New Roman" w:hAnsi="Times New Roman" w:cs="Times New Roman"/>
          <w:color w:val="000000"/>
          <w:lang w:val="en-GB"/>
        </w:rPr>
        <w:t xml:space="preserve"> - Open Contracting Partnership</w:t>
      </w:r>
    </w:p>
    <w:p w14:paraId="3985C4E7" w14:textId="396DAAF3" w:rsidR="006579C5" w:rsidRPr="00940059" w:rsidRDefault="006579C5" w:rsidP="00A11A70">
      <w:pPr>
        <w:pStyle w:val="ListParagraph"/>
        <w:numPr>
          <w:ilvl w:val="0"/>
          <w:numId w:val="121"/>
        </w:numPr>
        <w:spacing w:before="120" w:after="120" w:line="240" w:lineRule="auto"/>
        <w:ind w:left="2127" w:hanging="567"/>
        <w:contextualSpacing w:val="0"/>
        <w:jc w:val="both"/>
        <w:rPr>
          <w:rFonts w:ascii="Times New Roman" w:hAnsi="Times New Roman" w:cs="Times New Roman"/>
          <w:color w:val="000000"/>
          <w:lang w:val="en-GB"/>
        </w:rPr>
      </w:pPr>
      <w:r w:rsidRPr="00940059">
        <w:rPr>
          <w:rFonts w:ascii="Times New Roman" w:hAnsi="Times New Roman" w:cs="Times New Roman"/>
          <w:b/>
          <w:bCs/>
          <w:color w:val="000000"/>
          <w:lang w:val="en-GB"/>
        </w:rPr>
        <w:t>2019 Public Procurement Law of Poland – Key Concepts for Open Data</w:t>
      </w:r>
      <w:r w:rsidRPr="00940059">
        <w:rPr>
          <w:rFonts w:ascii="Times New Roman" w:hAnsi="Times New Roman" w:cs="Times New Roman"/>
          <w:color w:val="000000"/>
          <w:lang w:val="en-GB"/>
        </w:rPr>
        <w:t xml:space="preserve"> – Local Legal Consultant/Local OCDS Consultant</w:t>
      </w:r>
    </w:p>
    <w:p w14:paraId="07EA69EC" w14:textId="570FFE24" w:rsidR="006579C5" w:rsidRPr="00940059" w:rsidRDefault="006579C5" w:rsidP="00A11A70">
      <w:pPr>
        <w:pStyle w:val="ListParagraph"/>
        <w:numPr>
          <w:ilvl w:val="0"/>
          <w:numId w:val="121"/>
        </w:numPr>
        <w:spacing w:before="120" w:after="120" w:line="240" w:lineRule="auto"/>
        <w:ind w:left="2127" w:hanging="567"/>
        <w:contextualSpacing w:val="0"/>
        <w:jc w:val="both"/>
        <w:rPr>
          <w:rFonts w:ascii="Times New Roman" w:hAnsi="Times New Roman" w:cs="Times New Roman"/>
          <w:color w:val="000000"/>
          <w:lang w:val="en-GB"/>
        </w:rPr>
      </w:pPr>
      <w:r w:rsidRPr="00940059">
        <w:rPr>
          <w:rFonts w:ascii="Times New Roman" w:hAnsi="Times New Roman" w:cs="Times New Roman"/>
          <w:b/>
          <w:bCs/>
          <w:color w:val="000000"/>
          <w:lang w:val="en-GB"/>
        </w:rPr>
        <w:t>e-Zamowienia UZP – Key Dependencies</w:t>
      </w:r>
      <w:r w:rsidRPr="00940059">
        <w:rPr>
          <w:rFonts w:ascii="Times New Roman" w:hAnsi="Times New Roman" w:cs="Times New Roman"/>
          <w:color w:val="000000"/>
          <w:lang w:val="en-GB"/>
        </w:rPr>
        <w:t xml:space="preserve"> – Local IT Consultant/ Local OCDS Data Consultant </w:t>
      </w:r>
    </w:p>
    <w:p w14:paraId="41ADDA1F" w14:textId="3201BE33" w:rsidR="006579C5" w:rsidRPr="00940059" w:rsidRDefault="006579C5" w:rsidP="00A11A70">
      <w:pPr>
        <w:pStyle w:val="ListParagraph"/>
        <w:numPr>
          <w:ilvl w:val="0"/>
          <w:numId w:val="121"/>
        </w:numPr>
        <w:spacing w:before="120" w:after="120" w:line="240" w:lineRule="auto"/>
        <w:ind w:left="2127" w:hanging="567"/>
        <w:contextualSpacing w:val="0"/>
        <w:jc w:val="both"/>
        <w:rPr>
          <w:rFonts w:ascii="Times New Roman" w:hAnsi="Times New Roman" w:cs="Times New Roman"/>
          <w:color w:val="000000"/>
          <w:lang w:val="en-GB"/>
        </w:rPr>
      </w:pPr>
      <w:r w:rsidRPr="00940059">
        <w:rPr>
          <w:rFonts w:ascii="Times New Roman" w:hAnsi="Times New Roman" w:cs="Times New Roman"/>
          <w:b/>
          <w:bCs/>
          <w:color w:val="000000"/>
          <w:lang w:val="en-GB"/>
        </w:rPr>
        <w:t>EZD PUW – Electronic Documents for Public Administration – Key Dependencies –</w:t>
      </w:r>
      <w:r w:rsidRPr="00940059">
        <w:rPr>
          <w:rFonts w:ascii="Times New Roman" w:hAnsi="Times New Roman" w:cs="Times New Roman"/>
          <w:color w:val="000000"/>
          <w:lang w:val="en-GB"/>
        </w:rPr>
        <w:t>Local Business Process Consultant/Local IT Consultant/ Local OCDS Data Consultant</w:t>
      </w:r>
    </w:p>
    <w:p w14:paraId="4595AB2E" w14:textId="6B4FFB9F" w:rsidR="006579C5" w:rsidRPr="00940059" w:rsidRDefault="006579C5" w:rsidP="00A11A70">
      <w:pPr>
        <w:pStyle w:val="ListParagraph"/>
        <w:numPr>
          <w:ilvl w:val="0"/>
          <w:numId w:val="121"/>
        </w:numPr>
        <w:spacing w:before="120" w:after="120" w:line="240" w:lineRule="auto"/>
        <w:ind w:left="2127" w:hanging="567"/>
        <w:contextualSpacing w:val="0"/>
        <w:jc w:val="both"/>
        <w:rPr>
          <w:rFonts w:ascii="Times New Roman" w:hAnsi="Times New Roman" w:cs="Times New Roman"/>
          <w:color w:val="000000"/>
          <w:lang w:val="en-GB"/>
        </w:rPr>
      </w:pPr>
      <w:r w:rsidRPr="00940059">
        <w:rPr>
          <w:rFonts w:ascii="Times New Roman" w:hAnsi="Times New Roman" w:cs="Times New Roman"/>
          <w:b/>
          <w:bCs/>
          <w:color w:val="000000"/>
          <w:lang w:val="en-GB"/>
        </w:rPr>
        <w:t>eFaktura – Key Dependencies</w:t>
      </w:r>
      <w:r w:rsidRPr="00940059">
        <w:rPr>
          <w:rFonts w:ascii="Times New Roman" w:hAnsi="Times New Roman" w:cs="Times New Roman"/>
          <w:color w:val="000000"/>
          <w:lang w:val="en-GB"/>
        </w:rPr>
        <w:t xml:space="preserve"> </w:t>
      </w:r>
      <w:r w:rsidR="00AB2C81" w:rsidRPr="00940059">
        <w:rPr>
          <w:rFonts w:ascii="Times New Roman" w:hAnsi="Times New Roman" w:cs="Times New Roman"/>
          <w:color w:val="000000"/>
          <w:lang w:val="en-GB"/>
        </w:rPr>
        <w:t xml:space="preserve">– </w:t>
      </w:r>
      <w:r w:rsidRPr="00940059">
        <w:rPr>
          <w:rFonts w:ascii="Times New Roman" w:hAnsi="Times New Roman" w:cs="Times New Roman"/>
          <w:color w:val="000000"/>
          <w:lang w:val="en-GB"/>
        </w:rPr>
        <w:t>Local IT Consultant/ Local Business Process Consultant/ Local OCDS Data Consultant</w:t>
      </w:r>
    </w:p>
    <w:p w14:paraId="1E1F2C9F" w14:textId="77777777" w:rsidR="006579C5" w:rsidRPr="00940059" w:rsidRDefault="006579C5" w:rsidP="00165A4D">
      <w:pPr>
        <w:pStyle w:val="ListParagraph"/>
        <w:spacing w:before="120" w:after="120" w:line="240" w:lineRule="auto"/>
        <w:ind w:left="1080"/>
        <w:contextualSpacing w:val="0"/>
        <w:jc w:val="both"/>
        <w:rPr>
          <w:rFonts w:ascii="Times New Roman" w:hAnsi="Times New Roman" w:cs="Times New Roman"/>
          <w:color w:val="000000"/>
          <w:lang w:val="en-GB"/>
        </w:rPr>
      </w:pPr>
    </w:p>
    <w:p w14:paraId="14E5B7CC" w14:textId="77777777" w:rsidR="00724785" w:rsidRPr="00940059" w:rsidRDefault="00724785" w:rsidP="00165A4D">
      <w:pPr>
        <w:pStyle w:val="ListParagraph"/>
        <w:pBdr>
          <w:top w:val="nil"/>
          <w:left w:val="nil"/>
          <w:bottom w:val="nil"/>
          <w:right w:val="nil"/>
          <w:between w:val="nil"/>
        </w:pBdr>
        <w:spacing w:before="120" w:after="120" w:line="240" w:lineRule="auto"/>
        <w:ind w:left="1080"/>
        <w:contextualSpacing w:val="0"/>
        <w:jc w:val="both"/>
        <w:rPr>
          <w:rFonts w:ascii="Times New Roman" w:hAnsi="Times New Roman" w:cs="Times New Roman"/>
          <w:color w:val="000000"/>
          <w:lang w:val="en-GB"/>
        </w:rPr>
      </w:pPr>
    </w:p>
    <w:p w14:paraId="2A54FEE2" w14:textId="1CDA3960" w:rsidR="00D271AB" w:rsidRPr="00940059" w:rsidRDefault="00D271AB" w:rsidP="00A11A70">
      <w:pPr>
        <w:pStyle w:val="ListParagraph"/>
        <w:numPr>
          <w:ilvl w:val="0"/>
          <w:numId w:val="77"/>
        </w:numPr>
        <w:spacing w:before="120" w:after="120" w:line="240" w:lineRule="auto"/>
        <w:ind w:left="426" w:hanging="284"/>
        <w:contextualSpacing w:val="0"/>
        <w:jc w:val="both"/>
        <w:rPr>
          <w:rFonts w:ascii="Times New Roman" w:hAnsi="Times New Roman" w:cs="Times New Roman"/>
          <w:b/>
          <w:color w:val="000000"/>
          <w:lang w:val="en-GB"/>
        </w:rPr>
      </w:pPr>
      <w:r w:rsidRPr="00940059">
        <w:rPr>
          <w:rFonts w:ascii="Times New Roman" w:hAnsi="Times New Roman" w:cs="Times New Roman"/>
          <w:b/>
          <w:color w:val="000000"/>
          <w:lang w:val="en-GB"/>
        </w:rPr>
        <w:t>Handover Phase</w:t>
      </w:r>
      <w:r w:rsidR="00040663" w:rsidRPr="00940059">
        <w:rPr>
          <w:rFonts w:ascii="Times New Roman" w:hAnsi="Times New Roman" w:cs="Times New Roman"/>
          <w:b/>
          <w:color w:val="000000"/>
          <w:lang w:val="en-GB"/>
        </w:rPr>
        <w:t xml:space="preserve"> – by </w:t>
      </w:r>
      <w:r w:rsidR="00D4276C" w:rsidRPr="00940059">
        <w:rPr>
          <w:rFonts w:ascii="Times New Roman" w:hAnsi="Times New Roman" w:cs="Times New Roman"/>
          <w:b/>
          <w:color w:val="000000"/>
          <w:lang w:val="en-GB"/>
        </w:rPr>
        <w:t>September 1</w:t>
      </w:r>
      <w:r w:rsidR="00040663" w:rsidRPr="00940059">
        <w:rPr>
          <w:rFonts w:ascii="Times New Roman" w:hAnsi="Times New Roman" w:cs="Times New Roman"/>
          <w:b/>
          <w:color w:val="000000"/>
          <w:lang w:val="en-GB"/>
        </w:rPr>
        <w:t>, 2022</w:t>
      </w:r>
    </w:p>
    <w:p w14:paraId="7CF4A842" w14:textId="3CE2857A" w:rsidR="00451435" w:rsidRPr="00940059" w:rsidRDefault="00821674" w:rsidP="00A11A70">
      <w:pPr>
        <w:pStyle w:val="ListParagraph"/>
        <w:numPr>
          <w:ilvl w:val="0"/>
          <w:numId w:val="83"/>
        </w:numPr>
        <w:spacing w:before="120" w:after="120"/>
        <w:contextualSpacing w:val="0"/>
        <w:jc w:val="both"/>
        <w:rPr>
          <w:rFonts w:ascii="Times New Roman" w:eastAsia="Arial" w:hAnsi="Times New Roman" w:cs="Times New Roman"/>
          <w:b/>
          <w:bCs/>
          <w:color w:val="000000"/>
          <w:lang w:val="en-GB"/>
        </w:rPr>
      </w:pPr>
      <w:r w:rsidRPr="00940059">
        <w:rPr>
          <w:rFonts w:ascii="Times New Roman" w:eastAsia="Arial" w:hAnsi="Times New Roman" w:cs="Times New Roman"/>
          <w:b/>
          <w:bCs/>
          <w:color w:val="000000"/>
          <w:lang w:val="en-GB"/>
        </w:rPr>
        <w:t xml:space="preserve">Component </w:t>
      </w:r>
      <w:r w:rsidR="003B39C6" w:rsidRPr="00940059">
        <w:rPr>
          <w:rFonts w:ascii="Times New Roman" w:eastAsia="Arial" w:hAnsi="Times New Roman" w:cs="Times New Roman"/>
          <w:b/>
          <w:bCs/>
          <w:color w:val="000000"/>
          <w:lang w:val="en-GB"/>
        </w:rPr>
        <w:t>21:</w:t>
      </w:r>
      <w:r w:rsidR="00451435" w:rsidRPr="00940059">
        <w:rPr>
          <w:rFonts w:ascii="Times New Roman" w:eastAsia="Arial" w:hAnsi="Times New Roman" w:cs="Times New Roman"/>
          <w:b/>
          <w:bCs/>
          <w:color w:val="000000"/>
          <w:lang w:val="en-GB"/>
        </w:rPr>
        <w:t xml:space="preserve"> Technical audit </w:t>
      </w:r>
    </w:p>
    <w:p w14:paraId="2BA853EF" w14:textId="2027EDBF" w:rsidR="00821674" w:rsidRPr="00940059" w:rsidRDefault="00451435" w:rsidP="00A11A70">
      <w:pPr>
        <w:pStyle w:val="ListParagraph"/>
        <w:numPr>
          <w:ilvl w:val="0"/>
          <w:numId w:val="83"/>
        </w:numPr>
        <w:spacing w:before="120" w:after="120"/>
        <w:contextualSpacing w:val="0"/>
        <w:jc w:val="both"/>
        <w:rPr>
          <w:rFonts w:ascii="Times New Roman" w:eastAsia="Arial" w:hAnsi="Times New Roman" w:cs="Times New Roman"/>
          <w:b/>
          <w:bCs/>
          <w:color w:val="000000"/>
          <w:lang w:val="en-GB"/>
        </w:rPr>
      </w:pPr>
      <w:r w:rsidRPr="00940059">
        <w:rPr>
          <w:rFonts w:ascii="Times New Roman" w:eastAsia="Arial" w:hAnsi="Times New Roman" w:cs="Times New Roman"/>
          <w:b/>
          <w:bCs/>
          <w:color w:val="000000"/>
          <w:lang w:val="en-GB"/>
        </w:rPr>
        <w:t xml:space="preserve">Component </w:t>
      </w:r>
      <w:r w:rsidR="003B39C6" w:rsidRPr="00940059">
        <w:rPr>
          <w:rFonts w:ascii="Times New Roman" w:eastAsia="Arial" w:hAnsi="Times New Roman" w:cs="Times New Roman"/>
          <w:b/>
          <w:bCs/>
          <w:color w:val="000000"/>
          <w:lang w:val="en-GB"/>
        </w:rPr>
        <w:t>22</w:t>
      </w:r>
      <w:r w:rsidRPr="00940059">
        <w:rPr>
          <w:rFonts w:ascii="Times New Roman" w:eastAsia="Arial" w:hAnsi="Times New Roman" w:cs="Times New Roman"/>
          <w:b/>
          <w:bCs/>
          <w:color w:val="000000"/>
          <w:lang w:val="en-GB"/>
        </w:rPr>
        <w:t xml:space="preserve">: </w:t>
      </w:r>
      <w:r w:rsidR="00821674" w:rsidRPr="00940059">
        <w:rPr>
          <w:rFonts w:ascii="Times New Roman" w:eastAsia="Arial" w:hAnsi="Times New Roman" w:cs="Times New Roman"/>
          <w:b/>
          <w:bCs/>
          <w:color w:val="000000"/>
          <w:lang w:val="en-GB"/>
        </w:rPr>
        <w:t xml:space="preserve"> </w:t>
      </w:r>
      <w:r w:rsidRPr="00940059">
        <w:rPr>
          <w:rFonts w:ascii="Times New Roman" w:eastAsia="Arial" w:hAnsi="Times New Roman" w:cs="Times New Roman"/>
          <w:b/>
          <w:bCs/>
          <w:color w:val="000000"/>
          <w:lang w:val="en-GB"/>
        </w:rPr>
        <w:t>GitHub publication</w:t>
      </w:r>
    </w:p>
    <w:p w14:paraId="5723289E" w14:textId="25E4F913" w:rsidR="00451435" w:rsidRPr="00940059" w:rsidRDefault="0016E9E9" w:rsidP="00A11A70">
      <w:pPr>
        <w:pStyle w:val="ListParagraph"/>
        <w:numPr>
          <w:ilvl w:val="0"/>
          <w:numId w:val="83"/>
        </w:numPr>
        <w:spacing w:before="120" w:after="120"/>
        <w:contextualSpacing w:val="0"/>
        <w:jc w:val="both"/>
        <w:rPr>
          <w:rFonts w:ascii="Times New Roman" w:eastAsia="Arial" w:hAnsi="Times New Roman" w:cs="Times New Roman"/>
          <w:b/>
          <w:bCs/>
          <w:color w:val="000000"/>
          <w:lang w:val="en-GB"/>
        </w:rPr>
      </w:pPr>
      <w:r w:rsidRPr="00940059">
        <w:rPr>
          <w:rFonts w:ascii="Times New Roman" w:eastAsia="Arial" w:hAnsi="Times New Roman" w:cs="Times New Roman"/>
          <w:b/>
          <w:bCs/>
          <w:color w:val="000000" w:themeColor="text1"/>
          <w:lang w:val="en-GB"/>
        </w:rPr>
        <w:t>Component</w:t>
      </w:r>
      <w:r w:rsidR="008D38DD" w:rsidRPr="00940059">
        <w:rPr>
          <w:rFonts w:ascii="Times New Roman" w:eastAsia="Arial" w:hAnsi="Times New Roman" w:cs="Times New Roman"/>
          <w:b/>
          <w:bCs/>
          <w:color w:val="000000" w:themeColor="text1"/>
          <w:lang w:val="en-GB"/>
        </w:rPr>
        <w:t xml:space="preserve"> </w:t>
      </w:r>
      <w:r w:rsidRPr="00940059">
        <w:rPr>
          <w:rFonts w:ascii="Times New Roman" w:eastAsia="Arial" w:hAnsi="Times New Roman" w:cs="Times New Roman"/>
          <w:b/>
          <w:bCs/>
          <w:color w:val="000000" w:themeColor="text1"/>
          <w:lang w:val="en-GB"/>
        </w:rPr>
        <w:t>23:</w:t>
      </w:r>
      <w:r w:rsidR="008D38DD" w:rsidRPr="00940059">
        <w:rPr>
          <w:rFonts w:ascii="Times New Roman" w:eastAsia="Arial" w:hAnsi="Times New Roman" w:cs="Times New Roman"/>
          <w:b/>
          <w:bCs/>
          <w:color w:val="000000" w:themeColor="text1"/>
          <w:lang w:val="en-GB"/>
        </w:rPr>
        <w:t xml:space="preserve"> </w:t>
      </w:r>
      <w:r w:rsidRPr="00940059">
        <w:rPr>
          <w:rFonts w:ascii="Times New Roman" w:eastAsia="Arial" w:hAnsi="Times New Roman" w:cs="Times New Roman"/>
          <w:b/>
          <w:bCs/>
          <w:color w:val="000000" w:themeColor="text1"/>
          <w:lang w:val="en-GB"/>
        </w:rPr>
        <w:t>Implementation of Sustainable operation mechanism – governmental/non-governmental</w:t>
      </w:r>
    </w:p>
    <w:p w14:paraId="5E723565" w14:textId="33FD66DD" w:rsidR="00451435" w:rsidRPr="00940059" w:rsidRDefault="0016E9E9" w:rsidP="00A11A70">
      <w:pPr>
        <w:pStyle w:val="ListParagraph"/>
        <w:numPr>
          <w:ilvl w:val="0"/>
          <w:numId w:val="83"/>
        </w:numPr>
        <w:jc w:val="both"/>
        <w:rPr>
          <w:rFonts w:ascii="Times New Roman" w:eastAsia="Arial" w:hAnsi="Times New Roman" w:cs="Times New Roman"/>
          <w:b/>
          <w:bCs/>
          <w:color w:val="000000"/>
          <w:lang w:val="en-GB"/>
        </w:rPr>
      </w:pPr>
      <w:r w:rsidRPr="00940059">
        <w:rPr>
          <w:rFonts w:ascii="Times New Roman" w:eastAsia="Arial" w:hAnsi="Times New Roman" w:cs="Times New Roman"/>
          <w:b/>
          <w:bCs/>
          <w:color w:val="000000" w:themeColor="text1"/>
          <w:lang w:val="en-GB"/>
        </w:rPr>
        <w:t xml:space="preserve">Component 24: Launch of Procurement Dashboards Online at Association of Polish Cities. An online contributors’ community for public procurement officers and technical experts in the local government that are users of the open source OCDS analytical tools. </w:t>
      </w:r>
      <w:r w:rsidRPr="00940059">
        <w:rPr>
          <w:rFonts w:ascii="Times New Roman" w:eastAsia="Arial" w:hAnsi="Times New Roman" w:cs="Times New Roman"/>
          <w:color w:val="000000" w:themeColor="text1"/>
          <w:lang w:val="en-GB"/>
        </w:rPr>
        <w:t xml:space="preserve">The community objective is to foster </w:t>
      </w:r>
      <w:r w:rsidR="006579C5" w:rsidRPr="00940059">
        <w:rPr>
          <w:rFonts w:ascii="Times New Roman" w:eastAsia="Arial" w:hAnsi="Times New Roman" w:cs="Times New Roman"/>
          <w:color w:val="000000" w:themeColor="text1"/>
          <w:lang w:val="en-GB"/>
        </w:rPr>
        <w:t xml:space="preserve">public procurement </w:t>
      </w:r>
      <w:r w:rsidRPr="00940059">
        <w:rPr>
          <w:rFonts w:ascii="Times New Roman" w:eastAsia="Arial" w:hAnsi="Times New Roman" w:cs="Times New Roman"/>
          <w:color w:val="000000" w:themeColor="text1"/>
          <w:lang w:val="en-GB"/>
        </w:rPr>
        <w:t>data literacy among representatives of public administration</w:t>
      </w:r>
      <w:r w:rsidRPr="00940059">
        <w:rPr>
          <w:rFonts w:ascii="Times New Roman" w:eastAsia="Arial" w:hAnsi="Times New Roman" w:cs="Times New Roman"/>
          <w:b/>
          <w:bCs/>
          <w:color w:val="000000" w:themeColor="text1"/>
          <w:lang w:val="en-GB"/>
        </w:rPr>
        <w:t xml:space="preserve">. </w:t>
      </w:r>
    </w:p>
    <w:p w14:paraId="4C217396" w14:textId="77777777" w:rsidR="00353949" w:rsidRPr="00940059" w:rsidRDefault="00353949" w:rsidP="00165A4D">
      <w:pPr>
        <w:pStyle w:val="ListParagraph"/>
        <w:ind w:left="1080"/>
        <w:jc w:val="both"/>
        <w:rPr>
          <w:rFonts w:ascii="Times New Roman" w:eastAsia="Arial" w:hAnsi="Times New Roman" w:cs="Times New Roman"/>
          <w:color w:val="000000"/>
          <w:lang w:val="en-GB"/>
        </w:rPr>
      </w:pPr>
    </w:p>
    <w:p w14:paraId="35E2A81B" w14:textId="02BFF7EA" w:rsidR="00AB2C81" w:rsidRPr="00940059" w:rsidRDefault="00CD59EF" w:rsidP="00A11A70">
      <w:pPr>
        <w:pStyle w:val="ListParagraph"/>
        <w:numPr>
          <w:ilvl w:val="0"/>
          <w:numId w:val="77"/>
        </w:numPr>
        <w:spacing w:before="120" w:after="120" w:line="360" w:lineRule="auto"/>
        <w:ind w:left="426" w:hanging="284"/>
        <w:jc w:val="both"/>
        <w:rPr>
          <w:rFonts w:ascii="Times New Roman" w:hAnsi="Times New Roman" w:cs="Times New Roman"/>
          <w:b/>
          <w:color w:val="000000"/>
          <w:lang w:val="en-GB"/>
        </w:rPr>
      </w:pPr>
      <w:r w:rsidRPr="00940059">
        <w:rPr>
          <w:rFonts w:ascii="Times New Roman" w:hAnsi="Times New Roman" w:cs="Times New Roman"/>
          <w:b/>
          <w:color w:val="000000"/>
          <w:lang w:val="en-GB"/>
        </w:rPr>
        <w:t>Evaluation Phase</w:t>
      </w:r>
      <w:r w:rsidR="00040663" w:rsidRPr="00940059">
        <w:rPr>
          <w:rFonts w:ascii="Times New Roman" w:hAnsi="Times New Roman" w:cs="Times New Roman"/>
          <w:b/>
          <w:color w:val="000000"/>
          <w:lang w:val="en-GB"/>
        </w:rPr>
        <w:t xml:space="preserve"> – by </w:t>
      </w:r>
      <w:r w:rsidR="00D4276C" w:rsidRPr="00940059">
        <w:rPr>
          <w:rFonts w:ascii="Times New Roman" w:hAnsi="Times New Roman" w:cs="Times New Roman"/>
          <w:b/>
          <w:color w:val="000000"/>
          <w:lang w:val="en-GB"/>
        </w:rPr>
        <w:t xml:space="preserve">October </w:t>
      </w:r>
      <w:r w:rsidR="00040663" w:rsidRPr="00940059">
        <w:rPr>
          <w:rFonts w:ascii="Times New Roman" w:hAnsi="Times New Roman" w:cs="Times New Roman"/>
          <w:b/>
          <w:color w:val="000000"/>
          <w:lang w:val="en-GB"/>
        </w:rPr>
        <w:t>30, 202</w:t>
      </w:r>
      <w:r w:rsidR="00D4276C" w:rsidRPr="00940059">
        <w:rPr>
          <w:rFonts w:ascii="Times New Roman" w:hAnsi="Times New Roman" w:cs="Times New Roman"/>
          <w:b/>
          <w:color w:val="000000"/>
          <w:lang w:val="en-GB"/>
        </w:rPr>
        <w:t>2</w:t>
      </w:r>
    </w:p>
    <w:p w14:paraId="23DE9E0F" w14:textId="5261B573" w:rsidR="00451435" w:rsidRPr="00940059" w:rsidRDefault="00451435" w:rsidP="00A11A70">
      <w:pPr>
        <w:pStyle w:val="ListParagraph"/>
        <w:numPr>
          <w:ilvl w:val="0"/>
          <w:numId w:val="88"/>
        </w:numPr>
        <w:spacing w:before="120" w:after="120"/>
        <w:ind w:left="1276" w:hanging="425"/>
        <w:contextualSpacing w:val="0"/>
        <w:jc w:val="both"/>
        <w:rPr>
          <w:rFonts w:ascii="Times New Roman" w:eastAsia="Arial" w:hAnsi="Times New Roman" w:cs="Times New Roman"/>
          <w:b/>
          <w:bCs/>
          <w:color w:val="000000"/>
          <w:lang w:val="en-GB"/>
        </w:rPr>
      </w:pPr>
      <w:r w:rsidRPr="00940059">
        <w:rPr>
          <w:rFonts w:ascii="Times New Roman" w:eastAsia="Arial" w:hAnsi="Times New Roman" w:cs="Times New Roman"/>
          <w:b/>
          <w:bCs/>
          <w:color w:val="000000"/>
          <w:lang w:val="en-GB"/>
        </w:rPr>
        <w:t xml:space="preserve">Component </w:t>
      </w:r>
      <w:r w:rsidR="003B39C6" w:rsidRPr="00940059">
        <w:rPr>
          <w:rFonts w:ascii="Times New Roman" w:eastAsia="Arial" w:hAnsi="Times New Roman" w:cs="Times New Roman"/>
          <w:b/>
          <w:bCs/>
          <w:color w:val="000000"/>
          <w:lang w:val="en-GB"/>
        </w:rPr>
        <w:t>25</w:t>
      </w:r>
      <w:r w:rsidR="00821674" w:rsidRPr="00940059">
        <w:rPr>
          <w:rFonts w:ascii="Times New Roman" w:eastAsia="Arial" w:hAnsi="Times New Roman" w:cs="Times New Roman"/>
          <w:b/>
          <w:bCs/>
          <w:color w:val="000000"/>
          <w:lang w:val="en-GB"/>
        </w:rPr>
        <w:t xml:space="preserve">: </w:t>
      </w:r>
      <w:r w:rsidRPr="00940059">
        <w:rPr>
          <w:rFonts w:ascii="Times New Roman" w:eastAsia="Arial" w:hAnsi="Times New Roman" w:cs="Times New Roman"/>
          <w:b/>
          <w:bCs/>
          <w:color w:val="000000"/>
          <w:lang w:val="en-GB"/>
        </w:rPr>
        <w:t>OCP Evaluation report</w:t>
      </w:r>
    </w:p>
    <w:p w14:paraId="0A0A8808" w14:textId="0782F467" w:rsidR="00821674" w:rsidRPr="00940059" w:rsidRDefault="00451435" w:rsidP="00A11A70">
      <w:pPr>
        <w:pStyle w:val="ListParagraph"/>
        <w:numPr>
          <w:ilvl w:val="0"/>
          <w:numId w:val="88"/>
        </w:numPr>
        <w:spacing w:before="120" w:after="120"/>
        <w:ind w:left="1276" w:hanging="425"/>
        <w:contextualSpacing w:val="0"/>
        <w:jc w:val="both"/>
        <w:rPr>
          <w:rFonts w:ascii="Times New Roman" w:eastAsia="Arial" w:hAnsi="Times New Roman" w:cs="Times New Roman"/>
          <w:b/>
          <w:bCs/>
          <w:color w:val="000000"/>
          <w:lang w:val="en-GB"/>
        </w:rPr>
      </w:pPr>
      <w:r w:rsidRPr="00940059">
        <w:rPr>
          <w:rFonts w:ascii="Times New Roman" w:eastAsia="Arial" w:hAnsi="Times New Roman" w:cs="Times New Roman"/>
          <w:b/>
          <w:bCs/>
          <w:color w:val="000000"/>
          <w:lang w:val="en-GB"/>
        </w:rPr>
        <w:t xml:space="preserve">Component </w:t>
      </w:r>
      <w:r w:rsidR="003B39C6" w:rsidRPr="00940059">
        <w:rPr>
          <w:rFonts w:ascii="Times New Roman" w:eastAsia="Arial" w:hAnsi="Times New Roman" w:cs="Times New Roman"/>
          <w:b/>
          <w:bCs/>
          <w:color w:val="000000"/>
          <w:lang w:val="en-GB"/>
        </w:rPr>
        <w:t>26</w:t>
      </w:r>
      <w:r w:rsidRPr="00940059">
        <w:rPr>
          <w:rFonts w:ascii="Times New Roman" w:eastAsia="Arial" w:hAnsi="Times New Roman" w:cs="Times New Roman"/>
          <w:b/>
          <w:bCs/>
          <w:color w:val="000000"/>
          <w:lang w:val="en-GB"/>
        </w:rPr>
        <w:t>: DG GROW Working Group review - Peer review assessment</w:t>
      </w:r>
    </w:p>
    <w:p w14:paraId="4354B542" w14:textId="63655412" w:rsidR="003B39C6" w:rsidRPr="00940059" w:rsidRDefault="0016E9E9" w:rsidP="00A11A70">
      <w:pPr>
        <w:pStyle w:val="ListParagraph"/>
        <w:numPr>
          <w:ilvl w:val="0"/>
          <w:numId w:val="88"/>
        </w:numPr>
        <w:spacing w:before="120" w:after="120"/>
        <w:ind w:left="1276" w:hanging="425"/>
        <w:contextualSpacing w:val="0"/>
        <w:jc w:val="both"/>
        <w:rPr>
          <w:rFonts w:ascii="Times New Roman" w:eastAsia="Arial" w:hAnsi="Times New Roman" w:cs="Times New Roman"/>
          <w:b/>
          <w:bCs/>
          <w:color w:val="000000"/>
          <w:lang w:val="en-GB"/>
        </w:rPr>
      </w:pPr>
      <w:r w:rsidRPr="00940059">
        <w:rPr>
          <w:rFonts w:ascii="Times New Roman" w:eastAsia="Arial" w:hAnsi="Times New Roman" w:cs="Times New Roman"/>
          <w:b/>
          <w:bCs/>
          <w:color w:val="000000" w:themeColor="text1"/>
          <w:lang w:val="en-GB"/>
        </w:rPr>
        <w:t>Component 27:  OECD review</w:t>
      </w:r>
    </w:p>
    <w:p w14:paraId="415732D8" w14:textId="77777777" w:rsidR="002452B1" w:rsidRPr="00940059" w:rsidRDefault="002452B1" w:rsidP="00165A4D">
      <w:pPr>
        <w:pStyle w:val="ListParagraph"/>
        <w:spacing w:before="120" w:after="120" w:line="240" w:lineRule="auto"/>
        <w:ind w:left="1080"/>
        <w:contextualSpacing w:val="0"/>
        <w:jc w:val="both"/>
        <w:rPr>
          <w:rFonts w:ascii="Times New Roman" w:eastAsia="Arial" w:hAnsi="Times New Roman" w:cs="Times New Roman"/>
          <w:color w:val="000000"/>
          <w:lang w:val="en-GB"/>
        </w:rPr>
      </w:pPr>
    </w:p>
    <w:p w14:paraId="28F59305" w14:textId="36EEE9D3" w:rsidR="00D4276C" w:rsidRPr="00940059" w:rsidRDefault="00CD59EF" w:rsidP="00A11A70">
      <w:pPr>
        <w:pStyle w:val="ListParagraph"/>
        <w:numPr>
          <w:ilvl w:val="0"/>
          <w:numId w:val="77"/>
        </w:numPr>
        <w:spacing w:before="120" w:after="120" w:line="240" w:lineRule="auto"/>
        <w:ind w:left="426" w:hanging="284"/>
        <w:jc w:val="both"/>
        <w:rPr>
          <w:rFonts w:ascii="Times New Roman" w:hAnsi="Times New Roman" w:cs="Times New Roman"/>
          <w:b/>
          <w:color w:val="000000"/>
          <w:lang w:val="en-GB"/>
        </w:rPr>
      </w:pPr>
      <w:r w:rsidRPr="00940059">
        <w:rPr>
          <w:rFonts w:ascii="Times New Roman" w:hAnsi="Times New Roman" w:cs="Times New Roman"/>
          <w:b/>
          <w:color w:val="000000"/>
          <w:lang w:val="en-GB"/>
        </w:rPr>
        <w:t>Closing Phase</w:t>
      </w:r>
      <w:r w:rsidR="00D4276C" w:rsidRPr="00940059">
        <w:rPr>
          <w:rFonts w:ascii="Times New Roman" w:hAnsi="Times New Roman" w:cs="Times New Roman"/>
          <w:b/>
          <w:color w:val="000000"/>
          <w:lang w:val="en-GB"/>
        </w:rPr>
        <w:t xml:space="preserve"> – by November 30</w:t>
      </w:r>
      <w:r w:rsidR="00AB2C81" w:rsidRPr="00940059">
        <w:rPr>
          <w:rFonts w:ascii="Times New Roman" w:hAnsi="Times New Roman" w:cs="Times New Roman"/>
          <w:b/>
          <w:color w:val="000000"/>
          <w:vertAlign w:val="superscript"/>
          <w:lang w:val="en-GB"/>
        </w:rPr>
        <w:t>th</w:t>
      </w:r>
      <w:r w:rsidR="00D4276C" w:rsidRPr="00940059">
        <w:rPr>
          <w:rFonts w:ascii="Times New Roman" w:hAnsi="Times New Roman" w:cs="Times New Roman"/>
          <w:b/>
          <w:color w:val="000000"/>
          <w:lang w:val="en-GB"/>
        </w:rPr>
        <w:t>, 2022</w:t>
      </w:r>
    </w:p>
    <w:p w14:paraId="1C086148" w14:textId="77777777" w:rsidR="006579C5" w:rsidRPr="00940059" w:rsidRDefault="006579C5" w:rsidP="00165A4D">
      <w:pPr>
        <w:pStyle w:val="ListParagraph"/>
        <w:spacing w:before="120" w:after="120" w:line="240" w:lineRule="auto"/>
        <w:ind w:left="360"/>
        <w:contextualSpacing w:val="0"/>
        <w:jc w:val="both"/>
        <w:rPr>
          <w:rFonts w:ascii="Times New Roman" w:hAnsi="Times New Roman" w:cs="Times New Roman"/>
          <w:b/>
          <w:color w:val="000000"/>
          <w:lang w:val="en-GB"/>
        </w:rPr>
      </w:pPr>
    </w:p>
    <w:p w14:paraId="57D84A79" w14:textId="2A0A4C3B" w:rsidR="00D4276C" w:rsidRPr="00940059" w:rsidRDefault="00D4276C" w:rsidP="00AB2C81">
      <w:pPr>
        <w:pStyle w:val="Heading2"/>
        <w:rPr>
          <w:rFonts w:ascii="Times New Roman" w:hAnsi="Times New Roman" w:cs="Times New Roman"/>
          <w:lang w:val="en-GB"/>
        </w:rPr>
      </w:pPr>
      <w:r w:rsidRPr="00940059">
        <w:rPr>
          <w:rFonts w:ascii="Times New Roman" w:hAnsi="Times New Roman" w:cs="Times New Roman"/>
          <w:lang w:val="en-GB"/>
        </w:rPr>
        <w:lastRenderedPageBreak/>
        <w:t xml:space="preserve">Estimated </w:t>
      </w:r>
      <w:r w:rsidR="00AB2C81" w:rsidRPr="00940059">
        <w:rPr>
          <w:rFonts w:ascii="Times New Roman" w:hAnsi="Times New Roman" w:cs="Times New Roman"/>
          <w:lang w:val="en-GB"/>
        </w:rPr>
        <w:t>duration.</w:t>
      </w:r>
      <w:r w:rsidRPr="00940059">
        <w:rPr>
          <w:rFonts w:ascii="Times New Roman" w:hAnsi="Times New Roman" w:cs="Times New Roman"/>
          <w:lang w:val="en-GB"/>
        </w:rPr>
        <w:t xml:space="preserve">  </w:t>
      </w:r>
    </w:p>
    <w:p w14:paraId="58758D96" w14:textId="77777777" w:rsidR="00D4276C" w:rsidRPr="00940059" w:rsidRDefault="00D4276C" w:rsidP="007B7864">
      <w:pPr>
        <w:jc w:val="both"/>
        <w:rPr>
          <w:rFonts w:ascii="Times New Roman" w:hAnsi="Times New Roman" w:cs="Times New Roman"/>
          <w:lang w:val="en-GB"/>
        </w:rPr>
      </w:pPr>
      <w:r w:rsidRPr="00940059">
        <w:rPr>
          <w:rFonts w:ascii="Times New Roman" w:hAnsi="Times New Roman" w:cs="Times New Roman"/>
          <w:lang w:val="en-GB"/>
        </w:rPr>
        <w:t>The estimated duration of the pilot project is as follows:</w:t>
      </w:r>
    </w:p>
    <w:p w14:paraId="029014D5" w14:textId="278F8E53" w:rsidR="00D4276C" w:rsidRPr="00940059" w:rsidRDefault="00D4276C" w:rsidP="00A11A70">
      <w:pPr>
        <w:pStyle w:val="ListParagraph"/>
        <w:numPr>
          <w:ilvl w:val="0"/>
          <w:numId w:val="23"/>
        </w:numPr>
        <w:jc w:val="both"/>
        <w:rPr>
          <w:rFonts w:ascii="Times New Roman" w:hAnsi="Times New Roman" w:cs="Times New Roman"/>
          <w:lang w:val="en-GB"/>
        </w:rPr>
      </w:pPr>
      <w:r w:rsidRPr="00940059">
        <w:rPr>
          <w:rFonts w:ascii="Times New Roman" w:hAnsi="Times New Roman" w:cs="Times New Roman"/>
          <w:lang w:val="en-GB"/>
        </w:rPr>
        <w:t xml:space="preserve">3 months for inception and knowledge transfer </w:t>
      </w:r>
      <w:r w:rsidR="007475B1" w:rsidRPr="00940059">
        <w:rPr>
          <w:rFonts w:ascii="Times New Roman" w:hAnsi="Times New Roman" w:cs="Times New Roman"/>
          <w:lang w:val="en-GB"/>
        </w:rPr>
        <w:t xml:space="preserve">technical cooperation </w:t>
      </w:r>
      <w:r w:rsidRPr="00940059">
        <w:rPr>
          <w:rFonts w:ascii="Times New Roman" w:hAnsi="Times New Roman" w:cs="Times New Roman"/>
          <w:lang w:val="en-GB"/>
        </w:rPr>
        <w:t>activities;</w:t>
      </w:r>
    </w:p>
    <w:p w14:paraId="1203E725" w14:textId="16CE6DCE" w:rsidR="00D4276C" w:rsidRPr="00940059" w:rsidRDefault="00D4276C" w:rsidP="00A11A70">
      <w:pPr>
        <w:pStyle w:val="ListParagraph"/>
        <w:numPr>
          <w:ilvl w:val="0"/>
          <w:numId w:val="23"/>
        </w:numPr>
        <w:jc w:val="both"/>
        <w:rPr>
          <w:rFonts w:ascii="Times New Roman" w:hAnsi="Times New Roman" w:cs="Times New Roman"/>
          <w:lang w:val="en-GB"/>
        </w:rPr>
      </w:pPr>
      <w:r w:rsidRPr="00940059">
        <w:rPr>
          <w:rFonts w:ascii="Times New Roman" w:hAnsi="Times New Roman" w:cs="Times New Roman"/>
          <w:lang w:val="en-GB"/>
        </w:rPr>
        <w:t xml:space="preserve">6 months for technical development and implementation of the </w:t>
      </w:r>
      <w:r w:rsidR="007475B1" w:rsidRPr="00940059">
        <w:rPr>
          <w:rFonts w:ascii="Times New Roman" w:hAnsi="Times New Roman" w:cs="Times New Roman"/>
          <w:lang w:val="en-GB"/>
        </w:rPr>
        <w:t xml:space="preserve">first </w:t>
      </w:r>
      <w:r w:rsidRPr="00940059">
        <w:rPr>
          <w:rFonts w:ascii="Times New Roman" w:hAnsi="Times New Roman" w:cs="Times New Roman"/>
          <w:lang w:val="en-GB"/>
        </w:rPr>
        <w:t>pilot;</w:t>
      </w:r>
    </w:p>
    <w:p w14:paraId="6B5C91A7" w14:textId="1701AF5F" w:rsidR="007475B1" w:rsidRPr="00940059" w:rsidRDefault="007475B1" w:rsidP="00A11A70">
      <w:pPr>
        <w:pStyle w:val="ListParagraph"/>
        <w:numPr>
          <w:ilvl w:val="0"/>
          <w:numId w:val="23"/>
        </w:numPr>
        <w:jc w:val="both"/>
        <w:rPr>
          <w:rFonts w:ascii="Times New Roman" w:hAnsi="Times New Roman" w:cs="Times New Roman"/>
          <w:lang w:val="en-GB"/>
        </w:rPr>
      </w:pPr>
      <w:r w:rsidRPr="00940059">
        <w:rPr>
          <w:rFonts w:ascii="Times New Roman" w:hAnsi="Times New Roman" w:cs="Times New Roman"/>
          <w:lang w:val="en-GB"/>
        </w:rPr>
        <w:t>6 months for technical development and implementation of the follow up pilots;</w:t>
      </w:r>
    </w:p>
    <w:p w14:paraId="1F106CDB" w14:textId="788D4074" w:rsidR="00D4276C" w:rsidRPr="00940059" w:rsidRDefault="00D4276C" w:rsidP="00A11A70">
      <w:pPr>
        <w:pStyle w:val="ListParagraph"/>
        <w:numPr>
          <w:ilvl w:val="0"/>
          <w:numId w:val="23"/>
        </w:numPr>
        <w:jc w:val="both"/>
        <w:rPr>
          <w:rFonts w:ascii="Times New Roman" w:hAnsi="Times New Roman" w:cs="Times New Roman"/>
          <w:lang w:val="en-GB"/>
        </w:rPr>
      </w:pPr>
      <w:r w:rsidRPr="00940059">
        <w:rPr>
          <w:rFonts w:ascii="Times New Roman" w:hAnsi="Times New Roman" w:cs="Times New Roman"/>
          <w:lang w:val="en-GB"/>
        </w:rPr>
        <w:t>6 months for technical development and implementation of the roll-out</w:t>
      </w:r>
    </w:p>
    <w:p w14:paraId="24630242" w14:textId="2DF1F4D2" w:rsidR="00D4276C" w:rsidRPr="00940059" w:rsidRDefault="00D4276C" w:rsidP="00A11A70">
      <w:pPr>
        <w:pStyle w:val="ListParagraph"/>
        <w:numPr>
          <w:ilvl w:val="0"/>
          <w:numId w:val="23"/>
        </w:numPr>
        <w:jc w:val="both"/>
        <w:rPr>
          <w:rFonts w:ascii="Times New Roman" w:hAnsi="Times New Roman" w:cs="Times New Roman"/>
          <w:lang w:val="en-GB"/>
        </w:rPr>
      </w:pPr>
      <w:r w:rsidRPr="00940059">
        <w:rPr>
          <w:rFonts w:ascii="Times New Roman" w:hAnsi="Times New Roman" w:cs="Times New Roman"/>
          <w:lang w:val="en-GB"/>
        </w:rPr>
        <w:t>3 months for transfer to local sustainable operat</w:t>
      </w:r>
      <w:r w:rsidR="007475B1" w:rsidRPr="00940059">
        <w:rPr>
          <w:rFonts w:ascii="Times New Roman" w:hAnsi="Times New Roman" w:cs="Times New Roman"/>
          <w:lang w:val="en-GB"/>
        </w:rPr>
        <w:t xml:space="preserve">ion </w:t>
      </w:r>
      <w:r w:rsidRPr="00940059">
        <w:rPr>
          <w:rFonts w:ascii="Times New Roman" w:hAnsi="Times New Roman" w:cs="Times New Roman"/>
          <w:lang w:val="en-GB"/>
        </w:rPr>
        <w:t xml:space="preserve">(handover) and evaluation of the lessons learned by the pilot project </w:t>
      </w:r>
    </w:p>
    <w:p w14:paraId="1D9F151D" w14:textId="377126D8" w:rsidR="00D4276C" w:rsidRPr="00940059" w:rsidRDefault="00D4276C" w:rsidP="00A11A70">
      <w:pPr>
        <w:pStyle w:val="ListParagraph"/>
        <w:numPr>
          <w:ilvl w:val="0"/>
          <w:numId w:val="23"/>
        </w:numPr>
        <w:jc w:val="both"/>
        <w:rPr>
          <w:rFonts w:ascii="Times New Roman" w:hAnsi="Times New Roman" w:cs="Times New Roman"/>
          <w:lang w:val="en-GB"/>
        </w:rPr>
      </w:pPr>
      <w:r w:rsidRPr="00940059">
        <w:rPr>
          <w:rFonts w:ascii="Times New Roman" w:hAnsi="Times New Roman" w:cs="Times New Roman"/>
          <w:lang w:val="en-GB"/>
        </w:rPr>
        <w:t>1 month for closing activities, including final invoicing and reporting</w:t>
      </w:r>
    </w:p>
    <w:p w14:paraId="0AEBEBDD" w14:textId="34D85B30" w:rsidR="00D4276C" w:rsidRPr="00940059" w:rsidRDefault="00D4276C" w:rsidP="007B7864">
      <w:pPr>
        <w:jc w:val="both"/>
        <w:rPr>
          <w:rFonts w:ascii="Times New Roman" w:hAnsi="Times New Roman" w:cs="Times New Roman"/>
          <w:lang w:val="en-GB"/>
        </w:rPr>
      </w:pPr>
      <w:r w:rsidRPr="00940059">
        <w:rPr>
          <w:rFonts w:ascii="Times New Roman" w:hAnsi="Times New Roman" w:cs="Times New Roman"/>
          <w:lang w:val="en-GB"/>
        </w:rPr>
        <w:t>As several technical consultants are required, pilot project phases may be implemented in parallel, as required by progress of technical development of digital tools and maturity of capacity building activities.</w:t>
      </w:r>
    </w:p>
    <w:p w14:paraId="6B2F067E" w14:textId="77777777" w:rsidR="006579C5" w:rsidRPr="00940059" w:rsidRDefault="006579C5" w:rsidP="00165A4D">
      <w:pPr>
        <w:spacing w:line="240" w:lineRule="auto"/>
        <w:jc w:val="both"/>
        <w:rPr>
          <w:rFonts w:ascii="Times New Roman" w:hAnsi="Times New Roman" w:cs="Times New Roman"/>
          <w:lang w:val="en-GB"/>
        </w:rPr>
      </w:pPr>
    </w:p>
    <w:p w14:paraId="601992A6" w14:textId="17B7A1C1" w:rsidR="00D4276C" w:rsidRPr="00940059" w:rsidRDefault="00F77128" w:rsidP="00AB2C81">
      <w:pPr>
        <w:pStyle w:val="Heading2"/>
        <w:rPr>
          <w:rFonts w:ascii="Times New Roman" w:hAnsi="Times New Roman" w:cs="Times New Roman"/>
          <w:lang w:val="en-GB"/>
        </w:rPr>
      </w:pPr>
      <w:r w:rsidRPr="00940059">
        <w:rPr>
          <w:rFonts w:ascii="Times New Roman" w:hAnsi="Times New Roman" w:cs="Times New Roman"/>
          <w:lang w:val="en-GB"/>
        </w:rPr>
        <w:t>Pro</w:t>
      </w:r>
      <w:r w:rsidR="00D4276C" w:rsidRPr="00940059">
        <w:rPr>
          <w:rFonts w:ascii="Times New Roman" w:hAnsi="Times New Roman" w:cs="Times New Roman"/>
          <w:lang w:val="en-GB"/>
        </w:rPr>
        <w:t xml:space="preserve">visional </w:t>
      </w:r>
      <w:r w:rsidR="003862C1" w:rsidRPr="00940059">
        <w:rPr>
          <w:rFonts w:ascii="Times New Roman" w:hAnsi="Times New Roman" w:cs="Times New Roman"/>
          <w:lang w:val="en-GB"/>
        </w:rPr>
        <w:t xml:space="preserve">and detailed </w:t>
      </w:r>
      <w:r w:rsidR="00D4276C" w:rsidRPr="00940059">
        <w:rPr>
          <w:rFonts w:ascii="Times New Roman" w:hAnsi="Times New Roman" w:cs="Times New Roman"/>
          <w:lang w:val="en-GB"/>
        </w:rPr>
        <w:t>work plan</w:t>
      </w:r>
    </w:p>
    <w:p w14:paraId="716389ED" w14:textId="4ADF8250" w:rsidR="004300E1" w:rsidRPr="00940059" w:rsidRDefault="004300E1" w:rsidP="007B7864">
      <w:pPr>
        <w:pStyle w:val="Heading1"/>
        <w:rPr>
          <w:rStyle w:val="Strong"/>
          <w:rFonts w:cs="Times New Roman"/>
          <w:b/>
          <w:i/>
          <w:iCs/>
          <w:sz w:val="22"/>
          <w:szCs w:val="22"/>
        </w:rPr>
      </w:pPr>
      <w:r w:rsidRPr="00940059">
        <w:rPr>
          <w:rStyle w:val="Strong"/>
          <w:rFonts w:cs="Times New Roman"/>
          <w:b/>
          <w:i/>
          <w:iCs/>
          <w:sz w:val="22"/>
          <w:szCs w:val="22"/>
        </w:rPr>
        <w:t>Project team</w:t>
      </w:r>
    </w:p>
    <w:p w14:paraId="16FB95BA" w14:textId="1A8B68CD" w:rsidR="003862C1" w:rsidRPr="00940059" w:rsidRDefault="00D4276C" w:rsidP="007B7864">
      <w:pPr>
        <w:autoSpaceDE w:val="0"/>
        <w:autoSpaceDN w:val="0"/>
        <w:adjustRightInd w:val="0"/>
        <w:jc w:val="both"/>
        <w:rPr>
          <w:rFonts w:ascii="Times New Roman" w:eastAsia="Batang" w:hAnsi="Times New Roman" w:cs="Times New Roman"/>
          <w:bCs/>
          <w:lang w:val="en-GB" w:eastAsia="ko-KR"/>
        </w:rPr>
      </w:pPr>
      <w:r w:rsidRPr="00940059">
        <w:rPr>
          <w:rFonts w:ascii="Times New Roman" w:eastAsia="Batang" w:hAnsi="Times New Roman" w:cs="Times New Roman"/>
          <w:bCs/>
          <w:lang w:val="en-GB" w:eastAsia="ko-KR"/>
        </w:rPr>
        <w:t xml:space="preserve">A dedicated project team, combining governance, legal, business and technology experts and engaged by the EBRD together with Open Contracting Partnership will implement the project. </w:t>
      </w:r>
    </w:p>
    <w:p w14:paraId="6D5764D4" w14:textId="586EC872" w:rsidR="003862C1" w:rsidRPr="00940059" w:rsidRDefault="00D4276C" w:rsidP="007B7864">
      <w:pPr>
        <w:autoSpaceDE w:val="0"/>
        <w:autoSpaceDN w:val="0"/>
        <w:adjustRightInd w:val="0"/>
        <w:jc w:val="both"/>
        <w:rPr>
          <w:rFonts w:ascii="Times New Roman" w:eastAsia="Batang" w:hAnsi="Times New Roman" w:cs="Times New Roman"/>
          <w:bCs/>
          <w:lang w:val="en-GB" w:eastAsia="ko-KR"/>
        </w:rPr>
      </w:pPr>
      <w:r w:rsidRPr="00940059">
        <w:rPr>
          <w:rFonts w:ascii="Times New Roman" w:eastAsia="Batang" w:hAnsi="Times New Roman" w:cs="Times New Roman"/>
          <w:bCs/>
          <w:lang w:val="en-GB" w:eastAsia="ko-KR"/>
        </w:rPr>
        <w:t xml:space="preserve">The project team </w:t>
      </w:r>
      <w:r w:rsidR="003862C1" w:rsidRPr="00940059">
        <w:rPr>
          <w:rFonts w:ascii="Times New Roman" w:eastAsia="Batang" w:hAnsi="Times New Roman" w:cs="Times New Roman"/>
          <w:bCs/>
          <w:lang w:val="en-GB" w:eastAsia="ko-KR"/>
        </w:rPr>
        <w:t xml:space="preserve">is </w:t>
      </w:r>
      <w:r w:rsidRPr="00940059">
        <w:rPr>
          <w:rFonts w:ascii="Times New Roman" w:eastAsia="Batang" w:hAnsi="Times New Roman" w:cs="Times New Roman"/>
          <w:bCs/>
          <w:lang w:val="en-GB" w:eastAsia="ko-KR"/>
        </w:rPr>
        <w:t xml:space="preserve">working under supervision of the EBRD Operation Leader, responsible for quality delivery of TC components and accomplishing expected outcomes within schedule. </w:t>
      </w:r>
    </w:p>
    <w:p w14:paraId="294948FC" w14:textId="77777777" w:rsidR="004300E1" w:rsidRPr="00940059" w:rsidRDefault="004300E1" w:rsidP="007B7864">
      <w:pPr>
        <w:spacing w:before="120" w:after="120"/>
        <w:jc w:val="both"/>
        <w:rPr>
          <w:rStyle w:val="Strong"/>
          <w:rFonts w:ascii="Times New Roman" w:hAnsi="Times New Roman" w:cs="Times New Roman"/>
          <w:b w:val="0"/>
          <w:lang w:val="en-GB"/>
        </w:rPr>
      </w:pPr>
      <w:r w:rsidRPr="00940059">
        <w:rPr>
          <w:rFonts w:ascii="Times New Roman" w:hAnsi="Times New Roman" w:cs="Times New Roman"/>
          <w:lang w:val="en-GB"/>
        </w:rPr>
        <w:t xml:space="preserve">The EBRD procures technical consultants to contribute to the conceptual stage and assist with the implementation of the pilot projects, including </w:t>
      </w:r>
      <w:r w:rsidRPr="00940059">
        <w:rPr>
          <w:rStyle w:val="Strong"/>
          <w:rFonts w:ascii="Times New Roman" w:hAnsi="Times New Roman" w:cs="Times New Roman"/>
          <w:b w:val="0"/>
          <w:lang w:val="en-GB"/>
        </w:rPr>
        <w:t xml:space="preserve">translation or interpretation from/to official language. </w:t>
      </w:r>
    </w:p>
    <w:p w14:paraId="7D00213A" w14:textId="62909EC1" w:rsidR="004300E1" w:rsidRPr="00940059" w:rsidRDefault="004300E1" w:rsidP="007B7864">
      <w:pPr>
        <w:spacing w:before="120" w:after="120"/>
        <w:jc w:val="both"/>
        <w:rPr>
          <w:rFonts w:ascii="Times New Roman" w:hAnsi="Times New Roman" w:cs="Times New Roman"/>
          <w:lang w:val="en-GB"/>
        </w:rPr>
      </w:pPr>
      <w:r w:rsidRPr="00940059">
        <w:rPr>
          <w:rStyle w:val="Strong"/>
          <w:rFonts w:ascii="Times New Roman" w:hAnsi="Times New Roman" w:cs="Times New Roman"/>
          <w:b w:val="0"/>
          <w:lang w:val="en-GB"/>
        </w:rPr>
        <w:t>T</w:t>
      </w:r>
      <w:r w:rsidRPr="00940059">
        <w:rPr>
          <w:rFonts w:ascii="Times New Roman" w:hAnsi="Times New Roman" w:cs="Times New Roman"/>
          <w:lang w:val="en-GB"/>
        </w:rPr>
        <w:t>erms of reference for pilot project technical consultants</w:t>
      </w:r>
      <w:r w:rsidRPr="00940059">
        <w:rPr>
          <w:rFonts w:ascii="Times New Roman" w:hAnsi="Times New Roman" w:cs="Times New Roman"/>
          <w:color w:val="000000"/>
          <w:lang w:val="en-GB"/>
        </w:rPr>
        <w:t xml:space="preserve"> are included below</w:t>
      </w:r>
      <w:r w:rsidRPr="00940059">
        <w:rPr>
          <w:rFonts w:ascii="Times New Roman" w:hAnsi="Times New Roman" w:cs="Times New Roman"/>
          <w:lang w:val="en-GB"/>
        </w:rPr>
        <w:t>:</w:t>
      </w:r>
    </w:p>
    <w:p w14:paraId="0C9B6445" w14:textId="31CDE093" w:rsidR="004300E1" w:rsidRPr="00940059" w:rsidRDefault="004300E1" w:rsidP="00A11A70">
      <w:pPr>
        <w:pStyle w:val="ListParagraph"/>
        <w:numPr>
          <w:ilvl w:val="0"/>
          <w:numId w:val="40"/>
        </w:numPr>
        <w:spacing w:before="120" w:after="120"/>
        <w:jc w:val="both"/>
        <w:rPr>
          <w:rFonts w:ascii="Times New Roman" w:hAnsi="Times New Roman" w:cs="Times New Roman"/>
          <w:color w:val="000000"/>
          <w:lang w:val="en-GB"/>
        </w:rPr>
      </w:pPr>
      <w:r w:rsidRPr="00940059">
        <w:rPr>
          <w:rFonts w:ascii="Times New Roman" w:hAnsi="Times New Roman" w:cs="Times New Roman"/>
          <w:color w:val="000000"/>
          <w:lang w:val="en-GB"/>
        </w:rPr>
        <w:t xml:space="preserve">Local Legal Consultant </w:t>
      </w:r>
      <w:r w:rsidRPr="00940059">
        <w:rPr>
          <w:rFonts w:ascii="Times New Roman" w:hAnsi="Times New Roman" w:cs="Times New Roman"/>
          <w:b/>
          <w:bCs/>
          <w:lang w:val="en-GB"/>
        </w:rPr>
        <w:t>(Assignment 1</w:t>
      </w:r>
      <w:r w:rsidR="009A4814" w:rsidRPr="00940059">
        <w:rPr>
          <w:rFonts w:ascii="Times New Roman" w:hAnsi="Times New Roman" w:cs="Times New Roman"/>
          <w:b/>
          <w:bCs/>
          <w:lang w:val="en-GB"/>
        </w:rPr>
        <w:t>)</w:t>
      </w:r>
      <w:r w:rsidR="009A4814" w:rsidRPr="00940059">
        <w:rPr>
          <w:rFonts w:ascii="Times New Roman" w:hAnsi="Times New Roman" w:cs="Times New Roman"/>
          <w:b/>
          <w:bCs/>
          <w:color w:val="000000"/>
          <w:lang w:val="en-GB"/>
        </w:rPr>
        <w:t>.</w:t>
      </w:r>
    </w:p>
    <w:p w14:paraId="0F72EC99" w14:textId="58C5EBE4" w:rsidR="004300E1" w:rsidRPr="00940059" w:rsidRDefault="004300E1" w:rsidP="00A11A70">
      <w:pPr>
        <w:pStyle w:val="ListParagraph"/>
        <w:numPr>
          <w:ilvl w:val="0"/>
          <w:numId w:val="40"/>
        </w:numPr>
        <w:spacing w:before="120" w:after="120"/>
        <w:jc w:val="both"/>
        <w:rPr>
          <w:rFonts w:ascii="Times New Roman" w:hAnsi="Times New Roman" w:cs="Times New Roman"/>
          <w:color w:val="000000"/>
          <w:lang w:val="en-GB"/>
        </w:rPr>
      </w:pPr>
      <w:r w:rsidRPr="00940059">
        <w:rPr>
          <w:rFonts w:ascii="Times New Roman" w:hAnsi="Times New Roman" w:cs="Times New Roman"/>
          <w:color w:val="000000"/>
          <w:lang w:val="en-GB"/>
        </w:rPr>
        <w:t xml:space="preserve">Local OCDS Data Consultant </w:t>
      </w:r>
      <w:r w:rsidRPr="00940059">
        <w:rPr>
          <w:rFonts w:ascii="Times New Roman" w:hAnsi="Times New Roman" w:cs="Times New Roman"/>
          <w:b/>
          <w:bCs/>
          <w:color w:val="000000"/>
          <w:lang w:val="en-GB"/>
        </w:rPr>
        <w:t>(Assignment 2</w:t>
      </w:r>
      <w:r w:rsidR="009A4814" w:rsidRPr="00940059">
        <w:rPr>
          <w:rFonts w:ascii="Times New Roman" w:hAnsi="Times New Roman" w:cs="Times New Roman"/>
          <w:b/>
          <w:bCs/>
          <w:color w:val="000000"/>
          <w:lang w:val="en-GB"/>
        </w:rPr>
        <w:t>).</w:t>
      </w:r>
    </w:p>
    <w:p w14:paraId="276CD39B" w14:textId="4CFCBBAB" w:rsidR="004300E1" w:rsidRPr="00940059" w:rsidRDefault="00B0239F" w:rsidP="00A11A70">
      <w:pPr>
        <w:pStyle w:val="ListParagraph"/>
        <w:numPr>
          <w:ilvl w:val="0"/>
          <w:numId w:val="40"/>
        </w:numPr>
        <w:spacing w:before="120" w:after="120"/>
        <w:jc w:val="both"/>
        <w:rPr>
          <w:rFonts w:ascii="Times New Roman" w:hAnsi="Times New Roman" w:cs="Times New Roman"/>
          <w:color w:val="000000"/>
          <w:lang w:val="en-GB"/>
        </w:rPr>
      </w:pPr>
      <w:r w:rsidRPr="00940059">
        <w:rPr>
          <w:rFonts w:ascii="Times New Roman" w:hAnsi="Times New Roman" w:cs="Times New Roman"/>
          <w:color w:val="000000"/>
          <w:lang w:val="en-GB"/>
        </w:rPr>
        <w:t xml:space="preserve">Procurement </w:t>
      </w:r>
      <w:r w:rsidR="004300E1" w:rsidRPr="00940059">
        <w:rPr>
          <w:rFonts w:ascii="Times New Roman" w:hAnsi="Times New Roman" w:cs="Times New Roman"/>
          <w:color w:val="000000"/>
          <w:lang w:val="en-GB"/>
        </w:rPr>
        <w:t xml:space="preserve">Data Learning Expert </w:t>
      </w:r>
      <w:r w:rsidR="004300E1" w:rsidRPr="00940059">
        <w:rPr>
          <w:rFonts w:ascii="Times New Roman" w:hAnsi="Times New Roman" w:cs="Times New Roman"/>
          <w:b/>
          <w:bCs/>
          <w:color w:val="000000"/>
          <w:lang w:val="en-GB"/>
        </w:rPr>
        <w:t>(Assignment 3</w:t>
      </w:r>
      <w:r w:rsidR="009A4814" w:rsidRPr="00940059">
        <w:rPr>
          <w:rFonts w:ascii="Times New Roman" w:hAnsi="Times New Roman" w:cs="Times New Roman"/>
          <w:b/>
          <w:bCs/>
          <w:color w:val="000000"/>
          <w:lang w:val="en-GB"/>
        </w:rPr>
        <w:t>)</w:t>
      </w:r>
      <w:r w:rsidR="009A4814" w:rsidRPr="00940059">
        <w:rPr>
          <w:rFonts w:ascii="Times New Roman" w:hAnsi="Times New Roman" w:cs="Times New Roman"/>
          <w:color w:val="000000"/>
          <w:lang w:val="en-GB"/>
        </w:rPr>
        <w:t>.</w:t>
      </w:r>
    </w:p>
    <w:p w14:paraId="2549C56F" w14:textId="3CB08AC1" w:rsidR="004300E1" w:rsidRPr="00940059" w:rsidRDefault="004300E1" w:rsidP="00A11A70">
      <w:pPr>
        <w:pStyle w:val="ListParagraph"/>
        <w:numPr>
          <w:ilvl w:val="0"/>
          <w:numId w:val="40"/>
        </w:numPr>
        <w:spacing w:before="120" w:after="120"/>
        <w:jc w:val="both"/>
        <w:rPr>
          <w:rFonts w:ascii="Times New Roman" w:hAnsi="Times New Roman" w:cs="Times New Roman"/>
          <w:color w:val="000000"/>
          <w:lang w:val="en-GB"/>
        </w:rPr>
      </w:pPr>
      <w:r w:rsidRPr="00940059">
        <w:rPr>
          <w:rFonts w:ascii="Times New Roman" w:hAnsi="Times New Roman" w:cs="Times New Roman"/>
          <w:color w:val="000000"/>
          <w:lang w:val="en-GB"/>
        </w:rPr>
        <w:t xml:space="preserve">Local Business Process Consultant </w:t>
      </w:r>
      <w:r w:rsidRPr="00940059">
        <w:rPr>
          <w:rFonts w:ascii="Times New Roman" w:hAnsi="Times New Roman" w:cs="Times New Roman"/>
          <w:b/>
          <w:bCs/>
          <w:color w:val="000000"/>
          <w:lang w:val="en-GB"/>
        </w:rPr>
        <w:t>(Assignment 4</w:t>
      </w:r>
      <w:r w:rsidR="009A4814" w:rsidRPr="00940059">
        <w:rPr>
          <w:rFonts w:ascii="Times New Roman" w:hAnsi="Times New Roman" w:cs="Times New Roman"/>
          <w:b/>
          <w:bCs/>
          <w:color w:val="000000"/>
          <w:lang w:val="en-GB"/>
        </w:rPr>
        <w:t>).</w:t>
      </w:r>
    </w:p>
    <w:p w14:paraId="1541B062" w14:textId="1DDB3BAC" w:rsidR="004300E1" w:rsidRPr="00940059" w:rsidRDefault="004300E1" w:rsidP="00A11A70">
      <w:pPr>
        <w:pStyle w:val="ListParagraph"/>
        <w:numPr>
          <w:ilvl w:val="0"/>
          <w:numId w:val="40"/>
        </w:numPr>
        <w:spacing w:before="120" w:after="120"/>
        <w:jc w:val="both"/>
        <w:rPr>
          <w:rFonts w:ascii="Times New Roman" w:hAnsi="Times New Roman" w:cs="Times New Roman"/>
          <w:color w:val="000000"/>
          <w:lang w:val="en-GB"/>
        </w:rPr>
      </w:pPr>
      <w:r w:rsidRPr="00940059">
        <w:rPr>
          <w:rFonts w:ascii="Times New Roman" w:hAnsi="Times New Roman" w:cs="Times New Roman"/>
          <w:color w:val="000000"/>
          <w:lang w:val="en-GB"/>
        </w:rPr>
        <w:t xml:space="preserve">Local IT Consultant </w:t>
      </w:r>
      <w:r w:rsidRPr="00940059">
        <w:rPr>
          <w:rFonts w:ascii="Times New Roman" w:hAnsi="Times New Roman" w:cs="Times New Roman"/>
          <w:b/>
          <w:bCs/>
          <w:color w:val="000000"/>
          <w:lang w:val="en-GB"/>
        </w:rPr>
        <w:t>(Assignment 5</w:t>
      </w:r>
      <w:r w:rsidR="009A4814" w:rsidRPr="00940059">
        <w:rPr>
          <w:rFonts w:ascii="Times New Roman" w:hAnsi="Times New Roman" w:cs="Times New Roman"/>
          <w:b/>
          <w:bCs/>
          <w:color w:val="000000"/>
          <w:lang w:val="en-GB"/>
        </w:rPr>
        <w:t>).</w:t>
      </w:r>
    </w:p>
    <w:p w14:paraId="321F787D" w14:textId="7E509CDB" w:rsidR="004300E1" w:rsidRPr="00940059" w:rsidRDefault="004300E1" w:rsidP="00A11A70">
      <w:pPr>
        <w:pStyle w:val="ListParagraph"/>
        <w:numPr>
          <w:ilvl w:val="0"/>
          <w:numId w:val="40"/>
        </w:numPr>
        <w:spacing w:before="120" w:after="120"/>
        <w:jc w:val="both"/>
        <w:rPr>
          <w:rFonts w:ascii="Times New Roman" w:hAnsi="Times New Roman" w:cs="Times New Roman"/>
          <w:color w:val="000000"/>
          <w:lang w:val="en-GB"/>
        </w:rPr>
      </w:pPr>
      <w:r w:rsidRPr="00940059">
        <w:rPr>
          <w:rFonts w:ascii="Times New Roman" w:hAnsi="Times New Roman" w:cs="Times New Roman"/>
          <w:color w:val="000000"/>
          <w:lang w:val="en-GB"/>
        </w:rPr>
        <w:t xml:space="preserve">Project Officer </w:t>
      </w:r>
      <w:r w:rsidRPr="00940059">
        <w:rPr>
          <w:rFonts w:ascii="Times New Roman" w:hAnsi="Times New Roman" w:cs="Times New Roman"/>
          <w:b/>
          <w:bCs/>
          <w:color w:val="000000"/>
          <w:lang w:val="en-GB"/>
        </w:rPr>
        <w:t>(Assignment 6</w:t>
      </w:r>
      <w:r w:rsidR="009A4814" w:rsidRPr="00940059">
        <w:rPr>
          <w:rFonts w:ascii="Times New Roman" w:hAnsi="Times New Roman" w:cs="Times New Roman"/>
          <w:b/>
          <w:bCs/>
          <w:color w:val="000000"/>
          <w:lang w:val="en-GB"/>
        </w:rPr>
        <w:t>).</w:t>
      </w:r>
      <w:r w:rsidRPr="00940059">
        <w:rPr>
          <w:rFonts w:ascii="Times New Roman" w:hAnsi="Times New Roman" w:cs="Times New Roman"/>
          <w:color w:val="000000"/>
          <w:lang w:val="en-GB"/>
        </w:rPr>
        <w:t xml:space="preserve"> </w:t>
      </w:r>
    </w:p>
    <w:p w14:paraId="7B81C469" w14:textId="759E7704" w:rsidR="004300E1" w:rsidRPr="00940059" w:rsidRDefault="004300E1" w:rsidP="00A11A70">
      <w:pPr>
        <w:pStyle w:val="ListParagraph"/>
        <w:numPr>
          <w:ilvl w:val="0"/>
          <w:numId w:val="40"/>
        </w:numPr>
        <w:spacing w:before="120" w:after="120"/>
        <w:jc w:val="both"/>
        <w:rPr>
          <w:rFonts w:ascii="Times New Roman" w:hAnsi="Times New Roman" w:cs="Times New Roman"/>
          <w:color w:val="000000"/>
          <w:lang w:val="en-GB"/>
        </w:rPr>
      </w:pPr>
      <w:r w:rsidRPr="00940059">
        <w:rPr>
          <w:rFonts w:ascii="Times New Roman" w:hAnsi="Times New Roman" w:cs="Times New Roman"/>
          <w:color w:val="000000"/>
          <w:lang w:val="en-GB"/>
        </w:rPr>
        <w:t xml:space="preserve">Results Manager </w:t>
      </w:r>
      <w:r w:rsidRPr="00940059">
        <w:rPr>
          <w:rFonts w:ascii="Times New Roman" w:hAnsi="Times New Roman" w:cs="Times New Roman"/>
          <w:b/>
          <w:bCs/>
          <w:color w:val="000000"/>
          <w:lang w:val="en-GB"/>
        </w:rPr>
        <w:t>(Assignment</w:t>
      </w:r>
      <w:r w:rsidR="006579C5" w:rsidRPr="00940059">
        <w:rPr>
          <w:rFonts w:ascii="Times New Roman" w:hAnsi="Times New Roman" w:cs="Times New Roman"/>
          <w:b/>
          <w:bCs/>
          <w:color w:val="000000"/>
          <w:lang w:val="en-GB"/>
        </w:rPr>
        <w:t xml:space="preserve"> 7)</w:t>
      </w:r>
    </w:p>
    <w:p w14:paraId="721729CE" w14:textId="13A77FE3" w:rsidR="006579C5" w:rsidRPr="00940059" w:rsidRDefault="006579C5" w:rsidP="00A11A70">
      <w:pPr>
        <w:pStyle w:val="ListParagraph"/>
        <w:numPr>
          <w:ilvl w:val="0"/>
          <w:numId w:val="40"/>
        </w:numPr>
        <w:spacing w:before="120" w:after="120"/>
        <w:jc w:val="both"/>
        <w:rPr>
          <w:rFonts w:ascii="Times New Roman" w:hAnsi="Times New Roman" w:cs="Times New Roman"/>
          <w:color w:val="000000"/>
          <w:lang w:val="en-GB"/>
        </w:rPr>
      </w:pPr>
      <w:r w:rsidRPr="00940059">
        <w:rPr>
          <w:rFonts w:ascii="Times New Roman" w:hAnsi="Times New Roman" w:cs="Times New Roman"/>
          <w:b/>
          <w:bCs/>
          <w:color w:val="000000"/>
          <w:lang w:val="en-GB"/>
        </w:rPr>
        <w:t>Assignment 8</w:t>
      </w:r>
      <w:r w:rsidRPr="00940059">
        <w:rPr>
          <w:rFonts w:ascii="Times New Roman" w:hAnsi="Times New Roman" w:cs="Times New Roman"/>
          <w:color w:val="000000"/>
          <w:lang w:val="en-GB"/>
        </w:rPr>
        <w:t xml:space="preserve"> </w:t>
      </w:r>
      <w:r w:rsidR="00AB2C81" w:rsidRPr="00940059">
        <w:rPr>
          <w:rFonts w:ascii="Times New Roman" w:hAnsi="Times New Roman" w:cs="Times New Roman"/>
          <w:color w:val="000000"/>
          <w:lang w:val="en-GB"/>
        </w:rPr>
        <w:t xml:space="preserve">– </w:t>
      </w:r>
      <w:r w:rsidRPr="00940059">
        <w:rPr>
          <w:rFonts w:ascii="Times New Roman" w:hAnsi="Times New Roman" w:cs="Times New Roman"/>
          <w:color w:val="000000"/>
          <w:lang w:val="en-GB"/>
        </w:rPr>
        <w:t>Technical Inputs of Pilot Partners – eProcurement platforms</w:t>
      </w:r>
    </w:p>
    <w:p w14:paraId="3E7608DF" w14:textId="69E5B6C1" w:rsidR="006579C5" w:rsidRPr="00940059" w:rsidRDefault="006579C5" w:rsidP="00A11A70">
      <w:pPr>
        <w:pStyle w:val="ListParagraph"/>
        <w:numPr>
          <w:ilvl w:val="0"/>
          <w:numId w:val="40"/>
        </w:numPr>
        <w:spacing w:before="120" w:after="120"/>
        <w:jc w:val="both"/>
        <w:rPr>
          <w:rFonts w:ascii="Times New Roman" w:hAnsi="Times New Roman" w:cs="Times New Roman"/>
          <w:color w:val="000000"/>
          <w:lang w:val="en-GB"/>
        </w:rPr>
      </w:pPr>
      <w:r w:rsidRPr="00940059">
        <w:rPr>
          <w:rFonts w:ascii="Times New Roman" w:hAnsi="Times New Roman" w:cs="Times New Roman"/>
          <w:b/>
          <w:bCs/>
          <w:color w:val="000000"/>
          <w:lang w:val="en-GB"/>
        </w:rPr>
        <w:t>Assignment 9</w:t>
      </w:r>
      <w:r w:rsidRPr="00940059">
        <w:rPr>
          <w:rFonts w:ascii="Times New Roman" w:hAnsi="Times New Roman" w:cs="Times New Roman"/>
          <w:color w:val="000000"/>
          <w:lang w:val="en-GB"/>
        </w:rPr>
        <w:t xml:space="preserve"> </w:t>
      </w:r>
      <w:r w:rsidR="00AB2C81" w:rsidRPr="00940059">
        <w:rPr>
          <w:rFonts w:ascii="Times New Roman" w:hAnsi="Times New Roman" w:cs="Times New Roman"/>
          <w:color w:val="000000"/>
          <w:lang w:val="en-GB"/>
        </w:rPr>
        <w:t xml:space="preserve">– </w:t>
      </w:r>
      <w:r w:rsidRPr="00940059">
        <w:rPr>
          <w:rFonts w:ascii="Times New Roman" w:hAnsi="Times New Roman" w:cs="Times New Roman"/>
          <w:color w:val="000000"/>
          <w:lang w:val="en-GB"/>
        </w:rPr>
        <w:t>Technical Inputs of Pilot Partners – EDZ PUW</w:t>
      </w:r>
      <w:r w:rsidR="009248A9" w:rsidRPr="00940059">
        <w:rPr>
          <w:rFonts w:ascii="Times New Roman" w:hAnsi="Times New Roman" w:cs="Times New Roman"/>
          <w:color w:val="000000"/>
          <w:lang w:val="en-GB"/>
        </w:rPr>
        <w:t xml:space="preserve"> platform </w:t>
      </w:r>
    </w:p>
    <w:p w14:paraId="7CF697E7" w14:textId="61518958" w:rsidR="006579C5" w:rsidRPr="00940059" w:rsidRDefault="006579C5" w:rsidP="00A11A70">
      <w:pPr>
        <w:pStyle w:val="ListParagraph"/>
        <w:numPr>
          <w:ilvl w:val="0"/>
          <w:numId w:val="40"/>
        </w:numPr>
        <w:spacing w:before="120" w:after="120"/>
        <w:jc w:val="both"/>
        <w:rPr>
          <w:rFonts w:ascii="Times New Roman" w:hAnsi="Times New Roman" w:cs="Times New Roman"/>
          <w:color w:val="000000"/>
          <w:lang w:val="en-GB"/>
        </w:rPr>
      </w:pPr>
      <w:r w:rsidRPr="00940059">
        <w:rPr>
          <w:rFonts w:ascii="Times New Roman" w:hAnsi="Times New Roman" w:cs="Times New Roman"/>
          <w:b/>
          <w:bCs/>
          <w:color w:val="000000"/>
          <w:lang w:val="en-GB"/>
        </w:rPr>
        <w:t>Assignment 10</w:t>
      </w:r>
      <w:r w:rsidRPr="00940059">
        <w:rPr>
          <w:rFonts w:ascii="Times New Roman" w:hAnsi="Times New Roman" w:cs="Times New Roman"/>
          <w:color w:val="000000"/>
          <w:lang w:val="en-GB"/>
        </w:rPr>
        <w:t xml:space="preserve"> </w:t>
      </w:r>
      <w:r w:rsidR="00AB2C81" w:rsidRPr="00940059">
        <w:rPr>
          <w:rFonts w:ascii="Times New Roman" w:hAnsi="Times New Roman" w:cs="Times New Roman"/>
          <w:color w:val="000000"/>
          <w:lang w:val="en-GB"/>
        </w:rPr>
        <w:t xml:space="preserve">– </w:t>
      </w:r>
      <w:r w:rsidRPr="00940059">
        <w:rPr>
          <w:rFonts w:ascii="Times New Roman" w:hAnsi="Times New Roman" w:cs="Times New Roman"/>
          <w:color w:val="000000"/>
          <w:lang w:val="en-GB"/>
        </w:rPr>
        <w:t>Technical Inputs of Pilot Partners – Open Contracting Partnership</w:t>
      </w:r>
    </w:p>
    <w:p w14:paraId="6680F894" w14:textId="486F708E" w:rsidR="006579C5" w:rsidRPr="00940059" w:rsidRDefault="006579C5" w:rsidP="00A11A70">
      <w:pPr>
        <w:pStyle w:val="ListParagraph"/>
        <w:numPr>
          <w:ilvl w:val="0"/>
          <w:numId w:val="40"/>
        </w:numPr>
        <w:spacing w:before="120" w:after="120"/>
        <w:jc w:val="both"/>
        <w:rPr>
          <w:rFonts w:ascii="Times New Roman" w:hAnsi="Times New Roman" w:cs="Times New Roman"/>
          <w:color w:val="000000"/>
          <w:lang w:val="en-GB"/>
        </w:rPr>
      </w:pPr>
      <w:r w:rsidRPr="00940059">
        <w:rPr>
          <w:rFonts w:ascii="Times New Roman" w:hAnsi="Times New Roman" w:cs="Times New Roman"/>
          <w:b/>
          <w:bCs/>
          <w:color w:val="000000"/>
          <w:lang w:val="en-GB"/>
        </w:rPr>
        <w:t>Assignment 11</w:t>
      </w:r>
      <w:r w:rsidRPr="00940059">
        <w:rPr>
          <w:rFonts w:ascii="Times New Roman" w:hAnsi="Times New Roman" w:cs="Times New Roman"/>
          <w:color w:val="000000"/>
          <w:lang w:val="en-GB"/>
        </w:rPr>
        <w:t xml:space="preserve"> </w:t>
      </w:r>
      <w:r w:rsidR="00AB2C81" w:rsidRPr="00940059">
        <w:rPr>
          <w:rFonts w:ascii="Times New Roman" w:hAnsi="Times New Roman" w:cs="Times New Roman"/>
          <w:color w:val="000000"/>
          <w:lang w:val="en-GB"/>
        </w:rPr>
        <w:t xml:space="preserve">– </w:t>
      </w:r>
      <w:r w:rsidRPr="00940059">
        <w:rPr>
          <w:rFonts w:ascii="Times New Roman" w:hAnsi="Times New Roman" w:cs="Times New Roman"/>
          <w:color w:val="000000"/>
          <w:lang w:val="en-GB"/>
        </w:rPr>
        <w:t>Technical Inputs of Pilot Partners – Fundacja ePaństwo</w:t>
      </w:r>
    </w:p>
    <w:p w14:paraId="37BC3E1A" w14:textId="2CE51ADF" w:rsidR="004300E1" w:rsidRPr="00940059" w:rsidRDefault="004300E1" w:rsidP="007B7864">
      <w:pPr>
        <w:spacing w:before="120" w:after="120"/>
        <w:jc w:val="both"/>
        <w:rPr>
          <w:rFonts w:ascii="Times New Roman" w:hAnsi="Times New Roman" w:cs="Times New Roman"/>
          <w:color w:val="000000"/>
          <w:lang w:val="en-GB"/>
        </w:rPr>
      </w:pPr>
      <w:r w:rsidRPr="00940059">
        <w:rPr>
          <w:rFonts w:ascii="Times New Roman" w:hAnsi="Times New Roman" w:cs="Times New Roman"/>
          <w:color w:val="000000"/>
          <w:lang w:val="en-GB"/>
        </w:rPr>
        <w:t xml:space="preserve">In addition, terms of reference for technical </w:t>
      </w:r>
      <w:r w:rsidR="00A95C69" w:rsidRPr="00940059">
        <w:rPr>
          <w:rFonts w:ascii="Times New Roman" w:hAnsi="Times New Roman" w:cs="Times New Roman"/>
          <w:color w:val="000000"/>
          <w:lang w:val="en-GB"/>
        </w:rPr>
        <w:t xml:space="preserve">inputs </w:t>
      </w:r>
      <w:r w:rsidRPr="00940059">
        <w:rPr>
          <w:rFonts w:ascii="Times New Roman" w:hAnsi="Times New Roman" w:cs="Times New Roman"/>
          <w:color w:val="000000"/>
          <w:lang w:val="en-GB"/>
        </w:rPr>
        <w:t xml:space="preserve">– OCDS APIs required from </w:t>
      </w:r>
      <w:r w:rsidR="00A95C69" w:rsidRPr="00940059">
        <w:rPr>
          <w:rFonts w:ascii="Times New Roman" w:hAnsi="Times New Roman" w:cs="Times New Roman"/>
          <w:color w:val="000000"/>
          <w:lang w:val="en-GB"/>
        </w:rPr>
        <w:t xml:space="preserve">public or </w:t>
      </w:r>
      <w:r w:rsidRPr="00940059">
        <w:rPr>
          <w:rFonts w:ascii="Times New Roman" w:hAnsi="Times New Roman" w:cs="Times New Roman"/>
          <w:color w:val="000000"/>
          <w:lang w:val="en-GB"/>
        </w:rPr>
        <w:t xml:space="preserve">commercial </w:t>
      </w:r>
      <w:r w:rsidR="00A95C69" w:rsidRPr="00940059">
        <w:rPr>
          <w:rFonts w:ascii="Times New Roman" w:hAnsi="Times New Roman" w:cs="Times New Roman"/>
          <w:color w:val="000000"/>
          <w:lang w:val="en-GB"/>
        </w:rPr>
        <w:t>e</w:t>
      </w:r>
      <w:r w:rsidRPr="00940059">
        <w:rPr>
          <w:rFonts w:ascii="Times New Roman" w:hAnsi="Times New Roman" w:cs="Times New Roman"/>
          <w:color w:val="000000"/>
          <w:lang w:val="en-GB"/>
        </w:rPr>
        <w:t>lectronic platforms participating in the pilot in the capacity of pilot partners: Marketplanet</w:t>
      </w:r>
      <w:r w:rsidR="00A95C69" w:rsidRPr="00940059">
        <w:rPr>
          <w:rFonts w:ascii="Times New Roman" w:hAnsi="Times New Roman" w:cs="Times New Roman"/>
          <w:color w:val="000000"/>
          <w:lang w:val="en-GB"/>
        </w:rPr>
        <w:t xml:space="preserve">.pl, Przetargowa.pl, </w:t>
      </w:r>
      <w:r w:rsidRPr="00940059">
        <w:rPr>
          <w:rFonts w:ascii="Times New Roman" w:hAnsi="Times New Roman" w:cs="Times New Roman"/>
          <w:color w:val="000000"/>
          <w:lang w:val="en-GB"/>
        </w:rPr>
        <w:t xml:space="preserve">and </w:t>
      </w:r>
      <w:r w:rsidR="00A95C69" w:rsidRPr="00940059">
        <w:rPr>
          <w:rFonts w:ascii="Times New Roman" w:hAnsi="Times New Roman" w:cs="Times New Roman"/>
          <w:color w:val="000000"/>
          <w:lang w:val="en-GB"/>
        </w:rPr>
        <w:t xml:space="preserve">Proebiz.pl </w:t>
      </w:r>
      <w:r w:rsidR="009248A9" w:rsidRPr="00940059">
        <w:rPr>
          <w:rFonts w:ascii="Times New Roman" w:hAnsi="Times New Roman" w:cs="Times New Roman"/>
          <w:color w:val="000000"/>
          <w:lang w:val="en-GB"/>
        </w:rPr>
        <w:t xml:space="preserve">are attached </w:t>
      </w:r>
      <w:r w:rsidR="009248A9" w:rsidRPr="00940059">
        <w:rPr>
          <w:rFonts w:ascii="Times New Roman" w:hAnsi="Times New Roman" w:cs="Times New Roman"/>
          <w:b/>
          <w:bCs/>
          <w:color w:val="000000"/>
          <w:lang w:val="en-GB"/>
        </w:rPr>
        <w:t>(Assignment 8)</w:t>
      </w:r>
      <w:r w:rsidR="009248A9" w:rsidRPr="00940059">
        <w:rPr>
          <w:rFonts w:ascii="Times New Roman" w:hAnsi="Times New Roman" w:cs="Times New Roman"/>
          <w:color w:val="000000"/>
          <w:lang w:val="en-GB"/>
        </w:rPr>
        <w:t xml:space="preserve"> and EDZ PUW platform </w:t>
      </w:r>
      <w:r w:rsidR="009248A9" w:rsidRPr="00940059">
        <w:rPr>
          <w:rFonts w:ascii="Times New Roman" w:hAnsi="Times New Roman" w:cs="Times New Roman"/>
          <w:b/>
          <w:bCs/>
          <w:color w:val="000000"/>
          <w:lang w:val="en-GB"/>
        </w:rPr>
        <w:t>(Assignment 9)</w:t>
      </w:r>
      <w:r w:rsidR="009248A9" w:rsidRPr="00940059">
        <w:rPr>
          <w:rFonts w:ascii="Times New Roman" w:hAnsi="Times New Roman" w:cs="Times New Roman"/>
          <w:color w:val="000000"/>
          <w:lang w:val="en-GB"/>
        </w:rPr>
        <w:t xml:space="preserve">. </w:t>
      </w:r>
      <w:r w:rsidR="0016E9E9" w:rsidRPr="00940059">
        <w:rPr>
          <w:rFonts w:ascii="Times New Roman" w:hAnsi="Times New Roman" w:cs="Times New Roman"/>
          <w:color w:val="000000" w:themeColor="text1"/>
          <w:lang w:val="en-GB"/>
        </w:rPr>
        <w:t xml:space="preserve">Finally, a description of contributions by Open Contracting Partnership </w:t>
      </w:r>
      <w:r w:rsidR="0016E9E9" w:rsidRPr="00940059">
        <w:rPr>
          <w:rFonts w:ascii="Times New Roman" w:hAnsi="Times New Roman" w:cs="Times New Roman"/>
          <w:b/>
          <w:bCs/>
          <w:color w:val="000000" w:themeColor="text1"/>
          <w:lang w:val="en-GB"/>
        </w:rPr>
        <w:t>(Assignment 10)</w:t>
      </w:r>
      <w:r w:rsidR="0016E9E9" w:rsidRPr="00940059">
        <w:rPr>
          <w:rFonts w:ascii="Times New Roman" w:hAnsi="Times New Roman" w:cs="Times New Roman"/>
          <w:color w:val="000000" w:themeColor="text1"/>
          <w:lang w:val="en-GB"/>
        </w:rPr>
        <w:t xml:space="preserve"> and ePaństwo F</w:t>
      </w:r>
      <w:r w:rsidR="00AB2C81" w:rsidRPr="00940059">
        <w:rPr>
          <w:rFonts w:ascii="Times New Roman" w:hAnsi="Times New Roman" w:cs="Times New Roman"/>
          <w:color w:val="000000" w:themeColor="text1"/>
          <w:lang w:val="en-GB"/>
        </w:rPr>
        <w:t>ou</w:t>
      </w:r>
      <w:r w:rsidR="0016E9E9" w:rsidRPr="00940059">
        <w:rPr>
          <w:rFonts w:ascii="Times New Roman" w:hAnsi="Times New Roman" w:cs="Times New Roman"/>
          <w:color w:val="000000" w:themeColor="text1"/>
          <w:lang w:val="en-GB"/>
        </w:rPr>
        <w:t xml:space="preserve">ndation </w:t>
      </w:r>
      <w:r w:rsidR="0016E9E9" w:rsidRPr="00940059">
        <w:rPr>
          <w:rFonts w:ascii="Times New Roman" w:hAnsi="Times New Roman" w:cs="Times New Roman"/>
          <w:b/>
          <w:bCs/>
          <w:color w:val="000000" w:themeColor="text1"/>
          <w:lang w:val="en-GB"/>
        </w:rPr>
        <w:t>(Assignment 11)</w:t>
      </w:r>
      <w:r w:rsidR="0016E9E9" w:rsidRPr="00940059">
        <w:rPr>
          <w:rFonts w:ascii="Times New Roman" w:hAnsi="Times New Roman" w:cs="Times New Roman"/>
          <w:color w:val="000000" w:themeColor="text1"/>
          <w:lang w:val="en-GB"/>
        </w:rPr>
        <w:t xml:space="preserve"> are included. </w:t>
      </w:r>
    </w:p>
    <w:p w14:paraId="6CB18E15" w14:textId="77777777" w:rsidR="004300E1" w:rsidRPr="00940059" w:rsidRDefault="004300E1" w:rsidP="007B7864">
      <w:pPr>
        <w:pStyle w:val="Heading1"/>
        <w:rPr>
          <w:rStyle w:val="Strong"/>
          <w:rFonts w:cs="Times New Roman"/>
          <w:b/>
          <w:i/>
          <w:iCs/>
          <w:sz w:val="22"/>
          <w:szCs w:val="22"/>
        </w:rPr>
      </w:pPr>
      <w:r w:rsidRPr="00940059">
        <w:rPr>
          <w:rStyle w:val="Strong"/>
          <w:rFonts w:cs="Times New Roman"/>
          <w:b/>
          <w:i/>
          <w:iCs/>
          <w:sz w:val="22"/>
          <w:szCs w:val="22"/>
        </w:rPr>
        <w:t>Project schedule</w:t>
      </w:r>
    </w:p>
    <w:p w14:paraId="72A4A713" w14:textId="77777777" w:rsidR="004300E1" w:rsidRPr="00940059" w:rsidRDefault="004300E1" w:rsidP="007B7864">
      <w:pPr>
        <w:suppressAutoHyphens/>
        <w:autoSpaceDE w:val="0"/>
        <w:autoSpaceDN w:val="0"/>
        <w:adjustRightInd w:val="0"/>
        <w:jc w:val="both"/>
        <w:rPr>
          <w:rFonts w:ascii="Times New Roman" w:hAnsi="Times New Roman" w:cs="Times New Roman"/>
          <w:lang w:val="en-GB"/>
        </w:rPr>
      </w:pPr>
      <w:r w:rsidRPr="00940059">
        <w:rPr>
          <w:rFonts w:ascii="Times New Roman" w:hAnsi="Times New Roman" w:cs="Times New Roman"/>
          <w:lang w:val="en-GB"/>
        </w:rPr>
        <w:t>The technical cooperation activities started in December 2020, with identification of technical consultants and capacity building activities for the pilot project counterparts and stakeholders delivered by the EBRD internal team. Presently, technical consultants are identified and necessary technical inputs from electronic platforms and contributions from the pilot project partners are defined and agreed.</w:t>
      </w:r>
    </w:p>
    <w:p w14:paraId="31AA7006" w14:textId="77777777" w:rsidR="004300E1" w:rsidRPr="00940059" w:rsidRDefault="004300E1" w:rsidP="007B7864">
      <w:pPr>
        <w:suppressAutoHyphens/>
        <w:autoSpaceDE w:val="0"/>
        <w:autoSpaceDN w:val="0"/>
        <w:adjustRightInd w:val="0"/>
        <w:jc w:val="both"/>
        <w:rPr>
          <w:rFonts w:ascii="Times New Roman" w:hAnsi="Times New Roman" w:cs="Times New Roman"/>
          <w:lang w:val="en-GB"/>
        </w:rPr>
      </w:pPr>
      <w:r w:rsidRPr="00940059">
        <w:rPr>
          <w:rFonts w:ascii="Times New Roman" w:hAnsi="Times New Roman" w:cs="Times New Roman"/>
          <w:lang w:val="en-GB"/>
        </w:rPr>
        <w:lastRenderedPageBreak/>
        <w:t xml:space="preserve">It is anticipated that the pilot project Phase 1 will be delivered by the end of Q4 2021 and Phase 2 will be delivered by Q3 2022 (indicative timelines). Indicative timeline are taking into account challenges related to implementation of the TC activities in the remote working conditions and formulated on the assumption that there is continuing support and commitment by the authorities and there are no delays in establishing meetings with pilot countries, stakeholders, selection of the pilot project, access to relevant policy, legal and regulatory documentation and organization of relevant workshops and availability of participants for the workshops. </w:t>
      </w:r>
    </w:p>
    <w:p w14:paraId="72987436" w14:textId="4D2A0458" w:rsidR="004300E1" w:rsidRPr="00940059" w:rsidRDefault="004300E1" w:rsidP="007B7864">
      <w:pPr>
        <w:spacing w:before="120" w:after="120"/>
        <w:jc w:val="both"/>
        <w:rPr>
          <w:rFonts w:ascii="Times New Roman" w:hAnsi="Times New Roman" w:cs="Times New Roman"/>
          <w:color w:val="000000"/>
          <w:lang w:val="en-GB"/>
        </w:rPr>
      </w:pPr>
      <w:r w:rsidRPr="00940059">
        <w:rPr>
          <w:rFonts w:ascii="Times New Roman" w:hAnsi="Times New Roman" w:cs="Times New Roman"/>
          <w:lang w:val="en-GB"/>
        </w:rPr>
        <w:t>The Project shall start with a kick-off meeting in which all key parties will participate. In order to provide direction and consistency to the Project, a Steering Committee shall be established which will provide the authorizing environment for the activities undertaken by the project. The Steering Committee will oversee, monitor and guide the technical aspects of the project, follow up activities and discuss and approve the reports, work plans and deliverables. The Steering Committee will also discuss the draft of quarterly and half yearly reports submitted to it beforehand and recommend corrections and shall meet not less than once</w:t>
      </w:r>
      <w:r w:rsidR="00AB2C81" w:rsidRPr="00940059">
        <w:rPr>
          <w:rFonts w:ascii="Times New Roman" w:hAnsi="Times New Roman" w:cs="Times New Roman"/>
          <w:lang w:val="en-GB"/>
        </w:rPr>
        <w:t>.</w:t>
      </w:r>
    </w:p>
    <w:p w14:paraId="3C6A61D8" w14:textId="41D27432" w:rsidR="004300E1" w:rsidRPr="00940059" w:rsidRDefault="004300E1" w:rsidP="007B7864">
      <w:pPr>
        <w:pStyle w:val="Heading1"/>
        <w:rPr>
          <w:rStyle w:val="Strong"/>
          <w:rFonts w:cs="Times New Roman"/>
          <w:b/>
          <w:i/>
          <w:iCs/>
          <w:sz w:val="22"/>
          <w:szCs w:val="22"/>
        </w:rPr>
      </w:pPr>
      <w:r w:rsidRPr="00940059">
        <w:rPr>
          <w:rStyle w:val="Strong"/>
          <w:rFonts w:cs="Times New Roman"/>
          <w:b/>
          <w:i/>
          <w:iCs/>
          <w:sz w:val="22"/>
          <w:szCs w:val="22"/>
        </w:rPr>
        <w:t xml:space="preserve">Provisional work plan </w:t>
      </w:r>
    </w:p>
    <w:p w14:paraId="30B68323" w14:textId="63C5589E" w:rsidR="003862C1" w:rsidRPr="00940059" w:rsidRDefault="00D4276C" w:rsidP="007B7864">
      <w:pPr>
        <w:autoSpaceDE w:val="0"/>
        <w:autoSpaceDN w:val="0"/>
        <w:adjustRightInd w:val="0"/>
        <w:jc w:val="both"/>
        <w:rPr>
          <w:rFonts w:ascii="Times New Roman" w:hAnsi="Times New Roman" w:cs="Times New Roman"/>
          <w:lang w:val="en-GB"/>
        </w:rPr>
      </w:pPr>
      <w:r w:rsidRPr="00940059">
        <w:rPr>
          <w:rFonts w:ascii="Times New Roman" w:hAnsi="Times New Roman" w:cs="Times New Roman"/>
          <w:lang w:val="en-GB"/>
        </w:rPr>
        <w:t>The section below present</w:t>
      </w:r>
      <w:r w:rsidR="00BD777B" w:rsidRPr="00940059">
        <w:rPr>
          <w:rFonts w:ascii="Times New Roman" w:hAnsi="Times New Roman" w:cs="Times New Roman"/>
          <w:lang w:val="en-GB"/>
        </w:rPr>
        <w:t xml:space="preserve">s a provisional work plan with a </w:t>
      </w:r>
      <w:r w:rsidRPr="00940059">
        <w:rPr>
          <w:rFonts w:ascii="Times New Roman" w:hAnsi="Times New Roman" w:cs="Times New Roman"/>
          <w:lang w:val="en-GB"/>
        </w:rPr>
        <w:t xml:space="preserve">summary of technical cooperation activities and their outputs/deliverables for key phases </w:t>
      </w:r>
      <w:r w:rsidR="009248A9" w:rsidRPr="00940059">
        <w:rPr>
          <w:rFonts w:ascii="Times New Roman" w:hAnsi="Times New Roman" w:cs="Times New Roman"/>
          <w:lang w:val="en-GB"/>
        </w:rPr>
        <w:t xml:space="preserve">and technical cooperation components </w:t>
      </w:r>
      <w:r w:rsidRPr="00940059">
        <w:rPr>
          <w:rFonts w:ascii="Times New Roman" w:hAnsi="Times New Roman" w:cs="Times New Roman"/>
          <w:lang w:val="en-GB"/>
        </w:rPr>
        <w:t xml:space="preserve">of </w:t>
      </w:r>
      <w:r w:rsidR="003862C1" w:rsidRPr="00940059">
        <w:rPr>
          <w:rFonts w:ascii="Times New Roman" w:hAnsi="Times New Roman" w:cs="Times New Roman"/>
          <w:lang w:val="en-GB"/>
        </w:rPr>
        <w:t xml:space="preserve">the </w:t>
      </w:r>
      <w:r w:rsidRPr="00940059">
        <w:rPr>
          <w:rFonts w:ascii="Times New Roman" w:hAnsi="Times New Roman" w:cs="Times New Roman"/>
          <w:lang w:val="en-GB"/>
        </w:rPr>
        <w:t>pilot project.</w:t>
      </w:r>
      <w:r w:rsidR="00BD777B" w:rsidRPr="00940059">
        <w:rPr>
          <w:rFonts w:ascii="Times New Roman" w:hAnsi="Times New Roman" w:cs="Times New Roman"/>
          <w:lang w:val="en-GB"/>
        </w:rPr>
        <w:t xml:space="preserve"> </w:t>
      </w:r>
    </w:p>
    <w:p w14:paraId="08F6C00E" w14:textId="7E2FBE20" w:rsidR="004300E1" w:rsidRPr="00940059" w:rsidRDefault="004300E1" w:rsidP="007B7864">
      <w:pPr>
        <w:pStyle w:val="Heading1"/>
        <w:rPr>
          <w:rStyle w:val="Strong"/>
          <w:rFonts w:cs="Times New Roman"/>
          <w:b/>
          <w:i/>
          <w:iCs/>
          <w:sz w:val="22"/>
          <w:szCs w:val="22"/>
        </w:rPr>
      </w:pPr>
      <w:r w:rsidRPr="00940059">
        <w:rPr>
          <w:rStyle w:val="Strong"/>
          <w:rFonts w:cs="Times New Roman"/>
          <w:b/>
          <w:i/>
          <w:iCs/>
          <w:sz w:val="22"/>
          <w:szCs w:val="22"/>
        </w:rPr>
        <w:t xml:space="preserve">Detailed work plan </w:t>
      </w:r>
    </w:p>
    <w:p w14:paraId="3EAB3917" w14:textId="32DEA831" w:rsidR="003862C1" w:rsidRPr="00940059" w:rsidRDefault="00A95C69" w:rsidP="007B7864">
      <w:pPr>
        <w:autoSpaceDE w:val="0"/>
        <w:autoSpaceDN w:val="0"/>
        <w:adjustRightInd w:val="0"/>
        <w:jc w:val="both"/>
        <w:rPr>
          <w:rFonts w:ascii="Times New Roman" w:hAnsi="Times New Roman" w:cs="Times New Roman"/>
          <w:lang w:val="en-GB"/>
        </w:rPr>
      </w:pPr>
      <w:r w:rsidRPr="00940059">
        <w:rPr>
          <w:rFonts w:ascii="Times New Roman" w:hAnsi="Times New Roman" w:cs="Times New Roman"/>
          <w:color w:val="000000"/>
          <w:lang w:val="en-GB"/>
        </w:rPr>
        <w:t>To enable online collaboration and implementation of the project technical cooperation activities in remote working conditions necessitated by COVID-19 pandemic a d</w:t>
      </w:r>
      <w:r w:rsidR="00BD777B" w:rsidRPr="00940059">
        <w:rPr>
          <w:rFonts w:ascii="Times New Roman" w:hAnsi="Times New Roman" w:cs="Times New Roman"/>
          <w:color w:val="000000"/>
          <w:lang w:val="en-GB"/>
        </w:rPr>
        <w:t xml:space="preserve">etailed </w:t>
      </w:r>
      <w:r w:rsidRPr="00940059">
        <w:rPr>
          <w:rFonts w:ascii="Times New Roman" w:hAnsi="Times New Roman" w:cs="Times New Roman"/>
          <w:color w:val="000000"/>
          <w:lang w:val="en-GB"/>
        </w:rPr>
        <w:t>work plan for the pilot project</w:t>
      </w:r>
      <w:r w:rsidR="003862C1" w:rsidRPr="00940059">
        <w:rPr>
          <w:rFonts w:ascii="Times New Roman" w:hAnsi="Times New Roman" w:cs="Times New Roman"/>
          <w:color w:val="000000"/>
          <w:lang w:val="en-GB"/>
        </w:rPr>
        <w:t xml:space="preserve"> with schedule (Gantt cha</w:t>
      </w:r>
      <w:r w:rsidRPr="00940059">
        <w:rPr>
          <w:rFonts w:ascii="Times New Roman" w:hAnsi="Times New Roman" w:cs="Times New Roman"/>
          <w:color w:val="000000"/>
          <w:lang w:val="en-GB"/>
        </w:rPr>
        <w:t>rts) and resourcing</w:t>
      </w:r>
      <w:r w:rsidR="003862C1" w:rsidRPr="00940059">
        <w:rPr>
          <w:rFonts w:ascii="Times New Roman" w:hAnsi="Times New Roman" w:cs="Times New Roman"/>
          <w:color w:val="000000"/>
          <w:lang w:val="en-GB"/>
        </w:rPr>
        <w:t xml:space="preserve"> is developed </w:t>
      </w:r>
      <w:r w:rsidR="00BD777B" w:rsidRPr="00940059">
        <w:rPr>
          <w:rFonts w:ascii="Times New Roman" w:hAnsi="Times New Roman" w:cs="Times New Roman"/>
          <w:color w:val="000000"/>
          <w:lang w:val="en-GB"/>
        </w:rPr>
        <w:t>in the online collaboration tools:</w:t>
      </w:r>
      <w:r w:rsidR="00BD777B" w:rsidRPr="00940059">
        <w:rPr>
          <w:rFonts w:ascii="Times New Roman" w:hAnsi="Times New Roman" w:cs="Times New Roman"/>
          <w:lang w:val="en-GB"/>
        </w:rPr>
        <w:t xml:space="preserve"> </w:t>
      </w:r>
    </w:p>
    <w:p w14:paraId="22599698" w14:textId="0C8D2B3B" w:rsidR="009A4814" w:rsidRPr="00940059" w:rsidRDefault="00366F29" w:rsidP="00A11A70">
      <w:pPr>
        <w:pStyle w:val="ListParagraph"/>
        <w:numPr>
          <w:ilvl w:val="0"/>
          <w:numId w:val="41"/>
        </w:numPr>
        <w:autoSpaceDE w:val="0"/>
        <w:autoSpaceDN w:val="0"/>
        <w:adjustRightInd w:val="0"/>
        <w:spacing w:line="360" w:lineRule="auto"/>
        <w:jc w:val="both"/>
        <w:rPr>
          <w:rFonts w:ascii="Times New Roman" w:eastAsia="Batang" w:hAnsi="Times New Roman" w:cs="Times New Roman"/>
          <w:b/>
          <w:sz w:val="32"/>
          <w:szCs w:val="32"/>
          <w:lang w:val="en-GB" w:eastAsia="ko-KR"/>
        </w:rPr>
      </w:pPr>
      <w:hyperlink r:id="rId46" w:history="1">
        <w:r w:rsidR="009A4814" w:rsidRPr="00940059">
          <w:rPr>
            <w:rStyle w:val="Hyperlink"/>
            <w:rFonts w:ascii="Times New Roman" w:eastAsia="Batang" w:hAnsi="Times New Roman" w:cs="Times New Roman"/>
            <w:b/>
            <w:sz w:val="32"/>
            <w:szCs w:val="32"/>
            <w:lang w:val="en-GB" w:eastAsia="ko-KR"/>
          </w:rPr>
          <w:t>Breeze.pm</w:t>
        </w:r>
      </w:hyperlink>
    </w:p>
    <w:p w14:paraId="0741BFD0" w14:textId="7D3CD8E4" w:rsidR="00AB2C81" w:rsidRPr="00940059" w:rsidRDefault="00366F29" w:rsidP="00A11A70">
      <w:pPr>
        <w:pStyle w:val="ListParagraph"/>
        <w:numPr>
          <w:ilvl w:val="0"/>
          <w:numId w:val="41"/>
        </w:numPr>
        <w:autoSpaceDE w:val="0"/>
        <w:autoSpaceDN w:val="0"/>
        <w:adjustRightInd w:val="0"/>
        <w:spacing w:line="360" w:lineRule="auto"/>
        <w:jc w:val="both"/>
        <w:rPr>
          <w:rFonts w:ascii="Times New Roman" w:eastAsia="Batang" w:hAnsi="Times New Roman" w:cs="Times New Roman"/>
          <w:b/>
          <w:sz w:val="32"/>
          <w:szCs w:val="32"/>
          <w:lang w:val="en-GB" w:eastAsia="ko-KR"/>
        </w:rPr>
      </w:pPr>
      <w:hyperlink r:id="rId47" w:anchor="/folder/48948332/list" w:history="1">
        <w:r w:rsidR="00AB2C81" w:rsidRPr="00940059">
          <w:rPr>
            <w:rStyle w:val="Hyperlink"/>
            <w:rFonts w:ascii="Times New Roman" w:hAnsi="Times New Roman" w:cs="Times New Roman"/>
            <w:b/>
            <w:sz w:val="32"/>
            <w:szCs w:val="32"/>
            <w:lang w:val="en-GB"/>
          </w:rPr>
          <w:t>Huddle</w:t>
        </w:r>
      </w:hyperlink>
    </w:p>
    <w:p w14:paraId="4E2B5D7A" w14:textId="77777777" w:rsidR="004300E1" w:rsidRPr="00940059" w:rsidRDefault="004300E1" w:rsidP="00165A4D">
      <w:pPr>
        <w:autoSpaceDE w:val="0"/>
        <w:autoSpaceDN w:val="0"/>
        <w:adjustRightInd w:val="0"/>
        <w:spacing w:line="240" w:lineRule="auto"/>
        <w:jc w:val="both"/>
        <w:rPr>
          <w:rStyle w:val="Hyperlink"/>
          <w:rFonts w:ascii="Times New Roman" w:hAnsi="Times New Roman" w:cs="Times New Roman"/>
          <w:lang w:val="en-GB"/>
        </w:rPr>
      </w:pPr>
    </w:p>
    <w:p w14:paraId="169F60E6" w14:textId="21F4DE97" w:rsidR="00D4276C" w:rsidRPr="00940059" w:rsidRDefault="009A4814" w:rsidP="009A4814">
      <w:pPr>
        <w:pStyle w:val="Heading5"/>
        <w:numPr>
          <w:ilvl w:val="0"/>
          <w:numId w:val="0"/>
        </w:numPr>
        <w:rPr>
          <w:rFonts w:cs="Times New Roman"/>
        </w:rPr>
      </w:pPr>
      <w:r w:rsidRPr="00940059">
        <w:rPr>
          <w:rFonts w:cs="Times New Roman"/>
        </w:rPr>
        <w:t xml:space="preserve">0. </w:t>
      </w:r>
      <w:r w:rsidR="00D4276C" w:rsidRPr="00940059">
        <w:rPr>
          <w:rFonts w:cs="Times New Roman"/>
        </w:rPr>
        <w:t xml:space="preserve">Inception and Knowledge Sharing Phase </w:t>
      </w:r>
    </w:p>
    <w:tbl>
      <w:tblPr>
        <w:tblW w:w="9219" w:type="dxa"/>
        <w:jc w:val="center"/>
        <w:tblBorders>
          <w:top w:val="single" w:sz="4" w:space="0" w:color="9AAE04"/>
          <w:left w:val="single" w:sz="4" w:space="0" w:color="9AAE04"/>
          <w:bottom w:val="single" w:sz="4" w:space="0" w:color="9AAE04"/>
          <w:right w:val="single" w:sz="4" w:space="0" w:color="9AAE04"/>
          <w:insideH w:val="single" w:sz="4" w:space="0" w:color="9AAE04"/>
          <w:insideV w:val="single" w:sz="4" w:space="0" w:color="9AAE04"/>
        </w:tblBorders>
        <w:tblLayout w:type="fixed"/>
        <w:tblLook w:val="0400" w:firstRow="0" w:lastRow="0" w:firstColumn="0" w:lastColumn="0" w:noHBand="0" w:noVBand="1"/>
      </w:tblPr>
      <w:tblGrid>
        <w:gridCol w:w="1843"/>
        <w:gridCol w:w="4956"/>
        <w:gridCol w:w="1560"/>
        <w:gridCol w:w="860"/>
      </w:tblGrid>
      <w:tr w:rsidR="00D4276C" w:rsidRPr="00940059" w14:paraId="00658133" w14:textId="77777777" w:rsidTr="009A4814">
        <w:trPr>
          <w:jc w:val="center"/>
        </w:trPr>
        <w:tc>
          <w:tcPr>
            <w:tcW w:w="1843" w:type="dxa"/>
            <w:shd w:val="clear" w:color="auto" w:fill="002060"/>
            <w:vAlign w:val="center"/>
          </w:tcPr>
          <w:p w14:paraId="7B550BED" w14:textId="77777777" w:rsidR="00D4276C" w:rsidRPr="00940059" w:rsidRDefault="00D4276C" w:rsidP="009A4814">
            <w:pPr>
              <w:spacing w:line="240" w:lineRule="auto"/>
              <w:jc w:val="center"/>
              <w:rPr>
                <w:rFonts w:ascii="Times New Roman" w:hAnsi="Times New Roman" w:cs="Times New Roman"/>
                <w:b/>
                <w:color w:val="FFFFFF"/>
                <w:sz w:val="32"/>
                <w:szCs w:val="32"/>
                <w:lang w:val="en-GB"/>
              </w:rPr>
            </w:pPr>
            <w:r w:rsidRPr="00940059">
              <w:rPr>
                <w:rFonts w:ascii="Times New Roman" w:hAnsi="Times New Roman" w:cs="Times New Roman"/>
                <w:b/>
                <w:color w:val="FFFFFF" w:themeColor="background1"/>
                <w:sz w:val="32"/>
                <w:szCs w:val="32"/>
                <w:lang w:val="en-GB"/>
              </w:rPr>
              <w:t>Description</w:t>
            </w:r>
          </w:p>
        </w:tc>
        <w:tc>
          <w:tcPr>
            <w:tcW w:w="7376" w:type="dxa"/>
            <w:gridSpan w:val="3"/>
          </w:tcPr>
          <w:p w14:paraId="08B78208" w14:textId="77777777" w:rsidR="00D4276C" w:rsidRPr="00940059" w:rsidRDefault="00D4276C" w:rsidP="00DA4526">
            <w:pPr>
              <w:widowControl w:val="0"/>
              <w:spacing w:before="100"/>
              <w:jc w:val="both"/>
              <w:rPr>
                <w:rFonts w:ascii="Times New Roman" w:hAnsi="Times New Roman" w:cs="Times New Roman"/>
                <w:lang w:val="en-GB"/>
              </w:rPr>
            </w:pPr>
            <w:r w:rsidRPr="00940059">
              <w:rPr>
                <w:rFonts w:ascii="Times New Roman" w:hAnsi="Times New Roman" w:cs="Times New Roman"/>
                <w:lang w:val="en-GB"/>
              </w:rPr>
              <w:t>The inception phase will facilitate the initiation of the project and the proper coordination between stakeholders and experts involved.</w:t>
            </w:r>
          </w:p>
          <w:p w14:paraId="030414FF" w14:textId="028ADD1B" w:rsidR="00D4276C" w:rsidRPr="00940059" w:rsidRDefault="00716B83" w:rsidP="00DA4526">
            <w:pPr>
              <w:widowControl w:val="0"/>
              <w:spacing w:before="100"/>
              <w:jc w:val="both"/>
              <w:rPr>
                <w:rFonts w:ascii="Times New Roman" w:hAnsi="Times New Roman" w:cs="Times New Roman"/>
                <w:lang w:val="en-GB"/>
              </w:rPr>
            </w:pPr>
            <w:r w:rsidRPr="00940059">
              <w:rPr>
                <w:rFonts w:ascii="Times New Roman" w:hAnsi="Times New Roman" w:cs="Times New Roman"/>
                <w:lang w:val="en-GB"/>
              </w:rPr>
              <w:t>K</w:t>
            </w:r>
            <w:r w:rsidR="00D4276C" w:rsidRPr="00940059">
              <w:rPr>
                <w:rFonts w:ascii="Times New Roman" w:hAnsi="Times New Roman" w:cs="Times New Roman"/>
                <w:lang w:val="en-GB"/>
              </w:rPr>
              <w:t xml:space="preserve">ick-off </w:t>
            </w:r>
            <w:r w:rsidRPr="00940059">
              <w:rPr>
                <w:rFonts w:ascii="Times New Roman" w:hAnsi="Times New Roman" w:cs="Times New Roman"/>
                <w:lang w:val="en-GB"/>
              </w:rPr>
              <w:t xml:space="preserve">workshops </w:t>
            </w:r>
            <w:r w:rsidR="00D4276C" w:rsidRPr="00940059">
              <w:rPr>
                <w:rFonts w:ascii="Times New Roman" w:hAnsi="Times New Roman" w:cs="Times New Roman"/>
                <w:lang w:val="en-GB"/>
              </w:rPr>
              <w:t xml:space="preserve">will take place to establish and agree with the EBRD Operation Leader (OL), the EBRD team and the counterparts the main aspects of the pilot project. </w:t>
            </w:r>
          </w:p>
          <w:p w14:paraId="6D8D9719" w14:textId="7F4BE175" w:rsidR="00716B83" w:rsidRPr="00940059" w:rsidRDefault="00716B83" w:rsidP="00A11A70">
            <w:pPr>
              <w:pStyle w:val="ListParagraph"/>
              <w:numPr>
                <w:ilvl w:val="0"/>
                <w:numId w:val="85"/>
              </w:numPr>
              <w:jc w:val="both"/>
              <w:rPr>
                <w:rFonts w:ascii="Times New Roman" w:hAnsi="Times New Roman" w:cs="Times New Roman"/>
                <w:color w:val="000000"/>
                <w:sz w:val="20"/>
                <w:szCs w:val="20"/>
                <w:lang w:val="en-GB"/>
              </w:rPr>
            </w:pPr>
            <w:r w:rsidRPr="00940059">
              <w:rPr>
                <w:rFonts w:ascii="Times New Roman" w:hAnsi="Times New Roman" w:cs="Times New Roman"/>
                <w:b/>
                <w:bCs/>
                <w:color w:val="000000"/>
                <w:sz w:val="20"/>
                <w:szCs w:val="20"/>
                <w:lang w:val="en-GB"/>
              </w:rPr>
              <w:t>Activity/Output 0-0</w:t>
            </w:r>
            <w:r w:rsidRPr="00940059">
              <w:rPr>
                <w:rFonts w:ascii="Times New Roman" w:hAnsi="Times New Roman" w:cs="Times New Roman"/>
                <w:color w:val="000000"/>
                <w:sz w:val="20"/>
                <w:szCs w:val="20"/>
                <w:lang w:val="en-GB"/>
              </w:rPr>
              <w:t xml:space="preserve">: </w:t>
            </w:r>
            <w:r w:rsidRPr="00940059">
              <w:rPr>
                <w:rFonts w:ascii="Times New Roman" w:hAnsi="Times New Roman" w:cs="Times New Roman"/>
                <w:b/>
                <w:bCs/>
                <w:color w:val="000000"/>
                <w:sz w:val="20"/>
                <w:szCs w:val="20"/>
                <w:lang w:val="en-GB"/>
              </w:rPr>
              <w:t>Mobilisation of the EBRD internal team</w:t>
            </w:r>
            <w:r w:rsidR="00D16E7D" w:rsidRPr="00940059">
              <w:rPr>
                <w:rFonts w:ascii="Times New Roman" w:hAnsi="Times New Roman" w:cs="Times New Roman"/>
                <w:b/>
                <w:bCs/>
                <w:color w:val="000000"/>
                <w:sz w:val="20"/>
                <w:szCs w:val="20"/>
                <w:lang w:val="en-GB"/>
              </w:rPr>
              <w:t>: OL, Project Officer, and Results Manager</w:t>
            </w:r>
            <w:r w:rsidR="00D16E7D" w:rsidRPr="00940059">
              <w:rPr>
                <w:rFonts w:ascii="Times New Roman" w:hAnsi="Times New Roman" w:cs="Times New Roman"/>
                <w:color w:val="000000"/>
                <w:sz w:val="20"/>
                <w:szCs w:val="20"/>
                <w:lang w:val="en-GB"/>
              </w:rPr>
              <w:t xml:space="preserve"> </w:t>
            </w:r>
          </w:p>
          <w:p w14:paraId="426227D5" w14:textId="498DED32" w:rsidR="00D16E7D" w:rsidRPr="00940059" w:rsidRDefault="00D16E7D" w:rsidP="00A11A70">
            <w:pPr>
              <w:numPr>
                <w:ilvl w:val="0"/>
                <w:numId w:val="15"/>
              </w:numPr>
              <w:jc w:val="both"/>
              <w:rPr>
                <w:rFonts w:ascii="Times New Roman" w:hAnsi="Times New Roman" w:cs="Times New Roman"/>
                <w:color w:val="000000"/>
                <w:sz w:val="18"/>
                <w:szCs w:val="18"/>
                <w:lang w:val="en-GB"/>
              </w:rPr>
            </w:pPr>
            <w:r w:rsidRPr="00940059">
              <w:rPr>
                <w:rFonts w:ascii="Times New Roman" w:hAnsi="Times New Roman" w:cs="Times New Roman"/>
                <w:color w:val="000000"/>
                <w:sz w:val="18"/>
                <w:szCs w:val="18"/>
                <w:lang w:val="en-GB"/>
              </w:rPr>
              <w:t>Set-up the EBRD team, project team as well as the Project Coordinator</w:t>
            </w:r>
          </w:p>
          <w:p w14:paraId="60F96463" w14:textId="41C11E33" w:rsidR="00D16E7D" w:rsidRPr="00940059" w:rsidRDefault="00D16E7D" w:rsidP="00A11A70">
            <w:pPr>
              <w:numPr>
                <w:ilvl w:val="0"/>
                <w:numId w:val="15"/>
              </w:numPr>
              <w:jc w:val="both"/>
              <w:rPr>
                <w:rFonts w:ascii="Times New Roman" w:hAnsi="Times New Roman" w:cs="Times New Roman"/>
                <w:color w:val="000000"/>
                <w:sz w:val="18"/>
                <w:szCs w:val="18"/>
                <w:lang w:val="en-GB"/>
              </w:rPr>
            </w:pPr>
            <w:r w:rsidRPr="00940059">
              <w:rPr>
                <w:rFonts w:ascii="Times New Roman" w:hAnsi="Times New Roman" w:cs="Times New Roman"/>
                <w:color w:val="000000"/>
                <w:sz w:val="18"/>
                <w:szCs w:val="18"/>
                <w:lang w:val="en-GB"/>
              </w:rPr>
              <w:t>Identify government representatives and other relevant stakeholders and introduce the EBRD team</w:t>
            </w:r>
            <w:r w:rsidR="00D3700A" w:rsidRPr="00940059">
              <w:rPr>
                <w:rFonts w:ascii="Times New Roman" w:hAnsi="Times New Roman" w:cs="Times New Roman"/>
                <w:color w:val="000000"/>
                <w:sz w:val="18"/>
                <w:szCs w:val="18"/>
                <w:lang w:val="en-GB"/>
              </w:rPr>
              <w:t>.</w:t>
            </w:r>
          </w:p>
          <w:p w14:paraId="4CA39AD6" w14:textId="147F9F5F" w:rsidR="00D16E7D" w:rsidRPr="00940059" w:rsidRDefault="00D16E7D" w:rsidP="00A11A70">
            <w:pPr>
              <w:numPr>
                <w:ilvl w:val="0"/>
                <w:numId w:val="15"/>
              </w:numPr>
              <w:jc w:val="both"/>
              <w:rPr>
                <w:rFonts w:ascii="Times New Roman" w:hAnsi="Times New Roman" w:cs="Times New Roman"/>
                <w:color w:val="000000"/>
                <w:sz w:val="18"/>
                <w:szCs w:val="18"/>
                <w:lang w:val="en-GB"/>
              </w:rPr>
            </w:pPr>
            <w:r w:rsidRPr="00940059">
              <w:rPr>
                <w:rFonts w:ascii="Times New Roman" w:hAnsi="Times New Roman" w:cs="Times New Roman"/>
                <w:color w:val="000000"/>
                <w:sz w:val="18"/>
                <w:szCs w:val="18"/>
                <w:lang w:val="en-GB"/>
              </w:rPr>
              <w:t>Establish the project management rules and coordination mechanisms with government representatives, identify and procure online collaboration tools</w:t>
            </w:r>
            <w:r w:rsidR="00D3700A" w:rsidRPr="00940059">
              <w:rPr>
                <w:rFonts w:ascii="Times New Roman" w:hAnsi="Times New Roman" w:cs="Times New Roman"/>
                <w:color w:val="000000"/>
                <w:sz w:val="18"/>
                <w:szCs w:val="18"/>
                <w:lang w:val="en-GB"/>
              </w:rPr>
              <w:t>.</w:t>
            </w:r>
          </w:p>
          <w:p w14:paraId="3B77E872" w14:textId="0F06AC0D" w:rsidR="00D16E7D" w:rsidRPr="00940059" w:rsidRDefault="00D16E7D" w:rsidP="00A11A70">
            <w:pPr>
              <w:numPr>
                <w:ilvl w:val="0"/>
                <w:numId w:val="15"/>
              </w:numPr>
              <w:jc w:val="both"/>
              <w:rPr>
                <w:rFonts w:ascii="Times New Roman" w:hAnsi="Times New Roman" w:cs="Times New Roman"/>
                <w:color w:val="000000"/>
                <w:sz w:val="18"/>
                <w:szCs w:val="18"/>
                <w:lang w:val="en-GB"/>
              </w:rPr>
            </w:pPr>
            <w:r w:rsidRPr="00940059">
              <w:rPr>
                <w:rFonts w:ascii="Times New Roman" w:hAnsi="Times New Roman" w:cs="Times New Roman"/>
                <w:color w:val="000000"/>
                <w:sz w:val="18"/>
                <w:szCs w:val="18"/>
                <w:lang w:val="en-GB"/>
              </w:rPr>
              <w:t>Prepare the kick-off workshops</w:t>
            </w:r>
            <w:r w:rsidR="009A4814" w:rsidRPr="00940059">
              <w:rPr>
                <w:rFonts w:ascii="Times New Roman" w:hAnsi="Times New Roman" w:cs="Times New Roman"/>
                <w:color w:val="000000"/>
                <w:sz w:val="18"/>
                <w:szCs w:val="18"/>
                <w:lang w:val="en-GB"/>
              </w:rPr>
              <w:t>.</w:t>
            </w:r>
          </w:p>
          <w:p w14:paraId="42C14B2E" w14:textId="0CE41103" w:rsidR="00716B83" w:rsidRPr="00940059" w:rsidRDefault="00716B83" w:rsidP="00A11A70">
            <w:pPr>
              <w:pStyle w:val="ListParagraph"/>
              <w:numPr>
                <w:ilvl w:val="0"/>
                <w:numId w:val="86"/>
              </w:numPr>
              <w:jc w:val="both"/>
              <w:rPr>
                <w:rFonts w:ascii="Times New Roman" w:hAnsi="Times New Roman" w:cs="Times New Roman"/>
                <w:b/>
                <w:bCs/>
                <w:color w:val="000000"/>
                <w:sz w:val="20"/>
                <w:szCs w:val="20"/>
                <w:lang w:val="en-GB"/>
              </w:rPr>
            </w:pPr>
            <w:r w:rsidRPr="00940059">
              <w:rPr>
                <w:rFonts w:ascii="Times New Roman" w:hAnsi="Times New Roman" w:cs="Times New Roman"/>
                <w:b/>
                <w:bCs/>
                <w:color w:val="000000"/>
                <w:sz w:val="20"/>
                <w:szCs w:val="20"/>
                <w:lang w:val="en-GB"/>
              </w:rPr>
              <w:t>Activity/Output 0-1: Development of terms of reference for implementation of the pilot project</w:t>
            </w:r>
            <w:r w:rsidR="00D16E7D" w:rsidRPr="00940059">
              <w:rPr>
                <w:rFonts w:ascii="Times New Roman" w:hAnsi="Times New Roman" w:cs="Times New Roman"/>
                <w:b/>
                <w:bCs/>
                <w:color w:val="000000"/>
                <w:sz w:val="20"/>
                <w:szCs w:val="20"/>
                <w:lang w:val="en-GB"/>
              </w:rPr>
              <w:t xml:space="preserve">, with a final scope of work, </w:t>
            </w:r>
            <w:r w:rsidRPr="00940059">
              <w:rPr>
                <w:rFonts w:ascii="Times New Roman" w:hAnsi="Times New Roman" w:cs="Times New Roman"/>
                <w:b/>
                <w:bCs/>
                <w:color w:val="000000"/>
                <w:sz w:val="20"/>
                <w:szCs w:val="20"/>
                <w:lang w:val="en-GB"/>
              </w:rPr>
              <w:t xml:space="preserve">procurement plan for </w:t>
            </w:r>
            <w:r w:rsidRPr="00940059">
              <w:rPr>
                <w:rFonts w:ascii="Times New Roman" w:hAnsi="Times New Roman" w:cs="Times New Roman"/>
                <w:b/>
                <w:bCs/>
                <w:color w:val="000000"/>
                <w:sz w:val="20"/>
                <w:szCs w:val="20"/>
                <w:lang w:val="en-GB"/>
              </w:rPr>
              <w:lastRenderedPageBreak/>
              <w:t>consultancy services necessary to implement technical cooperation activities</w:t>
            </w:r>
            <w:r w:rsidR="00D16E7D" w:rsidRPr="00940059">
              <w:rPr>
                <w:rFonts w:ascii="Times New Roman" w:hAnsi="Times New Roman" w:cs="Times New Roman"/>
                <w:b/>
                <w:bCs/>
                <w:color w:val="000000"/>
                <w:sz w:val="20"/>
                <w:szCs w:val="20"/>
                <w:lang w:val="en-GB"/>
              </w:rPr>
              <w:t xml:space="preserve"> and identification of technical consultants</w:t>
            </w:r>
            <w:r w:rsidR="009A4814" w:rsidRPr="00940059">
              <w:rPr>
                <w:rFonts w:ascii="Times New Roman" w:hAnsi="Times New Roman" w:cs="Times New Roman"/>
                <w:b/>
                <w:bCs/>
                <w:color w:val="000000"/>
                <w:sz w:val="20"/>
                <w:szCs w:val="20"/>
                <w:lang w:val="en-GB"/>
              </w:rPr>
              <w:t>.</w:t>
            </w:r>
          </w:p>
          <w:p w14:paraId="48C413E2" w14:textId="30CFA8C7" w:rsidR="00D16E7D" w:rsidRPr="00940059" w:rsidRDefault="00D16E7D" w:rsidP="00A11A70">
            <w:pPr>
              <w:numPr>
                <w:ilvl w:val="0"/>
                <w:numId w:val="15"/>
              </w:numPr>
              <w:jc w:val="both"/>
              <w:rPr>
                <w:rFonts w:ascii="Times New Roman" w:hAnsi="Times New Roman" w:cs="Times New Roman"/>
                <w:color w:val="000000"/>
                <w:sz w:val="18"/>
                <w:szCs w:val="18"/>
                <w:lang w:val="en-GB"/>
              </w:rPr>
            </w:pPr>
            <w:r w:rsidRPr="00940059">
              <w:rPr>
                <w:rFonts w:ascii="Times New Roman" w:hAnsi="Times New Roman" w:cs="Times New Roman"/>
                <w:color w:val="000000"/>
                <w:sz w:val="18"/>
                <w:szCs w:val="18"/>
                <w:lang w:val="en-GB"/>
              </w:rPr>
              <w:t>Review the provisional terms of reference</w:t>
            </w:r>
            <w:r w:rsidR="00D3700A" w:rsidRPr="00940059">
              <w:rPr>
                <w:rFonts w:ascii="Times New Roman" w:hAnsi="Times New Roman" w:cs="Times New Roman"/>
                <w:color w:val="000000"/>
                <w:sz w:val="18"/>
                <w:szCs w:val="18"/>
                <w:lang w:val="en-GB"/>
              </w:rPr>
              <w:t>.</w:t>
            </w:r>
          </w:p>
          <w:p w14:paraId="45A9D3F7" w14:textId="69445180" w:rsidR="00D16E7D" w:rsidRPr="00940059" w:rsidRDefault="00D16E7D" w:rsidP="00A11A70">
            <w:pPr>
              <w:numPr>
                <w:ilvl w:val="0"/>
                <w:numId w:val="15"/>
              </w:numPr>
              <w:jc w:val="both"/>
              <w:rPr>
                <w:rFonts w:ascii="Times New Roman" w:hAnsi="Times New Roman" w:cs="Times New Roman"/>
                <w:color w:val="000000"/>
                <w:sz w:val="18"/>
                <w:szCs w:val="18"/>
                <w:lang w:val="en-GB"/>
              </w:rPr>
            </w:pPr>
            <w:r w:rsidRPr="00940059">
              <w:rPr>
                <w:rFonts w:ascii="Times New Roman" w:hAnsi="Times New Roman" w:cs="Times New Roman"/>
                <w:color w:val="000000"/>
                <w:sz w:val="18"/>
                <w:szCs w:val="18"/>
                <w:lang w:val="en-GB"/>
              </w:rPr>
              <w:t>Define a final version of the work plan for conceptual stage</w:t>
            </w:r>
            <w:r w:rsidR="00D3700A" w:rsidRPr="00940059">
              <w:rPr>
                <w:rFonts w:ascii="Times New Roman" w:hAnsi="Times New Roman" w:cs="Times New Roman"/>
                <w:color w:val="000000"/>
                <w:sz w:val="18"/>
                <w:szCs w:val="18"/>
                <w:lang w:val="en-GB"/>
              </w:rPr>
              <w:t>.</w:t>
            </w:r>
          </w:p>
          <w:p w14:paraId="1F404D2F" w14:textId="7840CEA4" w:rsidR="00D16E7D" w:rsidRPr="00940059" w:rsidRDefault="00D16E7D" w:rsidP="00A11A70">
            <w:pPr>
              <w:numPr>
                <w:ilvl w:val="0"/>
                <w:numId w:val="15"/>
              </w:numPr>
              <w:jc w:val="both"/>
              <w:rPr>
                <w:rFonts w:ascii="Times New Roman" w:hAnsi="Times New Roman" w:cs="Times New Roman"/>
                <w:color w:val="000000"/>
                <w:sz w:val="18"/>
                <w:szCs w:val="18"/>
                <w:lang w:val="en-GB"/>
              </w:rPr>
            </w:pPr>
            <w:r w:rsidRPr="00940059">
              <w:rPr>
                <w:rFonts w:ascii="Times New Roman" w:hAnsi="Times New Roman" w:cs="Times New Roman"/>
                <w:color w:val="000000"/>
                <w:sz w:val="18"/>
                <w:szCs w:val="18"/>
                <w:lang w:val="en-GB"/>
              </w:rPr>
              <w:t>Prepare a procurement plan</w:t>
            </w:r>
            <w:r w:rsidR="00D3700A" w:rsidRPr="00940059">
              <w:rPr>
                <w:rFonts w:ascii="Times New Roman" w:hAnsi="Times New Roman" w:cs="Times New Roman"/>
                <w:color w:val="000000"/>
                <w:sz w:val="18"/>
                <w:szCs w:val="18"/>
                <w:lang w:val="en-GB"/>
              </w:rPr>
              <w:t>.</w:t>
            </w:r>
          </w:p>
          <w:p w14:paraId="2E86DE8E" w14:textId="7CF7994D" w:rsidR="00D16E7D" w:rsidRPr="00940059" w:rsidRDefault="00D16E7D" w:rsidP="00A11A70">
            <w:pPr>
              <w:numPr>
                <w:ilvl w:val="0"/>
                <w:numId w:val="15"/>
              </w:numPr>
              <w:jc w:val="both"/>
              <w:rPr>
                <w:rFonts w:ascii="Times New Roman" w:hAnsi="Times New Roman" w:cs="Times New Roman"/>
                <w:color w:val="000000"/>
                <w:sz w:val="18"/>
                <w:szCs w:val="18"/>
                <w:lang w:val="en-GB"/>
              </w:rPr>
            </w:pPr>
            <w:r w:rsidRPr="00940059">
              <w:rPr>
                <w:rFonts w:ascii="Times New Roman" w:hAnsi="Times New Roman" w:cs="Times New Roman"/>
                <w:color w:val="000000"/>
                <w:sz w:val="18"/>
                <w:szCs w:val="18"/>
                <w:lang w:val="en-GB"/>
              </w:rPr>
              <w:t>Identify technical outputs required and relevant technical consultants and contributors</w:t>
            </w:r>
            <w:r w:rsidR="00D3700A" w:rsidRPr="00940059">
              <w:rPr>
                <w:rFonts w:ascii="Times New Roman" w:hAnsi="Times New Roman" w:cs="Times New Roman"/>
                <w:color w:val="000000"/>
                <w:sz w:val="18"/>
                <w:szCs w:val="18"/>
                <w:lang w:val="en-GB"/>
              </w:rPr>
              <w:t>.</w:t>
            </w:r>
          </w:p>
          <w:p w14:paraId="0C6DF4DD" w14:textId="3F316FCB" w:rsidR="00716B83" w:rsidRPr="00940059" w:rsidRDefault="00716B83" w:rsidP="00A11A70">
            <w:pPr>
              <w:pStyle w:val="ListParagraph"/>
              <w:numPr>
                <w:ilvl w:val="0"/>
                <w:numId w:val="86"/>
              </w:numPr>
              <w:jc w:val="both"/>
              <w:rPr>
                <w:rFonts w:ascii="Times New Roman" w:hAnsi="Times New Roman" w:cs="Times New Roman"/>
                <w:b/>
                <w:bCs/>
                <w:color w:val="000000"/>
                <w:lang w:val="en-GB"/>
              </w:rPr>
            </w:pPr>
            <w:r w:rsidRPr="00940059">
              <w:rPr>
                <w:rFonts w:ascii="Times New Roman" w:hAnsi="Times New Roman" w:cs="Times New Roman"/>
                <w:b/>
                <w:bCs/>
                <w:color w:val="000000"/>
                <w:sz w:val="20"/>
                <w:szCs w:val="20"/>
                <w:lang w:val="en-GB"/>
              </w:rPr>
              <w:t xml:space="preserve">Activity/Output 0-2: </w:t>
            </w:r>
            <w:r w:rsidR="00D16E7D" w:rsidRPr="00940059">
              <w:rPr>
                <w:rFonts w:ascii="Times New Roman" w:hAnsi="Times New Roman" w:cs="Times New Roman"/>
                <w:b/>
                <w:bCs/>
                <w:color w:val="000000"/>
                <w:sz w:val="20"/>
                <w:szCs w:val="20"/>
                <w:lang w:val="en-GB"/>
              </w:rPr>
              <w:t>O</w:t>
            </w:r>
            <w:r w:rsidRPr="00940059">
              <w:rPr>
                <w:rFonts w:ascii="Times New Roman" w:hAnsi="Times New Roman" w:cs="Times New Roman"/>
                <w:b/>
                <w:bCs/>
                <w:color w:val="000000"/>
                <w:sz w:val="20"/>
                <w:szCs w:val="20"/>
                <w:lang w:val="en-GB"/>
              </w:rPr>
              <w:t xml:space="preserve">n-boarding of local teams – technical consultants, </w:t>
            </w:r>
            <w:r w:rsidR="00D3700A" w:rsidRPr="00940059">
              <w:rPr>
                <w:rFonts w:ascii="Times New Roman" w:hAnsi="Times New Roman" w:cs="Times New Roman"/>
                <w:b/>
                <w:bCs/>
                <w:color w:val="000000"/>
                <w:sz w:val="20"/>
                <w:szCs w:val="20"/>
                <w:lang w:val="en-GB"/>
              </w:rPr>
              <w:t>contributors,</w:t>
            </w:r>
            <w:r w:rsidRPr="00940059">
              <w:rPr>
                <w:rFonts w:ascii="Times New Roman" w:hAnsi="Times New Roman" w:cs="Times New Roman"/>
                <w:b/>
                <w:bCs/>
                <w:color w:val="000000"/>
                <w:sz w:val="20"/>
                <w:szCs w:val="20"/>
                <w:lang w:val="en-GB"/>
              </w:rPr>
              <w:t xml:space="preserve"> and partners</w:t>
            </w:r>
            <w:r w:rsidR="00D3700A" w:rsidRPr="00940059">
              <w:rPr>
                <w:rFonts w:ascii="Times New Roman" w:hAnsi="Times New Roman" w:cs="Times New Roman"/>
                <w:b/>
                <w:bCs/>
                <w:color w:val="000000"/>
                <w:lang w:val="en-GB"/>
              </w:rPr>
              <w:t>.</w:t>
            </w:r>
          </w:p>
          <w:p w14:paraId="0013C730" w14:textId="20EEFD84" w:rsidR="00D16E7D" w:rsidRPr="00940059" w:rsidRDefault="00D16E7D" w:rsidP="00A11A70">
            <w:pPr>
              <w:numPr>
                <w:ilvl w:val="0"/>
                <w:numId w:val="15"/>
              </w:numPr>
              <w:jc w:val="both"/>
              <w:rPr>
                <w:rFonts w:ascii="Times New Roman" w:hAnsi="Times New Roman" w:cs="Times New Roman"/>
                <w:color w:val="000000"/>
                <w:sz w:val="18"/>
                <w:szCs w:val="18"/>
                <w:lang w:val="en-GB"/>
              </w:rPr>
            </w:pPr>
            <w:r w:rsidRPr="00940059">
              <w:rPr>
                <w:rFonts w:ascii="Times New Roman" w:hAnsi="Times New Roman" w:cs="Times New Roman"/>
                <w:color w:val="000000"/>
                <w:sz w:val="18"/>
                <w:szCs w:val="18"/>
                <w:lang w:val="en-GB"/>
              </w:rPr>
              <w:t xml:space="preserve">Set-up and introduce the EBRD team and local project teams – Legal, </w:t>
            </w:r>
            <w:r w:rsidR="00F47297" w:rsidRPr="00940059">
              <w:rPr>
                <w:rFonts w:ascii="Times New Roman" w:hAnsi="Times New Roman" w:cs="Times New Roman"/>
                <w:color w:val="000000"/>
                <w:sz w:val="18"/>
                <w:szCs w:val="18"/>
                <w:lang w:val="en-GB"/>
              </w:rPr>
              <w:t xml:space="preserve">Business Process, </w:t>
            </w:r>
            <w:r w:rsidR="00B5298F" w:rsidRPr="00940059">
              <w:rPr>
                <w:rFonts w:ascii="Times New Roman" w:hAnsi="Times New Roman" w:cs="Times New Roman"/>
                <w:color w:val="000000"/>
                <w:sz w:val="18"/>
                <w:szCs w:val="18"/>
                <w:lang w:val="en-GB"/>
              </w:rPr>
              <w:t xml:space="preserve">Data, </w:t>
            </w:r>
            <w:r w:rsidR="00F47297" w:rsidRPr="00940059">
              <w:rPr>
                <w:rFonts w:ascii="Times New Roman" w:hAnsi="Times New Roman" w:cs="Times New Roman"/>
                <w:color w:val="000000"/>
                <w:sz w:val="18"/>
                <w:szCs w:val="18"/>
                <w:lang w:val="en-GB"/>
              </w:rPr>
              <w:t xml:space="preserve">and </w:t>
            </w:r>
            <w:r w:rsidR="00B5298F" w:rsidRPr="00940059">
              <w:rPr>
                <w:rFonts w:ascii="Times New Roman" w:hAnsi="Times New Roman" w:cs="Times New Roman"/>
                <w:color w:val="000000"/>
                <w:sz w:val="18"/>
                <w:szCs w:val="18"/>
                <w:lang w:val="en-GB"/>
              </w:rPr>
              <w:t>IT</w:t>
            </w:r>
            <w:r w:rsidRPr="00940059">
              <w:rPr>
                <w:rFonts w:ascii="Times New Roman" w:hAnsi="Times New Roman" w:cs="Times New Roman"/>
                <w:color w:val="000000"/>
                <w:sz w:val="18"/>
                <w:szCs w:val="18"/>
                <w:lang w:val="en-GB"/>
              </w:rPr>
              <w:t xml:space="preserve"> as well as the </w:t>
            </w:r>
            <w:r w:rsidR="00B5298F" w:rsidRPr="00940059">
              <w:rPr>
                <w:rFonts w:ascii="Times New Roman" w:hAnsi="Times New Roman" w:cs="Times New Roman"/>
                <w:color w:val="000000"/>
                <w:sz w:val="18"/>
                <w:szCs w:val="18"/>
                <w:lang w:val="en-GB"/>
              </w:rPr>
              <w:t>p</w:t>
            </w:r>
            <w:r w:rsidRPr="00940059">
              <w:rPr>
                <w:rFonts w:ascii="Times New Roman" w:hAnsi="Times New Roman" w:cs="Times New Roman"/>
                <w:color w:val="000000"/>
                <w:sz w:val="18"/>
                <w:szCs w:val="18"/>
                <w:lang w:val="en-GB"/>
              </w:rPr>
              <w:t xml:space="preserve">roject </w:t>
            </w:r>
            <w:r w:rsidR="00B5298F" w:rsidRPr="00940059">
              <w:rPr>
                <w:rFonts w:ascii="Times New Roman" w:hAnsi="Times New Roman" w:cs="Times New Roman"/>
                <w:color w:val="000000"/>
                <w:sz w:val="18"/>
                <w:szCs w:val="18"/>
                <w:lang w:val="en-GB"/>
              </w:rPr>
              <w:t>c</w:t>
            </w:r>
            <w:r w:rsidRPr="00940059">
              <w:rPr>
                <w:rFonts w:ascii="Times New Roman" w:hAnsi="Times New Roman" w:cs="Times New Roman"/>
                <w:color w:val="000000"/>
                <w:sz w:val="18"/>
                <w:szCs w:val="18"/>
                <w:lang w:val="en-GB"/>
              </w:rPr>
              <w:t>oordinator at the beneficiary organisation</w:t>
            </w:r>
            <w:r w:rsidR="00F47297" w:rsidRPr="00940059">
              <w:rPr>
                <w:rFonts w:ascii="Times New Roman" w:hAnsi="Times New Roman" w:cs="Times New Roman"/>
                <w:color w:val="000000"/>
                <w:sz w:val="18"/>
                <w:szCs w:val="18"/>
                <w:lang w:val="en-GB"/>
              </w:rPr>
              <w:t>.</w:t>
            </w:r>
            <w:r w:rsidRPr="00940059">
              <w:rPr>
                <w:rFonts w:ascii="Times New Roman" w:hAnsi="Times New Roman" w:cs="Times New Roman"/>
                <w:color w:val="000000"/>
                <w:sz w:val="18"/>
                <w:szCs w:val="18"/>
                <w:lang w:val="en-GB"/>
              </w:rPr>
              <w:t xml:space="preserve"> </w:t>
            </w:r>
          </w:p>
          <w:p w14:paraId="04ABD89A" w14:textId="20E233EE" w:rsidR="00D16E7D" w:rsidRPr="00940059" w:rsidRDefault="00D16E7D" w:rsidP="00A11A70">
            <w:pPr>
              <w:numPr>
                <w:ilvl w:val="0"/>
                <w:numId w:val="15"/>
              </w:numPr>
              <w:jc w:val="both"/>
              <w:rPr>
                <w:rFonts w:ascii="Times New Roman" w:hAnsi="Times New Roman" w:cs="Times New Roman"/>
                <w:color w:val="000000"/>
                <w:sz w:val="18"/>
                <w:szCs w:val="18"/>
                <w:lang w:val="en-GB"/>
              </w:rPr>
            </w:pPr>
            <w:r w:rsidRPr="00940059">
              <w:rPr>
                <w:rFonts w:ascii="Times New Roman" w:hAnsi="Times New Roman" w:cs="Times New Roman"/>
                <w:color w:val="000000"/>
                <w:sz w:val="18"/>
                <w:szCs w:val="18"/>
                <w:lang w:val="en-GB"/>
              </w:rPr>
              <w:t xml:space="preserve">Establish the project management rules, </w:t>
            </w:r>
            <w:r w:rsidR="00B5298F" w:rsidRPr="00940059">
              <w:rPr>
                <w:rFonts w:ascii="Times New Roman" w:hAnsi="Times New Roman" w:cs="Times New Roman"/>
                <w:color w:val="000000"/>
                <w:sz w:val="18"/>
                <w:szCs w:val="18"/>
                <w:lang w:val="en-GB"/>
              </w:rPr>
              <w:t xml:space="preserve">introduce online collaboration tools, </w:t>
            </w:r>
            <w:r w:rsidRPr="00940059">
              <w:rPr>
                <w:rFonts w:ascii="Times New Roman" w:hAnsi="Times New Roman" w:cs="Times New Roman"/>
                <w:color w:val="000000"/>
                <w:sz w:val="18"/>
                <w:szCs w:val="18"/>
                <w:lang w:val="en-GB"/>
              </w:rPr>
              <w:t>the meetings schedule and other coordination mechanisms</w:t>
            </w:r>
            <w:r w:rsidR="00F47297" w:rsidRPr="00940059">
              <w:rPr>
                <w:rFonts w:ascii="Times New Roman" w:hAnsi="Times New Roman" w:cs="Times New Roman"/>
                <w:color w:val="000000"/>
                <w:sz w:val="18"/>
                <w:szCs w:val="18"/>
                <w:lang w:val="en-GB"/>
              </w:rPr>
              <w:t>.</w:t>
            </w:r>
          </w:p>
          <w:p w14:paraId="7B6DD65C" w14:textId="77777777" w:rsidR="00F47297" w:rsidRPr="00940059" w:rsidRDefault="00716B83" w:rsidP="00A11A70">
            <w:pPr>
              <w:pStyle w:val="ListParagraph"/>
              <w:numPr>
                <w:ilvl w:val="0"/>
                <w:numId w:val="89"/>
              </w:numPr>
              <w:jc w:val="both"/>
              <w:rPr>
                <w:rFonts w:ascii="Times New Roman" w:hAnsi="Times New Roman" w:cs="Times New Roman"/>
                <w:color w:val="000000"/>
                <w:sz w:val="20"/>
                <w:szCs w:val="20"/>
                <w:lang w:val="en-GB"/>
              </w:rPr>
            </w:pPr>
            <w:r w:rsidRPr="00940059">
              <w:rPr>
                <w:rFonts w:ascii="Times New Roman" w:hAnsi="Times New Roman" w:cs="Times New Roman"/>
                <w:b/>
                <w:bCs/>
                <w:color w:val="000000"/>
                <w:sz w:val="20"/>
                <w:szCs w:val="20"/>
                <w:lang w:val="en-GB"/>
              </w:rPr>
              <w:t>Kick-off workshop for local team</w:t>
            </w:r>
            <w:r w:rsidRPr="00940059">
              <w:rPr>
                <w:rFonts w:ascii="Times New Roman" w:hAnsi="Times New Roman" w:cs="Times New Roman"/>
                <w:color w:val="000000"/>
                <w:sz w:val="20"/>
                <w:szCs w:val="20"/>
                <w:lang w:val="en-GB"/>
              </w:rPr>
              <w:t xml:space="preserve">: </w:t>
            </w:r>
          </w:p>
          <w:p w14:paraId="39BAABD0" w14:textId="2F82F6A9" w:rsidR="00F47297" w:rsidRPr="00940059" w:rsidRDefault="00716B83" w:rsidP="00A11A70">
            <w:pPr>
              <w:pStyle w:val="ListParagraph"/>
              <w:numPr>
                <w:ilvl w:val="1"/>
                <w:numId w:val="89"/>
              </w:numPr>
              <w:jc w:val="both"/>
              <w:rPr>
                <w:rFonts w:ascii="Times New Roman" w:hAnsi="Times New Roman" w:cs="Times New Roman"/>
                <w:color w:val="000000"/>
                <w:sz w:val="18"/>
                <w:szCs w:val="18"/>
                <w:lang w:val="en-GB"/>
              </w:rPr>
            </w:pPr>
            <w:r w:rsidRPr="00940059">
              <w:rPr>
                <w:rFonts w:ascii="Times New Roman" w:hAnsi="Times New Roman" w:cs="Times New Roman"/>
                <w:color w:val="000000"/>
                <w:sz w:val="18"/>
                <w:szCs w:val="18"/>
                <w:lang w:val="en-GB"/>
              </w:rPr>
              <w:t xml:space="preserve">Local Legal Consultant (Magdalena </w:t>
            </w:r>
            <w:r w:rsidR="00F47297" w:rsidRPr="00940059">
              <w:rPr>
                <w:rFonts w:ascii="Times New Roman" w:hAnsi="Times New Roman" w:cs="Times New Roman"/>
                <w:color w:val="000000"/>
                <w:sz w:val="18"/>
                <w:szCs w:val="18"/>
                <w:lang w:val="en-GB"/>
              </w:rPr>
              <w:t>Michałowska</w:t>
            </w:r>
            <w:r w:rsidRPr="00940059">
              <w:rPr>
                <w:rFonts w:ascii="Times New Roman" w:hAnsi="Times New Roman" w:cs="Times New Roman"/>
                <w:color w:val="000000"/>
                <w:sz w:val="18"/>
                <w:szCs w:val="18"/>
                <w:lang w:val="en-GB"/>
              </w:rPr>
              <w:t>)</w:t>
            </w:r>
          </w:p>
          <w:p w14:paraId="28FC4FE9" w14:textId="77777777" w:rsidR="00F47297" w:rsidRPr="00940059" w:rsidRDefault="00716B83" w:rsidP="00A11A70">
            <w:pPr>
              <w:pStyle w:val="ListParagraph"/>
              <w:numPr>
                <w:ilvl w:val="1"/>
                <w:numId w:val="89"/>
              </w:numPr>
              <w:jc w:val="both"/>
              <w:rPr>
                <w:rFonts w:ascii="Times New Roman" w:hAnsi="Times New Roman" w:cs="Times New Roman"/>
                <w:color w:val="000000"/>
                <w:sz w:val="18"/>
                <w:szCs w:val="18"/>
                <w:lang w:val="en-GB"/>
              </w:rPr>
            </w:pPr>
            <w:r w:rsidRPr="00940059">
              <w:rPr>
                <w:rFonts w:ascii="Times New Roman" w:hAnsi="Times New Roman" w:cs="Times New Roman"/>
                <w:color w:val="000000"/>
                <w:sz w:val="18"/>
                <w:szCs w:val="18"/>
                <w:lang w:val="en-GB"/>
              </w:rPr>
              <w:t>Local OCDS Data Consultant (Tadeusz Rudnicki)</w:t>
            </w:r>
          </w:p>
          <w:p w14:paraId="7177A456" w14:textId="77777777" w:rsidR="00F47297" w:rsidRPr="00940059" w:rsidRDefault="00B5298F" w:rsidP="00A11A70">
            <w:pPr>
              <w:pStyle w:val="ListParagraph"/>
              <w:numPr>
                <w:ilvl w:val="1"/>
                <w:numId w:val="89"/>
              </w:numPr>
              <w:jc w:val="both"/>
              <w:rPr>
                <w:rFonts w:ascii="Times New Roman" w:hAnsi="Times New Roman" w:cs="Times New Roman"/>
                <w:color w:val="000000"/>
                <w:sz w:val="18"/>
                <w:szCs w:val="18"/>
                <w:lang w:val="en-GB"/>
              </w:rPr>
            </w:pPr>
            <w:r w:rsidRPr="00940059">
              <w:rPr>
                <w:rFonts w:ascii="Times New Roman" w:hAnsi="Times New Roman" w:cs="Times New Roman"/>
                <w:color w:val="000000"/>
                <w:sz w:val="18"/>
                <w:szCs w:val="18"/>
                <w:lang w:val="en-GB"/>
              </w:rPr>
              <w:t xml:space="preserve">Procurement </w:t>
            </w:r>
            <w:r w:rsidR="00716B83" w:rsidRPr="00940059">
              <w:rPr>
                <w:rFonts w:ascii="Times New Roman" w:hAnsi="Times New Roman" w:cs="Times New Roman"/>
                <w:color w:val="000000"/>
                <w:sz w:val="18"/>
                <w:szCs w:val="18"/>
                <w:lang w:val="en-GB"/>
              </w:rPr>
              <w:t>Data Learning Expert (Przemyslaw Lisiecki)</w:t>
            </w:r>
          </w:p>
          <w:p w14:paraId="0D1834A1" w14:textId="77777777" w:rsidR="00F47297" w:rsidRPr="00940059" w:rsidRDefault="00716B83" w:rsidP="00A11A70">
            <w:pPr>
              <w:pStyle w:val="ListParagraph"/>
              <w:numPr>
                <w:ilvl w:val="1"/>
                <w:numId w:val="89"/>
              </w:numPr>
              <w:jc w:val="both"/>
              <w:rPr>
                <w:rFonts w:ascii="Times New Roman" w:hAnsi="Times New Roman" w:cs="Times New Roman"/>
                <w:color w:val="000000"/>
                <w:sz w:val="18"/>
                <w:szCs w:val="18"/>
                <w:lang w:val="en-GB"/>
              </w:rPr>
            </w:pPr>
            <w:r w:rsidRPr="00940059">
              <w:rPr>
                <w:rFonts w:ascii="Times New Roman" w:hAnsi="Times New Roman" w:cs="Times New Roman"/>
                <w:color w:val="000000"/>
                <w:sz w:val="18"/>
                <w:szCs w:val="18"/>
                <w:lang w:val="en-GB"/>
              </w:rPr>
              <w:t>Local Business Process Consultant (Piotr Biernacki)</w:t>
            </w:r>
          </w:p>
          <w:p w14:paraId="7DE0E4DC" w14:textId="77777777" w:rsidR="00F47297" w:rsidRPr="00940059" w:rsidRDefault="00716B83" w:rsidP="00A11A70">
            <w:pPr>
              <w:pStyle w:val="ListParagraph"/>
              <w:numPr>
                <w:ilvl w:val="1"/>
                <w:numId w:val="89"/>
              </w:numPr>
              <w:jc w:val="both"/>
              <w:rPr>
                <w:rFonts w:ascii="Times New Roman" w:hAnsi="Times New Roman" w:cs="Times New Roman"/>
                <w:color w:val="000000"/>
                <w:sz w:val="18"/>
                <w:szCs w:val="18"/>
                <w:lang w:val="en-GB"/>
              </w:rPr>
            </w:pPr>
            <w:r w:rsidRPr="00940059">
              <w:rPr>
                <w:rFonts w:ascii="Times New Roman" w:hAnsi="Times New Roman" w:cs="Times New Roman"/>
                <w:color w:val="000000"/>
                <w:sz w:val="18"/>
                <w:szCs w:val="18"/>
                <w:lang w:val="en-GB"/>
              </w:rPr>
              <w:t>Local IT Consultant (Pentacomp)</w:t>
            </w:r>
          </w:p>
          <w:p w14:paraId="7996A31B" w14:textId="77777777" w:rsidR="00F47297" w:rsidRPr="00940059" w:rsidRDefault="00716B83" w:rsidP="00A11A70">
            <w:pPr>
              <w:pStyle w:val="ListParagraph"/>
              <w:numPr>
                <w:ilvl w:val="1"/>
                <w:numId w:val="89"/>
              </w:numPr>
              <w:jc w:val="both"/>
              <w:rPr>
                <w:rFonts w:ascii="Times New Roman" w:hAnsi="Times New Roman" w:cs="Times New Roman"/>
                <w:color w:val="000000"/>
                <w:sz w:val="18"/>
                <w:szCs w:val="18"/>
                <w:lang w:val="en-GB"/>
              </w:rPr>
            </w:pPr>
            <w:r w:rsidRPr="00940059">
              <w:rPr>
                <w:rFonts w:ascii="Times New Roman" w:hAnsi="Times New Roman" w:cs="Times New Roman"/>
                <w:color w:val="000000"/>
                <w:sz w:val="18"/>
                <w:szCs w:val="18"/>
                <w:lang w:val="en-GB"/>
              </w:rPr>
              <w:t>Project Officer (</w:t>
            </w:r>
            <w:r w:rsidR="00B5298F" w:rsidRPr="00940059">
              <w:rPr>
                <w:rFonts w:ascii="Times New Roman" w:hAnsi="Times New Roman" w:cs="Times New Roman"/>
                <w:color w:val="000000"/>
                <w:sz w:val="18"/>
                <w:szCs w:val="18"/>
                <w:lang w:val="en-GB"/>
              </w:rPr>
              <w:t>Alexandru Dumitru</w:t>
            </w:r>
            <w:r w:rsidRPr="00940059">
              <w:rPr>
                <w:rFonts w:ascii="Times New Roman" w:hAnsi="Times New Roman" w:cs="Times New Roman"/>
                <w:color w:val="000000"/>
                <w:sz w:val="18"/>
                <w:szCs w:val="18"/>
                <w:lang w:val="en-GB"/>
              </w:rPr>
              <w:t>)</w:t>
            </w:r>
          </w:p>
          <w:p w14:paraId="71576AE5" w14:textId="737945FC" w:rsidR="00716B83" w:rsidRPr="00940059" w:rsidRDefault="00716B83" w:rsidP="00A11A70">
            <w:pPr>
              <w:pStyle w:val="ListParagraph"/>
              <w:numPr>
                <w:ilvl w:val="1"/>
                <w:numId w:val="89"/>
              </w:numPr>
              <w:jc w:val="both"/>
              <w:rPr>
                <w:rFonts w:ascii="Times New Roman" w:hAnsi="Times New Roman" w:cs="Times New Roman"/>
                <w:color w:val="000000"/>
                <w:sz w:val="18"/>
                <w:szCs w:val="18"/>
                <w:lang w:val="en-GB"/>
              </w:rPr>
            </w:pPr>
            <w:r w:rsidRPr="00940059">
              <w:rPr>
                <w:rFonts w:ascii="Times New Roman" w:hAnsi="Times New Roman" w:cs="Times New Roman"/>
                <w:color w:val="000000"/>
                <w:sz w:val="18"/>
                <w:szCs w:val="18"/>
                <w:lang w:val="en-GB"/>
              </w:rPr>
              <w:t>Results Manager (</w:t>
            </w:r>
            <w:r w:rsidR="00B5298F" w:rsidRPr="00940059">
              <w:rPr>
                <w:rFonts w:ascii="Times New Roman" w:hAnsi="Times New Roman" w:cs="Times New Roman"/>
                <w:color w:val="000000"/>
                <w:sz w:val="18"/>
                <w:szCs w:val="18"/>
                <w:lang w:val="en-GB"/>
              </w:rPr>
              <w:t>Reinventions/</w:t>
            </w:r>
            <w:r w:rsidRPr="00940059">
              <w:rPr>
                <w:rFonts w:ascii="Times New Roman" w:hAnsi="Times New Roman" w:cs="Times New Roman"/>
                <w:color w:val="000000"/>
                <w:sz w:val="18"/>
                <w:szCs w:val="18"/>
                <w:lang w:val="en-GB"/>
              </w:rPr>
              <w:t xml:space="preserve">Chris Smith) </w:t>
            </w:r>
          </w:p>
          <w:p w14:paraId="0E7ED175" w14:textId="77777777" w:rsidR="00F47297" w:rsidRPr="00940059" w:rsidRDefault="00F47297" w:rsidP="00DA4526">
            <w:pPr>
              <w:pStyle w:val="ListParagraph"/>
              <w:ind w:left="1440"/>
              <w:jc w:val="both"/>
              <w:rPr>
                <w:rFonts w:ascii="Times New Roman" w:hAnsi="Times New Roman" w:cs="Times New Roman"/>
                <w:color w:val="000000"/>
                <w:sz w:val="18"/>
                <w:szCs w:val="18"/>
                <w:lang w:val="en-GB"/>
              </w:rPr>
            </w:pPr>
          </w:p>
          <w:p w14:paraId="61A4044E" w14:textId="77777777" w:rsidR="00F47297" w:rsidRPr="00940059" w:rsidRDefault="00716B83" w:rsidP="00A11A70">
            <w:pPr>
              <w:pStyle w:val="ListParagraph"/>
              <w:numPr>
                <w:ilvl w:val="0"/>
                <w:numId w:val="89"/>
              </w:numPr>
              <w:jc w:val="both"/>
              <w:rPr>
                <w:rFonts w:ascii="Times New Roman" w:hAnsi="Times New Roman" w:cs="Times New Roman"/>
                <w:color w:val="000000"/>
                <w:sz w:val="20"/>
                <w:szCs w:val="20"/>
                <w:lang w:val="en-GB"/>
              </w:rPr>
            </w:pPr>
            <w:r w:rsidRPr="00940059">
              <w:rPr>
                <w:rFonts w:ascii="Times New Roman" w:hAnsi="Times New Roman" w:cs="Times New Roman"/>
                <w:b/>
                <w:bCs/>
                <w:color w:val="000000"/>
                <w:sz w:val="20"/>
                <w:szCs w:val="20"/>
                <w:lang w:val="en-GB"/>
              </w:rPr>
              <w:t>Kick-off workshop for counterparts:</w:t>
            </w:r>
            <w:r w:rsidRPr="00940059">
              <w:rPr>
                <w:rFonts w:ascii="Times New Roman" w:hAnsi="Times New Roman" w:cs="Times New Roman"/>
                <w:color w:val="000000"/>
                <w:sz w:val="20"/>
                <w:szCs w:val="20"/>
                <w:lang w:val="en-GB"/>
              </w:rPr>
              <w:t xml:space="preserve"> </w:t>
            </w:r>
          </w:p>
          <w:p w14:paraId="55208B6A" w14:textId="5EC4F5F3" w:rsidR="00F47297" w:rsidRPr="00940059" w:rsidRDefault="00716B83" w:rsidP="00A11A70">
            <w:pPr>
              <w:pStyle w:val="ListParagraph"/>
              <w:numPr>
                <w:ilvl w:val="1"/>
                <w:numId w:val="89"/>
              </w:numPr>
              <w:jc w:val="both"/>
              <w:rPr>
                <w:rFonts w:ascii="Times New Roman" w:hAnsi="Times New Roman" w:cs="Times New Roman"/>
                <w:color w:val="000000"/>
                <w:sz w:val="18"/>
                <w:szCs w:val="18"/>
                <w:lang w:val="en-GB"/>
              </w:rPr>
            </w:pPr>
            <w:r w:rsidRPr="00940059">
              <w:rPr>
                <w:rFonts w:ascii="Times New Roman" w:hAnsi="Times New Roman" w:cs="Times New Roman"/>
                <w:color w:val="000000"/>
                <w:sz w:val="18"/>
                <w:szCs w:val="18"/>
                <w:lang w:val="en-GB"/>
              </w:rPr>
              <w:t xml:space="preserve">OCP (Karolis Granickas) </w:t>
            </w:r>
          </w:p>
          <w:p w14:paraId="4BA70B1B" w14:textId="1A0F79EB" w:rsidR="00F47297" w:rsidRPr="00940059" w:rsidRDefault="00716B83" w:rsidP="00A11A70">
            <w:pPr>
              <w:pStyle w:val="ListParagraph"/>
              <w:numPr>
                <w:ilvl w:val="1"/>
                <w:numId w:val="89"/>
              </w:numPr>
              <w:jc w:val="both"/>
              <w:rPr>
                <w:rFonts w:ascii="Times New Roman" w:hAnsi="Times New Roman" w:cs="Times New Roman"/>
                <w:color w:val="000000"/>
                <w:sz w:val="18"/>
                <w:szCs w:val="18"/>
                <w:lang w:val="en-GB"/>
              </w:rPr>
            </w:pPr>
            <w:r w:rsidRPr="00940059">
              <w:rPr>
                <w:rFonts w:ascii="Times New Roman" w:hAnsi="Times New Roman" w:cs="Times New Roman"/>
                <w:color w:val="000000"/>
                <w:sz w:val="18"/>
                <w:szCs w:val="18"/>
                <w:lang w:val="en-GB"/>
              </w:rPr>
              <w:t xml:space="preserve">ZMP (Joanna Nowaczyk) </w:t>
            </w:r>
          </w:p>
          <w:p w14:paraId="6128BEFE" w14:textId="2996D253" w:rsidR="00F47297" w:rsidRPr="00940059" w:rsidRDefault="00716B83" w:rsidP="00A11A70">
            <w:pPr>
              <w:pStyle w:val="ListParagraph"/>
              <w:numPr>
                <w:ilvl w:val="1"/>
                <w:numId w:val="89"/>
              </w:numPr>
              <w:jc w:val="both"/>
              <w:rPr>
                <w:rFonts w:ascii="Times New Roman" w:hAnsi="Times New Roman" w:cs="Times New Roman"/>
                <w:color w:val="000000"/>
                <w:sz w:val="18"/>
                <w:szCs w:val="18"/>
                <w:lang w:val="en-GB"/>
              </w:rPr>
            </w:pPr>
            <w:r w:rsidRPr="00940059">
              <w:rPr>
                <w:rFonts w:ascii="Times New Roman" w:hAnsi="Times New Roman" w:cs="Times New Roman"/>
                <w:color w:val="000000"/>
                <w:sz w:val="18"/>
                <w:szCs w:val="18"/>
                <w:lang w:val="en-GB"/>
              </w:rPr>
              <w:t>ePaństwo (Krzysztof Izdebski, Monika Kaliatidis)</w:t>
            </w:r>
          </w:p>
          <w:p w14:paraId="2BA34DCB" w14:textId="3E793137" w:rsidR="00F47297" w:rsidRPr="00940059" w:rsidRDefault="00716B83" w:rsidP="00A11A70">
            <w:pPr>
              <w:pStyle w:val="ListParagraph"/>
              <w:numPr>
                <w:ilvl w:val="1"/>
                <w:numId w:val="89"/>
              </w:numPr>
              <w:jc w:val="both"/>
              <w:rPr>
                <w:rFonts w:ascii="Times New Roman" w:hAnsi="Times New Roman" w:cs="Times New Roman"/>
                <w:color w:val="000000"/>
                <w:sz w:val="18"/>
                <w:szCs w:val="18"/>
                <w:lang w:val="en-GB"/>
              </w:rPr>
            </w:pPr>
            <w:r w:rsidRPr="00940059">
              <w:rPr>
                <w:rFonts w:ascii="Times New Roman" w:hAnsi="Times New Roman" w:cs="Times New Roman"/>
                <w:color w:val="000000"/>
                <w:sz w:val="18"/>
                <w:szCs w:val="18"/>
                <w:lang w:val="en-GB"/>
              </w:rPr>
              <w:t>Przetargowa.pl (Norbert Jakubiak)</w:t>
            </w:r>
          </w:p>
          <w:p w14:paraId="2A526760" w14:textId="451C535A" w:rsidR="00F47297" w:rsidRPr="00940059" w:rsidRDefault="00716B83" w:rsidP="00A11A70">
            <w:pPr>
              <w:pStyle w:val="ListParagraph"/>
              <w:numPr>
                <w:ilvl w:val="1"/>
                <w:numId w:val="89"/>
              </w:numPr>
              <w:jc w:val="both"/>
              <w:rPr>
                <w:rFonts w:ascii="Times New Roman" w:hAnsi="Times New Roman" w:cs="Times New Roman"/>
                <w:color w:val="000000"/>
                <w:sz w:val="18"/>
                <w:szCs w:val="18"/>
                <w:lang w:val="en-GB"/>
              </w:rPr>
            </w:pPr>
            <w:r w:rsidRPr="00940059">
              <w:rPr>
                <w:rFonts w:ascii="Times New Roman" w:hAnsi="Times New Roman" w:cs="Times New Roman"/>
                <w:color w:val="000000"/>
                <w:sz w:val="18"/>
                <w:szCs w:val="18"/>
                <w:lang w:val="en-GB"/>
              </w:rPr>
              <w:t xml:space="preserve">Marketplanet.pl (Piotr Kalinski) </w:t>
            </w:r>
          </w:p>
          <w:p w14:paraId="666E4346" w14:textId="77B28EA7" w:rsidR="00F47297" w:rsidRPr="00940059" w:rsidRDefault="00716B83" w:rsidP="00A11A70">
            <w:pPr>
              <w:pStyle w:val="ListParagraph"/>
              <w:numPr>
                <w:ilvl w:val="1"/>
                <w:numId w:val="89"/>
              </w:numPr>
              <w:jc w:val="both"/>
              <w:rPr>
                <w:rFonts w:ascii="Times New Roman" w:hAnsi="Times New Roman" w:cs="Times New Roman"/>
                <w:color w:val="000000"/>
                <w:sz w:val="18"/>
                <w:szCs w:val="18"/>
                <w:lang w:val="en-GB"/>
              </w:rPr>
            </w:pPr>
            <w:r w:rsidRPr="00940059">
              <w:rPr>
                <w:rFonts w:ascii="Times New Roman" w:hAnsi="Times New Roman" w:cs="Times New Roman"/>
                <w:color w:val="000000"/>
                <w:sz w:val="18"/>
                <w:szCs w:val="18"/>
                <w:lang w:val="en-GB"/>
              </w:rPr>
              <w:t>Proebiz.pl (Katarina Ionova)</w:t>
            </w:r>
          </w:p>
          <w:p w14:paraId="41ACBE44" w14:textId="59D004DE" w:rsidR="00716B83" w:rsidRPr="00940059" w:rsidRDefault="00716B83" w:rsidP="00A11A70">
            <w:pPr>
              <w:pStyle w:val="ListParagraph"/>
              <w:numPr>
                <w:ilvl w:val="1"/>
                <w:numId w:val="89"/>
              </w:numPr>
              <w:jc w:val="both"/>
              <w:rPr>
                <w:rFonts w:ascii="Times New Roman" w:hAnsi="Times New Roman" w:cs="Times New Roman"/>
                <w:color w:val="000000"/>
                <w:sz w:val="18"/>
                <w:szCs w:val="18"/>
                <w:lang w:val="en-GB"/>
              </w:rPr>
            </w:pPr>
            <w:r w:rsidRPr="00940059">
              <w:rPr>
                <w:rFonts w:ascii="Times New Roman" w:hAnsi="Times New Roman" w:cs="Times New Roman"/>
                <w:color w:val="000000"/>
                <w:sz w:val="18"/>
                <w:szCs w:val="18"/>
                <w:lang w:val="en-GB"/>
              </w:rPr>
              <w:t>EDZ PUW (Andrzej Kosowski)</w:t>
            </w:r>
          </w:p>
          <w:p w14:paraId="1C57A0CD" w14:textId="77777777" w:rsidR="00F47297" w:rsidRPr="00940059" w:rsidRDefault="00F47297" w:rsidP="00DA4526">
            <w:pPr>
              <w:pStyle w:val="ListParagraph"/>
              <w:ind w:left="1440"/>
              <w:jc w:val="both"/>
              <w:rPr>
                <w:rFonts w:ascii="Times New Roman" w:hAnsi="Times New Roman" w:cs="Times New Roman"/>
                <w:color w:val="000000"/>
                <w:sz w:val="18"/>
                <w:szCs w:val="18"/>
                <w:lang w:val="en-GB"/>
              </w:rPr>
            </w:pPr>
          </w:p>
          <w:p w14:paraId="1B0BFFE9" w14:textId="5818E7EA" w:rsidR="00716B83" w:rsidRPr="00940059" w:rsidRDefault="00B5298F" w:rsidP="00A11A70">
            <w:pPr>
              <w:pStyle w:val="ListParagraph"/>
              <w:numPr>
                <w:ilvl w:val="0"/>
                <w:numId w:val="89"/>
              </w:numPr>
              <w:jc w:val="both"/>
              <w:rPr>
                <w:rFonts w:ascii="Times New Roman" w:hAnsi="Times New Roman" w:cs="Times New Roman"/>
                <w:b/>
                <w:bCs/>
                <w:color w:val="000000"/>
                <w:sz w:val="20"/>
                <w:szCs w:val="20"/>
                <w:lang w:val="en-GB"/>
              </w:rPr>
            </w:pPr>
            <w:r w:rsidRPr="00940059">
              <w:rPr>
                <w:rFonts w:ascii="Times New Roman" w:hAnsi="Times New Roman" w:cs="Times New Roman"/>
                <w:b/>
                <w:bCs/>
                <w:color w:val="000000"/>
                <w:sz w:val="20"/>
                <w:szCs w:val="20"/>
                <w:lang w:val="en-GB"/>
              </w:rPr>
              <w:t xml:space="preserve">Virtual workshop: </w:t>
            </w:r>
            <w:r w:rsidR="00716B83" w:rsidRPr="00940059">
              <w:rPr>
                <w:rFonts w:ascii="Times New Roman" w:hAnsi="Times New Roman" w:cs="Times New Roman"/>
                <w:b/>
                <w:bCs/>
                <w:color w:val="000000"/>
                <w:sz w:val="20"/>
                <w:szCs w:val="20"/>
                <w:lang w:val="en-GB"/>
              </w:rPr>
              <w:t>EBRD Practice Guide</w:t>
            </w:r>
            <w:r w:rsidRPr="00940059">
              <w:rPr>
                <w:rFonts w:ascii="Times New Roman" w:hAnsi="Times New Roman" w:cs="Times New Roman"/>
                <w:b/>
                <w:bCs/>
                <w:color w:val="000000"/>
                <w:sz w:val="20"/>
                <w:szCs w:val="20"/>
                <w:lang w:val="en-GB"/>
              </w:rPr>
              <w:t xml:space="preserve">: </w:t>
            </w:r>
            <w:r w:rsidR="00716B83" w:rsidRPr="00940059">
              <w:rPr>
                <w:rFonts w:ascii="Times New Roman" w:hAnsi="Times New Roman" w:cs="Times New Roman"/>
                <w:b/>
                <w:bCs/>
                <w:color w:val="000000"/>
                <w:sz w:val="20"/>
                <w:szCs w:val="20"/>
                <w:lang w:val="en-GB"/>
              </w:rPr>
              <w:t>Technical Cooperation</w:t>
            </w:r>
            <w:r w:rsidRPr="00940059">
              <w:rPr>
                <w:rFonts w:ascii="Times New Roman" w:hAnsi="Times New Roman" w:cs="Times New Roman"/>
                <w:b/>
                <w:bCs/>
                <w:color w:val="000000"/>
                <w:sz w:val="20"/>
                <w:szCs w:val="20"/>
                <w:lang w:val="en-GB"/>
              </w:rPr>
              <w:t xml:space="preserve"> for Digital Transformation</w:t>
            </w:r>
          </w:p>
          <w:p w14:paraId="366552E1" w14:textId="04DF1CCE" w:rsidR="00716B83" w:rsidRPr="00940059" w:rsidRDefault="00B5298F" w:rsidP="00A11A70">
            <w:pPr>
              <w:pStyle w:val="ListParagraph"/>
              <w:numPr>
                <w:ilvl w:val="0"/>
                <w:numId w:val="89"/>
              </w:numPr>
              <w:jc w:val="both"/>
              <w:rPr>
                <w:rFonts w:ascii="Times New Roman" w:hAnsi="Times New Roman" w:cs="Times New Roman"/>
                <w:b/>
                <w:bCs/>
                <w:color w:val="000000"/>
                <w:sz w:val="20"/>
                <w:szCs w:val="20"/>
                <w:lang w:val="en-GB"/>
              </w:rPr>
            </w:pPr>
            <w:r w:rsidRPr="00940059">
              <w:rPr>
                <w:rFonts w:ascii="Times New Roman" w:hAnsi="Times New Roman" w:cs="Times New Roman"/>
                <w:b/>
                <w:bCs/>
                <w:color w:val="000000"/>
                <w:sz w:val="20"/>
                <w:szCs w:val="20"/>
                <w:lang w:val="en-GB"/>
              </w:rPr>
              <w:t xml:space="preserve">Virtual workshop: </w:t>
            </w:r>
            <w:r w:rsidR="00716B83" w:rsidRPr="00940059">
              <w:rPr>
                <w:rFonts w:ascii="Times New Roman" w:hAnsi="Times New Roman" w:cs="Times New Roman"/>
                <w:b/>
                <w:bCs/>
                <w:color w:val="000000"/>
                <w:sz w:val="20"/>
                <w:szCs w:val="20"/>
                <w:lang w:val="en-GB"/>
              </w:rPr>
              <w:t>EBRD TC Project Management Resources and Tools</w:t>
            </w:r>
            <w:r w:rsidR="00F47297" w:rsidRPr="00940059">
              <w:rPr>
                <w:rFonts w:ascii="Times New Roman" w:hAnsi="Times New Roman" w:cs="Times New Roman"/>
                <w:b/>
                <w:bCs/>
                <w:color w:val="000000"/>
                <w:sz w:val="20"/>
                <w:szCs w:val="20"/>
                <w:lang w:val="en-GB"/>
              </w:rPr>
              <w:t>.</w:t>
            </w:r>
          </w:p>
          <w:p w14:paraId="7E60C594" w14:textId="77777777" w:rsidR="00F47297" w:rsidRPr="00940059" w:rsidRDefault="00F47297" w:rsidP="00DA4526">
            <w:pPr>
              <w:pStyle w:val="ListParagraph"/>
              <w:jc w:val="both"/>
              <w:rPr>
                <w:rFonts w:ascii="Times New Roman" w:hAnsi="Times New Roman" w:cs="Times New Roman"/>
                <w:b/>
                <w:bCs/>
                <w:color w:val="000000"/>
                <w:sz w:val="20"/>
                <w:szCs w:val="20"/>
                <w:lang w:val="en-GB"/>
              </w:rPr>
            </w:pPr>
          </w:p>
          <w:p w14:paraId="68295548" w14:textId="4AD1601A" w:rsidR="00716B83" w:rsidRPr="00940059" w:rsidRDefault="00716B83" w:rsidP="00A11A70">
            <w:pPr>
              <w:pStyle w:val="ListParagraph"/>
              <w:numPr>
                <w:ilvl w:val="0"/>
                <w:numId w:val="86"/>
              </w:numPr>
              <w:jc w:val="both"/>
              <w:rPr>
                <w:rFonts w:ascii="Times New Roman" w:hAnsi="Times New Roman" w:cs="Times New Roman"/>
                <w:b/>
                <w:bCs/>
                <w:color w:val="000000"/>
                <w:sz w:val="20"/>
                <w:szCs w:val="20"/>
                <w:lang w:val="en-GB"/>
              </w:rPr>
            </w:pPr>
            <w:r w:rsidRPr="00940059">
              <w:rPr>
                <w:rFonts w:ascii="Times New Roman" w:hAnsi="Times New Roman" w:cs="Times New Roman"/>
                <w:b/>
                <w:bCs/>
                <w:color w:val="000000"/>
                <w:sz w:val="20"/>
                <w:szCs w:val="20"/>
                <w:lang w:val="en-GB"/>
              </w:rPr>
              <w:t>Activity/Output 0-3: Development of a detailed work plan for the pilot project in the online collaboration tools:</w:t>
            </w:r>
            <w:r w:rsidR="00F47297" w:rsidRPr="00940059">
              <w:rPr>
                <w:rFonts w:ascii="Times New Roman" w:hAnsi="Times New Roman" w:cs="Times New Roman"/>
                <w:b/>
                <w:bCs/>
                <w:color w:val="000000"/>
                <w:sz w:val="20"/>
                <w:szCs w:val="20"/>
                <w:lang w:val="en-GB"/>
              </w:rPr>
              <w:t xml:space="preserve"> </w:t>
            </w:r>
            <w:hyperlink r:id="rId48" w:anchor="/folder/48948332/list" w:history="1">
              <w:r w:rsidR="00F47297" w:rsidRPr="00940059">
                <w:rPr>
                  <w:rStyle w:val="Hyperlink"/>
                  <w:rFonts w:ascii="Times New Roman" w:hAnsi="Times New Roman" w:cs="Times New Roman"/>
                  <w:b/>
                  <w:bCs/>
                  <w:sz w:val="20"/>
                  <w:szCs w:val="20"/>
                  <w:lang w:val="en-GB"/>
                </w:rPr>
                <w:t>Huddle</w:t>
              </w:r>
            </w:hyperlink>
            <w:r w:rsidR="00F47297" w:rsidRPr="00940059">
              <w:rPr>
                <w:rFonts w:ascii="Times New Roman" w:hAnsi="Times New Roman" w:cs="Times New Roman"/>
                <w:b/>
                <w:bCs/>
                <w:color w:val="000000"/>
                <w:sz w:val="20"/>
                <w:szCs w:val="20"/>
                <w:lang w:val="en-GB"/>
              </w:rPr>
              <w:t xml:space="preserve"> </w:t>
            </w:r>
            <w:r w:rsidRPr="00940059">
              <w:rPr>
                <w:rFonts w:ascii="Times New Roman" w:hAnsi="Times New Roman" w:cs="Times New Roman"/>
                <w:b/>
                <w:bCs/>
                <w:color w:val="000000"/>
                <w:sz w:val="20"/>
                <w:szCs w:val="20"/>
                <w:lang w:val="en-GB"/>
              </w:rPr>
              <w:t xml:space="preserve"> and</w:t>
            </w:r>
            <w:r w:rsidR="00F47297" w:rsidRPr="00940059">
              <w:rPr>
                <w:rFonts w:ascii="Times New Roman" w:hAnsi="Times New Roman" w:cs="Times New Roman"/>
                <w:b/>
                <w:bCs/>
                <w:color w:val="000000"/>
                <w:sz w:val="20"/>
                <w:szCs w:val="20"/>
                <w:lang w:val="en-GB"/>
              </w:rPr>
              <w:t xml:space="preserve"> </w:t>
            </w:r>
            <w:hyperlink r:id="rId49" w:history="1">
              <w:r w:rsidR="00F47297" w:rsidRPr="00940059">
                <w:rPr>
                  <w:rStyle w:val="Hyperlink"/>
                  <w:rFonts w:ascii="Times New Roman" w:hAnsi="Times New Roman" w:cs="Times New Roman"/>
                  <w:b/>
                  <w:bCs/>
                  <w:sz w:val="20"/>
                  <w:szCs w:val="20"/>
                  <w:lang w:val="en-GB"/>
                </w:rPr>
                <w:t>Breeze.pm</w:t>
              </w:r>
            </w:hyperlink>
            <w:r w:rsidRPr="00940059">
              <w:rPr>
                <w:rFonts w:ascii="Times New Roman" w:hAnsi="Times New Roman" w:cs="Times New Roman"/>
                <w:b/>
                <w:bCs/>
                <w:color w:val="000000"/>
                <w:sz w:val="20"/>
                <w:szCs w:val="20"/>
                <w:lang w:val="en-GB"/>
              </w:rPr>
              <w:t>, to enable implementation of the project activities in remote working conditions necessitated by COVID-19 pandemic, with schedule and resourcing</w:t>
            </w:r>
            <w:r w:rsidR="00F47297" w:rsidRPr="00940059">
              <w:rPr>
                <w:rFonts w:ascii="Times New Roman" w:hAnsi="Times New Roman" w:cs="Times New Roman"/>
                <w:b/>
                <w:bCs/>
                <w:color w:val="000000"/>
                <w:sz w:val="20"/>
                <w:szCs w:val="20"/>
                <w:lang w:val="en-GB"/>
              </w:rPr>
              <w:t>.</w:t>
            </w:r>
          </w:p>
          <w:p w14:paraId="5D60941E" w14:textId="77777777" w:rsidR="00F47297" w:rsidRPr="00940059" w:rsidRDefault="00F47297" w:rsidP="00DA4526">
            <w:pPr>
              <w:pStyle w:val="ListParagraph"/>
              <w:jc w:val="both"/>
              <w:rPr>
                <w:rFonts w:ascii="Times New Roman" w:hAnsi="Times New Roman" w:cs="Times New Roman"/>
                <w:b/>
                <w:bCs/>
                <w:color w:val="000000"/>
                <w:sz w:val="20"/>
                <w:szCs w:val="20"/>
                <w:lang w:val="en-GB"/>
              </w:rPr>
            </w:pPr>
          </w:p>
          <w:p w14:paraId="14B9994E" w14:textId="22DD5637" w:rsidR="00716B83" w:rsidRPr="00940059" w:rsidRDefault="0016E9E9" w:rsidP="00A11A70">
            <w:pPr>
              <w:pStyle w:val="ListParagraph"/>
              <w:numPr>
                <w:ilvl w:val="0"/>
                <w:numId w:val="86"/>
              </w:numPr>
              <w:jc w:val="both"/>
              <w:rPr>
                <w:rFonts w:ascii="Times New Roman" w:hAnsi="Times New Roman" w:cs="Times New Roman"/>
                <w:b/>
                <w:bCs/>
                <w:color w:val="000000"/>
                <w:sz w:val="20"/>
                <w:szCs w:val="20"/>
                <w:lang w:val="en-GB"/>
              </w:rPr>
            </w:pPr>
            <w:r w:rsidRPr="00940059">
              <w:rPr>
                <w:rFonts w:ascii="Times New Roman" w:hAnsi="Times New Roman" w:cs="Times New Roman"/>
                <w:b/>
                <w:bCs/>
                <w:color w:val="000000" w:themeColor="text1"/>
                <w:sz w:val="20"/>
                <w:szCs w:val="20"/>
                <w:lang w:val="en-GB"/>
              </w:rPr>
              <w:t>Activity/Output 0-4: Knowledge transfer workshops</w:t>
            </w:r>
          </w:p>
          <w:p w14:paraId="20412E1C" w14:textId="77777777" w:rsidR="00D3700A" w:rsidRPr="00940059" w:rsidRDefault="00D3700A" w:rsidP="00DA4526">
            <w:pPr>
              <w:pStyle w:val="ListParagraph"/>
              <w:jc w:val="both"/>
              <w:rPr>
                <w:rFonts w:ascii="Times New Roman" w:hAnsi="Times New Roman" w:cs="Times New Roman"/>
                <w:b/>
                <w:bCs/>
                <w:color w:val="000000"/>
                <w:lang w:val="en-GB"/>
              </w:rPr>
            </w:pPr>
          </w:p>
          <w:p w14:paraId="2F3AF943" w14:textId="21C1D81F" w:rsidR="00716B83" w:rsidRPr="00940059" w:rsidRDefault="00B5298F" w:rsidP="00A11A70">
            <w:pPr>
              <w:pStyle w:val="ListParagraph"/>
              <w:numPr>
                <w:ilvl w:val="0"/>
                <w:numId w:val="90"/>
              </w:numPr>
              <w:jc w:val="both"/>
              <w:rPr>
                <w:rFonts w:ascii="Times New Roman" w:hAnsi="Times New Roman" w:cs="Times New Roman"/>
                <w:color w:val="000000"/>
                <w:sz w:val="20"/>
                <w:szCs w:val="20"/>
                <w:lang w:val="en-GB"/>
              </w:rPr>
            </w:pPr>
            <w:r w:rsidRPr="00940059">
              <w:rPr>
                <w:rFonts w:ascii="Times New Roman" w:hAnsi="Times New Roman" w:cs="Times New Roman"/>
                <w:b/>
                <w:bCs/>
                <w:color w:val="000000"/>
                <w:sz w:val="20"/>
                <w:szCs w:val="20"/>
                <w:lang w:val="en-GB"/>
              </w:rPr>
              <w:t xml:space="preserve">Virtual workshop 1: </w:t>
            </w:r>
            <w:r w:rsidR="00716B83" w:rsidRPr="00940059">
              <w:rPr>
                <w:rFonts w:ascii="Times New Roman" w:hAnsi="Times New Roman" w:cs="Times New Roman"/>
                <w:b/>
                <w:bCs/>
                <w:color w:val="000000"/>
                <w:sz w:val="20"/>
                <w:szCs w:val="20"/>
                <w:lang w:val="en-GB"/>
              </w:rPr>
              <w:t>Digital Procurement – Key Concepts</w:t>
            </w:r>
            <w:r w:rsidR="00716B83" w:rsidRPr="00940059">
              <w:rPr>
                <w:rFonts w:ascii="Times New Roman" w:hAnsi="Times New Roman" w:cs="Times New Roman"/>
                <w:color w:val="000000"/>
                <w:sz w:val="20"/>
                <w:szCs w:val="20"/>
                <w:lang w:val="en-GB"/>
              </w:rPr>
              <w:t xml:space="preserve"> – EBRD Open Government Lab </w:t>
            </w:r>
          </w:p>
          <w:p w14:paraId="04795476" w14:textId="63B092E2" w:rsidR="00716B83" w:rsidRPr="00940059" w:rsidRDefault="00B5298F" w:rsidP="00A11A70">
            <w:pPr>
              <w:pStyle w:val="ListParagraph"/>
              <w:numPr>
                <w:ilvl w:val="0"/>
                <w:numId w:val="90"/>
              </w:numPr>
              <w:jc w:val="both"/>
              <w:rPr>
                <w:rFonts w:ascii="Times New Roman" w:hAnsi="Times New Roman" w:cs="Times New Roman"/>
                <w:color w:val="000000"/>
                <w:sz w:val="20"/>
                <w:szCs w:val="20"/>
                <w:lang w:val="en-GB"/>
              </w:rPr>
            </w:pPr>
            <w:r w:rsidRPr="00940059">
              <w:rPr>
                <w:rFonts w:ascii="Times New Roman" w:hAnsi="Times New Roman" w:cs="Times New Roman"/>
                <w:b/>
                <w:bCs/>
                <w:color w:val="000000"/>
                <w:sz w:val="20"/>
                <w:szCs w:val="20"/>
                <w:lang w:val="en-GB"/>
              </w:rPr>
              <w:t xml:space="preserve">Virtual workshop 2: </w:t>
            </w:r>
            <w:r w:rsidR="00716B83" w:rsidRPr="00940059">
              <w:rPr>
                <w:rFonts w:ascii="Times New Roman" w:hAnsi="Times New Roman" w:cs="Times New Roman"/>
                <w:b/>
                <w:bCs/>
                <w:color w:val="000000"/>
                <w:sz w:val="20"/>
                <w:szCs w:val="20"/>
                <w:lang w:val="en-GB"/>
              </w:rPr>
              <w:t>Open Data Concepts – Introduction</w:t>
            </w:r>
            <w:r w:rsidR="00716B83" w:rsidRPr="00940059">
              <w:rPr>
                <w:rFonts w:ascii="Times New Roman" w:hAnsi="Times New Roman" w:cs="Times New Roman"/>
                <w:color w:val="000000"/>
                <w:sz w:val="20"/>
                <w:szCs w:val="20"/>
                <w:lang w:val="en-GB"/>
              </w:rPr>
              <w:t xml:space="preserve"> - Fundacja ePaństwo </w:t>
            </w:r>
          </w:p>
          <w:p w14:paraId="3DA9F388" w14:textId="05EFB670" w:rsidR="00716B83" w:rsidRPr="00940059" w:rsidRDefault="00B5298F" w:rsidP="00A11A70">
            <w:pPr>
              <w:pStyle w:val="ListParagraph"/>
              <w:numPr>
                <w:ilvl w:val="0"/>
                <w:numId w:val="90"/>
              </w:numPr>
              <w:jc w:val="both"/>
              <w:rPr>
                <w:rFonts w:ascii="Times New Roman" w:hAnsi="Times New Roman" w:cs="Times New Roman"/>
                <w:color w:val="000000"/>
                <w:sz w:val="20"/>
                <w:szCs w:val="20"/>
                <w:lang w:val="en-GB"/>
              </w:rPr>
            </w:pPr>
            <w:r w:rsidRPr="00940059">
              <w:rPr>
                <w:rFonts w:ascii="Times New Roman" w:hAnsi="Times New Roman" w:cs="Times New Roman"/>
                <w:b/>
                <w:bCs/>
                <w:color w:val="000000"/>
                <w:sz w:val="20"/>
                <w:szCs w:val="20"/>
                <w:lang w:val="en-GB"/>
              </w:rPr>
              <w:lastRenderedPageBreak/>
              <w:t xml:space="preserve">Virtual workshop 3: </w:t>
            </w:r>
            <w:r w:rsidR="00716B83" w:rsidRPr="00940059">
              <w:rPr>
                <w:rFonts w:ascii="Times New Roman" w:hAnsi="Times New Roman" w:cs="Times New Roman"/>
                <w:b/>
                <w:bCs/>
                <w:color w:val="000000"/>
                <w:sz w:val="20"/>
                <w:szCs w:val="20"/>
                <w:lang w:val="en-GB"/>
              </w:rPr>
              <w:t xml:space="preserve">Open Contracting Data Standard – Introduction - </w:t>
            </w:r>
            <w:r w:rsidR="00716B83" w:rsidRPr="00940059">
              <w:rPr>
                <w:rFonts w:ascii="Times New Roman" w:hAnsi="Times New Roman" w:cs="Times New Roman"/>
                <w:color w:val="000000"/>
                <w:sz w:val="20"/>
                <w:szCs w:val="20"/>
                <w:lang w:val="en-GB"/>
              </w:rPr>
              <w:t>Open Contracting Partnership</w:t>
            </w:r>
          </w:p>
          <w:p w14:paraId="3BF078E1" w14:textId="5EB608BE" w:rsidR="00716B83" w:rsidRPr="00940059" w:rsidRDefault="00B5298F" w:rsidP="00A11A70">
            <w:pPr>
              <w:pStyle w:val="ListParagraph"/>
              <w:numPr>
                <w:ilvl w:val="0"/>
                <w:numId w:val="90"/>
              </w:numPr>
              <w:jc w:val="both"/>
              <w:rPr>
                <w:rFonts w:ascii="Times New Roman" w:hAnsi="Times New Roman" w:cs="Times New Roman"/>
                <w:b/>
                <w:bCs/>
                <w:color w:val="000000"/>
                <w:sz w:val="20"/>
                <w:szCs w:val="20"/>
                <w:lang w:val="en-GB"/>
              </w:rPr>
            </w:pPr>
            <w:r w:rsidRPr="00940059">
              <w:rPr>
                <w:rFonts w:ascii="Times New Roman" w:hAnsi="Times New Roman" w:cs="Times New Roman"/>
                <w:b/>
                <w:bCs/>
                <w:color w:val="000000"/>
                <w:sz w:val="20"/>
                <w:szCs w:val="20"/>
                <w:lang w:val="en-GB"/>
              </w:rPr>
              <w:t xml:space="preserve">Virtual workshop 4: </w:t>
            </w:r>
            <w:r w:rsidR="00716B83" w:rsidRPr="00940059">
              <w:rPr>
                <w:rFonts w:ascii="Times New Roman" w:hAnsi="Times New Roman" w:cs="Times New Roman"/>
                <w:b/>
                <w:bCs/>
                <w:color w:val="000000"/>
                <w:sz w:val="20"/>
                <w:szCs w:val="20"/>
                <w:lang w:val="en-GB"/>
              </w:rPr>
              <w:t xml:space="preserve">2019 Public Procurement Law of Poland – Key Concepts for Open Data – </w:t>
            </w:r>
            <w:r w:rsidR="00716B83" w:rsidRPr="00940059">
              <w:rPr>
                <w:rFonts w:ascii="Times New Roman" w:hAnsi="Times New Roman" w:cs="Times New Roman"/>
                <w:color w:val="000000"/>
                <w:sz w:val="20"/>
                <w:szCs w:val="20"/>
                <w:lang w:val="en-GB"/>
              </w:rPr>
              <w:t>Local Legal Consultant/Local Business Process Consultant</w:t>
            </w:r>
          </w:p>
          <w:p w14:paraId="135A2CBA" w14:textId="62E9C8F4" w:rsidR="00716B83" w:rsidRPr="00940059" w:rsidRDefault="00B5298F" w:rsidP="00A11A70">
            <w:pPr>
              <w:pStyle w:val="ListParagraph"/>
              <w:numPr>
                <w:ilvl w:val="0"/>
                <w:numId w:val="90"/>
              </w:numPr>
              <w:jc w:val="both"/>
              <w:rPr>
                <w:rFonts w:ascii="Times New Roman" w:hAnsi="Times New Roman" w:cs="Times New Roman"/>
                <w:b/>
                <w:bCs/>
                <w:color w:val="000000"/>
                <w:sz w:val="20"/>
                <w:szCs w:val="20"/>
                <w:lang w:val="en-GB"/>
              </w:rPr>
            </w:pPr>
            <w:r w:rsidRPr="00940059">
              <w:rPr>
                <w:rFonts w:ascii="Times New Roman" w:hAnsi="Times New Roman" w:cs="Times New Roman"/>
                <w:b/>
                <w:bCs/>
                <w:color w:val="000000"/>
                <w:sz w:val="20"/>
                <w:szCs w:val="20"/>
                <w:lang w:val="en-GB"/>
              </w:rPr>
              <w:t xml:space="preserve">Virtual workshop 5: </w:t>
            </w:r>
            <w:r w:rsidR="00716B83" w:rsidRPr="00940059">
              <w:rPr>
                <w:rFonts w:ascii="Times New Roman" w:hAnsi="Times New Roman" w:cs="Times New Roman"/>
                <w:b/>
                <w:bCs/>
                <w:color w:val="000000"/>
                <w:sz w:val="20"/>
                <w:szCs w:val="20"/>
                <w:lang w:val="en-GB"/>
              </w:rPr>
              <w:t xml:space="preserve">Public Procurement Process in Local Government – OECD Study of Local Practice in Poland – </w:t>
            </w:r>
            <w:r w:rsidR="00716B83" w:rsidRPr="00940059">
              <w:rPr>
                <w:rFonts w:ascii="Times New Roman" w:hAnsi="Times New Roman" w:cs="Times New Roman"/>
                <w:color w:val="000000"/>
                <w:sz w:val="20"/>
                <w:szCs w:val="20"/>
                <w:lang w:val="en-GB"/>
              </w:rPr>
              <w:t>OECD/ Local Legal Consultant</w:t>
            </w:r>
          </w:p>
          <w:p w14:paraId="05729F02" w14:textId="0C86DAFB" w:rsidR="00716B83" w:rsidRPr="00940059" w:rsidRDefault="00B5298F" w:rsidP="00A11A70">
            <w:pPr>
              <w:pStyle w:val="ListParagraph"/>
              <w:numPr>
                <w:ilvl w:val="0"/>
                <w:numId w:val="90"/>
              </w:numPr>
              <w:jc w:val="both"/>
              <w:rPr>
                <w:rFonts w:ascii="Times New Roman" w:hAnsi="Times New Roman" w:cs="Times New Roman"/>
                <w:color w:val="000000"/>
                <w:sz w:val="20"/>
                <w:szCs w:val="20"/>
                <w:lang w:val="en-GB"/>
              </w:rPr>
            </w:pPr>
            <w:r w:rsidRPr="00940059">
              <w:rPr>
                <w:rFonts w:ascii="Times New Roman" w:hAnsi="Times New Roman" w:cs="Times New Roman"/>
                <w:b/>
                <w:bCs/>
                <w:color w:val="000000"/>
                <w:sz w:val="20"/>
                <w:szCs w:val="20"/>
                <w:lang w:val="en-GB"/>
              </w:rPr>
              <w:t xml:space="preserve">Virtual workshop 6: </w:t>
            </w:r>
            <w:r w:rsidR="00716B83" w:rsidRPr="00940059">
              <w:rPr>
                <w:rFonts w:ascii="Times New Roman" w:hAnsi="Times New Roman" w:cs="Times New Roman"/>
                <w:b/>
                <w:bCs/>
                <w:color w:val="000000"/>
                <w:sz w:val="20"/>
                <w:szCs w:val="20"/>
                <w:lang w:val="en-GB"/>
              </w:rPr>
              <w:t>e-Zamowienia UZP – Key Dependencies –</w:t>
            </w:r>
            <w:r w:rsidR="00716B83" w:rsidRPr="00940059">
              <w:rPr>
                <w:rFonts w:ascii="Times New Roman" w:hAnsi="Times New Roman" w:cs="Times New Roman"/>
                <w:color w:val="000000"/>
                <w:sz w:val="20"/>
                <w:szCs w:val="20"/>
                <w:lang w:val="en-GB"/>
              </w:rPr>
              <w:t xml:space="preserve"> Local OCDS Data Consultant </w:t>
            </w:r>
          </w:p>
          <w:p w14:paraId="194AD57D" w14:textId="7CE6E541" w:rsidR="00716B83" w:rsidRPr="00940059" w:rsidRDefault="00B5298F" w:rsidP="00A11A70">
            <w:pPr>
              <w:pStyle w:val="ListParagraph"/>
              <w:numPr>
                <w:ilvl w:val="0"/>
                <w:numId w:val="90"/>
              </w:numPr>
              <w:jc w:val="both"/>
              <w:rPr>
                <w:rFonts w:ascii="Times New Roman" w:hAnsi="Times New Roman" w:cs="Times New Roman"/>
                <w:color w:val="000000"/>
                <w:sz w:val="20"/>
                <w:szCs w:val="20"/>
                <w:lang w:val="en-GB"/>
              </w:rPr>
            </w:pPr>
            <w:r w:rsidRPr="00940059">
              <w:rPr>
                <w:rFonts w:ascii="Times New Roman" w:hAnsi="Times New Roman" w:cs="Times New Roman"/>
                <w:b/>
                <w:bCs/>
                <w:color w:val="000000"/>
                <w:sz w:val="20"/>
                <w:szCs w:val="20"/>
                <w:lang w:val="en-GB"/>
              </w:rPr>
              <w:t xml:space="preserve">Virtual workshop 7: </w:t>
            </w:r>
            <w:r w:rsidR="00716B83" w:rsidRPr="00940059">
              <w:rPr>
                <w:rFonts w:ascii="Times New Roman" w:hAnsi="Times New Roman" w:cs="Times New Roman"/>
                <w:b/>
                <w:bCs/>
                <w:color w:val="000000"/>
                <w:sz w:val="20"/>
                <w:szCs w:val="20"/>
                <w:lang w:val="en-GB"/>
              </w:rPr>
              <w:t>EZD PUW – Electronic Documents for Public Administration – Key Dependencies</w:t>
            </w:r>
            <w:r w:rsidR="00D3700A" w:rsidRPr="00940059">
              <w:rPr>
                <w:rFonts w:ascii="Times New Roman" w:hAnsi="Times New Roman" w:cs="Times New Roman"/>
                <w:b/>
                <w:bCs/>
                <w:color w:val="000000"/>
                <w:sz w:val="20"/>
                <w:szCs w:val="20"/>
                <w:lang w:val="en-GB"/>
              </w:rPr>
              <w:t xml:space="preserve"> </w:t>
            </w:r>
            <w:r w:rsidR="00716B83" w:rsidRPr="00940059">
              <w:rPr>
                <w:rFonts w:ascii="Times New Roman" w:hAnsi="Times New Roman" w:cs="Times New Roman"/>
                <w:b/>
                <w:bCs/>
                <w:color w:val="000000"/>
                <w:sz w:val="20"/>
                <w:szCs w:val="20"/>
                <w:lang w:val="en-GB"/>
              </w:rPr>
              <w:t>–</w:t>
            </w:r>
            <w:r w:rsidR="00D3700A" w:rsidRPr="00940059">
              <w:rPr>
                <w:rFonts w:ascii="Times New Roman" w:hAnsi="Times New Roman" w:cs="Times New Roman"/>
                <w:b/>
                <w:bCs/>
                <w:color w:val="000000"/>
                <w:sz w:val="20"/>
                <w:szCs w:val="20"/>
                <w:lang w:val="en-GB"/>
              </w:rPr>
              <w:t xml:space="preserve"> </w:t>
            </w:r>
            <w:r w:rsidR="00716B83" w:rsidRPr="00940059">
              <w:rPr>
                <w:rFonts w:ascii="Times New Roman" w:hAnsi="Times New Roman" w:cs="Times New Roman"/>
                <w:color w:val="000000"/>
                <w:sz w:val="20"/>
                <w:szCs w:val="20"/>
                <w:lang w:val="en-GB"/>
              </w:rPr>
              <w:t>Local Business Process Consultant/Local IT Consultant</w:t>
            </w:r>
          </w:p>
          <w:p w14:paraId="66ECD401" w14:textId="72A6F309" w:rsidR="00716B83" w:rsidRPr="00940059" w:rsidRDefault="00B5298F" w:rsidP="00A11A70">
            <w:pPr>
              <w:pStyle w:val="ListParagraph"/>
              <w:numPr>
                <w:ilvl w:val="0"/>
                <w:numId w:val="90"/>
              </w:numPr>
              <w:jc w:val="both"/>
              <w:rPr>
                <w:rFonts w:ascii="Times New Roman" w:hAnsi="Times New Roman" w:cs="Times New Roman"/>
                <w:color w:val="000000"/>
                <w:sz w:val="20"/>
                <w:szCs w:val="20"/>
                <w:lang w:val="en-GB"/>
              </w:rPr>
            </w:pPr>
            <w:r w:rsidRPr="00940059">
              <w:rPr>
                <w:rFonts w:ascii="Times New Roman" w:hAnsi="Times New Roman" w:cs="Times New Roman"/>
                <w:b/>
                <w:bCs/>
                <w:color w:val="000000"/>
                <w:sz w:val="20"/>
                <w:szCs w:val="20"/>
                <w:lang w:val="en-GB"/>
              </w:rPr>
              <w:t xml:space="preserve">Virtual workshop 8: </w:t>
            </w:r>
            <w:r w:rsidR="00716B83" w:rsidRPr="00940059">
              <w:rPr>
                <w:rFonts w:ascii="Times New Roman" w:hAnsi="Times New Roman" w:cs="Times New Roman"/>
                <w:b/>
                <w:bCs/>
                <w:color w:val="000000"/>
                <w:sz w:val="20"/>
                <w:szCs w:val="20"/>
                <w:lang w:val="en-GB"/>
              </w:rPr>
              <w:t xml:space="preserve">eFaktura – Key Dependencies </w:t>
            </w:r>
            <w:r w:rsidR="00D3700A" w:rsidRPr="00940059">
              <w:rPr>
                <w:rFonts w:ascii="Times New Roman" w:hAnsi="Times New Roman" w:cs="Times New Roman"/>
                <w:b/>
                <w:bCs/>
                <w:color w:val="000000"/>
                <w:sz w:val="20"/>
                <w:szCs w:val="20"/>
                <w:lang w:val="en-GB"/>
              </w:rPr>
              <w:t>–</w:t>
            </w:r>
            <w:r w:rsidR="00716B83" w:rsidRPr="00940059">
              <w:rPr>
                <w:rFonts w:ascii="Times New Roman" w:hAnsi="Times New Roman" w:cs="Times New Roman"/>
                <w:b/>
                <w:bCs/>
                <w:color w:val="000000"/>
                <w:sz w:val="20"/>
                <w:szCs w:val="20"/>
                <w:lang w:val="en-GB"/>
              </w:rPr>
              <w:t xml:space="preserve"> </w:t>
            </w:r>
            <w:r w:rsidR="00716B83" w:rsidRPr="00940059">
              <w:rPr>
                <w:rFonts w:ascii="Times New Roman" w:hAnsi="Times New Roman" w:cs="Times New Roman"/>
                <w:color w:val="000000"/>
                <w:sz w:val="20"/>
                <w:szCs w:val="20"/>
                <w:lang w:val="en-GB"/>
              </w:rPr>
              <w:t>Local IT Consultant/ Local OCDS Data Consultant</w:t>
            </w:r>
          </w:p>
          <w:p w14:paraId="09C68667" w14:textId="77777777" w:rsidR="009040FE" w:rsidRPr="00940059" w:rsidRDefault="009040FE" w:rsidP="00DA4526">
            <w:pPr>
              <w:pStyle w:val="ListParagraph"/>
              <w:jc w:val="both"/>
              <w:rPr>
                <w:rFonts w:ascii="Times New Roman" w:hAnsi="Times New Roman" w:cs="Times New Roman"/>
                <w:color w:val="000000"/>
                <w:sz w:val="20"/>
                <w:szCs w:val="20"/>
                <w:lang w:val="en-GB"/>
              </w:rPr>
            </w:pPr>
          </w:p>
          <w:p w14:paraId="0115C31B" w14:textId="580BBFC0" w:rsidR="009040FE" w:rsidRPr="00940059" w:rsidRDefault="00716B83" w:rsidP="00A11A70">
            <w:pPr>
              <w:pStyle w:val="ListParagraph"/>
              <w:numPr>
                <w:ilvl w:val="0"/>
                <w:numId w:val="86"/>
              </w:numPr>
              <w:jc w:val="both"/>
              <w:rPr>
                <w:rFonts w:ascii="Times New Roman" w:hAnsi="Times New Roman" w:cs="Times New Roman"/>
                <w:b/>
                <w:bCs/>
                <w:color w:val="000000"/>
                <w:sz w:val="20"/>
                <w:szCs w:val="20"/>
                <w:lang w:val="en-GB"/>
              </w:rPr>
            </w:pPr>
            <w:r w:rsidRPr="00940059">
              <w:rPr>
                <w:rFonts w:ascii="Times New Roman" w:hAnsi="Times New Roman" w:cs="Times New Roman"/>
                <w:b/>
                <w:bCs/>
                <w:color w:val="000000"/>
                <w:sz w:val="20"/>
                <w:szCs w:val="20"/>
                <w:lang w:val="en-GB"/>
              </w:rPr>
              <w:t xml:space="preserve">Activity/Output 0-5: Development of the stakeholder engagement strategy for the pilot (stakeholder mapping, project leaders/champion cities, website, awareness raising, storytelling, showcasing) </w:t>
            </w:r>
          </w:p>
          <w:p w14:paraId="55C812D9" w14:textId="77777777" w:rsidR="009040FE" w:rsidRPr="00940059" w:rsidRDefault="009040FE" w:rsidP="00DA4526">
            <w:pPr>
              <w:pStyle w:val="ListParagraph"/>
              <w:jc w:val="both"/>
              <w:rPr>
                <w:rFonts w:ascii="Times New Roman" w:hAnsi="Times New Roman" w:cs="Times New Roman"/>
                <w:b/>
                <w:bCs/>
                <w:color w:val="000000"/>
                <w:sz w:val="20"/>
                <w:szCs w:val="20"/>
                <w:lang w:val="en-GB"/>
              </w:rPr>
            </w:pPr>
          </w:p>
          <w:p w14:paraId="35BC1D17" w14:textId="2BB442E9" w:rsidR="00716B83" w:rsidRPr="00940059" w:rsidRDefault="0016E9E9" w:rsidP="00A11A70">
            <w:pPr>
              <w:pStyle w:val="ListParagraph"/>
              <w:numPr>
                <w:ilvl w:val="0"/>
                <w:numId w:val="86"/>
              </w:numPr>
              <w:jc w:val="both"/>
              <w:rPr>
                <w:rFonts w:ascii="Times New Roman" w:hAnsi="Times New Roman" w:cs="Times New Roman"/>
                <w:b/>
                <w:bCs/>
                <w:color w:val="000000"/>
                <w:sz w:val="20"/>
                <w:szCs w:val="20"/>
                <w:lang w:val="en-GB"/>
              </w:rPr>
            </w:pPr>
            <w:r w:rsidRPr="00940059">
              <w:rPr>
                <w:rFonts w:ascii="Times New Roman" w:hAnsi="Times New Roman" w:cs="Times New Roman"/>
                <w:b/>
                <w:bCs/>
                <w:color w:val="000000" w:themeColor="text1"/>
                <w:sz w:val="20"/>
                <w:szCs w:val="20"/>
                <w:lang w:val="en-GB"/>
              </w:rPr>
              <w:t>Activity/Output 0-6: Development of the pilot project communication strategy and key documents in Polish language</w:t>
            </w:r>
          </w:p>
          <w:p w14:paraId="3D77B69E" w14:textId="77777777" w:rsidR="009040FE" w:rsidRPr="00940059" w:rsidRDefault="009040FE" w:rsidP="00DA4526">
            <w:pPr>
              <w:pStyle w:val="ListParagraph"/>
              <w:jc w:val="both"/>
              <w:rPr>
                <w:rFonts w:ascii="Times New Roman" w:hAnsi="Times New Roman" w:cs="Times New Roman"/>
                <w:b/>
                <w:bCs/>
                <w:color w:val="000000"/>
                <w:sz w:val="20"/>
                <w:szCs w:val="20"/>
                <w:lang w:val="en-GB"/>
              </w:rPr>
            </w:pPr>
          </w:p>
          <w:p w14:paraId="0CB4DE30" w14:textId="34A59A4D" w:rsidR="00716B83" w:rsidRPr="00940059" w:rsidRDefault="00716B83" w:rsidP="00A11A70">
            <w:pPr>
              <w:pStyle w:val="ListParagraph"/>
              <w:numPr>
                <w:ilvl w:val="0"/>
                <w:numId w:val="86"/>
              </w:numPr>
              <w:jc w:val="both"/>
              <w:rPr>
                <w:rFonts w:ascii="Times New Roman" w:hAnsi="Times New Roman" w:cs="Times New Roman"/>
                <w:b/>
                <w:bCs/>
                <w:color w:val="000000"/>
                <w:sz w:val="20"/>
                <w:szCs w:val="20"/>
                <w:lang w:val="en-GB"/>
              </w:rPr>
            </w:pPr>
            <w:r w:rsidRPr="00940059">
              <w:rPr>
                <w:rFonts w:ascii="Times New Roman" w:hAnsi="Times New Roman" w:cs="Times New Roman"/>
                <w:b/>
                <w:bCs/>
                <w:color w:val="000000"/>
                <w:sz w:val="20"/>
                <w:szCs w:val="20"/>
                <w:lang w:val="en-GB"/>
              </w:rPr>
              <w:t>Activity/Output 0-7: Development of training curriculum and training materials for technical consultants: Business Process Notation Modelling (in Polish)</w:t>
            </w:r>
          </w:p>
          <w:p w14:paraId="501D39B7" w14:textId="77777777" w:rsidR="009040FE" w:rsidRPr="00940059" w:rsidRDefault="009040FE" w:rsidP="00DA4526">
            <w:pPr>
              <w:pStyle w:val="ListParagraph"/>
              <w:jc w:val="both"/>
              <w:rPr>
                <w:rFonts w:ascii="Times New Roman" w:hAnsi="Times New Roman" w:cs="Times New Roman"/>
                <w:b/>
                <w:bCs/>
                <w:color w:val="000000"/>
                <w:sz w:val="20"/>
                <w:szCs w:val="20"/>
                <w:lang w:val="en-GB"/>
              </w:rPr>
            </w:pPr>
          </w:p>
          <w:p w14:paraId="11BCA152" w14:textId="7242602F" w:rsidR="00716B83" w:rsidRPr="00940059" w:rsidRDefault="00716B83" w:rsidP="00A11A70">
            <w:pPr>
              <w:pStyle w:val="ListParagraph"/>
              <w:numPr>
                <w:ilvl w:val="0"/>
                <w:numId w:val="86"/>
              </w:numPr>
              <w:jc w:val="both"/>
              <w:rPr>
                <w:rFonts w:ascii="Times New Roman" w:hAnsi="Times New Roman" w:cs="Times New Roman"/>
                <w:b/>
                <w:bCs/>
                <w:color w:val="000000"/>
                <w:sz w:val="20"/>
                <w:szCs w:val="20"/>
                <w:lang w:val="en-GB"/>
              </w:rPr>
            </w:pPr>
            <w:r w:rsidRPr="00940059">
              <w:rPr>
                <w:rFonts w:ascii="Times New Roman" w:hAnsi="Times New Roman" w:cs="Times New Roman"/>
                <w:b/>
                <w:bCs/>
                <w:color w:val="000000"/>
                <w:sz w:val="20"/>
                <w:szCs w:val="20"/>
                <w:lang w:val="en-GB"/>
              </w:rPr>
              <w:t>Activity/Output 0-8: Development of training curriculum and training materials for technical consultants: Open Contracting Data Standard (in Polish</w:t>
            </w:r>
          </w:p>
          <w:p w14:paraId="7770EC9F" w14:textId="77777777" w:rsidR="009040FE" w:rsidRPr="00940059" w:rsidRDefault="009040FE" w:rsidP="00DA4526">
            <w:pPr>
              <w:pStyle w:val="ListParagraph"/>
              <w:jc w:val="both"/>
              <w:rPr>
                <w:rFonts w:ascii="Times New Roman" w:hAnsi="Times New Roman" w:cs="Times New Roman"/>
                <w:b/>
                <w:bCs/>
                <w:color w:val="000000"/>
                <w:sz w:val="20"/>
                <w:szCs w:val="20"/>
                <w:lang w:val="en-GB"/>
              </w:rPr>
            </w:pPr>
          </w:p>
          <w:p w14:paraId="0C857E04" w14:textId="4394A1B4" w:rsidR="00716B83" w:rsidRPr="00940059" w:rsidRDefault="0016E9E9" w:rsidP="00A11A70">
            <w:pPr>
              <w:pStyle w:val="ListParagraph"/>
              <w:numPr>
                <w:ilvl w:val="0"/>
                <w:numId w:val="86"/>
              </w:numPr>
              <w:jc w:val="both"/>
              <w:rPr>
                <w:rFonts w:ascii="Times New Roman" w:hAnsi="Times New Roman" w:cs="Times New Roman"/>
                <w:b/>
                <w:bCs/>
                <w:color w:val="000000"/>
                <w:sz w:val="20"/>
                <w:szCs w:val="20"/>
                <w:lang w:val="en-GB"/>
              </w:rPr>
            </w:pPr>
            <w:r w:rsidRPr="00940059">
              <w:rPr>
                <w:rFonts w:ascii="Times New Roman" w:hAnsi="Times New Roman" w:cs="Times New Roman"/>
                <w:b/>
                <w:bCs/>
                <w:color w:val="000000" w:themeColor="text1"/>
                <w:sz w:val="20"/>
                <w:szCs w:val="20"/>
                <w:lang w:val="en-GB"/>
              </w:rPr>
              <w:t>Activity/Output 0-9: Outreach and stakeholder engagement</w:t>
            </w:r>
          </w:p>
          <w:p w14:paraId="380C53E7" w14:textId="77777777" w:rsidR="009040FE" w:rsidRPr="00940059" w:rsidRDefault="009040FE" w:rsidP="00DA4526">
            <w:pPr>
              <w:pStyle w:val="ListParagraph"/>
              <w:jc w:val="both"/>
              <w:rPr>
                <w:rFonts w:ascii="Times New Roman" w:hAnsi="Times New Roman" w:cs="Times New Roman"/>
                <w:b/>
                <w:bCs/>
                <w:color w:val="000000"/>
                <w:sz w:val="20"/>
                <w:szCs w:val="20"/>
                <w:lang w:val="en-GB"/>
              </w:rPr>
            </w:pPr>
          </w:p>
          <w:p w14:paraId="37DE38FE" w14:textId="26E97DD0" w:rsidR="00716B83" w:rsidRPr="00940059" w:rsidRDefault="0016E9E9" w:rsidP="00A11A70">
            <w:pPr>
              <w:pStyle w:val="ListParagraph"/>
              <w:numPr>
                <w:ilvl w:val="0"/>
                <w:numId w:val="91"/>
              </w:numPr>
              <w:jc w:val="both"/>
              <w:rPr>
                <w:rFonts w:ascii="Times New Roman" w:hAnsi="Times New Roman" w:cs="Times New Roman"/>
                <w:color w:val="000000"/>
                <w:sz w:val="20"/>
                <w:szCs w:val="20"/>
                <w:lang w:val="en-GB"/>
              </w:rPr>
            </w:pPr>
            <w:r w:rsidRPr="00940059">
              <w:rPr>
                <w:rFonts w:ascii="Times New Roman" w:hAnsi="Times New Roman" w:cs="Times New Roman"/>
                <w:b/>
                <w:bCs/>
                <w:color w:val="000000" w:themeColor="text1"/>
                <w:sz w:val="20"/>
                <w:szCs w:val="20"/>
                <w:lang w:val="en-GB"/>
              </w:rPr>
              <w:t>Virtual workshop with project leaders</w:t>
            </w:r>
            <w:r w:rsidRPr="00940059">
              <w:rPr>
                <w:rFonts w:ascii="Times New Roman" w:hAnsi="Times New Roman" w:cs="Times New Roman"/>
                <w:color w:val="000000" w:themeColor="text1"/>
                <w:sz w:val="20"/>
                <w:szCs w:val="20"/>
                <w:lang w:val="en-GB"/>
              </w:rPr>
              <w:t xml:space="preserve"> – by invitation</w:t>
            </w:r>
          </w:p>
          <w:p w14:paraId="50CA1391" w14:textId="77777777" w:rsidR="00716B83" w:rsidRPr="00940059" w:rsidRDefault="00716B83" w:rsidP="00A11A70">
            <w:pPr>
              <w:pStyle w:val="ListParagraph"/>
              <w:numPr>
                <w:ilvl w:val="0"/>
                <w:numId w:val="91"/>
              </w:numPr>
              <w:jc w:val="both"/>
              <w:rPr>
                <w:rFonts w:ascii="Times New Roman" w:hAnsi="Times New Roman" w:cs="Times New Roman"/>
                <w:color w:val="000000"/>
                <w:sz w:val="20"/>
                <w:szCs w:val="20"/>
                <w:lang w:val="en-GB"/>
              </w:rPr>
            </w:pPr>
            <w:r w:rsidRPr="00940059">
              <w:rPr>
                <w:rFonts w:ascii="Times New Roman" w:hAnsi="Times New Roman" w:cs="Times New Roman"/>
                <w:b/>
                <w:bCs/>
                <w:color w:val="000000"/>
                <w:sz w:val="20"/>
                <w:szCs w:val="20"/>
                <w:lang w:val="en-GB"/>
              </w:rPr>
              <w:t>Virtual workshop</w:t>
            </w:r>
            <w:r w:rsidRPr="00940059">
              <w:rPr>
                <w:rFonts w:ascii="Times New Roman" w:hAnsi="Times New Roman" w:cs="Times New Roman"/>
                <w:color w:val="000000"/>
                <w:sz w:val="20"/>
                <w:szCs w:val="20"/>
                <w:lang w:val="en-GB"/>
              </w:rPr>
              <w:t xml:space="preserve"> – Ministry of Digitalisation and UZP</w:t>
            </w:r>
          </w:p>
          <w:p w14:paraId="77416923" w14:textId="4C234162" w:rsidR="00716B83" w:rsidRPr="00940059" w:rsidRDefault="0016E9E9" w:rsidP="00A11A70">
            <w:pPr>
              <w:pStyle w:val="ListParagraph"/>
              <w:numPr>
                <w:ilvl w:val="0"/>
                <w:numId w:val="91"/>
              </w:numPr>
              <w:jc w:val="both"/>
              <w:rPr>
                <w:rFonts w:ascii="Times New Roman" w:hAnsi="Times New Roman" w:cs="Times New Roman"/>
                <w:color w:val="000000"/>
                <w:sz w:val="20"/>
                <w:szCs w:val="20"/>
                <w:lang w:val="en-GB"/>
              </w:rPr>
            </w:pPr>
            <w:r w:rsidRPr="00940059">
              <w:rPr>
                <w:rFonts w:ascii="Times New Roman" w:hAnsi="Times New Roman" w:cs="Times New Roman"/>
                <w:b/>
                <w:bCs/>
                <w:color w:val="000000" w:themeColor="text1"/>
                <w:sz w:val="20"/>
                <w:szCs w:val="20"/>
                <w:lang w:val="en-GB"/>
              </w:rPr>
              <w:t>Webinar for local government bodies</w:t>
            </w:r>
            <w:r w:rsidRPr="00940059">
              <w:rPr>
                <w:rFonts w:ascii="Times New Roman" w:hAnsi="Times New Roman" w:cs="Times New Roman"/>
                <w:color w:val="000000" w:themeColor="text1"/>
                <w:sz w:val="20"/>
                <w:szCs w:val="20"/>
                <w:lang w:val="en-GB"/>
              </w:rPr>
              <w:t xml:space="preserve"> – members of Związek Miast Polskich – by invitation</w:t>
            </w:r>
          </w:p>
          <w:p w14:paraId="7F902922" w14:textId="77777777" w:rsidR="009040FE" w:rsidRPr="00940059" w:rsidRDefault="009040FE" w:rsidP="00DA4526">
            <w:pPr>
              <w:pStyle w:val="ListParagraph"/>
              <w:ind w:left="1440"/>
              <w:jc w:val="both"/>
              <w:rPr>
                <w:rFonts w:ascii="Times New Roman" w:hAnsi="Times New Roman" w:cs="Times New Roman"/>
                <w:color w:val="000000"/>
                <w:sz w:val="20"/>
                <w:szCs w:val="20"/>
                <w:lang w:val="en-GB"/>
              </w:rPr>
            </w:pPr>
          </w:p>
          <w:p w14:paraId="1CABA855" w14:textId="5D9EECF0" w:rsidR="00716B83" w:rsidRPr="00940059" w:rsidRDefault="0016E9E9" w:rsidP="00A11A70">
            <w:pPr>
              <w:pStyle w:val="ListParagraph"/>
              <w:numPr>
                <w:ilvl w:val="0"/>
                <w:numId w:val="86"/>
              </w:numPr>
              <w:ind w:hanging="543"/>
              <w:jc w:val="both"/>
              <w:rPr>
                <w:rFonts w:ascii="Times New Roman" w:hAnsi="Times New Roman" w:cs="Times New Roman"/>
                <w:color w:val="000000"/>
                <w:lang w:val="en-GB"/>
              </w:rPr>
            </w:pPr>
            <w:r w:rsidRPr="00940059">
              <w:rPr>
                <w:rFonts w:ascii="Times New Roman" w:hAnsi="Times New Roman" w:cs="Times New Roman"/>
                <w:b/>
                <w:bCs/>
                <w:color w:val="000000" w:themeColor="text1"/>
                <w:lang w:val="en-GB"/>
              </w:rPr>
              <w:t>Activity/Output 0-10: Open awareness raising webinar - Open data in Public Procurement</w:t>
            </w:r>
            <w:r w:rsidRPr="00940059">
              <w:rPr>
                <w:rFonts w:ascii="Times New Roman" w:hAnsi="Times New Roman" w:cs="Times New Roman"/>
                <w:color w:val="000000" w:themeColor="text1"/>
                <w:lang w:val="en-GB"/>
              </w:rPr>
              <w:t xml:space="preserve"> with DG Regio and Ministry of Digitalisation, 10-20 April 2021 (OCP, ePanstwo </w:t>
            </w:r>
            <w:r w:rsidR="009040FE" w:rsidRPr="00940059">
              <w:rPr>
                <w:rFonts w:ascii="Times New Roman" w:hAnsi="Times New Roman" w:cs="Times New Roman"/>
                <w:color w:val="000000" w:themeColor="text1"/>
                <w:lang w:val="en-GB"/>
              </w:rPr>
              <w:t>Foundation</w:t>
            </w:r>
            <w:r w:rsidRPr="00940059">
              <w:rPr>
                <w:rFonts w:ascii="Times New Roman" w:hAnsi="Times New Roman" w:cs="Times New Roman"/>
                <w:color w:val="000000" w:themeColor="text1"/>
                <w:lang w:val="en-GB"/>
              </w:rPr>
              <w:t xml:space="preserve">) </w:t>
            </w:r>
          </w:p>
        </w:tc>
      </w:tr>
      <w:tr w:rsidR="00D4276C" w:rsidRPr="00940059" w14:paraId="3C8136F6" w14:textId="77777777" w:rsidTr="009A4814">
        <w:trPr>
          <w:jc w:val="center"/>
        </w:trPr>
        <w:tc>
          <w:tcPr>
            <w:tcW w:w="1843" w:type="dxa"/>
            <w:shd w:val="clear" w:color="auto" w:fill="002060"/>
            <w:vAlign w:val="center"/>
          </w:tcPr>
          <w:p w14:paraId="511A3D78" w14:textId="302283E7" w:rsidR="00D4276C" w:rsidRPr="00940059" w:rsidRDefault="00D4276C" w:rsidP="009A4814">
            <w:pPr>
              <w:spacing w:line="240" w:lineRule="auto"/>
              <w:jc w:val="center"/>
              <w:rPr>
                <w:rFonts w:ascii="Times New Roman" w:hAnsi="Times New Roman" w:cs="Times New Roman"/>
                <w:b/>
                <w:color w:val="FFFFFF" w:themeColor="background1"/>
                <w:sz w:val="28"/>
                <w:szCs w:val="28"/>
                <w:lang w:val="en-GB"/>
              </w:rPr>
            </w:pPr>
            <w:r w:rsidRPr="00940059">
              <w:rPr>
                <w:rFonts w:ascii="Times New Roman" w:hAnsi="Times New Roman" w:cs="Times New Roman"/>
                <w:b/>
                <w:color w:val="FFFFFF" w:themeColor="background1"/>
                <w:sz w:val="28"/>
                <w:szCs w:val="28"/>
                <w:lang w:val="en-GB"/>
              </w:rPr>
              <w:lastRenderedPageBreak/>
              <w:t>Deliverable</w:t>
            </w:r>
            <w:r w:rsidR="007172CB" w:rsidRPr="00940059">
              <w:rPr>
                <w:rFonts w:ascii="Times New Roman" w:hAnsi="Times New Roman" w:cs="Times New Roman"/>
                <w:b/>
                <w:color w:val="FFFFFF" w:themeColor="background1"/>
                <w:sz w:val="28"/>
                <w:szCs w:val="28"/>
                <w:lang w:val="en-GB"/>
              </w:rPr>
              <w:t>s</w:t>
            </w:r>
          </w:p>
        </w:tc>
        <w:tc>
          <w:tcPr>
            <w:tcW w:w="7376" w:type="dxa"/>
            <w:gridSpan w:val="3"/>
          </w:tcPr>
          <w:p w14:paraId="76B50A6B" w14:textId="66F40AD2" w:rsidR="00D4276C" w:rsidRPr="00940059" w:rsidRDefault="00D4276C" w:rsidP="00A11A70">
            <w:pPr>
              <w:pStyle w:val="ListParagraph"/>
              <w:numPr>
                <w:ilvl w:val="0"/>
                <w:numId w:val="92"/>
              </w:numPr>
              <w:pBdr>
                <w:top w:val="nil"/>
                <w:left w:val="nil"/>
                <w:bottom w:val="nil"/>
                <w:right w:val="nil"/>
                <w:between w:val="nil"/>
              </w:pBdr>
              <w:spacing w:before="60"/>
              <w:jc w:val="both"/>
              <w:rPr>
                <w:rFonts w:ascii="Times New Roman" w:hAnsi="Times New Roman" w:cs="Times New Roman"/>
                <w:lang w:val="en-GB"/>
              </w:rPr>
            </w:pPr>
            <w:r w:rsidRPr="00940059">
              <w:rPr>
                <w:rFonts w:ascii="Times New Roman" w:eastAsia="Arial" w:hAnsi="Times New Roman" w:cs="Times New Roman"/>
                <w:color w:val="000000"/>
                <w:lang w:val="en-GB"/>
              </w:rPr>
              <w:t>Mobilised project team</w:t>
            </w:r>
            <w:r w:rsidR="00B5298F" w:rsidRPr="00940059">
              <w:rPr>
                <w:rFonts w:ascii="Times New Roman" w:eastAsia="Arial" w:hAnsi="Times New Roman" w:cs="Times New Roman"/>
                <w:color w:val="000000"/>
                <w:lang w:val="en-GB"/>
              </w:rPr>
              <w:t xml:space="preserve">s – EBRD, Legal, Data, IT, </w:t>
            </w:r>
            <w:r w:rsidR="009040FE" w:rsidRPr="00940059">
              <w:rPr>
                <w:rFonts w:ascii="Times New Roman" w:eastAsia="Arial" w:hAnsi="Times New Roman" w:cs="Times New Roman"/>
                <w:color w:val="000000"/>
                <w:lang w:val="en-GB"/>
              </w:rPr>
              <w:t>counterparts,</w:t>
            </w:r>
            <w:r w:rsidR="00B5298F" w:rsidRPr="00940059">
              <w:rPr>
                <w:rFonts w:ascii="Times New Roman" w:eastAsia="Arial" w:hAnsi="Times New Roman" w:cs="Times New Roman"/>
                <w:color w:val="000000"/>
                <w:lang w:val="en-GB"/>
              </w:rPr>
              <w:t xml:space="preserve"> and partners/contributors</w:t>
            </w:r>
          </w:p>
          <w:p w14:paraId="1A5DB3B1" w14:textId="77777777" w:rsidR="00D4276C" w:rsidRPr="00940059" w:rsidRDefault="0016E9E9" w:rsidP="00A11A70">
            <w:pPr>
              <w:pStyle w:val="ListParagraph"/>
              <w:numPr>
                <w:ilvl w:val="0"/>
                <w:numId w:val="92"/>
              </w:numPr>
              <w:pBdr>
                <w:top w:val="nil"/>
                <w:left w:val="nil"/>
                <w:bottom w:val="nil"/>
                <w:right w:val="nil"/>
                <w:between w:val="nil"/>
              </w:pBdr>
              <w:spacing w:before="60"/>
              <w:jc w:val="both"/>
              <w:rPr>
                <w:rFonts w:ascii="Times New Roman" w:hAnsi="Times New Roman" w:cs="Times New Roman"/>
                <w:lang w:val="en-GB"/>
              </w:rPr>
            </w:pPr>
            <w:r w:rsidRPr="00940059">
              <w:rPr>
                <w:rFonts w:ascii="Times New Roman" w:eastAsia="Arial" w:hAnsi="Times New Roman" w:cs="Times New Roman"/>
                <w:color w:val="000000" w:themeColor="text1"/>
                <w:lang w:val="en-GB"/>
              </w:rPr>
              <w:t>Final work plan</w:t>
            </w:r>
          </w:p>
          <w:p w14:paraId="17C35ADB" w14:textId="179BEBC0" w:rsidR="00D4276C" w:rsidRPr="00940059" w:rsidRDefault="00D4276C" w:rsidP="00A11A70">
            <w:pPr>
              <w:pStyle w:val="ListParagraph"/>
              <w:numPr>
                <w:ilvl w:val="0"/>
                <w:numId w:val="92"/>
              </w:numPr>
              <w:pBdr>
                <w:top w:val="nil"/>
                <w:left w:val="nil"/>
                <w:bottom w:val="nil"/>
                <w:right w:val="nil"/>
                <w:between w:val="nil"/>
              </w:pBdr>
              <w:spacing w:before="60"/>
              <w:jc w:val="both"/>
              <w:rPr>
                <w:rFonts w:ascii="Times New Roman" w:hAnsi="Times New Roman" w:cs="Times New Roman"/>
                <w:lang w:val="en-GB"/>
              </w:rPr>
            </w:pPr>
            <w:r w:rsidRPr="00940059">
              <w:rPr>
                <w:rFonts w:ascii="Times New Roman" w:eastAsia="Arial" w:hAnsi="Times New Roman" w:cs="Times New Roman"/>
                <w:color w:val="000000"/>
                <w:lang w:val="en-GB"/>
              </w:rPr>
              <w:t>Organised online collaboration mechanism</w:t>
            </w:r>
            <w:r w:rsidR="00B5298F" w:rsidRPr="00940059">
              <w:rPr>
                <w:rFonts w:ascii="Times New Roman" w:eastAsia="Arial" w:hAnsi="Times New Roman" w:cs="Times New Roman"/>
                <w:color w:val="000000"/>
                <w:lang w:val="en-GB"/>
              </w:rPr>
              <w:t xml:space="preserve"> </w:t>
            </w:r>
          </w:p>
        </w:tc>
      </w:tr>
      <w:tr w:rsidR="00D4276C" w:rsidRPr="00940059" w14:paraId="5AF5CB38" w14:textId="77777777" w:rsidTr="009A4814">
        <w:trPr>
          <w:jc w:val="center"/>
        </w:trPr>
        <w:tc>
          <w:tcPr>
            <w:tcW w:w="1843" w:type="dxa"/>
            <w:shd w:val="clear" w:color="auto" w:fill="002060"/>
            <w:tcMar>
              <w:top w:w="113" w:type="dxa"/>
              <w:left w:w="70" w:type="dxa"/>
              <w:bottom w:w="113" w:type="dxa"/>
              <w:right w:w="70" w:type="dxa"/>
            </w:tcMar>
            <w:vAlign w:val="center"/>
          </w:tcPr>
          <w:p w14:paraId="44264612" w14:textId="77777777" w:rsidR="00D4276C" w:rsidRPr="00940059" w:rsidRDefault="00D4276C" w:rsidP="009A4814">
            <w:pPr>
              <w:spacing w:line="240" w:lineRule="auto"/>
              <w:jc w:val="center"/>
              <w:rPr>
                <w:rFonts w:ascii="Times New Roman" w:hAnsi="Times New Roman" w:cs="Times New Roman"/>
                <w:b/>
                <w:color w:val="FFFFFF"/>
                <w:sz w:val="28"/>
                <w:szCs w:val="28"/>
                <w:lang w:val="en-GB"/>
              </w:rPr>
            </w:pPr>
            <w:r w:rsidRPr="00940059">
              <w:rPr>
                <w:rFonts w:ascii="Times New Roman" w:hAnsi="Times New Roman" w:cs="Times New Roman"/>
                <w:b/>
                <w:color w:val="FFFFFF"/>
                <w:sz w:val="28"/>
                <w:szCs w:val="28"/>
                <w:lang w:val="en-GB"/>
              </w:rPr>
              <w:t>Key success factors</w:t>
            </w:r>
          </w:p>
        </w:tc>
        <w:tc>
          <w:tcPr>
            <w:tcW w:w="4956" w:type="dxa"/>
            <w:tcMar>
              <w:top w:w="113" w:type="dxa"/>
              <w:left w:w="70" w:type="dxa"/>
              <w:bottom w:w="113" w:type="dxa"/>
              <w:right w:w="70" w:type="dxa"/>
            </w:tcMar>
          </w:tcPr>
          <w:p w14:paraId="0B5AFE0E" w14:textId="77777777" w:rsidR="00D4276C" w:rsidRPr="00940059" w:rsidRDefault="00D4276C" w:rsidP="00A11A70">
            <w:pPr>
              <w:pStyle w:val="ListParagraph"/>
              <w:numPr>
                <w:ilvl w:val="0"/>
                <w:numId w:val="93"/>
              </w:numPr>
              <w:jc w:val="both"/>
              <w:rPr>
                <w:rFonts w:ascii="Times New Roman" w:hAnsi="Times New Roman" w:cs="Times New Roman"/>
                <w:color w:val="000000"/>
                <w:lang w:val="en-GB"/>
              </w:rPr>
            </w:pPr>
            <w:r w:rsidRPr="00940059">
              <w:rPr>
                <w:rFonts w:ascii="Times New Roman" w:hAnsi="Times New Roman" w:cs="Times New Roman"/>
                <w:color w:val="000000"/>
                <w:lang w:val="en-GB"/>
              </w:rPr>
              <w:t xml:space="preserve">Good coordination between participants </w:t>
            </w:r>
          </w:p>
          <w:p w14:paraId="3CD10693" w14:textId="6092AD5D" w:rsidR="00D4276C" w:rsidRPr="00940059" w:rsidRDefault="00D4276C" w:rsidP="00A11A70">
            <w:pPr>
              <w:pStyle w:val="ListParagraph"/>
              <w:numPr>
                <w:ilvl w:val="0"/>
                <w:numId w:val="93"/>
              </w:numPr>
              <w:jc w:val="both"/>
              <w:rPr>
                <w:rFonts w:ascii="Times New Roman" w:hAnsi="Times New Roman" w:cs="Times New Roman"/>
                <w:color w:val="000000"/>
                <w:lang w:val="en-GB"/>
              </w:rPr>
            </w:pPr>
            <w:r w:rsidRPr="00940059">
              <w:rPr>
                <w:rFonts w:ascii="Times New Roman" w:hAnsi="Times New Roman" w:cs="Times New Roman"/>
                <w:color w:val="000000"/>
                <w:lang w:val="en-GB"/>
              </w:rPr>
              <w:t>Ability to identify relevant information and stakeholders</w:t>
            </w:r>
            <w:r w:rsidR="009040FE" w:rsidRPr="00940059">
              <w:rPr>
                <w:rFonts w:ascii="Times New Roman" w:hAnsi="Times New Roman" w:cs="Times New Roman"/>
                <w:color w:val="000000"/>
                <w:lang w:val="en-GB"/>
              </w:rPr>
              <w:t>.</w:t>
            </w:r>
          </w:p>
          <w:p w14:paraId="39F604AD" w14:textId="77777777" w:rsidR="00D4276C" w:rsidRPr="00940059" w:rsidRDefault="00D4276C" w:rsidP="00A11A70">
            <w:pPr>
              <w:pStyle w:val="ListParagraph"/>
              <w:numPr>
                <w:ilvl w:val="0"/>
                <w:numId w:val="93"/>
              </w:numPr>
              <w:pBdr>
                <w:top w:val="nil"/>
                <w:left w:val="nil"/>
                <w:bottom w:val="nil"/>
                <w:right w:val="nil"/>
                <w:between w:val="nil"/>
              </w:pBdr>
              <w:spacing w:before="60"/>
              <w:jc w:val="both"/>
              <w:rPr>
                <w:rFonts w:ascii="Times New Roman" w:hAnsi="Times New Roman" w:cs="Times New Roman"/>
                <w:sz w:val="20"/>
                <w:szCs w:val="20"/>
                <w:lang w:val="en-GB"/>
              </w:rPr>
            </w:pPr>
            <w:r w:rsidRPr="00940059">
              <w:rPr>
                <w:rFonts w:ascii="Times New Roman" w:eastAsia="Arial" w:hAnsi="Times New Roman" w:cs="Times New Roman"/>
                <w:color w:val="000000"/>
                <w:lang w:val="en-GB"/>
              </w:rPr>
              <w:t xml:space="preserve">Knowledge baseline established </w:t>
            </w:r>
          </w:p>
        </w:tc>
        <w:tc>
          <w:tcPr>
            <w:tcW w:w="1560" w:type="dxa"/>
            <w:shd w:val="clear" w:color="auto" w:fill="002060"/>
            <w:tcMar>
              <w:top w:w="113" w:type="dxa"/>
              <w:left w:w="70" w:type="dxa"/>
              <w:bottom w:w="113" w:type="dxa"/>
              <w:right w:w="70" w:type="dxa"/>
            </w:tcMar>
            <w:vAlign w:val="center"/>
          </w:tcPr>
          <w:p w14:paraId="2E1E416F" w14:textId="77777777" w:rsidR="00D4276C" w:rsidRPr="00940059" w:rsidRDefault="00D4276C" w:rsidP="00DA4526">
            <w:pPr>
              <w:jc w:val="center"/>
              <w:rPr>
                <w:rFonts w:ascii="Times New Roman" w:hAnsi="Times New Roman" w:cs="Times New Roman"/>
                <w:b/>
                <w:color w:val="FFFFFF"/>
                <w:sz w:val="28"/>
                <w:szCs w:val="28"/>
                <w:lang w:val="en-GB"/>
              </w:rPr>
            </w:pPr>
            <w:r w:rsidRPr="00940059">
              <w:rPr>
                <w:rFonts w:ascii="Times New Roman" w:hAnsi="Times New Roman" w:cs="Times New Roman"/>
                <w:b/>
                <w:color w:val="FFFFFF"/>
                <w:sz w:val="28"/>
                <w:szCs w:val="28"/>
                <w:lang w:val="en-GB"/>
              </w:rPr>
              <w:t>Duration</w:t>
            </w:r>
          </w:p>
        </w:tc>
        <w:tc>
          <w:tcPr>
            <w:tcW w:w="860" w:type="dxa"/>
            <w:tcMar>
              <w:top w:w="113" w:type="dxa"/>
              <w:left w:w="70" w:type="dxa"/>
              <w:bottom w:w="113" w:type="dxa"/>
              <w:right w:w="70" w:type="dxa"/>
            </w:tcMar>
            <w:vAlign w:val="center"/>
          </w:tcPr>
          <w:p w14:paraId="59C0F7F8" w14:textId="1E3FD72F" w:rsidR="00D4276C" w:rsidRPr="00940059" w:rsidRDefault="00D4276C" w:rsidP="00DA4526">
            <w:pPr>
              <w:widowControl w:val="0"/>
              <w:spacing w:before="100"/>
              <w:jc w:val="center"/>
              <w:rPr>
                <w:rFonts w:ascii="Times New Roman" w:hAnsi="Times New Roman" w:cs="Times New Roman"/>
                <w:lang w:val="en-GB"/>
              </w:rPr>
            </w:pPr>
            <w:r w:rsidRPr="00940059">
              <w:rPr>
                <w:rFonts w:ascii="Times New Roman" w:hAnsi="Times New Roman" w:cs="Times New Roman"/>
                <w:lang w:val="en-GB"/>
              </w:rPr>
              <w:t>3 month</w:t>
            </w:r>
            <w:r w:rsidR="009A4814" w:rsidRPr="00940059">
              <w:rPr>
                <w:rFonts w:ascii="Times New Roman" w:hAnsi="Times New Roman" w:cs="Times New Roman"/>
                <w:lang w:val="en-GB"/>
              </w:rPr>
              <w:t>s</w:t>
            </w:r>
          </w:p>
        </w:tc>
      </w:tr>
      <w:tr w:rsidR="00D4276C" w:rsidRPr="00940059" w14:paraId="11C53B4D" w14:textId="77777777" w:rsidTr="009A4814">
        <w:trPr>
          <w:jc w:val="center"/>
        </w:trPr>
        <w:tc>
          <w:tcPr>
            <w:tcW w:w="1843" w:type="dxa"/>
            <w:shd w:val="clear" w:color="auto" w:fill="002060"/>
            <w:tcMar>
              <w:left w:w="108" w:type="dxa"/>
              <w:right w:w="108" w:type="dxa"/>
            </w:tcMar>
            <w:vAlign w:val="center"/>
          </w:tcPr>
          <w:p w14:paraId="2282134A" w14:textId="77777777" w:rsidR="00D4276C" w:rsidRPr="00940059" w:rsidRDefault="00D4276C" w:rsidP="009A4814">
            <w:pPr>
              <w:spacing w:line="240" w:lineRule="auto"/>
              <w:jc w:val="center"/>
              <w:rPr>
                <w:rFonts w:ascii="Times New Roman" w:hAnsi="Times New Roman" w:cs="Times New Roman"/>
                <w:b/>
                <w:color w:val="FFFFFF"/>
                <w:lang w:val="en-GB"/>
              </w:rPr>
            </w:pPr>
            <w:r w:rsidRPr="00940059">
              <w:rPr>
                <w:rFonts w:ascii="Times New Roman" w:hAnsi="Times New Roman" w:cs="Times New Roman"/>
                <w:b/>
                <w:color w:val="FFFFFF" w:themeColor="background1"/>
                <w:sz w:val="28"/>
                <w:szCs w:val="28"/>
                <w:lang w:val="en-GB"/>
              </w:rPr>
              <w:lastRenderedPageBreak/>
              <w:t>Approach to the activity</w:t>
            </w:r>
          </w:p>
        </w:tc>
        <w:tc>
          <w:tcPr>
            <w:tcW w:w="7376" w:type="dxa"/>
            <w:gridSpan w:val="3"/>
            <w:tcMar>
              <w:left w:w="108" w:type="dxa"/>
              <w:right w:w="108" w:type="dxa"/>
            </w:tcMar>
          </w:tcPr>
          <w:p w14:paraId="732ABF98" w14:textId="26ED9430" w:rsidR="00D4276C" w:rsidRPr="00940059" w:rsidRDefault="00D4276C" w:rsidP="00DA4526">
            <w:pPr>
              <w:widowControl w:val="0"/>
              <w:spacing w:before="100"/>
              <w:jc w:val="both"/>
              <w:rPr>
                <w:rFonts w:ascii="Times New Roman" w:hAnsi="Times New Roman" w:cs="Times New Roman"/>
                <w:lang w:val="en-GB"/>
              </w:rPr>
            </w:pPr>
            <w:r w:rsidRPr="00940059">
              <w:rPr>
                <w:rFonts w:ascii="Times New Roman" w:hAnsi="Times New Roman" w:cs="Times New Roman"/>
                <w:lang w:val="en-GB"/>
              </w:rPr>
              <w:t>All project team members will meet for the kick-off of the project. The kick-off meeting will cover the main aspects of the project and it will set up the organi</w:t>
            </w:r>
            <w:r w:rsidR="009040FE" w:rsidRPr="00940059">
              <w:rPr>
                <w:rFonts w:ascii="Times New Roman" w:hAnsi="Times New Roman" w:cs="Times New Roman"/>
                <w:lang w:val="en-GB"/>
              </w:rPr>
              <w:t>s</w:t>
            </w:r>
            <w:r w:rsidRPr="00940059">
              <w:rPr>
                <w:rFonts w:ascii="Times New Roman" w:hAnsi="Times New Roman" w:cs="Times New Roman"/>
                <w:lang w:val="en-GB"/>
              </w:rPr>
              <w:t>ational model based on the following activities and tasks that will be carried out:</w:t>
            </w:r>
          </w:p>
          <w:p w14:paraId="4A050F86" w14:textId="4FF5046B" w:rsidR="00D4276C" w:rsidRPr="00940059" w:rsidRDefault="00D4276C" w:rsidP="00DA4526">
            <w:pPr>
              <w:jc w:val="both"/>
              <w:rPr>
                <w:rFonts w:ascii="Times New Roman" w:hAnsi="Times New Roman" w:cs="Times New Roman"/>
                <w:color w:val="000000"/>
                <w:lang w:val="en-GB"/>
              </w:rPr>
            </w:pPr>
            <w:r w:rsidRPr="00940059">
              <w:rPr>
                <w:rFonts w:ascii="Times New Roman" w:hAnsi="Times New Roman" w:cs="Times New Roman"/>
                <w:b/>
                <w:bCs/>
                <w:color w:val="000000"/>
                <w:lang w:val="en-GB"/>
              </w:rPr>
              <w:t xml:space="preserve">Objectives and scope of the </w:t>
            </w:r>
            <w:r w:rsidR="009040FE" w:rsidRPr="00940059">
              <w:rPr>
                <w:rFonts w:ascii="Times New Roman" w:hAnsi="Times New Roman" w:cs="Times New Roman"/>
                <w:b/>
                <w:bCs/>
                <w:color w:val="000000"/>
                <w:lang w:val="en-GB"/>
              </w:rPr>
              <w:t>assignment</w:t>
            </w:r>
            <w:r w:rsidR="009040FE" w:rsidRPr="00940059">
              <w:rPr>
                <w:rFonts w:ascii="Times New Roman" w:hAnsi="Times New Roman" w:cs="Times New Roman"/>
                <w:color w:val="000000"/>
                <w:lang w:val="en-GB"/>
              </w:rPr>
              <w:t>:</w:t>
            </w:r>
          </w:p>
          <w:p w14:paraId="3F315156" w14:textId="125B89B9" w:rsidR="00D4276C" w:rsidRPr="00940059" w:rsidRDefault="00D4276C" w:rsidP="00A11A70">
            <w:pPr>
              <w:pStyle w:val="ListParagraph"/>
              <w:numPr>
                <w:ilvl w:val="0"/>
                <w:numId w:val="94"/>
              </w:numPr>
              <w:ind w:left="1170" w:hanging="284"/>
              <w:jc w:val="both"/>
              <w:rPr>
                <w:rFonts w:ascii="Times New Roman" w:hAnsi="Times New Roman" w:cs="Times New Roman"/>
                <w:color w:val="000000"/>
                <w:sz w:val="18"/>
                <w:szCs w:val="18"/>
                <w:lang w:val="en-GB"/>
              </w:rPr>
            </w:pPr>
            <w:r w:rsidRPr="00940059">
              <w:rPr>
                <w:rFonts w:ascii="Times New Roman" w:hAnsi="Times New Roman" w:cs="Times New Roman"/>
                <w:color w:val="000000"/>
                <w:sz w:val="18"/>
                <w:szCs w:val="18"/>
                <w:lang w:val="en-GB"/>
              </w:rPr>
              <w:t xml:space="preserve">Work </w:t>
            </w:r>
            <w:r w:rsidR="009040FE" w:rsidRPr="00940059">
              <w:rPr>
                <w:rFonts w:ascii="Times New Roman" w:hAnsi="Times New Roman" w:cs="Times New Roman"/>
                <w:color w:val="000000"/>
                <w:sz w:val="18"/>
                <w:szCs w:val="18"/>
                <w:lang w:val="en-GB"/>
              </w:rPr>
              <w:t>Plan.</w:t>
            </w:r>
          </w:p>
          <w:p w14:paraId="620A18EC" w14:textId="2FF88031" w:rsidR="00D4276C" w:rsidRPr="00940059" w:rsidRDefault="009040FE" w:rsidP="00A11A70">
            <w:pPr>
              <w:pStyle w:val="ListParagraph"/>
              <w:numPr>
                <w:ilvl w:val="0"/>
                <w:numId w:val="94"/>
              </w:numPr>
              <w:ind w:left="1170" w:hanging="284"/>
              <w:jc w:val="both"/>
              <w:rPr>
                <w:rFonts w:ascii="Times New Roman" w:hAnsi="Times New Roman" w:cs="Times New Roman"/>
                <w:color w:val="000000"/>
                <w:sz w:val="18"/>
                <w:szCs w:val="18"/>
                <w:lang w:val="en-GB"/>
              </w:rPr>
            </w:pPr>
            <w:r w:rsidRPr="00940059">
              <w:rPr>
                <w:rFonts w:ascii="Times New Roman" w:hAnsi="Times New Roman" w:cs="Times New Roman"/>
                <w:color w:val="000000"/>
                <w:sz w:val="18"/>
                <w:szCs w:val="18"/>
                <w:lang w:val="en-GB"/>
              </w:rPr>
              <w:t>Methodology.</w:t>
            </w:r>
          </w:p>
          <w:p w14:paraId="386AF6EB" w14:textId="206882D9" w:rsidR="00D4276C" w:rsidRPr="00940059" w:rsidRDefault="00D4276C" w:rsidP="00A11A70">
            <w:pPr>
              <w:pStyle w:val="ListParagraph"/>
              <w:numPr>
                <w:ilvl w:val="0"/>
                <w:numId w:val="94"/>
              </w:numPr>
              <w:ind w:left="1170" w:hanging="284"/>
              <w:jc w:val="both"/>
              <w:rPr>
                <w:rFonts w:ascii="Times New Roman" w:hAnsi="Times New Roman" w:cs="Times New Roman"/>
                <w:color w:val="000000"/>
                <w:sz w:val="18"/>
                <w:szCs w:val="18"/>
                <w:lang w:val="en-GB"/>
              </w:rPr>
            </w:pPr>
            <w:r w:rsidRPr="00940059">
              <w:rPr>
                <w:rFonts w:ascii="Times New Roman" w:hAnsi="Times New Roman" w:cs="Times New Roman"/>
                <w:color w:val="000000"/>
                <w:sz w:val="18"/>
                <w:szCs w:val="18"/>
                <w:lang w:val="en-GB"/>
              </w:rPr>
              <w:t xml:space="preserve">Organization, members, roles, </w:t>
            </w:r>
            <w:r w:rsidR="009040FE" w:rsidRPr="00940059">
              <w:rPr>
                <w:rFonts w:ascii="Times New Roman" w:hAnsi="Times New Roman" w:cs="Times New Roman"/>
                <w:color w:val="000000"/>
                <w:sz w:val="18"/>
                <w:szCs w:val="18"/>
                <w:lang w:val="en-GB"/>
              </w:rPr>
              <w:t>function,</w:t>
            </w:r>
            <w:r w:rsidRPr="00940059">
              <w:rPr>
                <w:rFonts w:ascii="Times New Roman" w:hAnsi="Times New Roman" w:cs="Times New Roman"/>
                <w:color w:val="000000"/>
                <w:sz w:val="18"/>
                <w:szCs w:val="18"/>
                <w:lang w:val="en-GB"/>
              </w:rPr>
              <w:t xml:space="preserve"> and responsibilities of the </w:t>
            </w:r>
            <w:r w:rsidR="009040FE" w:rsidRPr="00940059">
              <w:rPr>
                <w:rFonts w:ascii="Times New Roman" w:hAnsi="Times New Roman" w:cs="Times New Roman"/>
                <w:color w:val="000000"/>
                <w:sz w:val="18"/>
                <w:szCs w:val="18"/>
                <w:lang w:val="en-GB"/>
              </w:rPr>
              <w:t>parties.</w:t>
            </w:r>
          </w:p>
          <w:p w14:paraId="7A8F5F66" w14:textId="4BCF307D" w:rsidR="00D4276C" w:rsidRPr="00940059" w:rsidRDefault="00D4276C" w:rsidP="00A11A70">
            <w:pPr>
              <w:pStyle w:val="ListParagraph"/>
              <w:numPr>
                <w:ilvl w:val="0"/>
                <w:numId w:val="94"/>
              </w:numPr>
              <w:ind w:left="1170" w:hanging="284"/>
              <w:jc w:val="both"/>
              <w:rPr>
                <w:rFonts w:ascii="Times New Roman" w:hAnsi="Times New Roman" w:cs="Times New Roman"/>
                <w:color w:val="000000"/>
                <w:sz w:val="18"/>
                <w:szCs w:val="18"/>
                <w:lang w:val="en-GB"/>
              </w:rPr>
            </w:pPr>
            <w:r w:rsidRPr="00940059">
              <w:rPr>
                <w:rFonts w:ascii="Times New Roman" w:hAnsi="Times New Roman" w:cs="Times New Roman"/>
                <w:color w:val="000000"/>
                <w:sz w:val="18"/>
                <w:szCs w:val="18"/>
                <w:lang w:val="en-GB"/>
              </w:rPr>
              <w:t xml:space="preserve">Identification of stakeholders relevant to the </w:t>
            </w:r>
            <w:r w:rsidR="009040FE" w:rsidRPr="00940059">
              <w:rPr>
                <w:rFonts w:ascii="Times New Roman" w:hAnsi="Times New Roman" w:cs="Times New Roman"/>
                <w:color w:val="000000"/>
                <w:sz w:val="18"/>
                <w:szCs w:val="18"/>
                <w:lang w:val="en-GB"/>
              </w:rPr>
              <w:t>project.</w:t>
            </w:r>
          </w:p>
          <w:p w14:paraId="694BB793" w14:textId="70E44444" w:rsidR="00D4276C" w:rsidRPr="00940059" w:rsidRDefault="00D4276C" w:rsidP="00A11A70">
            <w:pPr>
              <w:pStyle w:val="ListParagraph"/>
              <w:numPr>
                <w:ilvl w:val="0"/>
                <w:numId w:val="94"/>
              </w:numPr>
              <w:ind w:left="1170" w:hanging="284"/>
              <w:jc w:val="both"/>
              <w:rPr>
                <w:rFonts w:ascii="Times New Roman" w:hAnsi="Times New Roman" w:cs="Times New Roman"/>
                <w:color w:val="000000"/>
                <w:sz w:val="18"/>
                <w:szCs w:val="18"/>
                <w:lang w:val="en-GB"/>
              </w:rPr>
            </w:pPr>
            <w:r w:rsidRPr="00940059">
              <w:rPr>
                <w:rFonts w:ascii="Times New Roman" w:hAnsi="Times New Roman" w:cs="Times New Roman"/>
                <w:color w:val="000000"/>
                <w:sz w:val="18"/>
                <w:szCs w:val="18"/>
                <w:lang w:val="en-GB"/>
              </w:rPr>
              <w:t xml:space="preserve">Relation Model and mechanism and rules of communication and </w:t>
            </w:r>
            <w:r w:rsidR="009040FE" w:rsidRPr="00940059">
              <w:rPr>
                <w:rFonts w:ascii="Times New Roman" w:hAnsi="Times New Roman" w:cs="Times New Roman"/>
                <w:color w:val="000000"/>
                <w:sz w:val="18"/>
                <w:szCs w:val="18"/>
                <w:lang w:val="en-GB"/>
              </w:rPr>
              <w:t>coordination.</w:t>
            </w:r>
          </w:p>
          <w:p w14:paraId="18CE756C" w14:textId="46C245B4" w:rsidR="00D4276C" w:rsidRPr="00940059" w:rsidRDefault="00D4276C" w:rsidP="00A11A70">
            <w:pPr>
              <w:pStyle w:val="ListParagraph"/>
              <w:numPr>
                <w:ilvl w:val="0"/>
                <w:numId w:val="94"/>
              </w:numPr>
              <w:ind w:left="1170" w:hanging="284"/>
              <w:jc w:val="both"/>
              <w:rPr>
                <w:rFonts w:ascii="Times New Roman" w:hAnsi="Times New Roman" w:cs="Times New Roman"/>
                <w:color w:val="000000"/>
                <w:sz w:val="18"/>
                <w:szCs w:val="18"/>
                <w:lang w:val="en-GB"/>
              </w:rPr>
            </w:pPr>
            <w:r w:rsidRPr="00940059">
              <w:rPr>
                <w:rFonts w:ascii="Times New Roman" w:hAnsi="Times New Roman" w:cs="Times New Roman"/>
                <w:color w:val="000000"/>
                <w:sz w:val="18"/>
                <w:szCs w:val="18"/>
                <w:lang w:val="en-GB"/>
              </w:rPr>
              <w:t xml:space="preserve">Risks and </w:t>
            </w:r>
            <w:r w:rsidR="009040FE" w:rsidRPr="00940059">
              <w:rPr>
                <w:rFonts w:ascii="Times New Roman" w:hAnsi="Times New Roman" w:cs="Times New Roman"/>
                <w:color w:val="000000"/>
                <w:sz w:val="18"/>
                <w:szCs w:val="18"/>
                <w:lang w:val="en-GB"/>
              </w:rPr>
              <w:t>contingencies.</w:t>
            </w:r>
            <w:r w:rsidRPr="00940059">
              <w:rPr>
                <w:rFonts w:ascii="Times New Roman" w:hAnsi="Times New Roman" w:cs="Times New Roman"/>
                <w:color w:val="000000"/>
                <w:sz w:val="18"/>
                <w:szCs w:val="18"/>
                <w:lang w:val="en-GB"/>
              </w:rPr>
              <w:t xml:space="preserve"> </w:t>
            </w:r>
          </w:p>
          <w:p w14:paraId="437B5CBE" w14:textId="59416104" w:rsidR="00D4276C" w:rsidRPr="00940059" w:rsidRDefault="00D4276C" w:rsidP="00A11A70">
            <w:pPr>
              <w:pStyle w:val="ListParagraph"/>
              <w:numPr>
                <w:ilvl w:val="0"/>
                <w:numId w:val="94"/>
              </w:numPr>
              <w:ind w:left="1170" w:hanging="284"/>
              <w:jc w:val="both"/>
              <w:rPr>
                <w:rFonts w:ascii="Times New Roman" w:hAnsi="Times New Roman" w:cs="Times New Roman"/>
                <w:color w:val="000000"/>
                <w:sz w:val="18"/>
                <w:szCs w:val="18"/>
                <w:lang w:val="en-GB"/>
              </w:rPr>
            </w:pPr>
            <w:r w:rsidRPr="00940059">
              <w:rPr>
                <w:rFonts w:ascii="Times New Roman" w:hAnsi="Times New Roman" w:cs="Times New Roman"/>
                <w:color w:val="000000"/>
                <w:sz w:val="18"/>
                <w:szCs w:val="18"/>
                <w:lang w:val="en-GB"/>
              </w:rPr>
              <w:t>Mechanisms of control and follow up</w:t>
            </w:r>
            <w:r w:rsidR="009040FE" w:rsidRPr="00940059">
              <w:rPr>
                <w:rFonts w:ascii="Times New Roman" w:hAnsi="Times New Roman" w:cs="Times New Roman"/>
                <w:color w:val="000000"/>
                <w:sz w:val="18"/>
                <w:szCs w:val="18"/>
                <w:lang w:val="en-GB"/>
              </w:rPr>
              <w:t>.</w:t>
            </w:r>
          </w:p>
          <w:p w14:paraId="6EA1BAD0" w14:textId="77777777" w:rsidR="00D4276C" w:rsidRPr="00940059" w:rsidRDefault="00D4276C" w:rsidP="00A11A70">
            <w:pPr>
              <w:pStyle w:val="ListParagraph"/>
              <w:numPr>
                <w:ilvl w:val="0"/>
                <w:numId w:val="94"/>
              </w:numPr>
              <w:ind w:left="1170" w:hanging="284"/>
              <w:jc w:val="both"/>
              <w:rPr>
                <w:rFonts w:ascii="Times New Roman" w:hAnsi="Times New Roman" w:cs="Times New Roman"/>
                <w:color w:val="000000"/>
                <w:sz w:val="18"/>
                <w:szCs w:val="18"/>
                <w:lang w:val="en-GB"/>
              </w:rPr>
            </w:pPr>
            <w:r w:rsidRPr="00940059">
              <w:rPr>
                <w:rFonts w:ascii="Times New Roman" w:hAnsi="Times New Roman" w:cs="Times New Roman"/>
                <w:color w:val="000000"/>
                <w:sz w:val="18"/>
                <w:szCs w:val="18"/>
                <w:lang w:val="en-GB"/>
              </w:rPr>
              <w:t>Establishment of the needed interviews calendar.</w:t>
            </w:r>
          </w:p>
          <w:p w14:paraId="4D88BCF1" w14:textId="6D153CE2" w:rsidR="00D4276C" w:rsidRPr="00940059" w:rsidRDefault="00D4276C" w:rsidP="00DA4526">
            <w:pPr>
              <w:jc w:val="both"/>
              <w:rPr>
                <w:rFonts w:ascii="Times New Roman" w:hAnsi="Times New Roman" w:cs="Times New Roman"/>
                <w:color w:val="000000"/>
                <w:lang w:val="en-GB"/>
              </w:rPr>
            </w:pPr>
            <w:r w:rsidRPr="00940059">
              <w:rPr>
                <w:rFonts w:ascii="Times New Roman" w:hAnsi="Times New Roman" w:cs="Times New Roman"/>
                <w:color w:val="000000"/>
                <w:lang w:val="en-GB"/>
              </w:rPr>
              <w:t xml:space="preserve">Within 30 days of the commencement date of the pilot project, the project team will prepare and submit to the provisional work plan and a schedule for the conceptual </w:t>
            </w:r>
            <w:r w:rsidR="007B7864" w:rsidRPr="00940059">
              <w:rPr>
                <w:rFonts w:ascii="Times New Roman" w:hAnsi="Times New Roman" w:cs="Times New Roman"/>
                <w:color w:val="000000"/>
                <w:lang w:val="en-GB"/>
              </w:rPr>
              <w:t>desing</w:t>
            </w:r>
            <w:r w:rsidRPr="00940059">
              <w:rPr>
                <w:rFonts w:ascii="Times New Roman" w:hAnsi="Times New Roman" w:cs="Times New Roman"/>
                <w:color w:val="000000"/>
                <w:lang w:val="en-GB"/>
              </w:rPr>
              <w:t xml:space="preserve"> phase of the project, to be agreed with the national counterparts.</w:t>
            </w:r>
            <w:r w:rsidRPr="00940059">
              <w:rPr>
                <w:rFonts w:ascii="Times New Roman" w:hAnsi="Times New Roman" w:cs="Times New Roman"/>
                <w:color w:val="000000"/>
                <w:sz w:val="24"/>
                <w:szCs w:val="24"/>
                <w:lang w:val="en-GB"/>
              </w:rPr>
              <w:t xml:space="preserve"> </w:t>
            </w:r>
          </w:p>
        </w:tc>
      </w:tr>
      <w:tr w:rsidR="00D4276C" w:rsidRPr="00940059" w14:paraId="3A4D9CEA" w14:textId="77777777" w:rsidTr="009A4814">
        <w:trPr>
          <w:trHeight w:val="300"/>
          <w:jc w:val="center"/>
        </w:trPr>
        <w:tc>
          <w:tcPr>
            <w:tcW w:w="1843" w:type="dxa"/>
            <w:shd w:val="clear" w:color="auto" w:fill="002060"/>
            <w:tcMar>
              <w:left w:w="108" w:type="dxa"/>
              <w:right w:w="108" w:type="dxa"/>
            </w:tcMar>
            <w:vAlign w:val="center"/>
          </w:tcPr>
          <w:p w14:paraId="5680B2F7" w14:textId="77777777" w:rsidR="00D4276C" w:rsidRPr="00940059" w:rsidRDefault="00D4276C" w:rsidP="009A4814">
            <w:pPr>
              <w:spacing w:line="240" w:lineRule="auto"/>
              <w:jc w:val="center"/>
              <w:rPr>
                <w:rFonts w:ascii="Times New Roman" w:hAnsi="Times New Roman" w:cs="Times New Roman"/>
                <w:b/>
                <w:color w:val="FFFFFF" w:themeColor="background1"/>
                <w:sz w:val="28"/>
                <w:szCs w:val="28"/>
                <w:lang w:val="en-GB"/>
              </w:rPr>
            </w:pPr>
            <w:r w:rsidRPr="00940059">
              <w:rPr>
                <w:rFonts w:ascii="Times New Roman" w:hAnsi="Times New Roman" w:cs="Times New Roman"/>
                <w:b/>
                <w:color w:val="FFFFFF" w:themeColor="background1"/>
                <w:sz w:val="28"/>
                <w:szCs w:val="28"/>
                <w:lang w:val="en-GB"/>
              </w:rPr>
              <w:t>Methodology</w:t>
            </w:r>
          </w:p>
        </w:tc>
        <w:tc>
          <w:tcPr>
            <w:tcW w:w="7376" w:type="dxa"/>
            <w:gridSpan w:val="3"/>
            <w:tcMar>
              <w:left w:w="108" w:type="dxa"/>
              <w:right w:w="108" w:type="dxa"/>
            </w:tcMar>
          </w:tcPr>
          <w:p w14:paraId="225E9E33" w14:textId="77777777" w:rsidR="00D4276C" w:rsidRPr="00940059" w:rsidRDefault="00D4276C" w:rsidP="00DA4526">
            <w:pPr>
              <w:widowControl w:val="0"/>
              <w:spacing w:before="100"/>
              <w:jc w:val="both"/>
              <w:rPr>
                <w:rFonts w:ascii="Times New Roman" w:hAnsi="Times New Roman" w:cs="Times New Roman"/>
                <w:lang w:val="en-GB"/>
              </w:rPr>
            </w:pPr>
            <w:r w:rsidRPr="00940059">
              <w:rPr>
                <w:rFonts w:ascii="Times New Roman" w:hAnsi="Times New Roman" w:cs="Times New Roman"/>
                <w:lang w:val="en-GB"/>
              </w:rPr>
              <w:t>The EBRD methodology for the OCDS-based smart public contract register will be taken as baseline, and a Work Plan will be developed with each pilot country to reflect specifics of:</w:t>
            </w:r>
          </w:p>
          <w:p w14:paraId="22E7D6A8" w14:textId="4621EC92" w:rsidR="00D4276C" w:rsidRPr="00940059" w:rsidRDefault="00D4276C" w:rsidP="00A11A70">
            <w:pPr>
              <w:pStyle w:val="ListParagraph"/>
              <w:widowControl w:val="0"/>
              <w:numPr>
                <w:ilvl w:val="0"/>
                <w:numId w:val="95"/>
              </w:numPr>
              <w:spacing w:before="100"/>
              <w:jc w:val="both"/>
              <w:rPr>
                <w:rFonts w:ascii="Times New Roman" w:hAnsi="Times New Roman" w:cs="Times New Roman"/>
                <w:sz w:val="20"/>
                <w:szCs w:val="20"/>
                <w:lang w:val="en-GB"/>
              </w:rPr>
            </w:pPr>
            <w:r w:rsidRPr="00940059">
              <w:rPr>
                <w:rFonts w:ascii="Times New Roman" w:hAnsi="Times New Roman" w:cs="Times New Roman"/>
                <w:sz w:val="20"/>
                <w:szCs w:val="20"/>
                <w:lang w:val="en-GB"/>
              </w:rPr>
              <w:t>local legislation on public procurement and open data</w:t>
            </w:r>
            <w:r w:rsidR="009040FE" w:rsidRPr="00940059">
              <w:rPr>
                <w:rFonts w:ascii="Times New Roman" w:hAnsi="Times New Roman" w:cs="Times New Roman"/>
                <w:sz w:val="20"/>
                <w:szCs w:val="20"/>
                <w:lang w:val="en-GB"/>
              </w:rPr>
              <w:t>.</w:t>
            </w:r>
          </w:p>
          <w:p w14:paraId="3322B37D" w14:textId="5A948741" w:rsidR="00D4276C" w:rsidRPr="00940059" w:rsidRDefault="00D4276C" w:rsidP="00A11A70">
            <w:pPr>
              <w:pStyle w:val="ListParagraph"/>
              <w:widowControl w:val="0"/>
              <w:numPr>
                <w:ilvl w:val="0"/>
                <w:numId w:val="95"/>
              </w:numPr>
              <w:spacing w:before="100"/>
              <w:jc w:val="both"/>
              <w:rPr>
                <w:rFonts w:ascii="Times New Roman" w:hAnsi="Times New Roman" w:cs="Times New Roman"/>
                <w:sz w:val="20"/>
                <w:szCs w:val="20"/>
                <w:lang w:val="en-GB"/>
              </w:rPr>
            </w:pPr>
            <w:r w:rsidRPr="00940059">
              <w:rPr>
                <w:rFonts w:ascii="Times New Roman" w:hAnsi="Times New Roman" w:cs="Times New Roman"/>
                <w:sz w:val="20"/>
                <w:szCs w:val="20"/>
                <w:lang w:val="en-GB"/>
              </w:rPr>
              <w:t>data availability in the local public procurement data sources</w:t>
            </w:r>
            <w:r w:rsidR="009040FE" w:rsidRPr="00940059">
              <w:rPr>
                <w:rFonts w:ascii="Times New Roman" w:hAnsi="Times New Roman" w:cs="Times New Roman"/>
                <w:sz w:val="20"/>
                <w:szCs w:val="20"/>
                <w:lang w:val="en-GB"/>
              </w:rPr>
              <w:t>, and</w:t>
            </w:r>
          </w:p>
          <w:p w14:paraId="554C8EB0" w14:textId="4EC08E63" w:rsidR="00D4276C" w:rsidRPr="00940059" w:rsidRDefault="00D4276C" w:rsidP="00A11A70">
            <w:pPr>
              <w:pStyle w:val="ListParagraph"/>
              <w:widowControl w:val="0"/>
              <w:numPr>
                <w:ilvl w:val="0"/>
                <w:numId w:val="95"/>
              </w:numPr>
              <w:spacing w:before="100"/>
              <w:jc w:val="both"/>
              <w:rPr>
                <w:rFonts w:ascii="Times New Roman" w:hAnsi="Times New Roman" w:cs="Times New Roman"/>
                <w:sz w:val="20"/>
                <w:szCs w:val="20"/>
                <w:lang w:val="en-GB"/>
              </w:rPr>
            </w:pPr>
            <w:r w:rsidRPr="00940059">
              <w:rPr>
                <w:rFonts w:ascii="Times New Roman" w:hAnsi="Times New Roman" w:cs="Times New Roman"/>
                <w:sz w:val="20"/>
                <w:szCs w:val="20"/>
                <w:lang w:val="en-GB"/>
              </w:rPr>
              <w:t>decisions regarding technique for public procurement data collection</w:t>
            </w:r>
            <w:r w:rsidR="009040FE" w:rsidRPr="00940059">
              <w:rPr>
                <w:rFonts w:ascii="Times New Roman" w:hAnsi="Times New Roman" w:cs="Times New Roman"/>
                <w:sz w:val="20"/>
                <w:szCs w:val="20"/>
                <w:lang w:val="en-GB"/>
              </w:rPr>
              <w:t>.</w:t>
            </w:r>
          </w:p>
          <w:p w14:paraId="750ACC54" w14:textId="4B21461B" w:rsidR="00D4276C" w:rsidRPr="00940059" w:rsidRDefault="00D4276C" w:rsidP="00A11A70">
            <w:pPr>
              <w:pStyle w:val="ListParagraph"/>
              <w:widowControl w:val="0"/>
              <w:numPr>
                <w:ilvl w:val="0"/>
                <w:numId w:val="95"/>
              </w:numPr>
              <w:spacing w:before="100"/>
              <w:jc w:val="both"/>
              <w:rPr>
                <w:rFonts w:ascii="Times New Roman" w:hAnsi="Times New Roman" w:cs="Times New Roman"/>
                <w:lang w:val="en-GB"/>
              </w:rPr>
            </w:pPr>
            <w:r w:rsidRPr="00940059">
              <w:rPr>
                <w:rFonts w:ascii="Times New Roman" w:hAnsi="Times New Roman" w:cs="Times New Roman"/>
                <w:sz w:val="20"/>
                <w:szCs w:val="20"/>
                <w:lang w:val="en-GB"/>
              </w:rPr>
              <w:t>decisions regarding use of tools for data integration and consolidation and whether data warehousing is required.</w:t>
            </w:r>
          </w:p>
        </w:tc>
      </w:tr>
      <w:tr w:rsidR="00D4276C" w:rsidRPr="00940059" w14:paraId="5B3A4E30" w14:textId="77777777" w:rsidTr="00020BD9">
        <w:trPr>
          <w:trHeight w:val="1453"/>
          <w:jc w:val="center"/>
        </w:trPr>
        <w:tc>
          <w:tcPr>
            <w:tcW w:w="1843" w:type="dxa"/>
            <w:shd w:val="clear" w:color="auto" w:fill="002060"/>
            <w:tcMar>
              <w:left w:w="108" w:type="dxa"/>
              <w:right w:w="108" w:type="dxa"/>
            </w:tcMar>
            <w:vAlign w:val="center"/>
          </w:tcPr>
          <w:p w14:paraId="4E899426" w14:textId="77777777" w:rsidR="00D4276C" w:rsidRPr="00940059" w:rsidRDefault="00D4276C" w:rsidP="009A4814">
            <w:pPr>
              <w:spacing w:line="240" w:lineRule="auto"/>
              <w:jc w:val="center"/>
              <w:rPr>
                <w:rFonts w:ascii="Times New Roman" w:hAnsi="Times New Roman" w:cs="Times New Roman"/>
                <w:b/>
                <w:color w:val="FFFFFF"/>
                <w:sz w:val="28"/>
                <w:szCs w:val="28"/>
                <w:lang w:val="en-GB"/>
              </w:rPr>
            </w:pPr>
            <w:r w:rsidRPr="00940059">
              <w:rPr>
                <w:rFonts w:ascii="Times New Roman" w:hAnsi="Times New Roman" w:cs="Times New Roman"/>
                <w:b/>
                <w:color w:val="FFFFFF" w:themeColor="background1"/>
                <w:sz w:val="28"/>
                <w:szCs w:val="28"/>
                <w:lang w:val="en-GB"/>
              </w:rPr>
              <w:t>Expected Results</w:t>
            </w:r>
          </w:p>
        </w:tc>
        <w:tc>
          <w:tcPr>
            <w:tcW w:w="7376" w:type="dxa"/>
            <w:gridSpan w:val="3"/>
            <w:tcMar>
              <w:left w:w="108" w:type="dxa"/>
              <w:right w:w="108" w:type="dxa"/>
            </w:tcMar>
          </w:tcPr>
          <w:p w14:paraId="0F05592A" w14:textId="77777777" w:rsidR="00D4276C" w:rsidRPr="00940059" w:rsidRDefault="00D4276C" w:rsidP="00DA4526">
            <w:pPr>
              <w:jc w:val="both"/>
              <w:rPr>
                <w:rFonts w:ascii="Times New Roman" w:hAnsi="Times New Roman" w:cs="Times New Roman"/>
                <w:lang w:val="en-GB"/>
              </w:rPr>
            </w:pPr>
            <w:r w:rsidRPr="00940059">
              <w:rPr>
                <w:rFonts w:ascii="Times New Roman" w:hAnsi="Times New Roman" w:cs="Times New Roman"/>
                <w:lang w:val="en-GB"/>
              </w:rPr>
              <w:t>The expected results of this activity is a final work plan for the conceptual phase of the pilot project, reviewed methodology, identified project team, identification of stakeholders involved, and establishing the necessary coordination and reporting mechanisms.</w:t>
            </w:r>
          </w:p>
        </w:tc>
      </w:tr>
    </w:tbl>
    <w:p w14:paraId="66D66E89" w14:textId="77777777" w:rsidR="00D4276C" w:rsidRPr="00940059" w:rsidRDefault="00D4276C" w:rsidP="00165A4D">
      <w:pPr>
        <w:spacing w:line="240" w:lineRule="auto"/>
        <w:jc w:val="both"/>
        <w:rPr>
          <w:rFonts w:ascii="Times New Roman" w:hAnsi="Times New Roman" w:cs="Times New Roman"/>
          <w:lang w:val="en-GB"/>
        </w:rPr>
      </w:pPr>
    </w:p>
    <w:p w14:paraId="4B5B7B93" w14:textId="2652238B" w:rsidR="00D4276C" w:rsidRPr="00940059" w:rsidRDefault="00D4276C" w:rsidP="009040FE">
      <w:pPr>
        <w:pStyle w:val="Heading5"/>
        <w:spacing w:line="240" w:lineRule="auto"/>
        <w:ind w:left="284" w:hanging="284"/>
        <w:rPr>
          <w:rFonts w:cs="Times New Roman"/>
        </w:rPr>
      </w:pPr>
      <w:r w:rsidRPr="00940059">
        <w:rPr>
          <w:rFonts w:cs="Times New Roman"/>
        </w:rPr>
        <w:t>Conceptual Design</w:t>
      </w:r>
      <w:r w:rsidR="00737A48" w:rsidRPr="00940059">
        <w:rPr>
          <w:rFonts w:cs="Times New Roman"/>
        </w:rPr>
        <w:t xml:space="preserve"> –</w:t>
      </w:r>
      <w:r w:rsidR="00DA4526" w:rsidRPr="00940059">
        <w:rPr>
          <w:rFonts w:cs="Times New Roman"/>
        </w:rPr>
        <w:t xml:space="preserve"> </w:t>
      </w:r>
      <w:r w:rsidRPr="00940059">
        <w:rPr>
          <w:rFonts w:cs="Times New Roman"/>
        </w:rPr>
        <w:t>Development of public procurement Open Data OCDS concept</w:t>
      </w:r>
      <w:r w:rsidR="00A95C69" w:rsidRPr="00940059">
        <w:rPr>
          <w:rFonts w:cs="Times New Roman"/>
        </w:rPr>
        <w:t xml:space="preserve"> for decentralised procurement in local government bodies </w:t>
      </w:r>
    </w:p>
    <w:tbl>
      <w:tblPr>
        <w:tblW w:w="9356" w:type="dxa"/>
        <w:jc w:val="center"/>
        <w:tblBorders>
          <w:top w:val="single" w:sz="4" w:space="0" w:color="9AAE04"/>
          <w:left w:val="single" w:sz="4" w:space="0" w:color="9AAE04"/>
          <w:bottom w:val="single" w:sz="4" w:space="0" w:color="9AAE04"/>
          <w:right w:val="single" w:sz="4" w:space="0" w:color="9AAE04"/>
          <w:insideH w:val="single" w:sz="4" w:space="0" w:color="9AAE04"/>
          <w:insideV w:val="single" w:sz="4" w:space="0" w:color="9AAE04"/>
        </w:tblBorders>
        <w:tblLayout w:type="fixed"/>
        <w:tblLook w:val="0400" w:firstRow="0" w:lastRow="0" w:firstColumn="0" w:lastColumn="0" w:noHBand="0" w:noVBand="1"/>
      </w:tblPr>
      <w:tblGrid>
        <w:gridCol w:w="1848"/>
        <w:gridCol w:w="5240"/>
        <w:gridCol w:w="1276"/>
        <w:gridCol w:w="992"/>
      </w:tblGrid>
      <w:tr w:rsidR="00D4276C" w:rsidRPr="00940059" w14:paraId="3FDBBC4B" w14:textId="77777777" w:rsidTr="00020BD9">
        <w:trPr>
          <w:jc w:val="center"/>
        </w:trPr>
        <w:tc>
          <w:tcPr>
            <w:tcW w:w="1848" w:type="dxa"/>
            <w:shd w:val="clear" w:color="auto" w:fill="002060"/>
            <w:vAlign w:val="center"/>
          </w:tcPr>
          <w:p w14:paraId="0FA08F45" w14:textId="77777777" w:rsidR="00D4276C" w:rsidRPr="00940059" w:rsidRDefault="00D4276C" w:rsidP="009040FE">
            <w:pPr>
              <w:spacing w:line="240" w:lineRule="auto"/>
              <w:jc w:val="center"/>
              <w:rPr>
                <w:rFonts w:ascii="Times New Roman" w:hAnsi="Times New Roman" w:cs="Times New Roman"/>
                <w:b/>
                <w:color w:val="FFFFFF"/>
                <w:lang w:val="en-GB"/>
              </w:rPr>
            </w:pPr>
            <w:r w:rsidRPr="00940059">
              <w:rPr>
                <w:rFonts w:ascii="Times New Roman" w:hAnsi="Times New Roman" w:cs="Times New Roman"/>
                <w:b/>
                <w:color w:val="FFFFFF" w:themeColor="background1"/>
                <w:sz w:val="28"/>
                <w:szCs w:val="28"/>
                <w:lang w:val="en-GB"/>
              </w:rPr>
              <w:t>Description</w:t>
            </w:r>
          </w:p>
        </w:tc>
        <w:tc>
          <w:tcPr>
            <w:tcW w:w="7508" w:type="dxa"/>
            <w:gridSpan w:val="3"/>
          </w:tcPr>
          <w:p w14:paraId="415B07DA" w14:textId="7BF0EFDC" w:rsidR="00E11142" w:rsidRPr="00940059" w:rsidRDefault="00106E1A" w:rsidP="00DA4526">
            <w:pPr>
              <w:spacing w:before="120"/>
              <w:ind w:right="378"/>
              <w:jc w:val="both"/>
              <w:rPr>
                <w:rFonts w:ascii="Times New Roman" w:hAnsi="Times New Roman" w:cs="Times New Roman"/>
                <w:color w:val="000000"/>
                <w:lang w:val="en-GB"/>
              </w:rPr>
            </w:pPr>
            <w:r w:rsidRPr="00940059">
              <w:rPr>
                <w:rFonts w:ascii="Times New Roman" w:hAnsi="Times New Roman" w:cs="Times New Roman"/>
                <w:color w:val="000000"/>
                <w:lang w:val="en-GB"/>
              </w:rPr>
              <w:t xml:space="preserve">Develop </w:t>
            </w:r>
            <w:r w:rsidR="00E11142" w:rsidRPr="00940059">
              <w:rPr>
                <w:rFonts w:ascii="Times New Roman" w:hAnsi="Times New Roman" w:cs="Times New Roman"/>
                <w:color w:val="000000"/>
                <w:lang w:val="en-GB"/>
              </w:rPr>
              <w:t xml:space="preserve">a public procurement Open Data OCDS concept for smart contract register for local government bodies in Poland describing the legal, business and technology requirements taking into account the relevant EU legislation, the national public procurement law as well as the draft national law on Open Data. </w:t>
            </w:r>
          </w:p>
          <w:p w14:paraId="1DA50DE1" w14:textId="119FFA89" w:rsidR="00D4276C" w:rsidRPr="00940059" w:rsidRDefault="00D4276C" w:rsidP="00DA4526">
            <w:pPr>
              <w:spacing w:before="120"/>
              <w:ind w:right="378"/>
              <w:jc w:val="both"/>
              <w:rPr>
                <w:rFonts w:ascii="Times New Roman" w:eastAsia="Times New Roman" w:hAnsi="Times New Roman" w:cs="Times New Roman"/>
                <w:color w:val="000000"/>
                <w:lang w:val="en-GB"/>
              </w:rPr>
            </w:pPr>
            <w:r w:rsidRPr="00940059">
              <w:rPr>
                <w:rFonts w:ascii="Times New Roman" w:eastAsia="Times New Roman" w:hAnsi="Times New Roman" w:cs="Times New Roman"/>
                <w:color w:val="000000"/>
                <w:lang w:val="en-GB"/>
              </w:rPr>
              <w:t>This assignment will assist with delivering the OECD recommendations as follows:</w:t>
            </w:r>
          </w:p>
          <w:p w14:paraId="601232F9" w14:textId="77777777" w:rsidR="00D4276C" w:rsidRPr="00940059" w:rsidRDefault="00D4276C" w:rsidP="00A11A70">
            <w:pPr>
              <w:pStyle w:val="ListParagraph"/>
              <w:numPr>
                <w:ilvl w:val="0"/>
                <w:numId w:val="96"/>
              </w:numPr>
              <w:spacing w:before="120"/>
              <w:ind w:right="378"/>
              <w:jc w:val="both"/>
              <w:rPr>
                <w:rFonts w:ascii="Times New Roman" w:eastAsia="Times New Roman" w:hAnsi="Times New Roman" w:cs="Times New Roman"/>
                <w:color w:val="000000"/>
                <w:sz w:val="18"/>
                <w:szCs w:val="18"/>
                <w:lang w:val="en-GB"/>
              </w:rPr>
            </w:pPr>
            <w:r w:rsidRPr="00940059">
              <w:rPr>
                <w:rFonts w:ascii="Times New Roman" w:eastAsia="Times New Roman" w:hAnsi="Times New Roman" w:cs="Times New Roman"/>
                <w:color w:val="000000"/>
                <w:sz w:val="18"/>
                <w:szCs w:val="18"/>
                <w:lang w:val="en-GB"/>
              </w:rPr>
              <w:t>Review and clarify secondary legislation and electronic processes regarding transparency requirements and procurement information that has to be published in the various national systems for every procurement type and for each stage.</w:t>
            </w:r>
          </w:p>
          <w:p w14:paraId="353A6A2D" w14:textId="77777777" w:rsidR="00D4276C" w:rsidRPr="00940059" w:rsidRDefault="00D4276C" w:rsidP="00A11A70">
            <w:pPr>
              <w:pStyle w:val="ListParagraph"/>
              <w:numPr>
                <w:ilvl w:val="0"/>
                <w:numId w:val="96"/>
              </w:numPr>
              <w:spacing w:before="120"/>
              <w:ind w:right="378"/>
              <w:jc w:val="both"/>
              <w:rPr>
                <w:rFonts w:ascii="Times New Roman" w:eastAsia="Times New Roman" w:hAnsi="Times New Roman" w:cs="Times New Roman"/>
                <w:color w:val="000000"/>
                <w:sz w:val="18"/>
                <w:szCs w:val="18"/>
                <w:lang w:val="en-GB"/>
              </w:rPr>
            </w:pPr>
            <w:r w:rsidRPr="00940059">
              <w:rPr>
                <w:rFonts w:ascii="Times New Roman" w:eastAsia="Times New Roman" w:hAnsi="Times New Roman" w:cs="Times New Roman"/>
                <w:color w:val="000000"/>
                <w:sz w:val="18"/>
                <w:szCs w:val="18"/>
                <w:lang w:val="en-GB"/>
              </w:rPr>
              <w:t xml:space="preserve">Promote a new standard for public procurement cycle and public contract information. </w:t>
            </w:r>
          </w:p>
          <w:p w14:paraId="59E1A09E" w14:textId="3D12966F" w:rsidR="00D4276C" w:rsidRPr="00940059" w:rsidRDefault="00D4276C" w:rsidP="00A11A70">
            <w:pPr>
              <w:pStyle w:val="ListParagraph"/>
              <w:numPr>
                <w:ilvl w:val="0"/>
                <w:numId w:val="96"/>
              </w:numPr>
              <w:spacing w:before="120"/>
              <w:ind w:right="378"/>
              <w:jc w:val="both"/>
              <w:rPr>
                <w:rFonts w:ascii="Times New Roman" w:eastAsia="Times New Roman" w:hAnsi="Times New Roman" w:cs="Times New Roman"/>
                <w:color w:val="000000"/>
                <w:lang w:val="en-GB"/>
              </w:rPr>
            </w:pPr>
            <w:r w:rsidRPr="00940059">
              <w:rPr>
                <w:rFonts w:ascii="Times New Roman" w:eastAsia="Times New Roman" w:hAnsi="Times New Roman" w:cs="Times New Roman"/>
                <w:color w:val="000000"/>
                <w:sz w:val="18"/>
                <w:szCs w:val="18"/>
                <w:lang w:val="en-GB"/>
              </w:rPr>
              <w:lastRenderedPageBreak/>
              <w:t xml:space="preserve">Establish quality control procedures for checking the information published in the various systems regarding the procurement procedures. </w:t>
            </w:r>
          </w:p>
        </w:tc>
      </w:tr>
      <w:tr w:rsidR="00D4276C" w:rsidRPr="00940059" w14:paraId="6A27E116" w14:textId="77777777" w:rsidTr="00020BD9">
        <w:trPr>
          <w:jc w:val="center"/>
        </w:trPr>
        <w:tc>
          <w:tcPr>
            <w:tcW w:w="1848" w:type="dxa"/>
            <w:shd w:val="clear" w:color="auto" w:fill="002060"/>
            <w:vAlign w:val="center"/>
          </w:tcPr>
          <w:p w14:paraId="6BD35C7D" w14:textId="47C725DE" w:rsidR="00D4276C" w:rsidRPr="00940059" w:rsidRDefault="009040FE" w:rsidP="009040FE">
            <w:pPr>
              <w:spacing w:line="240" w:lineRule="auto"/>
              <w:jc w:val="center"/>
              <w:rPr>
                <w:rFonts w:ascii="Times New Roman" w:hAnsi="Times New Roman" w:cs="Times New Roman"/>
                <w:b/>
                <w:color w:val="FFFFFF"/>
                <w:sz w:val="28"/>
                <w:szCs w:val="28"/>
                <w:lang w:val="en-GB"/>
              </w:rPr>
            </w:pPr>
            <w:r w:rsidRPr="00940059">
              <w:rPr>
                <w:rFonts w:ascii="Times New Roman" w:hAnsi="Times New Roman" w:cs="Times New Roman"/>
                <w:b/>
                <w:color w:val="FFFFFF" w:themeColor="background1"/>
                <w:sz w:val="28"/>
                <w:szCs w:val="28"/>
                <w:lang w:val="en-GB"/>
              </w:rPr>
              <w:lastRenderedPageBreak/>
              <w:t>Deliverables</w:t>
            </w:r>
          </w:p>
        </w:tc>
        <w:tc>
          <w:tcPr>
            <w:tcW w:w="7508" w:type="dxa"/>
            <w:gridSpan w:val="3"/>
          </w:tcPr>
          <w:p w14:paraId="2690200C" w14:textId="2464247B" w:rsidR="00D4276C" w:rsidRPr="00940059" w:rsidRDefault="00D268D2" w:rsidP="00A11A70">
            <w:pPr>
              <w:pStyle w:val="ListParagraph"/>
              <w:numPr>
                <w:ilvl w:val="0"/>
                <w:numId w:val="98"/>
              </w:numPr>
              <w:pBdr>
                <w:top w:val="nil"/>
                <w:left w:val="nil"/>
                <w:bottom w:val="nil"/>
                <w:right w:val="nil"/>
                <w:between w:val="nil"/>
              </w:pBdr>
              <w:ind w:left="442" w:right="378" w:hanging="425"/>
              <w:jc w:val="both"/>
              <w:rPr>
                <w:rFonts w:ascii="Times New Roman" w:eastAsia="Arial" w:hAnsi="Times New Roman" w:cs="Times New Roman"/>
                <w:b/>
                <w:bCs/>
                <w:color w:val="000000"/>
                <w:sz w:val="20"/>
                <w:szCs w:val="20"/>
                <w:lang w:val="en-GB"/>
              </w:rPr>
            </w:pPr>
            <w:r w:rsidRPr="00940059">
              <w:rPr>
                <w:rFonts w:ascii="Times New Roman" w:eastAsia="Arial" w:hAnsi="Times New Roman" w:cs="Times New Roman"/>
                <w:b/>
                <w:bCs/>
                <w:color w:val="000000"/>
                <w:sz w:val="20"/>
                <w:szCs w:val="20"/>
                <w:lang w:val="en-GB"/>
              </w:rPr>
              <w:t xml:space="preserve">Component 1: </w:t>
            </w:r>
            <w:r w:rsidR="00A11B0F" w:rsidRPr="00940059">
              <w:rPr>
                <w:rFonts w:ascii="Times New Roman" w:eastAsia="Arial" w:hAnsi="Times New Roman" w:cs="Times New Roman"/>
                <w:b/>
                <w:bCs/>
                <w:color w:val="000000"/>
                <w:sz w:val="20"/>
                <w:szCs w:val="20"/>
                <w:lang w:val="en-GB"/>
              </w:rPr>
              <w:t>Development of a policy paper regarding public procurement transparency requirements for electronic public procurement in the new Polish public procurement legislation in the context of the EU policies and international best practice.</w:t>
            </w:r>
          </w:p>
          <w:p w14:paraId="30D84452" w14:textId="77777777" w:rsidR="00E9488B" w:rsidRPr="00940059" w:rsidRDefault="00E9488B" w:rsidP="00DA4526">
            <w:pPr>
              <w:pStyle w:val="ListParagraph"/>
              <w:pBdr>
                <w:top w:val="nil"/>
                <w:left w:val="nil"/>
                <w:bottom w:val="nil"/>
                <w:right w:val="nil"/>
                <w:between w:val="nil"/>
              </w:pBdr>
              <w:ind w:left="442" w:right="378"/>
              <w:jc w:val="both"/>
              <w:rPr>
                <w:rFonts w:ascii="Times New Roman" w:eastAsia="Arial" w:hAnsi="Times New Roman" w:cs="Times New Roman"/>
                <w:b/>
                <w:bCs/>
                <w:color w:val="000000"/>
                <w:sz w:val="20"/>
                <w:szCs w:val="20"/>
                <w:lang w:val="en-GB"/>
              </w:rPr>
            </w:pPr>
          </w:p>
          <w:p w14:paraId="70DCBB3E" w14:textId="0BA36FD4" w:rsidR="00E9488B" w:rsidRPr="00940059" w:rsidRDefault="00E9488B" w:rsidP="00A11A70">
            <w:pPr>
              <w:pStyle w:val="ListParagraph"/>
              <w:numPr>
                <w:ilvl w:val="0"/>
                <w:numId w:val="98"/>
              </w:numPr>
              <w:ind w:left="442" w:right="451" w:hanging="425"/>
              <w:jc w:val="both"/>
              <w:rPr>
                <w:rFonts w:ascii="Times New Roman" w:eastAsia="Arial" w:hAnsi="Times New Roman" w:cs="Times New Roman"/>
                <w:b/>
                <w:bCs/>
                <w:color w:val="000000"/>
                <w:sz w:val="20"/>
                <w:szCs w:val="20"/>
                <w:lang w:val="en-GB"/>
              </w:rPr>
            </w:pPr>
            <w:r w:rsidRPr="00940059">
              <w:rPr>
                <w:rFonts w:ascii="Times New Roman" w:eastAsia="Arial" w:hAnsi="Times New Roman" w:cs="Times New Roman"/>
                <w:b/>
                <w:bCs/>
                <w:color w:val="000000"/>
                <w:sz w:val="20"/>
                <w:szCs w:val="20"/>
                <w:lang w:val="en-GB"/>
              </w:rPr>
              <w:t>Component 2: Development of a beneficiary engagement plan towards local government organisations, members, and non-members of Association of Polish Cities, to secure binding commitment for voluntary publication of public procurement data, including micro public contracts below the threshold of public procurement law, in the open data format of the OCDS PLUS for the 2014 EU Public Procurement Directive (memorandum or integrity pact format, to be agreed with the Ministry of Digitalisation)</w:t>
            </w:r>
          </w:p>
          <w:p w14:paraId="11C66D9D" w14:textId="20941E75" w:rsidR="00E9488B" w:rsidRPr="00940059" w:rsidRDefault="00E9488B" w:rsidP="00DA4526">
            <w:pPr>
              <w:pStyle w:val="ListParagraph"/>
              <w:ind w:left="442" w:right="451"/>
              <w:jc w:val="both"/>
              <w:rPr>
                <w:rFonts w:ascii="Times New Roman" w:eastAsia="Arial" w:hAnsi="Times New Roman" w:cs="Times New Roman"/>
                <w:b/>
                <w:bCs/>
                <w:color w:val="000000"/>
                <w:sz w:val="20"/>
                <w:szCs w:val="20"/>
                <w:lang w:val="en-GB"/>
              </w:rPr>
            </w:pPr>
          </w:p>
          <w:p w14:paraId="21253B08" w14:textId="6D614438" w:rsidR="00E9488B" w:rsidRPr="00940059" w:rsidRDefault="00E9488B" w:rsidP="00A11A70">
            <w:pPr>
              <w:pStyle w:val="ListParagraph"/>
              <w:numPr>
                <w:ilvl w:val="0"/>
                <w:numId w:val="98"/>
              </w:numPr>
              <w:ind w:left="442" w:right="451" w:hanging="425"/>
              <w:jc w:val="both"/>
              <w:rPr>
                <w:rFonts w:ascii="Times New Roman" w:eastAsia="Arial" w:hAnsi="Times New Roman" w:cs="Times New Roman"/>
                <w:b/>
                <w:bCs/>
                <w:color w:val="000000"/>
                <w:sz w:val="18"/>
                <w:szCs w:val="18"/>
                <w:lang w:val="en-GB"/>
              </w:rPr>
            </w:pPr>
            <w:r w:rsidRPr="00940059">
              <w:rPr>
                <w:rFonts w:ascii="Times New Roman" w:eastAsia="Arial" w:hAnsi="Times New Roman" w:cs="Times New Roman"/>
                <w:b/>
                <w:bCs/>
                <w:color w:val="000000"/>
                <w:sz w:val="20"/>
                <w:szCs w:val="20"/>
                <w:lang w:val="en-GB"/>
              </w:rPr>
              <w:t>Component 3:</w:t>
            </w:r>
            <w:r w:rsidRPr="00940059">
              <w:rPr>
                <w:rFonts w:ascii="Times New Roman" w:eastAsia="Arial" w:hAnsi="Times New Roman" w:cs="Times New Roman"/>
                <w:color w:val="000000"/>
                <w:sz w:val="20"/>
                <w:szCs w:val="20"/>
                <w:lang w:val="en-GB"/>
              </w:rPr>
              <w:t xml:space="preserve"> </w:t>
            </w:r>
            <w:r w:rsidRPr="00940059">
              <w:rPr>
                <w:rFonts w:ascii="Times New Roman" w:eastAsia="Arial" w:hAnsi="Times New Roman" w:cs="Times New Roman"/>
                <w:b/>
                <w:bCs/>
                <w:color w:val="000000"/>
                <w:sz w:val="20"/>
                <w:szCs w:val="20"/>
                <w:lang w:val="en-GB"/>
              </w:rPr>
              <w:t>Development of a technical concept (legal, business and technology choices) for the OCDS public procurement open data smart public contract register for local government bodies in Poland, covering legal, business and technology issues and taking into account relevant EU legislation, the 2019 Public Procurement Law that entered into force on 1 January 2021</w:t>
            </w:r>
            <w:r w:rsidRPr="00940059">
              <w:rPr>
                <w:rFonts w:ascii="Times New Roman" w:eastAsia="Arial" w:hAnsi="Times New Roman" w:cs="Times New Roman"/>
                <w:color w:val="000000"/>
                <w:sz w:val="20"/>
                <w:szCs w:val="20"/>
                <w:lang w:val="en-GB"/>
              </w:rPr>
              <w:t xml:space="preserve">  (</w:t>
            </w:r>
            <w:r w:rsidRPr="00940059">
              <w:rPr>
                <w:rFonts w:ascii="Times New Roman" w:eastAsia="Arial" w:hAnsi="Times New Roman" w:cs="Times New Roman"/>
                <w:i/>
                <w:iCs/>
                <w:color w:val="000000"/>
                <w:sz w:val="20"/>
                <w:szCs w:val="20"/>
                <w:lang w:val="en-GB"/>
              </w:rPr>
              <w:t>Ustawa z dnia 11 września 2019 r. - Prawo zamówień publicznych</w:t>
            </w:r>
            <w:r w:rsidRPr="00940059">
              <w:rPr>
                <w:rFonts w:ascii="Times New Roman" w:eastAsia="Arial" w:hAnsi="Times New Roman" w:cs="Times New Roman"/>
                <w:color w:val="000000"/>
                <w:sz w:val="20"/>
                <w:szCs w:val="20"/>
                <w:lang w:val="en-GB"/>
              </w:rPr>
              <w:t xml:space="preserve">) </w:t>
            </w:r>
            <w:r w:rsidRPr="00940059">
              <w:rPr>
                <w:rFonts w:ascii="Times New Roman" w:eastAsia="Arial" w:hAnsi="Times New Roman" w:cs="Times New Roman"/>
                <w:b/>
                <w:bCs/>
                <w:color w:val="000000"/>
                <w:sz w:val="20"/>
                <w:szCs w:val="20"/>
                <w:lang w:val="en-GB"/>
              </w:rPr>
              <w:t xml:space="preserve">and draft law on </w:t>
            </w:r>
            <w:r w:rsidRPr="00940059">
              <w:rPr>
                <w:rFonts w:ascii="Times New Roman" w:eastAsia="Arial" w:hAnsi="Times New Roman" w:cs="Times New Roman"/>
                <w:b/>
                <w:bCs/>
                <w:i/>
                <w:iCs/>
                <w:color w:val="000000"/>
                <w:sz w:val="20"/>
                <w:szCs w:val="20"/>
                <w:lang w:val="en-GB"/>
              </w:rPr>
              <w:t>open data</w:t>
            </w:r>
            <w:r w:rsidRPr="00940059">
              <w:rPr>
                <w:rFonts w:ascii="Times New Roman" w:eastAsia="Arial" w:hAnsi="Times New Roman" w:cs="Times New Roman"/>
                <w:b/>
                <w:bCs/>
                <w:color w:val="000000"/>
                <w:sz w:val="20"/>
                <w:szCs w:val="20"/>
                <w:lang w:val="en-GB"/>
              </w:rPr>
              <w:t xml:space="preserve"> as published by the Ministry of Digitalisation of Poland</w:t>
            </w:r>
            <w:r w:rsidRPr="00940059">
              <w:rPr>
                <w:rFonts w:ascii="Times New Roman" w:eastAsia="Arial" w:hAnsi="Times New Roman" w:cs="Times New Roman"/>
                <w:color w:val="000000"/>
                <w:sz w:val="20"/>
                <w:szCs w:val="20"/>
                <w:lang w:val="en-GB"/>
              </w:rPr>
              <w:t xml:space="preserve"> (</w:t>
            </w:r>
            <w:r w:rsidRPr="00940059">
              <w:rPr>
                <w:rFonts w:ascii="Times New Roman" w:eastAsia="Arial" w:hAnsi="Times New Roman" w:cs="Times New Roman"/>
                <w:i/>
                <w:iCs/>
                <w:color w:val="000000"/>
                <w:sz w:val="20"/>
                <w:szCs w:val="20"/>
                <w:lang w:val="en-GB"/>
              </w:rPr>
              <w:t>Projekt ustawy o otwartych danych i ponownym wykorzystywaniu informacji sektora publicznego</w:t>
            </w:r>
            <w:r w:rsidRPr="00940059">
              <w:rPr>
                <w:rFonts w:ascii="Times New Roman" w:eastAsia="Arial" w:hAnsi="Times New Roman" w:cs="Times New Roman"/>
                <w:color w:val="000000"/>
                <w:sz w:val="20"/>
                <w:szCs w:val="20"/>
                <w:lang w:val="en-GB"/>
              </w:rPr>
              <w:t>)</w:t>
            </w:r>
          </w:p>
          <w:p w14:paraId="103F5EE3" w14:textId="77777777" w:rsidR="00D4276C" w:rsidRPr="00940059" w:rsidRDefault="00D4276C" w:rsidP="00DA4526">
            <w:pPr>
              <w:ind w:right="378"/>
              <w:contextualSpacing/>
              <w:jc w:val="both"/>
              <w:rPr>
                <w:rFonts w:ascii="Times New Roman" w:hAnsi="Times New Roman" w:cs="Times New Roman"/>
                <w:color w:val="000000"/>
                <w:lang w:val="en-GB"/>
              </w:rPr>
            </w:pPr>
          </w:p>
        </w:tc>
      </w:tr>
      <w:tr w:rsidR="00D4276C" w:rsidRPr="00940059" w14:paraId="7B5FD77A" w14:textId="77777777" w:rsidTr="00020BD9">
        <w:trPr>
          <w:jc w:val="center"/>
        </w:trPr>
        <w:tc>
          <w:tcPr>
            <w:tcW w:w="1848" w:type="dxa"/>
            <w:shd w:val="clear" w:color="auto" w:fill="002060"/>
            <w:tcMar>
              <w:top w:w="113" w:type="dxa"/>
              <w:left w:w="70" w:type="dxa"/>
              <w:bottom w:w="113" w:type="dxa"/>
              <w:right w:w="70" w:type="dxa"/>
            </w:tcMar>
            <w:vAlign w:val="center"/>
          </w:tcPr>
          <w:p w14:paraId="16F2F2CB" w14:textId="77777777" w:rsidR="00D4276C" w:rsidRPr="00940059" w:rsidRDefault="00D4276C" w:rsidP="009040FE">
            <w:pPr>
              <w:spacing w:line="240" w:lineRule="auto"/>
              <w:jc w:val="center"/>
              <w:rPr>
                <w:rFonts w:ascii="Times New Roman" w:hAnsi="Times New Roman" w:cs="Times New Roman"/>
                <w:b/>
                <w:color w:val="FFFFFF"/>
                <w:lang w:val="en-GB"/>
              </w:rPr>
            </w:pPr>
            <w:r w:rsidRPr="00940059">
              <w:rPr>
                <w:rFonts w:ascii="Times New Roman" w:hAnsi="Times New Roman" w:cs="Times New Roman"/>
                <w:b/>
                <w:color w:val="FFFFFF" w:themeColor="background1"/>
                <w:sz w:val="28"/>
                <w:szCs w:val="28"/>
                <w:lang w:val="en-GB"/>
              </w:rPr>
              <w:t>Key success factors</w:t>
            </w:r>
          </w:p>
        </w:tc>
        <w:tc>
          <w:tcPr>
            <w:tcW w:w="5240" w:type="dxa"/>
            <w:tcMar>
              <w:top w:w="113" w:type="dxa"/>
              <w:left w:w="70" w:type="dxa"/>
              <w:bottom w:w="113" w:type="dxa"/>
              <w:right w:w="70" w:type="dxa"/>
            </w:tcMar>
          </w:tcPr>
          <w:p w14:paraId="01591B82" w14:textId="77777777" w:rsidR="00D4276C" w:rsidRPr="00940059" w:rsidRDefault="00D4276C" w:rsidP="00A11A70">
            <w:pPr>
              <w:pStyle w:val="ListParagraph"/>
              <w:numPr>
                <w:ilvl w:val="0"/>
                <w:numId w:val="99"/>
              </w:numPr>
              <w:ind w:right="378"/>
              <w:jc w:val="both"/>
              <w:rPr>
                <w:rFonts w:ascii="Times New Roman" w:hAnsi="Times New Roman" w:cs="Times New Roman"/>
                <w:color w:val="000000"/>
                <w:lang w:val="en-GB"/>
              </w:rPr>
            </w:pPr>
            <w:r w:rsidRPr="00940059">
              <w:rPr>
                <w:rFonts w:ascii="Times New Roman" w:hAnsi="Times New Roman" w:cs="Times New Roman"/>
                <w:color w:val="000000"/>
                <w:lang w:val="en-GB"/>
              </w:rPr>
              <w:t>Knowledge of the overall objectives and guidelines of the Open Data OCDS concept.</w:t>
            </w:r>
          </w:p>
          <w:p w14:paraId="528101D3" w14:textId="5DDD6273" w:rsidR="00D4276C" w:rsidRPr="00940059" w:rsidRDefault="00D4276C" w:rsidP="00A11A70">
            <w:pPr>
              <w:pStyle w:val="ListParagraph"/>
              <w:numPr>
                <w:ilvl w:val="0"/>
                <w:numId w:val="99"/>
              </w:numPr>
              <w:ind w:right="378"/>
              <w:jc w:val="both"/>
              <w:rPr>
                <w:rFonts w:ascii="Times New Roman" w:hAnsi="Times New Roman" w:cs="Times New Roman"/>
                <w:color w:val="000000"/>
                <w:lang w:val="en-GB"/>
              </w:rPr>
            </w:pPr>
            <w:r w:rsidRPr="00940059">
              <w:rPr>
                <w:rFonts w:ascii="Times New Roman" w:hAnsi="Times New Roman" w:cs="Times New Roman"/>
                <w:color w:val="000000"/>
                <w:lang w:val="en-GB"/>
              </w:rPr>
              <w:t xml:space="preserve">Ability to </w:t>
            </w:r>
            <w:r w:rsidR="00E9488B" w:rsidRPr="00940059">
              <w:rPr>
                <w:rFonts w:ascii="Times New Roman" w:hAnsi="Times New Roman" w:cs="Times New Roman"/>
                <w:color w:val="000000"/>
                <w:lang w:val="en-GB"/>
              </w:rPr>
              <w:t xml:space="preserve">identify </w:t>
            </w:r>
            <w:r w:rsidRPr="00940059">
              <w:rPr>
                <w:rFonts w:ascii="Times New Roman" w:hAnsi="Times New Roman" w:cs="Times New Roman"/>
                <w:color w:val="000000"/>
                <w:lang w:val="en-GB"/>
              </w:rPr>
              <w:t>best practices from the Open Data OCDS to apply based on local legislation and the data availability in the national electronic public procurement system</w:t>
            </w:r>
            <w:r w:rsidR="00EE1244" w:rsidRPr="00940059">
              <w:rPr>
                <w:rFonts w:ascii="Times New Roman" w:hAnsi="Times New Roman" w:cs="Times New Roman"/>
                <w:color w:val="000000"/>
                <w:lang w:val="en-GB"/>
              </w:rPr>
              <w:t>(</w:t>
            </w:r>
            <w:r w:rsidRPr="00940059">
              <w:rPr>
                <w:rFonts w:ascii="Times New Roman" w:hAnsi="Times New Roman" w:cs="Times New Roman"/>
                <w:color w:val="000000"/>
                <w:lang w:val="en-GB"/>
              </w:rPr>
              <w:t>s</w:t>
            </w:r>
            <w:r w:rsidR="00EE1244" w:rsidRPr="00940059">
              <w:rPr>
                <w:rFonts w:ascii="Times New Roman" w:hAnsi="Times New Roman" w:cs="Times New Roman"/>
                <w:color w:val="000000"/>
                <w:lang w:val="en-GB"/>
              </w:rPr>
              <w:t>)</w:t>
            </w:r>
            <w:r w:rsidRPr="00940059">
              <w:rPr>
                <w:rFonts w:ascii="Times New Roman" w:hAnsi="Times New Roman" w:cs="Times New Roman"/>
                <w:color w:val="000000"/>
                <w:lang w:val="en-GB"/>
              </w:rPr>
              <w:t xml:space="preserve">. </w:t>
            </w:r>
          </w:p>
        </w:tc>
        <w:tc>
          <w:tcPr>
            <w:tcW w:w="1276" w:type="dxa"/>
            <w:shd w:val="clear" w:color="auto" w:fill="002060"/>
            <w:tcMar>
              <w:top w:w="113" w:type="dxa"/>
              <w:left w:w="70" w:type="dxa"/>
              <w:bottom w:w="113" w:type="dxa"/>
              <w:right w:w="70" w:type="dxa"/>
            </w:tcMar>
            <w:vAlign w:val="center"/>
          </w:tcPr>
          <w:p w14:paraId="3A2FCCF4" w14:textId="77777777" w:rsidR="00D4276C" w:rsidRPr="00940059" w:rsidRDefault="00D4276C" w:rsidP="00DA4526">
            <w:pPr>
              <w:ind w:right="70"/>
              <w:jc w:val="center"/>
              <w:rPr>
                <w:rFonts w:ascii="Times New Roman" w:hAnsi="Times New Roman" w:cs="Times New Roman"/>
                <w:b/>
                <w:color w:val="FFFFFF"/>
                <w:lang w:val="en-GB"/>
              </w:rPr>
            </w:pPr>
            <w:r w:rsidRPr="00940059">
              <w:rPr>
                <w:rFonts w:ascii="Times New Roman" w:hAnsi="Times New Roman" w:cs="Times New Roman"/>
                <w:b/>
                <w:color w:val="FFFFFF" w:themeColor="background1"/>
                <w:sz w:val="24"/>
                <w:szCs w:val="24"/>
                <w:lang w:val="en-GB"/>
              </w:rPr>
              <w:t>Duration</w:t>
            </w:r>
          </w:p>
        </w:tc>
        <w:tc>
          <w:tcPr>
            <w:tcW w:w="992" w:type="dxa"/>
            <w:tcMar>
              <w:top w:w="113" w:type="dxa"/>
              <w:left w:w="70" w:type="dxa"/>
              <w:bottom w:w="113" w:type="dxa"/>
              <w:right w:w="70" w:type="dxa"/>
            </w:tcMar>
            <w:vAlign w:val="center"/>
          </w:tcPr>
          <w:p w14:paraId="56D66EA7" w14:textId="77777777" w:rsidR="00D4276C" w:rsidRPr="00940059" w:rsidRDefault="00D4276C" w:rsidP="00DA4526">
            <w:pPr>
              <w:widowControl w:val="0"/>
              <w:spacing w:before="100"/>
              <w:ind w:right="64"/>
              <w:jc w:val="center"/>
              <w:rPr>
                <w:rFonts w:ascii="Times New Roman" w:hAnsi="Times New Roman" w:cs="Times New Roman"/>
                <w:lang w:val="en-GB"/>
              </w:rPr>
            </w:pPr>
            <w:r w:rsidRPr="00940059">
              <w:rPr>
                <w:rFonts w:ascii="Times New Roman" w:hAnsi="Times New Roman" w:cs="Times New Roman"/>
                <w:lang w:val="en-GB"/>
              </w:rPr>
              <w:t>2 months</w:t>
            </w:r>
          </w:p>
        </w:tc>
      </w:tr>
      <w:tr w:rsidR="00D4276C" w:rsidRPr="00940059" w14:paraId="2EAAEEA6" w14:textId="77777777" w:rsidTr="00020BD9">
        <w:trPr>
          <w:trHeight w:val="1122"/>
          <w:jc w:val="center"/>
        </w:trPr>
        <w:tc>
          <w:tcPr>
            <w:tcW w:w="1848" w:type="dxa"/>
            <w:shd w:val="clear" w:color="auto" w:fill="002060"/>
            <w:tcMar>
              <w:left w:w="108" w:type="dxa"/>
              <w:right w:w="108" w:type="dxa"/>
            </w:tcMar>
            <w:vAlign w:val="center"/>
          </w:tcPr>
          <w:p w14:paraId="26DA6938" w14:textId="77777777" w:rsidR="00D4276C" w:rsidRPr="00940059" w:rsidRDefault="00D4276C" w:rsidP="009040FE">
            <w:pPr>
              <w:spacing w:line="240" w:lineRule="auto"/>
              <w:jc w:val="center"/>
              <w:rPr>
                <w:rFonts w:ascii="Times New Roman" w:hAnsi="Times New Roman" w:cs="Times New Roman"/>
                <w:b/>
                <w:color w:val="FFFFFF"/>
                <w:lang w:val="en-GB"/>
              </w:rPr>
            </w:pPr>
            <w:r w:rsidRPr="00940059">
              <w:rPr>
                <w:rFonts w:ascii="Times New Roman" w:hAnsi="Times New Roman" w:cs="Times New Roman"/>
                <w:b/>
                <w:color w:val="FFFFFF"/>
                <w:sz w:val="28"/>
                <w:szCs w:val="28"/>
                <w:lang w:val="en-GB"/>
              </w:rPr>
              <w:t>Approach to the activity</w:t>
            </w:r>
          </w:p>
        </w:tc>
        <w:tc>
          <w:tcPr>
            <w:tcW w:w="7508" w:type="dxa"/>
            <w:gridSpan w:val="3"/>
            <w:tcMar>
              <w:left w:w="108" w:type="dxa"/>
              <w:right w:w="108" w:type="dxa"/>
            </w:tcMar>
          </w:tcPr>
          <w:p w14:paraId="2403539A" w14:textId="7B7B8C76" w:rsidR="00D4276C" w:rsidRPr="00940059" w:rsidRDefault="00025820" w:rsidP="00DA4526">
            <w:pPr>
              <w:ind w:right="378"/>
              <w:jc w:val="both"/>
              <w:rPr>
                <w:rFonts w:ascii="Times New Roman" w:hAnsi="Times New Roman" w:cs="Times New Roman"/>
                <w:lang w:val="en-GB"/>
              </w:rPr>
            </w:pPr>
            <w:r w:rsidRPr="00940059">
              <w:rPr>
                <w:rFonts w:ascii="Times New Roman" w:hAnsi="Times New Roman" w:cs="Times New Roman"/>
                <w:lang w:val="en-GB"/>
              </w:rPr>
              <w:t xml:space="preserve">The </w:t>
            </w:r>
            <w:r w:rsidR="00D4276C" w:rsidRPr="00940059">
              <w:rPr>
                <w:rFonts w:ascii="Times New Roman" w:hAnsi="Times New Roman" w:cs="Times New Roman"/>
                <w:lang w:val="en-GB"/>
              </w:rPr>
              <w:t xml:space="preserve">Open Government </w:t>
            </w:r>
            <w:r w:rsidRPr="00940059">
              <w:rPr>
                <w:rFonts w:ascii="Times New Roman" w:hAnsi="Times New Roman" w:cs="Times New Roman"/>
                <w:lang w:val="en-GB"/>
              </w:rPr>
              <w:t xml:space="preserve">principles and </w:t>
            </w:r>
            <w:r w:rsidR="00D4276C" w:rsidRPr="00940059">
              <w:rPr>
                <w:rFonts w:ascii="Times New Roman" w:hAnsi="Times New Roman" w:cs="Times New Roman"/>
                <w:lang w:val="en-GB"/>
              </w:rPr>
              <w:t>concept</w:t>
            </w:r>
            <w:r w:rsidRPr="00940059">
              <w:rPr>
                <w:rFonts w:ascii="Times New Roman" w:hAnsi="Times New Roman" w:cs="Times New Roman"/>
                <w:lang w:val="en-GB"/>
              </w:rPr>
              <w:t>s</w:t>
            </w:r>
            <w:r w:rsidR="00D4276C" w:rsidRPr="00940059">
              <w:rPr>
                <w:rFonts w:ascii="Times New Roman" w:hAnsi="Times New Roman" w:cs="Times New Roman"/>
                <w:lang w:val="en-GB"/>
              </w:rPr>
              <w:t xml:space="preserve"> will be relied </w:t>
            </w:r>
            <w:r w:rsidRPr="00940059">
              <w:rPr>
                <w:rFonts w:ascii="Times New Roman" w:hAnsi="Times New Roman" w:cs="Times New Roman"/>
                <w:lang w:val="en-GB"/>
              </w:rPr>
              <w:t>upo</w:t>
            </w:r>
            <w:r w:rsidR="00D4276C" w:rsidRPr="00940059">
              <w:rPr>
                <w:rFonts w:ascii="Times New Roman" w:hAnsi="Times New Roman" w:cs="Times New Roman"/>
                <w:lang w:val="en-GB"/>
              </w:rPr>
              <w:t xml:space="preserve">n to engage </w:t>
            </w:r>
            <w:r w:rsidR="00E11142" w:rsidRPr="00940059">
              <w:rPr>
                <w:rFonts w:ascii="Times New Roman" w:hAnsi="Times New Roman" w:cs="Times New Roman"/>
                <w:lang w:val="en-GB"/>
              </w:rPr>
              <w:t>the national public procurement authority, the Ministry of Digitalisation and local government organisations</w:t>
            </w:r>
            <w:r w:rsidR="00D4276C" w:rsidRPr="00940059">
              <w:rPr>
                <w:rFonts w:ascii="Times New Roman" w:hAnsi="Times New Roman" w:cs="Times New Roman"/>
                <w:lang w:val="en-GB"/>
              </w:rPr>
              <w:t>, civil society organi</w:t>
            </w:r>
            <w:r w:rsidR="00E11142" w:rsidRPr="00940059">
              <w:rPr>
                <w:rFonts w:ascii="Times New Roman" w:hAnsi="Times New Roman" w:cs="Times New Roman"/>
                <w:lang w:val="en-GB"/>
              </w:rPr>
              <w:t>s</w:t>
            </w:r>
            <w:r w:rsidR="00D4276C" w:rsidRPr="00940059">
              <w:rPr>
                <w:rFonts w:ascii="Times New Roman" w:hAnsi="Times New Roman" w:cs="Times New Roman"/>
                <w:lang w:val="en-GB"/>
              </w:rPr>
              <w:t>ations and business association</w:t>
            </w:r>
            <w:r w:rsidR="00E11142" w:rsidRPr="00940059">
              <w:rPr>
                <w:rFonts w:ascii="Times New Roman" w:hAnsi="Times New Roman" w:cs="Times New Roman"/>
                <w:lang w:val="en-GB"/>
              </w:rPr>
              <w:t>s</w:t>
            </w:r>
            <w:r w:rsidR="00D4276C" w:rsidRPr="00940059">
              <w:rPr>
                <w:rFonts w:ascii="Times New Roman" w:hAnsi="Times New Roman" w:cs="Times New Roman"/>
                <w:lang w:val="en-GB"/>
              </w:rPr>
              <w:t xml:space="preserve"> in</w:t>
            </w:r>
            <w:r w:rsidR="00464650" w:rsidRPr="00940059">
              <w:rPr>
                <w:rFonts w:ascii="Times New Roman" w:hAnsi="Times New Roman" w:cs="Times New Roman"/>
                <w:lang w:val="en-GB"/>
              </w:rPr>
              <w:t xml:space="preserve"> securing a commitment for voluntary publication of public procurement data in the OCDS format and </w:t>
            </w:r>
            <w:r w:rsidR="00D4276C" w:rsidRPr="00940059">
              <w:rPr>
                <w:rFonts w:ascii="Times New Roman" w:hAnsi="Times New Roman" w:cs="Times New Roman"/>
                <w:lang w:val="en-GB"/>
              </w:rPr>
              <w:t xml:space="preserve">designing a public contract register for </w:t>
            </w:r>
            <w:r w:rsidR="00E9488B" w:rsidRPr="00940059">
              <w:rPr>
                <w:rFonts w:ascii="Times New Roman" w:hAnsi="Times New Roman" w:cs="Times New Roman"/>
                <w:lang w:val="en-GB"/>
              </w:rPr>
              <w:t>Poland</w:t>
            </w:r>
            <w:r w:rsidR="00D4276C" w:rsidRPr="00940059">
              <w:rPr>
                <w:rFonts w:ascii="Times New Roman" w:hAnsi="Times New Roman" w:cs="Times New Roman"/>
                <w:lang w:val="en-GB"/>
              </w:rPr>
              <w:t>.</w:t>
            </w:r>
          </w:p>
        </w:tc>
      </w:tr>
      <w:tr w:rsidR="00D4276C" w:rsidRPr="00940059" w14:paraId="792AB482" w14:textId="77777777" w:rsidTr="00020BD9">
        <w:trPr>
          <w:trHeight w:val="300"/>
          <w:jc w:val="center"/>
        </w:trPr>
        <w:tc>
          <w:tcPr>
            <w:tcW w:w="1848" w:type="dxa"/>
            <w:shd w:val="clear" w:color="auto" w:fill="002060"/>
            <w:tcMar>
              <w:left w:w="108" w:type="dxa"/>
              <w:right w:w="108" w:type="dxa"/>
            </w:tcMar>
            <w:vAlign w:val="center"/>
          </w:tcPr>
          <w:p w14:paraId="6E921684" w14:textId="77777777" w:rsidR="00D4276C" w:rsidRPr="00940059" w:rsidRDefault="00D4276C" w:rsidP="008D38DD">
            <w:pPr>
              <w:spacing w:line="240" w:lineRule="auto"/>
              <w:ind w:firstLine="34"/>
              <w:jc w:val="center"/>
              <w:rPr>
                <w:rFonts w:ascii="Times New Roman" w:hAnsi="Times New Roman" w:cs="Times New Roman"/>
                <w:b/>
                <w:color w:val="FFFFFF" w:themeColor="background1"/>
                <w:sz w:val="28"/>
                <w:szCs w:val="28"/>
                <w:lang w:val="en-GB"/>
              </w:rPr>
            </w:pPr>
            <w:r w:rsidRPr="00940059">
              <w:rPr>
                <w:rFonts w:ascii="Times New Roman" w:hAnsi="Times New Roman" w:cs="Times New Roman"/>
                <w:b/>
                <w:color w:val="FFFFFF" w:themeColor="background1"/>
                <w:sz w:val="28"/>
                <w:szCs w:val="28"/>
                <w:lang w:val="en-GB"/>
              </w:rPr>
              <w:t>Methodology</w:t>
            </w:r>
          </w:p>
        </w:tc>
        <w:tc>
          <w:tcPr>
            <w:tcW w:w="7508" w:type="dxa"/>
            <w:gridSpan w:val="3"/>
            <w:tcMar>
              <w:left w:w="108" w:type="dxa"/>
              <w:right w:w="108" w:type="dxa"/>
            </w:tcMar>
          </w:tcPr>
          <w:p w14:paraId="7576B957" w14:textId="6BCCDB2D" w:rsidR="00D4276C" w:rsidRPr="00940059" w:rsidRDefault="00D4276C" w:rsidP="00A11A70">
            <w:pPr>
              <w:pStyle w:val="ListParagraph"/>
              <w:numPr>
                <w:ilvl w:val="0"/>
                <w:numId w:val="100"/>
              </w:numPr>
              <w:pBdr>
                <w:top w:val="nil"/>
                <w:left w:val="nil"/>
                <w:bottom w:val="nil"/>
                <w:right w:val="nil"/>
                <w:between w:val="nil"/>
              </w:pBdr>
              <w:ind w:right="378"/>
              <w:jc w:val="both"/>
              <w:rPr>
                <w:rFonts w:ascii="Times New Roman" w:hAnsi="Times New Roman" w:cs="Times New Roman"/>
                <w:color w:val="000000"/>
                <w:lang w:val="en-GB"/>
              </w:rPr>
            </w:pPr>
            <w:r w:rsidRPr="00940059">
              <w:rPr>
                <w:rFonts w:ascii="Times New Roman" w:eastAsia="Arial" w:hAnsi="Times New Roman" w:cs="Times New Roman"/>
                <w:b/>
                <w:color w:val="000000"/>
                <w:lang w:val="en-GB"/>
              </w:rPr>
              <w:t>Identification of objectives</w:t>
            </w:r>
            <w:r w:rsidRPr="00940059">
              <w:rPr>
                <w:rFonts w:ascii="Times New Roman" w:eastAsia="Arial" w:hAnsi="Times New Roman" w:cs="Times New Roman"/>
                <w:color w:val="000000"/>
                <w:lang w:val="en-GB"/>
              </w:rPr>
              <w:t xml:space="preserve"> of the OCDS concept for the purposes of public procurement </w:t>
            </w:r>
            <w:r w:rsidR="00E9488B" w:rsidRPr="00940059">
              <w:rPr>
                <w:rFonts w:ascii="Times New Roman" w:eastAsia="Arial" w:hAnsi="Times New Roman" w:cs="Times New Roman"/>
                <w:color w:val="000000"/>
                <w:lang w:val="en-GB"/>
              </w:rPr>
              <w:t>in Poland</w:t>
            </w:r>
            <w:r w:rsidRPr="00940059">
              <w:rPr>
                <w:rFonts w:ascii="Times New Roman" w:eastAsia="Arial" w:hAnsi="Times New Roman" w:cs="Times New Roman"/>
                <w:color w:val="000000"/>
                <w:lang w:val="en-GB"/>
              </w:rPr>
              <w:t>. This will include defining the extent of data to be published with a license to allow for the free use of the information, which documents should be included and how to categorize different items, approach to the serialization of the data, the formats of which the data will be available, and the use of a globally unique identifier for contracting procedures. The identification of these objectives will need to be done in consideration of any existing OCDS concepts.</w:t>
            </w:r>
          </w:p>
          <w:p w14:paraId="66B13451" w14:textId="77777777" w:rsidR="00D4276C" w:rsidRPr="00940059" w:rsidRDefault="00D4276C" w:rsidP="00A11A70">
            <w:pPr>
              <w:numPr>
                <w:ilvl w:val="0"/>
                <w:numId w:val="100"/>
              </w:numPr>
              <w:pBdr>
                <w:top w:val="nil"/>
                <w:left w:val="nil"/>
                <w:bottom w:val="nil"/>
                <w:right w:val="nil"/>
                <w:between w:val="nil"/>
              </w:pBdr>
              <w:ind w:right="378"/>
              <w:jc w:val="both"/>
              <w:rPr>
                <w:rFonts w:ascii="Times New Roman" w:hAnsi="Times New Roman" w:cs="Times New Roman"/>
                <w:color w:val="000000"/>
                <w:lang w:val="en-GB"/>
              </w:rPr>
            </w:pPr>
            <w:r w:rsidRPr="00940059">
              <w:rPr>
                <w:rFonts w:ascii="Times New Roman" w:eastAsia="Arial" w:hAnsi="Times New Roman" w:cs="Times New Roman"/>
                <w:b/>
                <w:color w:val="000000"/>
                <w:lang w:val="en-GB"/>
              </w:rPr>
              <w:lastRenderedPageBreak/>
              <w:t>Identification of gaps</w:t>
            </w:r>
            <w:r w:rsidRPr="00940059">
              <w:rPr>
                <w:rFonts w:ascii="Times New Roman" w:eastAsia="Arial" w:hAnsi="Times New Roman" w:cs="Times New Roman"/>
                <w:color w:val="000000"/>
                <w:lang w:val="en-GB"/>
              </w:rPr>
              <w:t xml:space="preserve"> between the public information standards currently in place for public procurement and the OCDS.</w:t>
            </w:r>
          </w:p>
          <w:p w14:paraId="3730EF0D" w14:textId="77777777" w:rsidR="00D4276C" w:rsidRPr="00940059" w:rsidRDefault="00D4276C" w:rsidP="00A11A70">
            <w:pPr>
              <w:numPr>
                <w:ilvl w:val="0"/>
                <w:numId w:val="100"/>
              </w:numPr>
              <w:pBdr>
                <w:top w:val="nil"/>
                <w:left w:val="nil"/>
                <w:bottom w:val="nil"/>
                <w:right w:val="nil"/>
                <w:between w:val="nil"/>
              </w:pBdr>
              <w:ind w:right="378"/>
              <w:jc w:val="both"/>
              <w:rPr>
                <w:rFonts w:ascii="Times New Roman" w:hAnsi="Times New Roman" w:cs="Times New Roman"/>
                <w:color w:val="000000"/>
                <w:lang w:val="en-GB"/>
              </w:rPr>
            </w:pPr>
            <w:r w:rsidRPr="00940059">
              <w:rPr>
                <w:rFonts w:ascii="Times New Roman" w:eastAsia="Arial" w:hAnsi="Times New Roman" w:cs="Times New Roman"/>
                <w:b/>
                <w:color w:val="000000"/>
                <w:lang w:val="en-GB"/>
              </w:rPr>
              <w:t>Review of current legislation and national strategies</w:t>
            </w:r>
            <w:r w:rsidRPr="00940059">
              <w:rPr>
                <w:rFonts w:ascii="Times New Roman" w:eastAsia="Arial" w:hAnsi="Times New Roman" w:cs="Times New Roman"/>
                <w:color w:val="000000"/>
                <w:lang w:val="en-GB"/>
              </w:rPr>
              <w:t xml:space="preserve"> related to access to public information in the area of public procurement and transparency to be able to assess the extent of data identified in the gap assessment which can be made publically available. </w:t>
            </w:r>
          </w:p>
          <w:p w14:paraId="6B4FA794" w14:textId="2C4C405D" w:rsidR="00D4276C" w:rsidRPr="00940059" w:rsidRDefault="00D4276C" w:rsidP="00A11A70">
            <w:pPr>
              <w:numPr>
                <w:ilvl w:val="0"/>
                <w:numId w:val="100"/>
              </w:numPr>
              <w:pBdr>
                <w:top w:val="nil"/>
                <w:left w:val="nil"/>
                <w:bottom w:val="nil"/>
                <w:right w:val="nil"/>
                <w:between w:val="nil"/>
              </w:pBdr>
              <w:ind w:right="378"/>
              <w:jc w:val="both"/>
              <w:rPr>
                <w:rFonts w:ascii="Times New Roman" w:hAnsi="Times New Roman" w:cs="Times New Roman"/>
                <w:color w:val="000000"/>
                <w:lang w:val="en-GB"/>
              </w:rPr>
            </w:pPr>
            <w:r w:rsidRPr="00940059">
              <w:rPr>
                <w:rFonts w:ascii="Times New Roman" w:eastAsia="Arial" w:hAnsi="Times New Roman" w:cs="Times New Roman"/>
                <w:b/>
                <w:color w:val="000000"/>
                <w:lang w:val="en-GB"/>
              </w:rPr>
              <w:t>Roundtable</w:t>
            </w:r>
            <w:r w:rsidRPr="00940059">
              <w:rPr>
                <w:rFonts w:ascii="Times New Roman" w:eastAsia="Arial" w:hAnsi="Times New Roman" w:cs="Times New Roman"/>
                <w:color w:val="000000"/>
                <w:lang w:val="en-GB"/>
              </w:rPr>
              <w:t xml:space="preserve"> with </w:t>
            </w:r>
            <w:r w:rsidR="00E11142" w:rsidRPr="00940059">
              <w:rPr>
                <w:rFonts w:ascii="Times New Roman" w:eastAsia="Arial" w:hAnsi="Times New Roman" w:cs="Times New Roman"/>
                <w:color w:val="000000"/>
                <w:lang w:val="en-GB"/>
              </w:rPr>
              <w:t xml:space="preserve">the </w:t>
            </w:r>
            <w:r w:rsidRPr="00940059">
              <w:rPr>
                <w:rFonts w:ascii="Times New Roman" w:eastAsia="Arial" w:hAnsi="Times New Roman" w:cs="Times New Roman"/>
                <w:color w:val="000000"/>
                <w:lang w:val="en-GB"/>
              </w:rPr>
              <w:t xml:space="preserve">government, business, and civil society stakeholders regarding Open Data OCDS concept and the challenges and benefits of applying OCDS. The </w:t>
            </w:r>
            <w:r w:rsidR="00025820" w:rsidRPr="00940059">
              <w:rPr>
                <w:rFonts w:ascii="Times New Roman" w:eastAsia="Arial" w:hAnsi="Times New Roman" w:cs="Times New Roman"/>
                <w:color w:val="000000"/>
                <w:lang w:val="en-GB"/>
              </w:rPr>
              <w:t>roundtable</w:t>
            </w:r>
            <w:r w:rsidRPr="00940059">
              <w:rPr>
                <w:rFonts w:ascii="Times New Roman" w:eastAsia="Arial" w:hAnsi="Times New Roman" w:cs="Times New Roman"/>
                <w:color w:val="000000"/>
                <w:lang w:val="en-GB"/>
              </w:rPr>
              <w:t xml:space="preserve"> will record inform participants about the OCDS concept, and open for discussion from stakeholders regarding benefits and challenges to adopting the OCDS concept. The participants will then provide inputs on the aspects of OCDS that can be realistically incorporated into an OCDS concept for pilot implementation. The </w:t>
            </w:r>
            <w:r w:rsidR="00025820" w:rsidRPr="00940059">
              <w:rPr>
                <w:rFonts w:ascii="Times New Roman" w:eastAsia="Arial" w:hAnsi="Times New Roman" w:cs="Times New Roman"/>
                <w:color w:val="000000"/>
                <w:lang w:val="en-GB"/>
              </w:rPr>
              <w:t>roundtable</w:t>
            </w:r>
            <w:r w:rsidRPr="00940059">
              <w:rPr>
                <w:rFonts w:ascii="Times New Roman" w:eastAsia="Arial" w:hAnsi="Times New Roman" w:cs="Times New Roman"/>
                <w:color w:val="000000"/>
                <w:lang w:val="en-GB"/>
              </w:rPr>
              <w:t xml:space="preserve"> will also serve as a tool to inform stakeholders about the OCDS concept as well as engage them in the process of its adoption; thus, ensuring local stakeholders are involved in and inform the process of developing an OCDS concept. </w:t>
            </w:r>
          </w:p>
          <w:p w14:paraId="69DCBB25" w14:textId="77777777" w:rsidR="00D4276C" w:rsidRPr="00940059" w:rsidRDefault="00D4276C" w:rsidP="00A11A70">
            <w:pPr>
              <w:numPr>
                <w:ilvl w:val="0"/>
                <w:numId w:val="100"/>
              </w:numPr>
              <w:pBdr>
                <w:top w:val="nil"/>
                <w:left w:val="nil"/>
                <w:bottom w:val="nil"/>
                <w:right w:val="nil"/>
                <w:between w:val="nil"/>
              </w:pBdr>
              <w:ind w:right="378"/>
              <w:jc w:val="both"/>
              <w:rPr>
                <w:rFonts w:ascii="Times New Roman" w:hAnsi="Times New Roman" w:cs="Times New Roman"/>
                <w:color w:val="000000"/>
                <w:lang w:val="en-GB"/>
              </w:rPr>
            </w:pPr>
            <w:r w:rsidRPr="00940059">
              <w:rPr>
                <w:rFonts w:ascii="Times New Roman" w:eastAsia="Arial" w:hAnsi="Times New Roman" w:cs="Times New Roman"/>
                <w:b/>
                <w:color w:val="000000"/>
                <w:lang w:val="en-GB"/>
              </w:rPr>
              <w:t xml:space="preserve">Formulation of OCDS concept </w:t>
            </w:r>
            <w:r w:rsidRPr="00940059">
              <w:rPr>
                <w:rFonts w:ascii="Times New Roman" w:eastAsia="Arial" w:hAnsi="Times New Roman" w:cs="Times New Roman"/>
                <w:color w:val="000000"/>
                <w:lang w:val="en-GB"/>
              </w:rPr>
              <w:t xml:space="preserve">based on the inputs from the round-table event. The OCDS concept will function within existing legal frameworks and align itself to OCDS best practices. This will result in an </w:t>
            </w:r>
            <w:r w:rsidRPr="00940059">
              <w:rPr>
                <w:rFonts w:ascii="Times New Roman" w:eastAsia="Arial" w:hAnsi="Times New Roman" w:cs="Times New Roman"/>
                <w:b/>
                <w:color w:val="000000"/>
                <w:lang w:val="en-GB"/>
              </w:rPr>
              <w:t>OCDS Concept Report,</w:t>
            </w:r>
            <w:r w:rsidRPr="00940059">
              <w:rPr>
                <w:rFonts w:ascii="Times New Roman" w:eastAsia="Arial" w:hAnsi="Times New Roman" w:cs="Times New Roman"/>
                <w:color w:val="000000"/>
                <w:lang w:val="en-GB"/>
              </w:rPr>
              <w:t xml:space="preserve"> based on the feedback obtained at the round-table event, identifying the necessary reforms or changes needed to be in line with Open Data OCDS concept. This roadmap will identify reforms and challenges needed in three categories:</w:t>
            </w:r>
          </w:p>
          <w:p w14:paraId="54046750" w14:textId="4AE15C95" w:rsidR="00D4276C" w:rsidRPr="00940059" w:rsidRDefault="00D4276C" w:rsidP="00A11A70">
            <w:pPr>
              <w:numPr>
                <w:ilvl w:val="1"/>
                <w:numId w:val="100"/>
              </w:numPr>
              <w:pBdr>
                <w:top w:val="nil"/>
                <w:left w:val="nil"/>
                <w:bottom w:val="nil"/>
                <w:right w:val="nil"/>
                <w:between w:val="nil"/>
              </w:pBdr>
              <w:tabs>
                <w:tab w:val="left" w:pos="6480"/>
              </w:tabs>
              <w:spacing w:before="120"/>
              <w:ind w:right="378"/>
              <w:jc w:val="both"/>
              <w:rPr>
                <w:rFonts w:ascii="Times New Roman" w:hAnsi="Times New Roman" w:cs="Times New Roman"/>
                <w:sz w:val="20"/>
                <w:szCs w:val="20"/>
                <w:lang w:val="en-GB"/>
              </w:rPr>
            </w:pPr>
            <w:r w:rsidRPr="00940059">
              <w:rPr>
                <w:rFonts w:ascii="Times New Roman" w:eastAsia="Arial" w:hAnsi="Times New Roman" w:cs="Times New Roman"/>
                <w:b/>
                <w:color w:val="000000"/>
                <w:sz w:val="20"/>
                <w:szCs w:val="20"/>
                <w:lang w:val="en-GB"/>
              </w:rPr>
              <w:t>Legal</w:t>
            </w:r>
            <w:r w:rsidRPr="00940059">
              <w:rPr>
                <w:rFonts w:ascii="Times New Roman" w:eastAsia="Arial" w:hAnsi="Times New Roman" w:cs="Times New Roman"/>
                <w:color w:val="000000"/>
                <w:sz w:val="20"/>
                <w:szCs w:val="20"/>
                <w:lang w:val="en-GB"/>
              </w:rPr>
              <w:t xml:space="preserve">: Identification of legislative </w:t>
            </w:r>
            <w:r w:rsidR="00E11142" w:rsidRPr="00940059">
              <w:rPr>
                <w:rFonts w:ascii="Times New Roman" w:eastAsia="Arial" w:hAnsi="Times New Roman" w:cs="Times New Roman"/>
                <w:color w:val="000000"/>
                <w:sz w:val="20"/>
                <w:szCs w:val="20"/>
                <w:lang w:val="en-GB"/>
              </w:rPr>
              <w:t>barriers</w:t>
            </w:r>
            <w:r w:rsidRPr="00940059">
              <w:rPr>
                <w:rFonts w:ascii="Times New Roman" w:eastAsia="Arial" w:hAnsi="Times New Roman" w:cs="Times New Roman"/>
                <w:color w:val="000000"/>
                <w:sz w:val="20"/>
                <w:szCs w:val="20"/>
                <w:lang w:val="en-GB"/>
              </w:rPr>
              <w:t xml:space="preserve"> which can hinder adoption of a more comprehensive OCDS concept.</w:t>
            </w:r>
          </w:p>
          <w:p w14:paraId="47FC3EFB" w14:textId="318E8F55" w:rsidR="00D4276C" w:rsidRPr="00940059" w:rsidRDefault="00D4276C" w:rsidP="00A11A70">
            <w:pPr>
              <w:numPr>
                <w:ilvl w:val="1"/>
                <w:numId w:val="100"/>
              </w:numPr>
              <w:pBdr>
                <w:top w:val="nil"/>
                <w:left w:val="nil"/>
                <w:bottom w:val="nil"/>
                <w:right w:val="nil"/>
                <w:between w:val="nil"/>
              </w:pBdr>
              <w:tabs>
                <w:tab w:val="left" w:pos="6480"/>
              </w:tabs>
              <w:spacing w:before="120"/>
              <w:ind w:right="378"/>
              <w:jc w:val="both"/>
              <w:rPr>
                <w:rFonts w:ascii="Times New Roman" w:hAnsi="Times New Roman" w:cs="Times New Roman"/>
                <w:sz w:val="20"/>
                <w:szCs w:val="20"/>
                <w:lang w:val="en-GB"/>
              </w:rPr>
            </w:pPr>
            <w:r w:rsidRPr="00940059">
              <w:rPr>
                <w:rFonts w:ascii="Times New Roman" w:eastAsia="Arial" w:hAnsi="Times New Roman" w:cs="Times New Roman"/>
                <w:b/>
                <w:color w:val="000000"/>
                <w:sz w:val="20"/>
                <w:szCs w:val="20"/>
                <w:lang w:val="en-GB"/>
              </w:rPr>
              <w:t>Business</w:t>
            </w:r>
            <w:r w:rsidRPr="00940059">
              <w:rPr>
                <w:rFonts w:ascii="Times New Roman" w:eastAsia="Arial" w:hAnsi="Times New Roman" w:cs="Times New Roman"/>
                <w:color w:val="000000"/>
                <w:sz w:val="20"/>
                <w:szCs w:val="20"/>
                <w:lang w:val="en-GB"/>
              </w:rPr>
              <w:t xml:space="preserve">: Identification of </w:t>
            </w:r>
            <w:r w:rsidR="009854A5" w:rsidRPr="00940059">
              <w:rPr>
                <w:rFonts w:ascii="Times New Roman" w:eastAsia="Arial" w:hAnsi="Times New Roman" w:cs="Times New Roman"/>
                <w:color w:val="000000"/>
                <w:sz w:val="20"/>
                <w:szCs w:val="20"/>
                <w:lang w:val="en-GB"/>
              </w:rPr>
              <w:t xml:space="preserve">the </w:t>
            </w:r>
            <w:r w:rsidRPr="00940059">
              <w:rPr>
                <w:rFonts w:ascii="Times New Roman" w:eastAsia="Arial" w:hAnsi="Times New Roman" w:cs="Times New Roman"/>
                <w:color w:val="000000"/>
                <w:sz w:val="20"/>
                <w:szCs w:val="20"/>
                <w:lang w:val="en-GB"/>
              </w:rPr>
              <w:t xml:space="preserve">necessary change management to adapt to the processes and requirements of the Open Data OCDS concept. </w:t>
            </w:r>
          </w:p>
          <w:p w14:paraId="3308F1A2" w14:textId="77777777" w:rsidR="00D4276C" w:rsidRPr="00940059" w:rsidRDefault="00D4276C" w:rsidP="00A11A70">
            <w:pPr>
              <w:numPr>
                <w:ilvl w:val="1"/>
                <w:numId w:val="100"/>
              </w:numPr>
              <w:pBdr>
                <w:top w:val="nil"/>
                <w:left w:val="nil"/>
                <w:bottom w:val="nil"/>
                <w:right w:val="nil"/>
                <w:between w:val="nil"/>
              </w:pBdr>
              <w:tabs>
                <w:tab w:val="left" w:pos="6480"/>
              </w:tabs>
              <w:spacing w:before="120"/>
              <w:ind w:right="378"/>
              <w:jc w:val="both"/>
              <w:rPr>
                <w:rFonts w:ascii="Times New Roman" w:hAnsi="Times New Roman" w:cs="Times New Roman"/>
                <w:lang w:val="en-GB"/>
              </w:rPr>
            </w:pPr>
            <w:r w:rsidRPr="00940059">
              <w:rPr>
                <w:rFonts w:ascii="Times New Roman" w:eastAsia="Arial" w:hAnsi="Times New Roman" w:cs="Times New Roman"/>
                <w:b/>
                <w:color w:val="000000"/>
                <w:sz w:val="20"/>
                <w:szCs w:val="20"/>
                <w:lang w:val="en-GB"/>
              </w:rPr>
              <w:t>Technology</w:t>
            </w:r>
            <w:r w:rsidRPr="00940059">
              <w:rPr>
                <w:rFonts w:ascii="Times New Roman" w:eastAsia="Arial" w:hAnsi="Times New Roman" w:cs="Times New Roman"/>
                <w:color w:val="000000"/>
                <w:sz w:val="20"/>
                <w:szCs w:val="20"/>
                <w:lang w:val="en-GB"/>
              </w:rPr>
              <w:t xml:space="preserve">: Identification of any technological changes, such as greater interoperability, software upgrades, and others that might be required to facilitate the implementation of the OCDS concept. </w:t>
            </w:r>
          </w:p>
        </w:tc>
      </w:tr>
      <w:tr w:rsidR="00D4276C" w:rsidRPr="00940059" w14:paraId="0EA74073" w14:textId="77777777" w:rsidTr="00020BD9">
        <w:trPr>
          <w:jc w:val="center"/>
        </w:trPr>
        <w:tc>
          <w:tcPr>
            <w:tcW w:w="1848" w:type="dxa"/>
            <w:shd w:val="clear" w:color="auto" w:fill="002060"/>
            <w:tcMar>
              <w:left w:w="108" w:type="dxa"/>
              <w:right w:w="108" w:type="dxa"/>
            </w:tcMar>
            <w:vAlign w:val="center"/>
          </w:tcPr>
          <w:p w14:paraId="765BC533" w14:textId="2A6B6ECC" w:rsidR="00D4276C" w:rsidRPr="00940059" w:rsidRDefault="00D4276C" w:rsidP="00106E1A">
            <w:pPr>
              <w:spacing w:line="240" w:lineRule="auto"/>
              <w:jc w:val="center"/>
              <w:rPr>
                <w:rFonts w:ascii="Times New Roman" w:hAnsi="Times New Roman" w:cs="Times New Roman"/>
                <w:b/>
                <w:color w:val="FFFFFF"/>
                <w:lang w:val="en-GB"/>
              </w:rPr>
            </w:pPr>
            <w:r w:rsidRPr="00940059">
              <w:rPr>
                <w:rFonts w:ascii="Times New Roman" w:hAnsi="Times New Roman" w:cs="Times New Roman"/>
                <w:b/>
                <w:color w:val="FFFFFF"/>
                <w:sz w:val="28"/>
                <w:szCs w:val="28"/>
                <w:lang w:val="en-GB"/>
              </w:rPr>
              <w:lastRenderedPageBreak/>
              <w:t>Expected Results</w:t>
            </w:r>
          </w:p>
        </w:tc>
        <w:tc>
          <w:tcPr>
            <w:tcW w:w="7508" w:type="dxa"/>
            <w:gridSpan w:val="3"/>
            <w:tcMar>
              <w:left w:w="108" w:type="dxa"/>
              <w:right w:w="108" w:type="dxa"/>
            </w:tcMar>
          </w:tcPr>
          <w:p w14:paraId="39A93DF9" w14:textId="4D684AA9" w:rsidR="00D4276C" w:rsidRPr="00940059" w:rsidRDefault="00D4276C" w:rsidP="00A11A70">
            <w:pPr>
              <w:pStyle w:val="ListParagraph"/>
              <w:numPr>
                <w:ilvl w:val="0"/>
                <w:numId w:val="97"/>
              </w:numPr>
              <w:ind w:left="315" w:right="378" w:hanging="283"/>
              <w:jc w:val="both"/>
              <w:rPr>
                <w:rFonts w:ascii="Times New Roman" w:hAnsi="Times New Roman" w:cs="Times New Roman"/>
                <w:color w:val="000000"/>
                <w:lang w:val="en-GB"/>
              </w:rPr>
            </w:pPr>
            <w:r w:rsidRPr="00940059">
              <w:rPr>
                <w:rFonts w:ascii="Times New Roman" w:hAnsi="Times New Roman" w:cs="Times New Roman"/>
                <w:color w:val="000000"/>
                <w:lang w:val="en-GB"/>
              </w:rPr>
              <w:t xml:space="preserve">The beneficiaries will </w:t>
            </w:r>
            <w:r w:rsidR="00E9488B" w:rsidRPr="00940059">
              <w:rPr>
                <w:rFonts w:ascii="Times New Roman" w:hAnsi="Times New Roman" w:cs="Times New Roman"/>
                <w:color w:val="000000"/>
                <w:lang w:val="en-GB"/>
              </w:rPr>
              <w:t>acquire</w:t>
            </w:r>
            <w:r w:rsidRPr="00940059">
              <w:rPr>
                <w:rFonts w:ascii="Times New Roman" w:hAnsi="Times New Roman" w:cs="Times New Roman"/>
                <w:color w:val="000000"/>
                <w:lang w:val="en-GB"/>
              </w:rPr>
              <w:t xml:space="preserve"> increased knowledge on the Open Data OCDS concept.</w:t>
            </w:r>
          </w:p>
          <w:p w14:paraId="2CBB4A75" w14:textId="15015A25" w:rsidR="00D4276C" w:rsidRPr="00940059" w:rsidRDefault="008D38DD" w:rsidP="00A11A70">
            <w:pPr>
              <w:pStyle w:val="ListParagraph"/>
              <w:numPr>
                <w:ilvl w:val="0"/>
                <w:numId w:val="97"/>
              </w:numPr>
              <w:ind w:left="867" w:right="378" w:hanging="425"/>
              <w:jc w:val="both"/>
              <w:rPr>
                <w:rFonts w:ascii="Times New Roman" w:hAnsi="Times New Roman" w:cs="Times New Roman"/>
                <w:color w:val="000000"/>
                <w:lang w:val="en-GB"/>
              </w:rPr>
            </w:pPr>
            <w:r w:rsidRPr="00940059">
              <w:rPr>
                <w:rFonts w:ascii="Times New Roman" w:hAnsi="Times New Roman" w:cs="Times New Roman"/>
                <w:color w:val="000000"/>
                <w:lang w:val="en-GB"/>
              </w:rPr>
              <w:t>Roundtable</w:t>
            </w:r>
            <w:r w:rsidR="00D4276C" w:rsidRPr="00940059">
              <w:rPr>
                <w:rFonts w:ascii="Times New Roman" w:hAnsi="Times New Roman" w:cs="Times New Roman"/>
                <w:color w:val="000000"/>
                <w:lang w:val="en-GB"/>
              </w:rPr>
              <w:t xml:space="preserve"> with government, business, and civil society stakeholders regarding Open Data OCDS concept and the challenges and benefits of development of smart public contract register.  </w:t>
            </w:r>
          </w:p>
          <w:p w14:paraId="28242B8B" w14:textId="1629910B" w:rsidR="00D4276C" w:rsidRPr="00940059" w:rsidRDefault="00D4276C" w:rsidP="00A11A70">
            <w:pPr>
              <w:pStyle w:val="ListParagraph"/>
              <w:numPr>
                <w:ilvl w:val="0"/>
                <w:numId w:val="97"/>
              </w:numPr>
              <w:ind w:left="867" w:right="378" w:hanging="425"/>
              <w:jc w:val="both"/>
              <w:rPr>
                <w:rFonts w:ascii="Times New Roman" w:hAnsi="Times New Roman" w:cs="Times New Roman"/>
                <w:color w:val="000000"/>
                <w:lang w:val="en-GB"/>
              </w:rPr>
            </w:pPr>
            <w:r w:rsidRPr="00940059">
              <w:rPr>
                <w:rFonts w:ascii="Times New Roman" w:hAnsi="Times New Roman" w:cs="Times New Roman"/>
                <w:color w:val="000000"/>
                <w:lang w:val="en-GB"/>
              </w:rPr>
              <w:t xml:space="preserve">An OCDS Concept Report will be produced to guide to the adoption of the Open Data OCDS public contract register in </w:t>
            </w:r>
            <w:r w:rsidR="00E9488B" w:rsidRPr="00940059">
              <w:rPr>
                <w:rFonts w:ascii="Times New Roman" w:hAnsi="Times New Roman" w:cs="Times New Roman"/>
                <w:color w:val="000000"/>
                <w:lang w:val="en-GB"/>
              </w:rPr>
              <w:t>Poland</w:t>
            </w:r>
            <w:r w:rsidRPr="00940059">
              <w:rPr>
                <w:rFonts w:ascii="Times New Roman" w:hAnsi="Times New Roman" w:cs="Times New Roman"/>
                <w:color w:val="000000"/>
                <w:lang w:val="en-GB"/>
              </w:rPr>
              <w:t>.</w:t>
            </w:r>
            <w:r w:rsidRPr="00940059">
              <w:rPr>
                <w:rFonts w:ascii="Times New Roman" w:hAnsi="Times New Roman" w:cs="Times New Roman"/>
                <w:color w:val="000000"/>
                <w:sz w:val="20"/>
                <w:szCs w:val="20"/>
                <w:lang w:val="en-GB"/>
              </w:rPr>
              <w:t xml:space="preserve"> </w:t>
            </w:r>
          </w:p>
        </w:tc>
      </w:tr>
    </w:tbl>
    <w:p w14:paraId="41604429" w14:textId="77777777" w:rsidR="00D4276C" w:rsidRPr="00940059" w:rsidRDefault="00D4276C" w:rsidP="002109E8">
      <w:pPr>
        <w:rPr>
          <w:lang w:val="en-GB"/>
        </w:rPr>
      </w:pPr>
    </w:p>
    <w:p w14:paraId="25239E35" w14:textId="492E39BB" w:rsidR="00D4276C" w:rsidRPr="00940059" w:rsidRDefault="00C74688" w:rsidP="00C74688">
      <w:pPr>
        <w:pStyle w:val="Heading5"/>
        <w:numPr>
          <w:ilvl w:val="0"/>
          <w:numId w:val="0"/>
        </w:numPr>
        <w:ind w:left="284" w:hanging="284"/>
        <w:rPr>
          <w:rFonts w:cs="Times New Roman"/>
        </w:rPr>
      </w:pPr>
      <w:r w:rsidRPr="00940059">
        <w:rPr>
          <w:rFonts w:cs="Times New Roman"/>
        </w:rPr>
        <w:lastRenderedPageBreak/>
        <w:t xml:space="preserve">1. </w:t>
      </w:r>
      <w:r w:rsidR="00D4276C" w:rsidRPr="00940059">
        <w:rPr>
          <w:rFonts w:cs="Times New Roman"/>
        </w:rPr>
        <w:t>Conceptual Design:</w:t>
      </w:r>
      <w:r w:rsidR="00DA4526" w:rsidRPr="00940059">
        <w:rPr>
          <w:rFonts w:cs="Times New Roman"/>
        </w:rPr>
        <w:t xml:space="preserve"> S</w:t>
      </w:r>
      <w:r w:rsidR="00D4276C" w:rsidRPr="00940059">
        <w:rPr>
          <w:rFonts w:cs="Times New Roman"/>
        </w:rPr>
        <w:t>tandard</w:t>
      </w:r>
      <w:r w:rsidR="00DA4526" w:rsidRPr="00940059">
        <w:rPr>
          <w:rFonts w:cs="Times New Roman"/>
        </w:rPr>
        <w:t>ised</w:t>
      </w:r>
      <w:r w:rsidR="00D4276C" w:rsidRPr="00940059">
        <w:rPr>
          <w:rFonts w:cs="Times New Roman"/>
        </w:rPr>
        <w:t xml:space="preserve"> </w:t>
      </w:r>
      <w:r w:rsidR="00DA4526" w:rsidRPr="00940059">
        <w:rPr>
          <w:rFonts w:cs="Times New Roman"/>
        </w:rPr>
        <w:t>B</w:t>
      </w:r>
      <w:r w:rsidR="00D4276C" w:rsidRPr="00940059">
        <w:rPr>
          <w:rFonts w:cs="Times New Roman"/>
        </w:rPr>
        <w:t xml:space="preserve">usiness </w:t>
      </w:r>
      <w:r w:rsidR="00DA4526" w:rsidRPr="00940059">
        <w:rPr>
          <w:rFonts w:cs="Times New Roman"/>
        </w:rPr>
        <w:t>P</w:t>
      </w:r>
      <w:r w:rsidR="00D4276C" w:rsidRPr="00940059">
        <w:rPr>
          <w:rFonts w:cs="Times New Roman"/>
        </w:rPr>
        <w:t>rocess</w:t>
      </w:r>
      <w:r w:rsidR="00844A44" w:rsidRPr="00940059">
        <w:rPr>
          <w:rFonts w:cs="Times New Roman"/>
        </w:rPr>
        <w:t xml:space="preserve"> </w:t>
      </w:r>
      <w:r w:rsidR="00DA4526" w:rsidRPr="00940059">
        <w:rPr>
          <w:rFonts w:cs="Times New Roman"/>
        </w:rPr>
        <w:t>B</w:t>
      </w:r>
      <w:r w:rsidR="007172CB" w:rsidRPr="00940059">
        <w:rPr>
          <w:rFonts w:cs="Times New Roman"/>
        </w:rPr>
        <w:t xml:space="preserve">lueprint </w:t>
      </w:r>
      <w:r w:rsidR="00DA4526" w:rsidRPr="00940059">
        <w:rPr>
          <w:rFonts w:cs="Times New Roman"/>
        </w:rPr>
        <w:t>M</w:t>
      </w:r>
      <w:r w:rsidR="00844A44" w:rsidRPr="00940059">
        <w:rPr>
          <w:rFonts w:cs="Times New Roman"/>
        </w:rPr>
        <w:t>odel</w:t>
      </w:r>
      <w:r w:rsidR="007172CB" w:rsidRPr="00940059">
        <w:rPr>
          <w:rFonts w:cs="Times New Roman"/>
        </w:rPr>
        <w:t xml:space="preserve"> </w:t>
      </w:r>
      <w:r w:rsidR="00D4276C" w:rsidRPr="00940059">
        <w:rPr>
          <w:rFonts w:cs="Times New Roman"/>
        </w:rPr>
        <w:t xml:space="preserve"> and </w:t>
      </w:r>
      <w:r w:rsidR="00DA4526" w:rsidRPr="00940059">
        <w:rPr>
          <w:rFonts w:cs="Times New Roman"/>
        </w:rPr>
        <w:t>L</w:t>
      </w:r>
      <w:r w:rsidR="00D4276C" w:rsidRPr="00940059">
        <w:rPr>
          <w:rFonts w:cs="Times New Roman"/>
        </w:rPr>
        <w:t>ocal</w:t>
      </w:r>
      <w:r w:rsidR="00844A44" w:rsidRPr="00940059">
        <w:rPr>
          <w:rFonts w:cs="Times New Roman"/>
        </w:rPr>
        <w:t>is</w:t>
      </w:r>
      <w:r w:rsidR="00D4276C" w:rsidRPr="00940059">
        <w:rPr>
          <w:rFonts w:cs="Times New Roman"/>
        </w:rPr>
        <w:t xml:space="preserve">ed OCDS public procurement dataset for public contract </w:t>
      </w:r>
      <w:r w:rsidR="007172CB" w:rsidRPr="00940059">
        <w:rPr>
          <w:rFonts w:cs="Times New Roman"/>
        </w:rPr>
        <w:t>register.</w:t>
      </w:r>
      <w:r w:rsidR="00D4276C" w:rsidRPr="00940059">
        <w:rPr>
          <w:rFonts w:cs="Times New Roman"/>
        </w:rPr>
        <w:t xml:space="preserve"> </w:t>
      </w:r>
    </w:p>
    <w:tbl>
      <w:tblPr>
        <w:tblW w:w="9360" w:type="dxa"/>
        <w:jc w:val="center"/>
        <w:tblBorders>
          <w:top w:val="single" w:sz="4" w:space="0" w:color="9AAE04"/>
          <w:left w:val="single" w:sz="4" w:space="0" w:color="9AAE04"/>
          <w:bottom w:val="single" w:sz="4" w:space="0" w:color="9AAE04"/>
          <w:right w:val="single" w:sz="4" w:space="0" w:color="9AAE04"/>
          <w:insideH w:val="single" w:sz="4" w:space="0" w:color="9AAE04"/>
          <w:insideV w:val="single" w:sz="4" w:space="0" w:color="9AAE04"/>
        </w:tblBorders>
        <w:tblLayout w:type="fixed"/>
        <w:tblLook w:val="0400" w:firstRow="0" w:lastRow="0" w:firstColumn="0" w:lastColumn="0" w:noHBand="0" w:noVBand="1"/>
      </w:tblPr>
      <w:tblGrid>
        <w:gridCol w:w="1843"/>
        <w:gridCol w:w="5382"/>
        <w:gridCol w:w="1134"/>
        <w:gridCol w:w="1001"/>
      </w:tblGrid>
      <w:tr w:rsidR="00D4276C" w:rsidRPr="00940059" w14:paraId="0CC8C1B8" w14:textId="77777777" w:rsidTr="007172CB">
        <w:trPr>
          <w:jc w:val="center"/>
        </w:trPr>
        <w:tc>
          <w:tcPr>
            <w:tcW w:w="1843" w:type="dxa"/>
            <w:shd w:val="clear" w:color="auto" w:fill="002060"/>
            <w:vAlign w:val="center"/>
          </w:tcPr>
          <w:p w14:paraId="62790B67" w14:textId="77777777" w:rsidR="00D4276C" w:rsidRPr="00940059" w:rsidRDefault="00D4276C" w:rsidP="007172CB">
            <w:pPr>
              <w:spacing w:line="240" w:lineRule="auto"/>
              <w:jc w:val="center"/>
              <w:rPr>
                <w:rFonts w:ascii="Times New Roman" w:hAnsi="Times New Roman" w:cs="Times New Roman"/>
                <w:b/>
                <w:color w:val="FFFFFF" w:themeColor="background1"/>
                <w:sz w:val="28"/>
                <w:szCs w:val="28"/>
                <w:lang w:val="en-GB"/>
              </w:rPr>
            </w:pPr>
            <w:r w:rsidRPr="00940059">
              <w:rPr>
                <w:rFonts w:ascii="Times New Roman" w:hAnsi="Times New Roman" w:cs="Times New Roman"/>
                <w:b/>
                <w:color w:val="FFFFFF" w:themeColor="background1"/>
                <w:sz w:val="28"/>
                <w:szCs w:val="28"/>
                <w:lang w:val="en-GB"/>
              </w:rPr>
              <w:t>Description</w:t>
            </w:r>
          </w:p>
        </w:tc>
        <w:tc>
          <w:tcPr>
            <w:tcW w:w="7517" w:type="dxa"/>
            <w:gridSpan w:val="3"/>
          </w:tcPr>
          <w:p w14:paraId="6775B19A" w14:textId="091DB355" w:rsidR="00020BD9" w:rsidRPr="00940059" w:rsidRDefault="00D4276C" w:rsidP="00DA4526">
            <w:pPr>
              <w:jc w:val="both"/>
              <w:rPr>
                <w:rFonts w:ascii="Times New Roman" w:hAnsi="Times New Roman" w:cs="Times New Roman"/>
                <w:lang w:val="en-GB"/>
              </w:rPr>
            </w:pPr>
            <w:r w:rsidRPr="00940059">
              <w:rPr>
                <w:rFonts w:ascii="Times New Roman" w:hAnsi="Times New Roman" w:cs="Times New Roman"/>
                <w:lang w:val="en-GB"/>
              </w:rPr>
              <w:t xml:space="preserve">Prepare a </w:t>
            </w:r>
            <w:r w:rsidR="00020BD9" w:rsidRPr="00940059">
              <w:rPr>
                <w:rFonts w:ascii="Times New Roman" w:hAnsi="Times New Roman" w:cs="Times New Roman"/>
                <w:lang w:val="en-GB"/>
              </w:rPr>
              <w:t>standardised level 3 business process blueprint model and a standardised and localised OCDS dataset for end-to-end planning to payment public procurement process at the level for local government organisation to enable equal and unrestricted access to public procurement information in accordance with the national legislation on access to public information for all stakeholders, covering four types of contracts:</w:t>
            </w:r>
          </w:p>
          <w:p w14:paraId="6161BF0C" w14:textId="6C8DCD09" w:rsidR="00020BD9" w:rsidRPr="00940059" w:rsidRDefault="00020BD9" w:rsidP="00A11A70">
            <w:pPr>
              <w:pStyle w:val="ListParagraph"/>
              <w:numPr>
                <w:ilvl w:val="0"/>
                <w:numId w:val="101"/>
              </w:numPr>
              <w:pBdr>
                <w:top w:val="nil"/>
                <w:left w:val="nil"/>
                <w:bottom w:val="nil"/>
                <w:right w:val="nil"/>
                <w:between w:val="nil"/>
              </w:pBdr>
              <w:spacing w:after="0"/>
              <w:contextualSpacing w:val="0"/>
              <w:jc w:val="both"/>
              <w:rPr>
                <w:rFonts w:ascii="Times New Roman" w:hAnsi="Times New Roman" w:cs="Times New Roman"/>
                <w:color w:val="000000"/>
                <w:sz w:val="20"/>
                <w:szCs w:val="20"/>
                <w:lang w:val="en-GB"/>
              </w:rPr>
            </w:pPr>
            <w:r w:rsidRPr="00940059">
              <w:rPr>
                <w:rFonts w:ascii="Times New Roman" w:hAnsi="Times New Roman" w:cs="Times New Roman"/>
                <w:color w:val="000000"/>
                <w:sz w:val="20"/>
                <w:szCs w:val="20"/>
                <w:lang w:val="en-GB"/>
              </w:rPr>
              <w:t>Micro-value contracts</w:t>
            </w:r>
          </w:p>
          <w:p w14:paraId="7DEB2957" w14:textId="6CF13A0C" w:rsidR="00020BD9" w:rsidRPr="00940059" w:rsidRDefault="00020BD9" w:rsidP="00A11A70">
            <w:pPr>
              <w:pStyle w:val="ListParagraph"/>
              <w:numPr>
                <w:ilvl w:val="0"/>
                <w:numId w:val="101"/>
              </w:numPr>
              <w:pBdr>
                <w:top w:val="nil"/>
                <w:left w:val="nil"/>
                <w:bottom w:val="nil"/>
                <w:right w:val="nil"/>
                <w:between w:val="nil"/>
              </w:pBdr>
              <w:spacing w:after="0"/>
              <w:contextualSpacing w:val="0"/>
              <w:jc w:val="both"/>
              <w:rPr>
                <w:rFonts w:ascii="Times New Roman" w:hAnsi="Times New Roman" w:cs="Times New Roman"/>
                <w:color w:val="000000"/>
                <w:sz w:val="20"/>
                <w:szCs w:val="20"/>
                <w:lang w:val="en-GB"/>
              </w:rPr>
            </w:pPr>
            <w:r w:rsidRPr="00940059">
              <w:rPr>
                <w:rFonts w:ascii="Times New Roman" w:hAnsi="Times New Roman" w:cs="Times New Roman"/>
                <w:color w:val="000000"/>
                <w:sz w:val="20"/>
                <w:szCs w:val="20"/>
                <w:lang w:val="en-GB"/>
              </w:rPr>
              <w:t>Low value public procurement contracts</w:t>
            </w:r>
          </w:p>
          <w:p w14:paraId="419DE3B8" w14:textId="06204D60" w:rsidR="00020BD9" w:rsidRPr="00940059" w:rsidRDefault="00020BD9" w:rsidP="00A11A70">
            <w:pPr>
              <w:pStyle w:val="ListParagraph"/>
              <w:numPr>
                <w:ilvl w:val="0"/>
                <w:numId w:val="101"/>
              </w:numPr>
              <w:pBdr>
                <w:top w:val="nil"/>
                <w:left w:val="nil"/>
                <w:bottom w:val="nil"/>
                <w:right w:val="nil"/>
                <w:between w:val="nil"/>
              </w:pBdr>
              <w:spacing w:after="0"/>
              <w:contextualSpacing w:val="0"/>
              <w:jc w:val="both"/>
              <w:rPr>
                <w:rFonts w:ascii="Times New Roman" w:hAnsi="Times New Roman" w:cs="Times New Roman"/>
                <w:color w:val="000000"/>
                <w:sz w:val="20"/>
                <w:szCs w:val="20"/>
                <w:lang w:val="en-GB"/>
              </w:rPr>
            </w:pPr>
            <w:r w:rsidRPr="00940059">
              <w:rPr>
                <w:rFonts w:ascii="Times New Roman" w:hAnsi="Times New Roman" w:cs="Times New Roman"/>
                <w:color w:val="000000"/>
                <w:sz w:val="20"/>
                <w:szCs w:val="20"/>
                <w:lang w:val="en-GB"/>
              </w:rPr>
              <w:t>High value public procurement contracts</w:t>
            </w:r>
          </w:p>
          <w:p w14:paraId="58B75871" w14:textId="359A7826" w:rsidR="00D4276C" w:rsidRPr="00940059" w:rsidRDefault="00020BD9" w:rsidP="00A11A70">
            <w:pPr>
              <w:pStyle w:val="ListParagraph"/>
              <w:numPr>
                <w:ilvl w:val="0"/>
                <w:numId w:val="101"/>
              </w:numPr>
              <w:pBdr>
                <w:top w:val="nil"/>
                <w:left w:val="nil"/>
                <w:bottom w:val="nil"/>
                <w:right w:val="nil"/>
                <w:between w:val="nil"/>
              </w:pBdr>
              <w:spacing w:after="0"/>
              <w:contextualSpacing w:val="0"/>
              <w:jc w:val="both"/>
              <w:rPr>
                <w:rFonts w:ascii="Times New Roman" w:hAnsi="Times New Roman" w:cs="Times New Roman"/>
                <w:color w:val="000000"/>
                <w:sz w:val="20"/>
                <w:szCs w:val="20"/>
                <w:lang w:val="en-GB"/>
              </w:rPr>
            </w:pPr>
            <w:r w:rsidRPr="00940059">
              <w:rPr>
                <w:rFonts w:ascii="Times New Roman" w:hAnsi="Times New Roman" w:cs="Times New Roman"/>
                <w:color w:val="000000"/>
                <w:sz w:val="20"/>
                <w:szCs w:val="20"/>
                <w:lang w:val="en-GB"/>
              </w:rPr>
              <w:t>Centralised framework agreements.</w:t>
            </w:r>
          </w:p>
        </w:tc>
      </w:tr>
      <w:tr w:rsidR="00D4276C" w:rsidRPr="00940059" w14:paraId="3CFE9249" w14:textId="77777777" w:rsidTr="007172CB">
        <w:trPr>
          <w:jc w:val="center"/>
        </w:trPr>
        <w:tc>
          <w:tcPr>
            <w:tcW w:w="1843" w:type="dxa"/>
            <w:shd w:val="clear" w:color="auto" w:fill="002060"/>
            <w:vAlign w:val="center"/>
          </w:tcPr>
          <w:p w14:paraId="0CBC5B15" w14:textId="372B12E1" w:rsidR="00D4276C" w:rsidRPr="00940059" w:rsidRDefault="00D4276C" w:rsidP="007172CB">
            <w:pPr>
              <w:spacing w:line="240" w:lineRule="auto"/>
              <w:jc w:val="center"/>
              <w:rPr>
                <w:rFonts w:ascii="Times New Roman" w:hAnsi="Times New Roman" w:cs="Times New Roman"/>
                <w:b/>
                <w:color w:val="FFFFFF" w:themeColor="background1"/>
                <w:sz w:val="28"/>
                <w:szCs w:val="28"/>
                <w:lang w:val="en-GB"/>
              </w:rPr>
            </w:pPr>
            <w:r w:rsidRPr="00940059">
              <w:rPr>
                <w:rFonts w:ascii="Times New Roman" w:hAnsi="Times New Roman" w:cs="Times New Roman"/>
                <w:b/>
                <w:color w:val="FFFFFF" w:themeColor="background1"/>
                <w:sz w:val="28"/>
                <w:szCs w:val="28"/>
                <w:lang w:val="en-GB"/>
              </w:rPr>
              <w:t>Deliverables</w:t>
            </w:r>
          </w:p>
        </w:tc>
        <w:tc>
          <w:tcPr>
            <w:tcW w:w="7517" w:type="dxa"/>
            <w:gridSpan w:val="3"/>
          </w:tcPr>
          <w:p w14:paraId="5D3598B7" w14:textId="77777777" w:rsidR="00823C28" w:rsidRPr="00940059" w:rsidRDefault="00823C28" w:rsidP="00A11A70">
            <w:pPr>
              <w:pStyle w:val="ListParagraph"/>
              <w:numPr>
                <w:ilvl w:val="0"/>
                <w:numId w:val="98"/>
              </w:numPr>
              <w:pBdr>
                <w:top w:val="nil"/>
                <w:left w:val="nil"/>
                <w:bottom w:val="nil"/>
                <w:right w:val="nil"/>
                <w:between w:val="nil"/>
              </w:pBdr>
              <w:ind w:left="442" w:hanging="425"/>
              <w:jc w:val="both"/>
              <w:rPr>
                <w:rFonts w:ascii="Times New Roman" w:eastAsia="Arial" w:hAnsi="Times New Roman" w:cs="Times New Roman"/>
                <w:b/>
                <w:bCs/>
                <w:color w:val="000000"/>
                <w:lang w:val="en-GB"/>
              </w:rPr>
            </w:pPr>
            <w:r w:rsidRPr="00940059">
              <w:rPr>
                <w:rFonts w:ascii="Times New Roman" w:eastAsia="Arial" w:hAnsi="Times New Roman" w:cs="Times New Roman"/>
                <w:b/>
                <w:bCs/>
                <w:color w:val="000000"/>
                <w:lang w:val="en-GB"/>
              </w:rPr>
              <w:t>Component 4: Preparation of a standardised level 3 public procurement business process model for an end-to-end planning to payment public procurement process at the local government organisation, covering:</w:t>
            </w:r>
          </w:p>
          <w:p w14:paraId="6C30971E" w14:textId="52FADEAF" w:rsidR="00823C28" w:rsidRPr="00940059" w:rsidRDefault="00823C28" w:rsidP="00A11A70">
            <w:pPr>
              <w:pStyle w:val="ListParagraph"/>
              <w:numPr>
                <w:ilvl w:val="0"/>
                <w:numId w:val="102"/>
              </w:numPr>
              <w:pBdr>
                <w:top w:val="nil"/>
                <w:left w:val="nil"/>
                <w:bottom w:val="nil"/>
                <w:right w:val="nil"/>
                <w:between w:val="nil"/>
              </w:pBdr>
              <w:jc w:val="both"/>
              <w:rPr>
                <w:rFonts w:ascii="Times New Roman" w:eastAsia="Arial" w:hAnsi="Times New Roman" w:cs="Times New Roman"/>
                <w:b/>
                <w:bCs/>
                <w:color w:val="000000"/>
                <w:sz w:val="20"/>
                <w:szCs w:val="20"/>
                <w:lang w:val="en-GB"/>
              </w:rPr>
            </w:pPr>
            <w:r w:rsidRPr="00940059">
              <w:rPr>
                <w:rFonts w:ascii="Times New Roman" w:eastAsia="Arial" w:hAnsi="Times New Roman" w:cs="Times New Roman"/>
                <w:b/>
                <w:bCs/>
                <w:color w:val="000000"/>
                <w:sz w:val="20"/>
                <w:szCs w:val="20"/>
                <w:lang w:val="en-GB"/>
              </w:rPr>
              <w:t>Micro value contracts</w:t>
            </w:r>
          </w:p>
          <w:p w14:paraId="1F2256A8" w14:textId="44666486" w:rsidR="00823C28" w:rsidRPr="00940059" w:rsidRDefault="00823C28" w:rsidP="00A11A70">
            <w:pPr>
              <w:pStyle w:val="ListParagraph"/>
              <w:numPr>
                <w:ilvl w:val="0"/>
                <w:numId w:val="102"/>
              </w:numPr>
              <w:pBdr>
                <w:top w:val="nil"/>
                <w:left w:val="nil"/>
                <w:bottom w:val="nil"/>
                <w:right w:val="nil"/>
                <w:between w:val="nil"/>
              </w:pBdr>
              <w:jc w:val="both"/>
              <w:rPr>
                <w:rFonts w:ascii="Times New Roman" w:eastAsia="Arial" w:hAnsi="Times New Roman" w:cs="Times New Roman"/>
                <w:b/>
                <w:bCs/>
                <w:color w:val="000000"/>
                <w:sz w:val="20"/>
                <w:szCs w:val="20"/>
                <w:lang w:val="en-GB"/>
              </w:rPr>
            </w:pPr>
            <w:r w:rsidRPr="00940059">
              <w:rPr>
                <w:rFonts w:ascii="Times New Roman" w:eastAsia="Arial" w:hAnsi="Times New Roman" w:cs="Times New Roman"/>
                <w:b/>
                <w:bCs/>
                <w:color w:val="000000"/>
                <w:sz w:val="20"/>
                <w:szCs w:val="20"/>
                <w:lang w:val="en-GB"/>
              </w:rPr>
              <w:t>Low value public procurement contracts</w:t>
            </w:r>
          </w:p>
          <w:p w14:paraId="03632F25" w14:textId="425BB1B6" w:rsidR="00823C28" w:rsidRPr="00940059" w:rsidRDefault="00823C28" w:rsidP="00A11A70">
            <w:pPr>
              <w:pStyle w:val="ListParagraph"/>
              <w:numPr>
                <w:ilvl w:val="0"/>
                <w:numId w:val="102"/>
              </w:numPr>
              <w:pBdr>
                <w:top w:val="nil"/>
                <w:left w:val="nil"/>
                <w:bottom w:val="nil"/>
                <w:right w:val="nil"/>
                <w:between w:val="nil"/>
              </w:pBdr>
              <w:jc w:val="both"/>
              <w:rPr>
                <w:rFonts w:ascii="Times New Roman" w:eastAsia="Arial" w:hAnsi="Times New Roman" w:cs="Times New Roman"/>
                <w:b/>
                <w:bCs/>
                <w:color w:val="000000"/>
                <w:sz w:val="20"/>
                <w:szCs w:val="20"/>
                <w:lang w:val="en-GB"/>
              </w:rPr>
            </w:pPr>
            <w:r w:rsidRPr="00940059">
              <w:rPr>
                <w:rFonts w:ascii="Times New Roman" w:eastAsia="Arial" w:hAnsi="Times New Roman" w:cs="Times New Roman"/>
                <w:b/>
                <w:bCs/>
                <w:color w:val="000000"/>
                <w:sz w:val="20"/>
                <w:szCs w:val="20"/>
                <w:lang w:val="en-GB"/>
              </w:rPr>
              <w:t>High value public procurement contracts</w:t>
            </w:r>
          </w:p>
          <w:p w14:paraId="0EF87797" w14:textId="38AA2FF0" w:rsidR="007358C3" w:rsidRPr="00940059" w:rsidRDefault="00823C28" w:rsidP="00A11A70">
            <w:pPr>
              <w:pStyle w:val="ListParagraph"/>
              <w:numPr>
                <w:ilvl w:val="0"/>
                <w:numId w:val="102"/>
              </w:numPr>
              <w:pBdr>
                <w:top w:val="nil"/>
                <w:left w:val="nil"/>
                <w:bottom w:val="nil"/>
                <w:right w:val="nil"/>
                <w:between w:val="nil"/>
              </w:pBdr>
              <w:jc w:val="both"/>
              <w:rPr>
                <w:rFonts w:ascii="Times New Roman" w:eastAsia="Arial" w:hAnsi="Times New Roman" w:cs="Times New Roman"/>
                <w:b/>
                <w:bCs/>
                <w:color w:val="000000"/>
                <w:sz w:val="20"/>
                <w:szCs w:val="20"/>
                <w:lang w:val="en-GB"/>
              </w:rPr>
            </w:pPr>
            <w:r w:rsidRPr="00940059">
              <w:rPr>
                <w:rFonts w:ascii="Times New Roman" w:eastAsia="Arial" w:hAnsi="Times New Roman" w:cs="Times New Roman"/>
                <w:b/>
                <w:bCs/>
                <w:color w:val="000000"/>
                <w:sz w:val="20"/>
                <w:szCs w:val="20"/>
                <w:lang w:val="en-GB"/>
              </w:rPr>
              <w:t>Centralised framework agreements</w:t>
            </w:r>
          </w:p>
          <w:p w14:paraId="73FDD676" w14:textId="77777777" w:rsidR="00823C28" w:rsidRPr="00940059" w:rsidRDefault="00823C28" w:rsidP="00DA4526">
            <w:pPr>
              <w:pStyle w:val="ListParagraph"/>
              <w:pBdr>
                <w:top w:val="nil"/>
                <w:left w:val="nil"/>
                <w:bottom w:val="nil"/>
                <w:right w:val="nil"/>
                <w:between w:val="nil"/>
              </w:pBdr>
              <w:ind w:left="1080"/>
              <w:jc w:val="both"/>
              <w:rPr>
                <w:rFonts w:ascii="Times New Roman" w:eastAsia="Arial" w:hAnsi="Times New Roman" w:cs="Times New Roman"/>
                <w:b/>
                <w:bCs/>
                <w:color w:val="000000"/>
                <w:sz w:val="20"/>
                <w:szCs w:val="20"/>
                <w:lang w:val="en-GB"/>
              </w:rPr>
            </w:pPr>
          </w:p>
          <w:p w14:paraId="66BC693D" w14:textId="77777777" w:rsidR="00823C28" w:rsidRPr="00940059" w:rsidRDefault="00823C28" w:rsidP="00A11A70">
            <w:pPr>
              <w:pStyle w:val="ListParagraph"/>
              <w:numPr>
                <w:ilvl w:val="0"/>
                <w:numId w:val="98"/>
              </w:numPr>
              <w:pBdr>
                <w:top w:val="nil"/>
                <w:left w:val="nil"/>
                <w:bottom w:val="nil"/>
                <w:right w:val="nil"/>
                <w:between w:val="nil"/>
              </w:pBdr>
              <w:ind w:left="442" w:hanging="425"/>
              <w:jc w:val="both"/>
              <w:rPr>
                <w:rFonts w:ascii="Times New Roman" w:eastAsia="Arial" w:hAnsi="Times New Roman" w:cs="Times New Roman"/>
                <w:b/>
                <w:bCs/>
                <w:color w:val="000000"/>
                <w:lang w:val="en-GB"/>
              </w:rPr>
            </w:pPr>
            <w:r w:rsidRPr="00940059">
              <w:rPr>
                <w:rFonts w:ascii="Times New Roman" w:eastAsia="Arial" w:hAnsi="Times New Roman" w:cs="Times New Roman"/>
                <w:b/>
                <w:bCs/>
                <w:color w:val="000000"/>
                <w:lang w:val="en-GB"/>
              </w:rPr>
              <w:t>Component 5: Preparation of a standardised and localized OCDS public procurement data set for an end-to-end planning to payment public procurement process at the local government organisation, covering:</w:t>
            </w:r>
          </w:p>
          <w:p w14:paraId="651E2505" w14:textId="77777777" w:rsidR="00823C28" w:rsidRPr="00940059" w:rsidRDefault="00823C28" w:rsidP="00A11A70">
            <w:pPr>
              <w:pStyle w:val="ListParagraph"/>
              <w:numPr>
                <w:ilvl w:val="0"/>
                <w:numId w:val="103"/>
              </w:numPr>
              <w:pBdr>
                <w:top w:val="nil"/>
                <w:left w:val="nil"/>
                <w:bottom w:val="nil"/>
                <w:right w:val="nil"/>
                <w:between w:val="nil"/>
              </w:pBdr>
              <w:jc w:val="both"/>
              <w:rPr>
                <w:rFonts w:ascii="Times New Roman" w:eastAsia="Arial" w:hAnsi="Times New Roman" w:cs="Times New Roman"/>
                <w:b/>
                <w:bCs/>
                <w:color w:val="000000"/>
                <w:sz w:val="20"/>
                <w:szCs w:val="20"/>
                <w:lang w:val="en-GB"/>
              </w:rPr>
            </w:pPr>
            <w:r w:rsidRPr="00940059">
              <w:rPr>
                <w:rFonts w:ascii="Times New Roman" w:eastAsia="Arial" w:hAnsi="Times New Roman" w:cs="Times New Roman"/>
                <w:b/>
                <w:bCs/>
                <w:color w:val="000000"/>
                <w:sz w:val="20"/>
                <w:szCs w:val="20"/>
                <w:lang w:val="en-GB"/>
              </w:rPr>
              <w:t>micro value contracts</w:t>
            </w:r>
          </w:p>
          <w:p w14:paraId="507F252E" w14:textId="77777777" w:rsidR="00823C28" w:rsidRPr="00940059" w:rsidRDefault="00823C28" w:rsidP="00A11A70">
            <w:pPr>
              <w:pStyle w:val="ListParagraph"/>
              <w:numPr>
                <w:ilvl w:val="0"/>
                <w:numId w:val="103"/>
              </w:numPr>
              <w:pBdr>
                <w:top w:val="nil"/>
                <w:left w:val="nil"/>
                <w:bottom w:val="nil"/>
                <w:right w:val="nil"/>
                <w:between w:val="nil"/>
              </w:pBdr>
              <w:jc w:val="both"/>
              <w:rPr>
                <w:rFonts w:ascii="Times New Roman" w:eastAsia="Arial" w:hAnsi="Times New Roman" w:cs="Times New Roman"/>
                <w:b/>
                <w:bCs/>
                <w:color w:val="000000"/>
                <w:sz w:val="20"/>
                <w:szCs w:val="20"/>
                <w:lang w:val="en-GB"/>
              </w:rPr>
            </w:pPr>
            <w:r w:rsidRPr="00940059">
              <w:rPr>
                <w:rFonts w:ascii="Times New Roman" w:eastAsia="Arial" w:hAnsi="Times New Roman" w:cs="Times New Roman"/>
                <w:b/>
                <w:bCs/>
                <w:color w:val="000000"/>
                <w:sz w:val="20"/>
                <w:szCs w:val="20"/>
                <w:lang w:val="en-GB"/>
              </w:rPr>
              <w:t>low value public procurement contracts</w:t>
            </w:r>
          </w:p>
          <w:p w14:paraId="38C232EC" w14:textId="77777777" w:rsidR="00823C28" w:rsidRPr="00940059" w:rsidRDefault="00823C28" w:rsidP="00A11A70">
            <w:pPr>
              <w:pStyle w:val="ListParagraph"/>
              <w:numPr>
                <w:ilvl w:val="0"/>
                <w:numId w:val="103"/>
              </w:numPr>
              <w:pBdr>
                <w:top w:val="nil"/>
                <w:left w:val="nil"/>
                <w:bottom w:val="nil"/>
                <w:right w:val="nil"/>
                <w:between w:val="nil"/>
              </w:pBdr>
              <w:jc w:val="both"/>
              <w:rPr>
                <w:rFonts w:ascii="Times New Roman" w:eastAsia="Arial" w:hAnsi="Times New Roman" w:cs="Times New Roman"/>
                <w:b/>
                <w:bCs/>
                <w:color w:val="000000"/>
                <w:sz w:val="20"/>
                <w:szCs w:val="20"/>
                <w:lang w:val="en-GB"/>
              </w:rPr>
            </w:pPr>
            <w:r w:rsidRPr="00940059">
              <w:rPr>
                <w:rFonts w:ascii="Times New Roman" w:eastAsia="Arial" w:hAnsi="Times New Roman" w:cs="Times New Roman"/>
                <w:b/>
                <w:bCs/>
                <w:color w:val="000000"/>
                <w:sz w:val="20"/>
                <w:szCs w:val="20"/>
                <w:lang w:val="en-GB"/>
              </w:rPr>
              <w:t>high value public procurement contracts</w:t>
            </w:r>
          </w:p>
          <w:p w14:paraId="30FEE0B0" w14:textId="34483FD7" w:rsidR="00D4276C" w:rsidRPr="00940059" w:rsidRDefault="00823C28" w:rsidP="00A11A70">
            <w:pPr>
              <w:pStyle w:val="ListParagraph"/>
              <w:numPr>
                <w:ilvl w:val="0"/>
                <w:numId w:val="103"/>
              </w:numPr>
              <w:pBdr>
                <w:top w:val="nil"/>
                <w:left w:val="nil"/>
                <w:bottom w:val="nil"/>
                <w:right w:val="nil"/>
                <w:between w:val="nil"/>
              </w:pBdr>
              <w:jc w:val="both"/>
              <w:rPr>
                <w:rFonts w:ascii="Times New Roman" w:eastAsia="Arial" w:hAnsi="Times New Roman" w:cs="Times New Roman"/>
                <w:b/>
                <w:bCs/>
                <w:color w:val="000000"/>
                <w:sz w:val="20"/>
                <w:szCs w:val="20"/>
                <w:lang w:val="en-GB"/>
              </w:rPr>
            </w:pPr>
            <w:r w:rsidRPr="00940059">
              <w:rPr>
                <w:rFonts w:ascii="Times New Roman" w:eastAsia="Arial" w:hAnsi="Times New Roman" w:cs="Times New Roman"/>
                <w:b/>
                <w:bCs/>
                <w:color w:val="000000"/>
                <w:sz w:val="20"/>
                <w:szCs w:val="20"/>
                <w:lang w:val="en-GB"/>
              </w:rPr>
              <w:t>centralised framework agreements.</w:t>
            </w:r>
          </w:p>
        </w:tc>
      </w:tr>
      <w:tr w:rsidR="00D4276C" w:rsidRPr="00940059" w14:paraId="61E9AD3B" w14:textId="77777777" w:rsidTr="00823C28">
        <w:trPr>
          <w:jc w:val="center"/>
        </w:trPr>
        <w:tc>
          <w:tcPr>
            <w:tcW w:w="1843" w:type="dxa"/>
            <w:shd w:val="clear" w:color="auto" w:fill="002060"/>
            <w:tcMar>
              <w:top w:w="113" w:type="dxa"/>
              <w:left w:w="70" w:type="dxa"/>
              <w:bottom w:w="113" w:type="dxa"/>
              <w:right w:w="70" w:type="dxa"/>
            </w:tcMar>
            <w:vAlign w:val="center"/>
          </w:tcPr>
          <w:p w14:paraId="0D3EC5E7" w14:textId="77777777" w:rsidR="00D4276C" w:rsidRPr="00940059" w:rsidRDefault="00D4276C" w:rsidP="007172CB">
            <w:pPr>
              <w:spacing w:line="240" w:lineRule="auto"/>
              <w:jc w:val="center"/>
              <w:rPr>
                <w:rFonts w:ascii="Times New Roman" w:hAnsi="Times New Roman" w:cs="Times New Roman"/>
                <w:b/>
                <w:color w:val="FFFFFF"/>
                <w:lang w:val="en-GB"/>
              </w:rPr>
            </w:pPr>
            <w:r w:rsidRPr="00940059">
              <w:rPr>
                <w:rFonts w:ascii="Times New Roman" w:hAnsi="Times New Roman" w:cs="Times New Roman"/>
                <w:b/>
                <w:color w:val="FFFFFF" w:themeColor="background1"/>
                <w:sz w:val="28"/>
                <w:szCs w:val="28"/>
                <w:lang w:val="en-GB"/>
              </w:rPr>
              <w:t>Key success factors</w:t>
            </w:r>
          </w:p>
        </w:tc>
        <w:tc>
          <w:tcPr>
            <w:tcW w:w="5382" w:type="dxa"/>
            <w:tcMar>
              <w:top w:w="113" w:type="dxa"/>
              <w:left w:w="70" w:type="dxa"/>
              <w:bottom w:w="113" w:type="dxa"/>
              <w:right w:w="70" w:type="dxa"/>
            </w:tcMar>
          </w:tcPr>
          <w:p w14:paraId="3C3AD80E" w14:textId="51A5D126" w:rsidR="00D4276C" w:rsidRPr="00940059" w:rsidRDefault="00D4276C" w:rsidP="00A11A70">
            <w:pPr>
              <w:pStyle w:val="ListParagraph"/>
              <w:numPr>
                <w:ilvl w:val="0"/>
                <w:numId w:val="104"/>
              </w:numPr>
              <w:ind w:left="348" w:hanging="283"/>
              <w:jc w:val="both"/>
              <w:rPr>
                <w:rFonts w:ascii="Times New Roman" w:hAnsi="Times New Roman" w:cs="Times New Roman"/>
                <w:color w:val="000000"/>
                <w:lang w:val="en-GB"/>
              </w:rPr>
            </w:pPr>
            <w:r w:rsidRPr="00940059">
              <w:rPr>
                <w:rFonts w:ascii="Times New Roman" w:hAnsi="Times New Roman" w:cs="Times New Roman"/>
                <w:color w:val="000000"/>
                <w:lang w:val="en-GB"/>
              </w:rPr>
              <w:t xml:space="preserve">Identification of current data sources and selection of data sets to be made </w:t>
            </w:r>
            <w:r w:rsidR="00823C28" w:rsidRPr="00940059">
              <w:rPr>
                <w:rFonts w:ascii="Times New Roman" w:hAnsi="Times New Roman" w:cs="Times New Roman"/>
                <w:color w:val="000000"/>
                <w:lang w:val="en-GB"/>
              </w:rPr>
              <w:t>publicly</w:t>
            </w:r>
            <w:r w:rsidRPr="00940059">
              <w:rPr>
                <w:rFonts w:ascii="Times New Roman" w:hAnsi="Times New Roman" w:cs="Times New Roman"/>
                <w:color w:val="000000"/>
                <w:lang w:val="en-GB"/>
              </w:rPr>
              <w:t xml:space="preserve"> available.</w:t>
            </w:r>
          </w:p>
          <w:p w14:paraId="387F6036" w14:textId="77777777" w:rsidR="00D4276C" w:rsidRPr="00940059" w:rsidRDefault="00D4276C" w:rsidP="00A11A70">
            <w:pPr>
              <w:pStyle w:val="ListParagraph"/>
              <w:numPr>
                <w:ilvl w:val="0"/>
                <w:numId w:val="104"/>
              </w:numPr>
              <w:ind w:left="348" w:hanging="283"/>
              <w:jc w:val="both"/>
              <w:rPr>
                <w:rFonts w:ascii="Times New Roman" w:hAnsi="Times New Roman" w:cs="Times New Roman"/>
                <w:color w:val="000000"/>
                <w:lang w:val="en-GB"/>
              </w:rPr>
            </w:pPr>
            <w:r w:rsidRPr="00940059">
              <w:rPr>
                <w:rFonts w:ascii="Times New Roman" w:hAnsi="Times New Roman" w:cs="Times New Roman"/>
                <w:color w:val="000000"/>
                <w:lang w:val="en-GB"/>
              </w:rPr>
              <w:t>Unrestricted access to key public procurement information in line with the Open Data OCDS concept.</w:t>
            </w:r>
          </w:p>
        </w:tc>
        <w:tc>
          <w:tcPr>
            <w:tcW w:w="1134" w:type="dxa"/>
            <w:shd w:val="clear" w:color="auto" w:fill="002060"/>
            <w:tcMar>
              <w:top w:w="113" w:type="dxa"/>
              <w:left w:w="70" w:type="dxa"/>
              <w:bottom w:w="113" w:type="dxa"/>
              <w:right w:w="70" w:type="dxa"/>
            </w:tcMar>
            <w:vAlign w:val="center"/>
          </w:tcPr>
          <w:p w14:paraId="099ACA44" w14:textId="77777777" w:rsidR="00D4276C" w:rsidRPr="00940059" w:rsidRDefault="00D4276C" w:rsidP="00DA4526">
            <w:pPr>
              <w:jc w:val="center"/>
              <w:rPr>
                <w:rFonts w:ascii="Times New Roman" w:hAnsi="Times New Roman" w:cs="Times New Roman"/>
                <w:b/>
                <w:color w:val="FFFFFF"/>
                <w:sz w:val="24"/>
                <w:szCs w:val="24"/>
                <w:lang w:val="en-GB"/>
              </w:rPr>
            </w:pPr>
            <w:r w:rsidRPr="00940059">
              <w:rPr>
                <w:rFonts w:ascii="Times New Roman" w:hAnsi="Times New Roman" w:cs="Times New Roman"/>
                <w:b/>
                <w:color w:val="FFFFFF"/>
                <w:sz w:val="24"/>
                <w:szCs w:val="24"/>
                <w:lang w:val="en-GB"/>
              </w:rPr>
              <w:t>Duration</w:t>
            </w:r>
          </w:p>
        </w:tc>
        <w:tc>
          <w:tcPr>
            <w:tcW w:w="1001" w:type="dxa"/>
            <w:tcMar>
              <w:top w:w="113" w:type="dxa"/>
              <w:left w:w="70" w:type="dxa"/>
              <w:bottom w:w="113" w:type="dxa"/>
              <w:right w:w="70" w:type="dxa"/>
            </w:tcMar>
            <w:vAlign w:val="center"/>
          </w:tcPr>
          <w:p w14:paraId="124E5398" w14:textId="77777777" w:rsidR="00D4276C" w:rsidRPr="00940059" w:rsidRDefault="00D4276C" w:rsidP="00DA4526">
            <w:pPr>
              <w:widowControl w:val="0"/>
              <w:spacing w:before="100"/>
              <w:jc w:val="both"/>
              <w:rPr>
                <w:rFonts w:ascii="Times New Roman" w:hAnsi="Times New Roman" w:cs="Times New Roman"/>
                <w:lang w:val="en-GB"/>
              </w:rPr>
            </w:pPr>
            <w:r w:rsidRPr="00940059">
              <w:rPr>
                <w:rFonts w:ascii="Times New Roman" w:hAnsi="Times New Roman" w:cs="Times New Roman"/>
                <w:lang w:val="en-GB"/>
              </w:rPr>
              <w:t>3 months</w:t>
            </w:r>
          </w:p>
        </w:tc>
      </w:tr>
      <w:tr w:rsidR="00D4276C" w:rsidRPr="00940059" w14:paraId="5FAEB34D" w14:textId="77777777" w:rsidTr="007172CB">
        <w:trPr>
          <w:jc w:val="center"/>
        </w:trPr>
        <w:tc>
          <w:tcPr>
            <w:tcW w:w="1843" w:type="dxa"/>
            <w:shd w:val="clear" w:color="auto" w:fill="002060"/>
            <w:tcMar>
              <w:left w:w="108" w:type="dxa"/>
              <w:right w:w="108" w:type="dxa"/>
            </w:tcMar>
            <w:vAlign w:val="center"/>
          </w:tcPr>
          <w:p w14:paraId="5CA7A76B" w14:textId="77777777" w:rsidR="00D4276C" w:rsidRPr="00940059" w:rsidRDefault="00D4276C" w:rsidP="007172CB">
            <w:pPr>
              <w:spacing w:line="240" w:lineRule="auto"/>
              <w:jc w:val="center"/>
              <w:rPr>
                <w:rFonts w:ascii="Times New Roman" w:hAnsi="Times New Roman" w:cs="Times New Roman"/>
                <w:b/>
                <w:color w:val="FFFFFF"/>
                <w:lang w:val="en-GB"/>
              </w:rPr>
            </w:pPr>
            <w:r w:rsidRPr="00940059">
              <w:rPr>
                <w:rFonts w:ascii="Times New Roman" w:hAnsi="Times New Roman" w:cs="Times New Roman"/>
                <w:b/>
                <w:color w:val="FFFFFF" w:themeColor="background1"/>
                <w:sz w:val="28"/>
                <w:szCs w:val="28"/>
                <w:lang w:val="en-GB"/>
              </w:rPr>
              <w:t>Approach to the activity</w:t>
            </w:r>
          </w:p>
        </w:tc>
        <w:tc>
          <w:tcPr>
            <w:tcW w:w="7517" w:type="dxa"/>
            <w:gridSpan w:val="3"/>
            <w:tcMar>
              <w:left w:w="108" w:type="dxa"/>
              <w:right w:w="108" w:type="dxa"/>
            </w:tcMar>
          </w:tcPr>
          <w:p w14:paraId="0C8DE79F" w14:textId="77777777" w:rsidR="00C74688" w:rsidRPr="00940059" w:rsidRDefault="009F743B" w:rsidP="00DA4526">
            <w:pPr>
              <w:jc w:val="both"/>
              <w:rPr>
                <w:rFonts w:ascii="Times New Roman" w:hAnsi="Times New Roman" w:cs="Times New Roman"/>
                <w:lang w:val="en-GB"/>
              </w:rPr>
            </w:pPr>
            <w:r w:rsidRPr="00940059">
              <w:rPr>
                <w:rFonts w:ascii="Times New Roman" w:hAnsi="Times New Roman" w:cs="Times New Roman"/>
                <w:lang w:val="en-GB"/>
              </w:rPr>
              <w:t xml:space="preserve">Design of the busines process model is </w:t>
            </w:r>
            <w:r w:rsidR="00C74688" w:rsidRPr="00940059">
              <w:rPr>
                <w:rFonts w:ascii="Times New Roman" w:hAnsi="Times New Roman" w:cs="Times New Roman"/>
                <w:lang w:val="en-GB"/>
              </w:rPr>
              <w:t xml:space="preserve">an essential step in describing the public procurement process and the relevant regulatory requirements to publication of public procurement data in the OCDS format. The business process model will also serve as a baseline for the development of the OCDS dataset. </w:t>
            </w:r>
            <w:r w:rsidR="00D31EB1" w:rsidRPr="00940059">
              <w:rPr>
                <w:rFonts w:ascii="Times New Roman" w:hAnsi="Times New Roman" w:cs="Times New Roman"/>
                <w:lang w:val="en-GB"/>
              </w:rPr>
              <w:t xml:space="preserve">  </w:t>
            </w:r>
          </w:p>
          <w:p w14:paraId="26CE9ECC" w14:textId="3850BDCB" w:rsidR="00D4276C" w:rsidRPr="00940059" w:rsidRDefault="00D4276C" w:rsidP="00DA4526">
            <w:pPr>
              <w:jc w:val="both"/>
              <w:rPr>
                <w:rFonts w:ascii="Times New Roman" w:hAnsi="Times New Roman" w:cs="Times New Roman"/>
                <w:lang w:val="en-GB"/>
              </w:rPr>
            </w:pPr>
            <w:r w:rsidRPr="00940059">
              <w:rPr>
                <w:rFonts w:ascii="Times New Roman" w:hAnsi="Times New Roman" w:cs="Times New Roman"/>
                <w:lang w:val="en-GB"/>
              </w:rPr>
              <w:t xml:space="preserve">Preparation of a public procurement dataset in accordance with OCDS standards is a key step in ensuring transparency in public procurement. The OCDS provides the guidelines for the disclosure of data throughout all of the procurement stages. Within the context of public procurement in </w:t>
            </w:r>
            <w:r w:rsidR="00D31EB1" w:rsidRPr="00940059">
              <w:rPr>
                <w:rFonts w:ascii="Times New Roman" w:hAnsi="Times New Roman" w:cs="Times New Roman"/>
                <w:lang w:val="en-GB"/>
              </w:rPr>
              <w:t>Poland</w:t>
            </w:r>
            <w:r w:rsidRPr="00940059">
              <w:rPr>
                <w:rFonts w:ascii="Times New Roman" w:hAnsi="Times New Roman" w:cs="Times New Roman"/>
                <w:lang w:val="en-GB"/>
              </w:rPr>
              <w:t>, it will be important to understand the current data sets currently available and those that can potentially become available based on the current legislation on public procurement</w:t>
            </w:r>
            <w:r w:rsidR="00D31EB1" w:rsidRPr="00940059">
              <w:rPr>
                <w:rFonts w:ascii="Times New Roman" w:hAnsi="Times New Roman" w:cs="Times New Roman"/>
                <w:lang w:val="en-GB"/>
              </w:rPr>
              <w:t xml:space="preserve"> and public sector information</w:t>
            </w:r>
            <w:r w:rsidRPr="00940059">
              <w:rPr>
                <w:rFonts w:ascii="Times New Roman" w:hAnsi="Times New Roman" w:cs="Times New Roman"/>
                <w:lang w:val="en-GB"/>
              </w:rPr>
              <w:t xml:space="preserve">. A review of the currently available procurement dataset will be completed with the support of the PPA. Field mapping of the current e-procurement system will be conducted and help identify gaps between the available dataset and what would need to be added under the OCDS concept. When the OCDS data set is </w:t>
            </w:r>
            <w:r w:rsidRPr="00940059">
              <w:rPr>
                <w:rFonts w:ascii="Times New Roman" w:hAnsi="Times New Roman" w:cs="Times New Roman"/>
                <w:lang w:val="en-GB"/>
              </w:rPr>
              <w:lastRenderedPageBreak/>
              <w:t xml:space="preserve">established, the institution will register with Open Contracting to receive an OCID Prefix. </w:t>
            </w:r>
          </w:p>
        </w:tc>
      </w:tr>
      <w:tr w:rsidR="00D4276C" w:rsidRPr="00940059" w14:paraId="2198B99F" w14:textId="77777777" w:rsidTr="007172CB">
        <w:trPr>
          <w:trHeight w:val="300"/>
          <w:jc w:val="center"/>
        </w:trPr>
        <w:tc>
          <w:tcPr>
            <w:tcW w:w="1843" w:type="dxa"/>
            <w:shd w:val="clear" w:color="auto" w:fill="002060"/>
            <w:tcMar>
              <w:left w:w="108" w:type="dxa"/>
              <w:right w:w="108" w:type="dxa"/>
            </w:tcMar>
            <w:vAlign w:val="center"/>
          </w:tcPr>
          <w:p w14:paraId="4C217DD8" w14:textId="77777777" w:rsidR="00D4276C" w:rsidRPr="00940059" w:rsidRDefault="00D4276C" w:rsidP="007172CB">
            <w:pPr>
              <w:spacing w:line="240" w:lineRule="auto"/>
              <w:jc w:val="center"/>
              <w:rPr>
                <w:rFonts w:ascii="Times New Roman" w:hAnsi="Times New Roman" w:cs="Times New Roman"/>
                <w:b/>
                <w:color w:val="FFFFFF" w:themeColor="background1"/>
                <w:sz w:val="28"/>
                <w:szCs w:val="28"/>
                <w:lang w:val="en-GB"/>
              </w:rPr>
            </w:pPr>
            <w:r w:rsidRPr="00940059">
              <w:rPr>
                <w:rFonts w:ascii="Times New Roman" w:hAnsi="Times New Roman" w:cs="Times New Roman"/>
                <w:b/>
                <w:color w:val="FFFFFF" w:themeColor="background1"/>
                <w:sz w:val="28"/>
                <w:szCs w:val="28"/>
                <w:lang w:val="en-GB"/>
              </w:rPr>
              <w:lastRenderedPageBreak/>
              <w:t>Methodology</w:t>
            </w:r>
          </w:p>
        </w:tc>
        <w:tc>
          <w:tcPr>
            <w:tcW w:w="7517" w:type="dxa"/>
            <w:gridSpan w:val="3"/>
            <w:tcMar>
              <w:left w:w="108" w:type="dxa"/>
              <w:right w:w="108" w:type="dxa"/>
            </w:tcMar>
          </w:tcPr>
          <w:p w14:paraId="3BE59E63" w14:textId="77777777" w:rsidR="00D4276C" w:rsidRPr="00940059" w:rsidRDefault="00D4276C" w:rsidP="00A11A70">
            <w:pPr>
              <w:pStyle w:val="ListParagraph"/>
              <w:numPr>
                <w:ilvl w:val="0"/>
                <w:numId w:val="105"/>
              </w:numPr>
              <w:pBdr>
                <w:top w:val="nil"/>
                <w:left w:val="nil"/>
                <w:bottom w:val="nil"/>
                <w:right w:val="nil"/>
                <w:between w:val="nil"/>
              </w:pBdr>
              <w:ind w:left="442" w:hanging="283"/>
              <w:jc w:val="both"/>
              <w:rPr>
                <w:rFonts w:ascii="Times New Roman" w:hAnsi="Times New Roman" w:cs="Times New Roman"/>
                <w:color w:val="000000"/>
                <w:lang w:val="en-GB"/>
              </w:rPr>
            </w:pPr>
            <w:r w:rsidRPr="00940059">
              <w:rPr>
                <w:rFonts w:ascii="Times New Roman" w:eastAsia="Arial" w:hAnsi="Times New Roman" w:cs="Times New Roman"/>
                <w:b/>
                <w:color w:val="000000"/>
                <w:lang w:val="en-GB"/>
              </w:rPr>
              <w:t>Conduct field mapping</w:t>
            </w:r>
            <w:r w:rsidRPr="00940059">
              <w:rPr>
                <w:rFonts w:ascii="Times New Roman" w:eastAsia="Arial" w:hAnsi="Times New Roman" w:cs="Times New Roman"/>
                <w:color w:val="000000"/>
                <w:lang w:val="en-GB"/>
              </w:rPr>
              <w:t xml:space="preserve"> of the system´s existing fields in databases. This step is critical to understanding if the current e-procurement model is equipped to generate the data needed for the OCDS concept that has been developed. </w:t>
            </w:r>
          </w:p>
          <w:p w14:paraId="72FA0A69" w14:textId="77777777" w:rsidR="00D4276C" w:rsidRPr="00940059" w:rsidRDefault="00D4276C" w:rsidP="00A11A70">
            <w:pPr>
              <w:pStyle w:val="ListParagraph"/>
              <w:numPr>
                <w:ilvl w:val="0"/>
                <w:numId w:val="105"/>
              </w:numPr>
              <w:pBdr>
                <w:top w:val="nil"/>
                <w:left w:val="nil"/>
                <w:bottom w:val="nil"/>
                <w:right w:val="nil"/>
                <w:between w:val="nil"/>
              </w:pBdr>
              <w:ind w:left="442" w:hanging="283"/>
              <w:jc w:val="both"/>
              <w:rPr>
                <w:rFonts w:ascii="Times New Roman" w:hAnsi="Times New Roman" w:cs="Times New Roman"/>
                <w:color w:val="000000"/>
                <w:lang w:val="en-GB"/>
              </w:rPr>
            </w:pPr>
            <w:r w:rsidRPr="00940059">
              <w:rPr>
                <w:rFonts w:ascii="Times New Roman" w:eastAsia="Arial" w:hAnsi="Times New Roman" w:cs="Times New Roman"/>
                <w:b/>
                <w:color w:val="000000"/>
                <w:lang w:val="en-GB"/>
              </w:rPr>
              <w:t xml:space="preserve">Compare current e-procurement model with OCDS Concept </w:t>
            </w:r>
            <w:r w:rsidRPr="00940059">
              <w:rPr>
                <w:rFonts w:ascii="Times New Roman" w:eastAsia="Arial" w:hAnsi="Times New Roman" w:cs="Times New Roman"/>
                <w:color w:val="000000"/>
                <w:lang w:val="en-GB"/>
              </w:rPr>
              <w:t xml:space="preserve">to identify missing fields of data. </w:t>
            </w:r>
          </w:p>
          <w:p w14:paraId="7D6E6529" w14:textId="611A8591" w:rsidR="00D4276C" w:rsidRPr="00940059" w:rsidRDefault="00D4276C" w:rsidP="00A11A70">
            <w:pPr>
              <w:pStyle w:val="ListParagraph"/>
              <w:numPr>
                <w:ilvl w:val="0"/>
                <w:numId w:val="105"/>
              </w:numPr>
              <w:pBdr>
                <w:top w:val="nil"/>
                <w:left w:val="nil"/>
                <w:bottom w:val="nil"/>
                <w:right w:val="nil"/>
                <w:between w:val="nil"/>
              </w:pBdr>
              <w:ind w:left="442" w:hanging="283"/>
              <w:jc w:val="both"/>
              <w:rPr>
                <w:rFonts w:ascii="Times New Roman" w:hAnsi="Times New Roman" w:cs="Times New Roman"/>
                <w:color w:val="000000"/>
                <w:lang w:val="en-GB"/>
              </w:rPr>
            </w:pPr>
            <w:r w:rsidRPr="00940059">
              <w:rPr>
                <w:rFonts w:ascii="Times New Roman" w:eastAsia="Arial" w:hAnsi="Times New Roman" w:cs="Times New Roman"/>
                <w:b/>
                <w:color w:val="000000"/>
                <w:lang w:val="en-GB"/>
              </w:rPr>
              <w:t>Prepare a localized OCDS dataset.</w:t>
            </w:r>
            <w:r w:rsidRPr="00940059">
              <w:rPr>
                <w:rFonts w:ascii="Times New Roman" w:eastAsia="Arial" w:hAnsi="Times New Roman" w:cs="Times New Roman"/>
                <w:color w:val="000000"/>
                <w:lang w:val="en-GB"/>
              </w:rPr>
              <w:t xml:space="preserve"> The dataset will be serialized in the same format and will use code lists to ensure interoperability as defined by OCDS. When fields used in the pilot country but not covered by OCDS are identified, those will be </w:t>
            </w:r>
            <w:r w:rsidR="00823C28" w:rsidRPr="00940059">
              <w:rPr>
                <w:rFonts w:ascii="Times New Roman" w:eastAsia="Arial" w:hAnsi="Times New Roman" w:cs="Times New Roman"/>
                <w:color w:val="000000"/>
                <w:lang w:val="en-GB"/>
              </w:rPr>
              <w:t>analysed</w:t>
            </w:r>
            <w:r w:rsidRPr="00940059">
              <w:rPr>
                <w:rFonts w:ascii="Times New Roman" w:eastAsia="Arial" w:hAnsi="Times New Roman" w:cs="Times New Roman"/>
                <w:color w:val="000000"/>
                <w:lang w:val="en-GB"/>
              </w:rPr>
              <w:t xml:space="preserve"> to understand their suitability to the new OCDS model. When possible, those fields will be kept in the OCDS model, creating OCDS extensions.</w:t>
            </w:r>
          </w:p>
          <w:p w14:paraId="0F2BE263" w14:textId="77777777" w:rsidR="00D4276C" w:rsidRPr="00940059" w:rsidRDefault="00D4276C" w:rsidP="00A11A70">
            <w:pPr>
              <w:pStyle w:val="ListParagraph"/>
              <w:numPr>
                <w:ilvl w:val="0"/>
                <w:numId w:val="105"/>
              </w:numPr>
              <w:pBdr>
                <w:top w:val="nil"/>
                <w:left w:val="nil"/>
                <w:bottom w:val="nil"/>
                <w:right w:val="nil"/>
                <w:between w:val="nil"/>
              </w:pBdr>
              <w:ind w:left="442" w:hanging="283"/>
              <w:jc w:val="both"/>
              <w:rPr>
                <w:rFonts w:ascii="Times New Roman" w:hAnsi="Times New Roman" w:cs="Times New Roman"/>
                <w:color w:val="000000"/>
                <w:lang w:val="en-GB"/>
              </w:rPr>
            </w:pPr>
            <w:r w:rsidRPr="00940059">
              <w:rPr>
                <w:rFonts w:ascii="Times New Roman" w:eastAsia="Arial" w:hAnsi="Times New Roman" w:cs="Times New Roman"/>
                <w:b/>
                <w:color w:val="000000"/>
                <w:lang w:val="en-GB"/>
              </w:rPr>
              <w:t xml:space="preserve">Prepare model of implementation of localized OCDS dataset </w:t>
            </w:r>
            <w:r w:rsidRPr="00940059">
              <w:rPr>
                <w:rFonts w:ascii="Times New Roman" w:eastAsia="Arial" w:hAnsi="Times New Roman" w:cs="Times New Roman"/>
                <w:color w:val="000000"/>
                <w:lang w:val="en-GB"/>
              </w:rPr>
              <w:t>that will map the new fields to be included and how to implement them into the current e-procurement system.</w:t>
            </w:r>
          </w:p>
        </w:tc>
      </w:tr>
      <w:tr w:rsidR="00D4276C" w:rsidRPr="00940059" w14:paraId="7C0406D0" w14:textId="77777777" w:rsidTr="007172CB">
        <w:trPr>
          <w:jc w:val="center"/>
        </w:trPr>
        <w:tc>
          <w:tcPr>
            <w:tcW w:w="1843" w:type="dxa"/>
            <w:shd w:val="clear" w:color="auto" w:fill="002060"/>
            <w:tcMar>
              <w:left w:w="108" w:type="dxa"/>
              <w:right w:w="108" w:type="dxa"/>
            </w:tcMar>
            <w:vAlign w:val="center"/>
          </w:tcPr>
          <w:p w14:paraId="7B15D170" w14:textId="77777777" w:rsidR="00D4276C" w:rsidRPr="00940059" w:rsidRDefault="00D4276C" w:rsidP="007172CB">
            <w:pPr>
              <w:spacing w:line="240" w:lineRule="auto"/>
              <w:jc w:val="center"/>
              <w:rPr>
                <w:rFonts w:ascii="Times New Roman" w:hAnsi="Times New Roman" w:cs="Times New Roman"/>
                <w:b/>
                <w:color w:val="FFFFFF" w:themeColor="background1"/>
                <w:sz w:val="28"/>
                <w:szCs w:val="28"/>
                <w:lang w:val="en-GB"/>
              </w:rPr>
            </w:pPr>
            <w:r w:rsidRPr="00940059">
              <w:rPr>
                <w:rFonts w:ascii="Times New Roman" w:hAnsi="Times New Roman" w:cs="Times New Roman"/>
                <w:b/>
                <w:color w:val="FFFFFF" w:themeColor="background1"/>
                <w:sz w:val="28"/>
                <w:szCs w:val="28"/>
                <w:lang w:val="en-GB"/>
              </w:rPr>
              <w:t>Expected Results</w:t>
            </w:r>
          </w:p>
        </w:tc>
        <w:tc>
          <w:tcPr>
            <w:tcW w:w="7517" w:type="dxa"/>
            <w:gridSpan w:val="3"/>
            <w:tcMar>
              <w:left w:w="108" w:type="dxa"/>
              <w:right w:w="108" w:type="dxa"/>
            </w:tcMar>
          </w:tcPr>
          <w:p w14:paraId="38B1AEFF" w14:textId="66A301A0" w:rsidR="00C74688" w:rsidRPr="00940059" w:rsidRDefault="00C74688" w:rsidP="00A11A70">
            <w:pPr>
              <w:pStyle w:val="ListParagraph"/>
              <w:numPr>
                <w:ilvl w:val="0"/>
                <w:numId w:val="106"/>
              </w:numPr>
              <w:ind w:left="442" w:hanging="283"/>
              <w:jc w:val="both"/>
              <w:rPr>
                <w:rFonts w:ascii="Times New Roman" w:hAnsi="Times New Roman" w:cs="Times New Roman"/>
                <w:color w:val="000000"/>
                <w:lang w:val="en-GB"/>
              </w:rPr>
            </w:pPr>
            <w:r w:rsidRPr="00940059">
              <w:rPr>
                <w:rFonts w:ascii="Times New Roman" w:hAnsi="Times New Roman" w:cs="Times New Roman"/>
                <w:color w:val="000000"/>
                <w:lang w:val="en-GB"/>
              </w:rPr>
              <w:t>Standardised level 3 business process model for end-to-end from planning to payment public procurement process is developed.</w:t>
            </w:r>
          </w:p>
          <w:p w14:paraId="0F10BD3C" w14:textId="06EF1385" w:rsidR="00D4276C" w:rsidRPr="00940059" w:rsidRDefault="00D4276C" w:rsidP="00A11A70">
            <w:pPr>
              <w:pStyle w:val="ListParagraph"/>
              <w:numPr>
                <w:ilvl w:val="0"/>
                <w:numId w:val="106"/>
              </w:numPr>
              <w:ind w:left="442" w:hanging="283"/>
              <w:jc w:val="both"/>
              <w:rPr>
                <w:rFonts w:ascii="Times New Roman" w:hAnsi="Times New Roman" w:cs="Times New Roman"/>
                <w:color w:val="000000"/>
                <w:lang w:val="en-GB"/>
              </w:rPr>
            </w:pPr>
            <w:r w:rsidRPr="00940059">
              <w:rPr>
                <w:rFonts w:ascii="Times New Roman" w:hAnsi="Times New Roman" w:cs="Times New Roman"/>
                <w:color w:val="000000"/>
                <w:lang w:val="en-GB"/>
              </w:rPr>
              <w:t>Field mapping of existing fields in current e-procurement system</w:t>
            </w:r>
            <w:r w:rsidR="00C74688" w:rsidRPr="00940059">
              <w:rPr>
                <w:rFonts w:ascii="Times New Roman" w:hAnsi="Times New Roman" w:cs="Times New Roman"/>
                <w:color w:val="000000"/>
                <w:lang w:val="en-GB"/>
              </w:rPr>
              <w:t>(s) is completed.</w:t>
            </w:r>
          </w:p>
          <w:p w14:paraId="103870E7" w14:textId="3265BA11" w:rsidR="00D4276C" w:rsidRPr="00940059" w:rsidRDefault="00C74688" w:rsidP="00A11A70">
            <w:pPr>
              <w:pStyle w:val="ListParagraph"/>
              <w:numPr>
                <w:ilvl w:val="0"/>
                <w:numId w:val="106"/>
              </w:numPr>
              <w:ind w:left="442" w:hanging="283"/>
              <w:jc w:val="both"/>
              <w:rPr>
                <w:rFonts w:ascii="Times New Roman" w:hAnsi="Times New Roman" w:cs="Times New Roman"/>
                <w:color w:val="000000"/>
                <w:lang w:val="en-GB"/>
              </w:rPr>
            </w:pPr>
            <w:r w:rsidRPr="00940059">
              <w:rPr>
                <w:rFonts w:ascii="Times New Roman" w:hAnsi="Times New Roman" w:cs="Times New Roman"/>
                <w:color w:val="000000"/>
                <w:lang w:val="en-GB"/>
              </w:rPr>
              <w:t>L</w:t>
            </w:r>
            <w:r w:rsidR="00D4276C" w:rsidRPr="00940059">
              <w:rPr>
                <w:rFonts w:ascii="Times New Roman" w:hAnsi="Times New Roman" w:cs="Times New Roman"/>
                <w:color w:val="000000"/>
                <w:lang w:val="en-GB"/>
              </w:rPr>
              <w:t>ocali</w:t>
            </w:r>
            <w:r w:rsidRPr="00940059">
              <w:rPr>
                <w:rFonts w:ascii="Times New Roman" w:hAnsi="Times New Roman" w:cs="Times New Roman"/>
                <w:color w:val="000000"/>
                <w:lang w:val="en-GB"/>
              </w:rPr>
              <w:t>s</w:t>
            </w:r>
            <w:r w:rsidR="00D4276C" w:rsidRPr="00940059">
              <w:rPr>
                <w:rFonts w:ascii="Times New Roman" w:hAnsi="Times New Roman" w:cs="Times New Roman"/>
                <w:color w:val="000000"/>
                <w:lang w:val="en-GB"/>
              </w:rPr>
              <w:t>ed OCDS dataset</w:t>
            </w:r>
            <w:r w:rsidRPr="00940059">
              <w:rPr>
                <w:rFonts w:ascii="Times New Roman" w:hAnsi="Times New Roman" w:cs="Times New Roman"/>
                <w:color w:val="000000"/>
                <w:lang w:val="en-GB"/>
              </w:rPr>
              <w:t xml:space="preserve"> is designed.</w:t>
            </w:r>
          </w:p>
          <w:p w14:paraId="60501A0B" w14:textId="4707D1FE" w:rsidR="00D4276C" w:rsidRPr="00940059" w:rsidRDefault="00D4276C" w:rsidP="00A11A70">
            <w:pPr>
              <w:pStyle w:val="ListParagraph"/>
              <w:numPr>
                <w:ilvl w:val="0"/>
                <w:numId w:val="106"/>
              </w:numPr>
              <w:ind w:left="442" w:hanging="283"/>
              <w:jc w:val="both"/>
              <w:rPr>
                <w:rFonts w:ascii="Times New Roman" w:hAnsi="Times New Roman" w:cs="Times New Roman"/>
                <w:color w:val="000000"/>
                <w:lang w:val="en-GB"/>
              </w:rPr>
            </w:pPr>
            <w:r w:rsidRPr="00940059">
              <w:rPr>
                <w:rFonts w:ascii="Times New Roman" w:hAnsi="Times New Roman" w:cs="Times New Roman"/>
                <w:color w:val="000000"/>
                <w:lang w:val="en-GB"/>
              </w:rPr>
              <w:t xml:space="preserve">Implementation model for </w:t>
            </w:r>
            <w:r w:rsidR="00C74688" w:rsidRPr="00940059">
              <w:rPr>
                <w:rFonts w:ascii="Times New Roman" w:hAnsi="Times New Roman" w:cs="Times New Roman"/>
                <w:color w:val="000000"/>
                <w:lang w:val="en-GB"/>
              </w:rPr>
              <w:t xml:space="preserve">the </w:t>
            </w:r>
            <w:r w:rsidRPr="00940059">
              <w:rPr>
                <w:rFonts w:ascii="Times New Roman" w:hAnsi="Times New Roman" w:cs="Times New Roman"/>
                <w:color w:val="000000"/>
                <w:lang w:val="en-GB"/>
              </w:rPr>
              <w:t>locali</w:t>
            </w:r>
            <w:r w:rsidR="00C74688" w:rsidRPr="00940059">
              <w:rPr>
                <w:rFonts w:ascii="Times New Roman" w:hAnsi="Times New Roman" w:cs="Times New Roman"/>
                <w:color w:val="000000"/>
                <w:lang w:val="en-GB"/>
              </w:rPr>
              <w:t xml:space="preserve">sed </w:t>
            </w:r>
            <w:r w:rsidRPr="00940059">
              <w:rPr>
                <w:rFonts w:ascii="Times New Roman" w:hAnsi="Times New Roman" w:cs="Times New Roman"/>
                <w:color w:val="000000"/>
                <w:lang w:val="en-GB"/>
              </w:rPr>
              <w:t>OCDS dataset</w:t>
            </w:r>
            <w:r w:rsidR="00C74688" w:rsidRPr="00940059">
              <w:rPr>
                <w:rFonts w:ascii="Times New Roman" w:hAnsi="Times New Roman" w:cs="Times New Roman"/>
                <w:color w:val="000000"/>
                <w:lang w:val="en-GB"/>
              </w:rPr>
              <w:t xml:space="preserve"> is developed</w:t>
            </w:r>
          </w:p>
        </w:tc>
      </w:tr>
    </w:tbl>
    <w:p w14:paraId="41864C34" w14:textId="77777777" w:rsidR="00D4276C" w:rsidRPr="00940059" w:rsidRDefault="00D4276C" w:rsidP="00165A4D">
      <w:pPr>
        <w:spacing w:line="240" w:lineRule="auto"/>
        <w:jc w:val="both"/>
        <w:rPr>
          <w:rFonts w:ascii="Times New Roman" w:hAnsi="Times New Roman" w:cs="Times New Roman"/>
          <w:lang w:val="en-GB"/>
        </w:rPr>
      </w:pPr>
    </w:p>
    <w:p w14:paraId="58263D6F" w14:textId="786651E4" w:rsidR="00D4276C" w:rsidRPr="00940059" w:rsidRDefault="00D4276C" w:rsidP="00C74688">
      <w:pPr>
        <w:pStyle w:val="Heading5"/>
        <w:ind w:left="426" w:hanging="426"/>
        <w:rPr>
          <w:rFonts w:cs="Times New Roman"/>
        </w:rPr>
      </w:pPr>
      <w:r w:rsidRPr="00940059">
        <w:rPr>
          <w:rFonts w:cs="Times New Roman"/>
        </w:rPr>
        <w:t xml:space="preserve">Implementation </w:t>
      </w:r>
      <w:r w:rsidR="00C74688" w:rsidRPr="00940059">
        <w:rPr>
          <w:rFonts w:cs="Times New Roman"/>
        </w:rPr>
        <w:t>–</w:t>
      </w:r>
      <w:r w:rsidRPr="00940059">
        <w:rPr>
          <w:rFonts w:cs="Times New Roman"/>
        </w:rPr>
        <w:t xml:space="preserve"> Pilot</w:t>
      </w:r>
      <w:r w:rsidR="00DA4526" w:rsidRPr="00940059">
        <w:rPr>
          <w:rFonts w:cs="Times New Roman"/>
        </w:rPr>
        <w:t xml:space="preserve">: </w:t>
      </w:r>
      <w:r w:rsidRPr="00940059">
        <w:rPr>
          <w:rFonts w:cs="Times New Roman"/>
        </w:rPr>
        <w:t>Implementation of the Open Contracting Data Standard with partnering electronic platforms</w:t>
      </w:r>
      <w:r w:rsidR="00C74688" w:rsidRPr="00940059">
        <w:rPr>
          <w:rFonts w:cs="Times New Roman"/>
        </w:rPr>
        <w:t>.</w:t>
      </w:r>
    </w:p>
    <w:tbl>
      <w:tblPr>
        <w:tblW w:w="9371" w:type="dxa"/>
        <w:jc w:val="center"/>
        <w:tblBorders>
          <w:top w:val="single" w:sz="4" w:space="0" w:color="9AAE04"/>
          <w:left w:val="single" w:sz="4" w:space="0" w:color="9AAE04"/>
          <w:bottom w:val="single" w:sz="4" w:space="0" w:color="9AAE04"/>
          <w:right w:val="single" w:sz="4" w:space="0" w:color="9AAE04"/>
          <w:insideH w:val="single" w:sz="4" w:space="0" w:color="9AAE04"/>
          <w:insideV w:val="single" w:sz="4" w:space="0" w:color="9AAE04"/>
        </w:tblBorders>
        <w:tblLayout w:type="fixed"/>
        <w:tblLook w:val="0400" w:firstRow="0" w:lastRow="0" w:firstColumn="0" w:lastColumn="0" w:noHBand="0" w:noVBand="1"/>
      </w:tblPr>
      <w:tblGrid>
        <w:gridCol w:w="1848"/>
        <w:gridCol w:w="5215"/>
        <w:gridCol w:w="1154"/>
        <w:gridCol w:w="1154"/>
      </w:tblGrid>
      <w:tr w:rsidR="00D4276C" w:rsidRPr="00940059" w14:paraId="1E0F1321" w14:textId="77777777" w:rsidTr="00C74688">
        <w:trPr>
          <w:jc w:val="center"/>
        </w:trPr>
        <w:tc>
          <w:tcPr>
            <w:tcW w:w="1848" w:type="dxa"/>
            <w:shd w:val="clear" w:color="auto" w:fill="002060"/>
            <w:vAlign w:val="center"/>
          </w:tcPr>
          <w:p w14:paraId="4E0F9D4C" w14:textId="77777777" w:rsidR="00D4276C" w:rsidRPr="00940059" w:rsidRDefault="00D4276C" w:rsidP="00C74688">
            <w:pPr>
              <w:spacing w:line="240" w:lineRule="auto"/>
              <w:jc w:val="center"/>
              <w:rPr>
                <w:rFonts w:ascii="Times New Roman" w:hAnsi="Times New Roman" w:cs="Times New Roman"/>
                <w:b/>
                <w:color w:val="FFFFFF"/>
                <w:sz w:val="28"/>
                <w:szCs w:val="28"/>
                <w:lang w:val="en-GB"/>
              </w:rPr>
            </w:pPr>
            <w:r w:rsidRPr="00940059">
              <w:rPr>
                <w:rFonts w:ascii="Times New Roman" w:hAnsi="Times New Roman" w:cs="Times New Roman"/>
                <w:b/>
                <w:color w:val="FFFFFF"/>
                <w:sz w:val="28"/>
                <w:szCs w:val="28"/>
                <w:lang w:val="en-GB"/>
              </w:rPr>
              <w:t>Description</w:t>
            </w:r>
          </w:p>
        </w:tc>
        <w:tc>
          <w:tcPr>
            <w:tcW w:w="7523" w:type="dxa"/>
            <w:gridSpan w:val="3"/>
          </w:tcPr>
          <w:p w14:paraId="48123B82" w14:textId="49A2FB40" w:rsidR="00D4276C" w:rsidRPr="00940059" w:rsidRDefault="00D4276C" w:rsidP="00DA4526">
            <w:pPr>
              <w:spacing w:before="120"/>
              <w:jc w:val="both"/>
              <w:rPr>
                <w:rFonts w:ascii="Times New Roman" w:eastAsia="Times New Roman" w:hAnsi="Times New Roman" w:cs="Times New Roman"/>
                <w:color w:val="000000"/>
                <w:lang w:val="en-GB"/>
              </w:rPr>
            </w:pPr>
            <w:r w:rsidRPr="00940059">
              <w:rPr>
                <w:rFonts w:ascii="Times New Roman" w:eastAsia="Times New Roman" w:hAnsi="Times New Roman" w:cs="Times New Roman"/>
                <w:color w:val="000000"/>
                <w:lang w:val="en-GB"/>
              </w:rPr>
              <w:t>Undertake an implementation of the Open Contracting Data Standard (version PLUS, for the EU Member States) in the electronic procurement system</w:t>
            </w:r>
            <w:r w:rsidR="00F218BC" w:rsidRPr="00940059">
              <w:rPr>
                <w:rFonts w:ascii="Times New Roman" w:eastAsia="Times New Roman" w:hAnsi="Times New Roman" w:cs="Times New Roman"/>
                <w:color w:val="000000"/>
                <w:lang w:val="en-GB"/>
              </w:rPr>
              <w:t>s</w:t>
            </w:r>
            <w:r w:rsidRPr="00940059">
              <w:rPr>
                <w:rFonts w:ascii="Times New Roman" w:eastAsia="Times New Roman" w:hAnsi="Times New Roman" w:cs="Times New Roman"/>
                <w:color w:val="000000"/>
                <w:lang w:val="en-GB"/>
              </w:rPr>
              <w:t>, through mapping of public procurement data collected by national public procurement system</w:t>
            </w:r>
            <w:r w:rsidR="00C74688" w:rsidRPr="00940059">
              <w:rPr>
                <w:rFonts w:ascii="Times New Roman" w:eastAsia="Times New Roman" w:hAnsi="Times New Roman" w:cs="Times New Roman"/>
                <w:color w:val="000000"/>
                <w:lang w:val="en-GB"/>
              </w:rPr>
              <w:t>(s)</w:t>
            </w:r>
            <w:r w:rsidRPr="00940059">
              <w:rPr>
                <w:rFonts w:ascii="Times New Roman" w:eastAsia="Times New Roman" w:hAnsi="Times New Roman" w:cs="Times New Roman"/>
                <w:color w:val="000000"/>
                <w:lang w:val="en-GB"/>
              </w:rPr>
              <w:t xml:space="preserve"> to new flexible Open Data </w:t>
            </w:r>
            <w:r w:rsidR="00C74688" w:rsidRPr="00940059">
              <w:rPr>
                <w:rFonts w:ascii="Times New Roman" w:eastAsia="Times New Roman" w:hAnsi="Times New Roman" w:cs="Times New Roman"/>
                <w:color w:val="000000"/>
                <w:lang w:val="en-GB"/>
              </w:rPr>
              <w:t xml:space="preserve">OCDS </w:t>
            </w:r>
            <w:r w:rsidRPr="00940059">
              <w:rPr>
                <w:rFonts w:ascii="Times New Roman" w:eastAsia="Times New Roman" w:hAnsi="Times New Roman" w:cs="Times New Roman"/>
                <w:color w:val="000000"/>
                <w:lang w:val="en-GB"/>
              </w:rPr>
              <w:t>database that can be used for a wide range of speciali</w:t>
            </w:r>
            <w:r w:rsidR="00C74688" w:rsidRPr="00940059">
              <w:rPr>
                <w:rFonts w:ascii="Times New Roman" w:eastAsia="Times New Roman" w:hAnsi="Times New Roman" w:cs="Times New Roman"/>
                <w:color w:val="000000"/>
                <w:lang w:val="en-GB"/>
              </w:rPr>
              <w:t>s</w:t>
            </w:r>
            <w:r w:rsidRPr="00940059">
              <w:rPr>
                <w:rFonts w:ascii="Times New Roman" w:eastAsia="Times New Roman" w:hAnsi="Times New Roman" w:cs="Times New Roman"/>
                <w:color w:val="000000"/>
                <w:lang w:val="en-GB"/>
              </w:rPr>
              <w:t>ed data analysis tools:</w:t>
            </w:r>
          </w:p>
          <w:p w14:paraId="7E81CE54" w14:textId="77777777" w:rsidR="00D4276C" w:rsidRPr="00940059" w:rsidRDefault="00D4276C" w:rsidP="00A11A70">
            <w:pPr>
              <w:numPr>
                <w:ilvl w:val="0"/>
                <w:numId w:val="17"/>
              </w:numPr>
              <w:spacing w:before="120"/>
              <w:jc w:val="both"/>
              <w:rPr>
                <w:rFonts w:ascii="Times New Roman" w:eastAsia="Times New Roman" w:hAnsi="Times New Roman" w:cs="Times New Roman"/>
                <w:color w:val="000000"/>
                <w:sz w:val="20"/>
                <w:szCs w:val="20"/>
                <w:lang w:val="en-GB"/>
              </w:rPr>
            </w:pPr>
            <w:r w:rsidRPr="00940059">
              <w:rPr>
                <w:rFonts w:ascii="Times New Roman" w:eastAsia="Times New Roman" w:hAnsi="Times New Roman" w:cs="Times New Roman"/>
                <w:color w:val="000000"/>
                <w:sz w:val="20"/>
                <w:szCs w:val="20"/>
                <w:lang w:val="en-GB"/>
              </w:rPr>
              <w:t>Introduce an open data standard.</w:t>
            </w:r>
          </w:p>
          <w:p w14:paraId="54D56021" w14:textId="77777777" w:rsidR="00D4276C" w:rsidRPr="00940059" w:rsidRDefault="00D4276C" w:rsidP="00A11A70">
            <w:pPr>
              <w:numPr>
                <w:ilvl w:val="0"/>
                <w:numId w:val="17"/>
              </w:numPr>
              <w:spacing w:before="120"/>
              <w:jc w:val="both"/>
              <w:rPr>
                <w:rFonts w:ascii="Times New Roman" w:eastAsia="Times New Roman" w:hAnsi="Times New Roman" w:cs="Times New Roman"/>
                <w:color w:val="000000"/>
                <w:sz w:val="20"/>
                <w:szCs w:val="20"/>
                <w:lang w:val="en-GB"/>
              </w:rPr>
            </w:pPr>
            <w:r w:rsidRPr="00940059">
              <w:rPr>
                <w:rFonts w:ascii="Times New Roman" w:eastAsia="Times New Roman" w:hAnsi="Times New Roman" w:cs="Times New Roman"/>
                <w:color w:val="000000"/>
                <w:sz w:val="20"/>
                <w:szCs w:val="20"/>
                <w:lang w:val="en-GB"/>
              </w:rPr>
              <w:t xml:space="preserve">Enable flexible and easy search capability covering public procurement information stored in various existing systems. </w:t>
            </w:r>
          </w:p>
          <w:p w14:paraId="18D5B652" w14:textId="77777777" w:rsidR="00D4276C" w:rsidRPr="00940059" w:rsidRDefault="00D4276C" w:rsidP="00A11A70">
            <w:pPr>
              <w:numPr>
                <w:ilvl w:val="0"/>
                <w:numId w:val="17"/>
              </w:numPr>
              <w:spacing w:before="120"/>
              <w:jc w:val="both"/>
              <w:rPr>
                <w:rFonts w:ascii="Times New Roman" w:eastAsia="Times New Roman" w:hAnsi="Times New Roman" w:cs="Times New Roman"/>
                <w:color w:val="000000"/>
                <w:sz w:val="20"/>
                <w:szCs w:val="20"/>
                <w:lang w:val="en-GB"/>
              </w:rPr>
            </w:pPr>
            <w:r w:rsidRPr="00940059">
              <w:rPr>
                <w:rFonts w:ascii="Times New Roman" w:eastAsia="Times New Roman" w:hAnsi="Times New Roman" w:cs="Times New Roman"/>
                <w:color w:val="000000"/>
                <w:sz w:val="20"/>
                <w:szCs w:val="20"/>
                <w:lang w:val="en-GB"/>
              </w:rPr>
              <w:t xml:space="preserve">Implement solution to provide analytical and monitoring Business Intelligence capabilities for multidimensional analysis and reporting on public procurement procedures conducted across the existing systems. </w:t>
            </w:r>
          </w:p>
          <w:p w14:paraId="59C02395" w14:textId="77777777" w:rsidR="00D4276C" w:rsidRPr="00940059" w:rsidRDefault="00D4276C" w:rsidP="00A11A70">
            <w:pPr>
              <w:numPr>
                <w:ilvl w:val="0"/>
                <w:numId w:val="17"/>
              </w:numPr>
              <w:spacing w:before="120"/>
              <w:jc w:val="both"/>
              <w:rPr>
                <w:rFonts w:ascii="Times New Roman" w:eastAsia="Times New Roman" w:hAnsi="Times New Roman" w:cs="Times New Roman"/>
                <w:color w:val="000000"/>
                <w:sz w:val="20"/>
                <w:szCs w:val="20"/>
                <w:lang w:val="en-GB"/>
              </w:rPr>
            </w:pPr>
            <w:r w:rsidRPr="00940059">
              <w:rPr>
                <w:rFonts w:ascii="Times New Roman" w:eastAsia="Times New Roman" w:hAnsi="Times New Roman" w:cs="Times New Roman"/>
                <w:color w:val="000000"/>
                <w:sz w:val="20"/>
                <w:szCs w:val="20"/>
                <w:lang w:val="en-GB"/>
              </w:rPr>
              <w:t xml:space="preserve">Implement a unique registry of EOs across procurement platforms, that will include in one place all the information related to each EO. </w:t>
            </w:r>
          </w:p>
          <w:p w14:paraId="3B21E305" w14:textId="76DD9AA2" w:rsidR="00D4276C" w:rsidRPr="00940059" w:rsidRDefault="00D4276C" w:rsidP="00A11A70">
            <w:pPr>
              <w:numPr>
                <w:ilvl w:val="0"/>
                <w:numId w:val="17"/>
              </w:numPr>
              <w:spacing w:before="120"/>
              <w:jc w:val="both"/>
              <w:rPr>
                <w:rFonts w:ascii="Times New Roman" w:eastAsia="Times New Roman" w:hAnsi="Times New Roman" w:cs="Times New Roman"/>
                <w:color w:val="000000"/>
                <w:lang w:val="en-GB"/>
              </w:rPr>
            </w:pPr>
            <w:r w:rsidRPr="00940059">
              <w:rPr>
                <w:rFonts w:ascii="Times New Roman" w:eastAsia="Times New Roman" w:hAnsi="Times New Roman" w:cs="Times New Roman"/>
                <w:color w:val="000000"/>
                <w:sz w:val="20"/>
                <w:szCs w:val="20"/>
                <w:lang w:val="en-GB"/>
              </w:rPr>
              <w:t>Prepare a locali</w:t>
            </w:r>
            <w:r w:rsidR="00C74688" w:rsidRPr="00940059">
              <w:rPr>
                <w:rFonts w:ascii="Times New Roman" w:eastAsia="Times New Roman" w:hAnsi="Times New Roman" w:cs="Times New Roman"/>
                <w:color w:val="000000"/>
                <w:sz w:val="20"/>
                <w:szCs w:val="20"/>
                <w:lang w:val="en-GB"/>
              </w:rPr>
              <w:t>s</w:t>
            </w:r>
            <w:r w:rsidRPr="00940059">
              <w:rPr>
                <w:rFonts w:ascii="Times New Roman" w:eastAsia="Times New Roman" w:hAnsi="Times New Roman" w:cs="Times New Roman"/>
                <w:color w:val="000000"/>
                <w:sz w:val="20"/>
                <w:szCs w:val="20"/>
                <w:lang w:val="en-GB"/>
              </w:rPr>
              <w:t>ed comprehensive public procurement dataset for Open Data, based on the Open Contracting Partnership case studies to enable open access to public procurement information for public, business community and civil society organi</w:t>
            </w:r>
            <w:r w:rsidR="00C74688" w:rsidRPr="00940059">
              <w:rPr>
                <w:rFonts w:ascii="Times New Roman" w:eastAsia="Times New Roman" w:hAnsi="Times New Roman" w:cs="Times New Roman"/>
                <w:color w:val="000000"/>
                <w:sz w:val="20"/>
                <w:szCs w:val="20"/>
                <w:lang w:val="en-GB"/>
              </w:rPr>
              <w:t>s</w:t>
            </w:r>
            <w:r w:rsidRPr="00940059">
              <w:rPr>
                <w:rFonts w:ascii="Times New Roman" w:eastAsia="Times New Roman" w:hAnsi="Times New Roman" w:cs="Times New Roman"/>
                <w:color w:val="000000"/>
                <w:sz w:val="20"/>
                <w:szCs w:val="20"/>
                <w:lang w:val="en-GB"/>
              </w:rPr>
              <w:t>ations.</w:t>
            </w:r>
            <w:r w:rsidRPr="00940059">
              <w:rPr>
                <w:rFonts w:ascii="Times New Roman" w:eastAsia="Times New Roman" w:hAnsi="Times New Roman" w:cs="Times New Roman"/>
                <w:color w:val="000000"/>
                <w:lang w:val="en-GB"/>
              </w:rPr>
              <w:tab/>
            </w:r>
          </w:p>
        </w:tc>
      </w:tr>
      <w:tr w:rsidR="00D4276C" w:rsidRPr="00940059" w14:paraId="2C0F57A4" w14:textId="77777777" w:rsidTr="00C74688">
        <w:trPr>
          <w:jc w:val="center"/>
        </w:trPr>
        <w:tc>
          <w:tcPr>
            <w:tcW w:w="1848" w:type="dxa"/>
            <w:shd w:val="clear" w:color="auto" w:fill="002060"/>
            <w:vAlign w:val="center"/>
          </w:tcPr>
          <w:p w14:paraId="435DAA6F" w14:textId="757109FE" w:rsidR="00D4276C" w:rsidRPr="00940059" w:rsidRDefault="00D4276C" w:rsidP="00C74688">
            <w:pPr>
              <w:spacing w:line="240" w:lineRule="auto"/>
              <w:jc w:val="center"/>
              <w:rPr>
                <w:rFonts w:ascii="Times New Roman" w:hAnsi="Times New Roman" w:cs="Times New Roman"/>
                <w:b/>
                <w:color w:val="FFFFFF" w:themeColor="background1"/>
                <w:sz w:val="28"/>
                <w:szCs w:val="28"/>
                <w:lang w:val="en-GB"/>
              </w:rPr>
            </w:pPr>
            <w:r w:rsidRPr="00940059">
              <w:rPr>
                <w:rFonts w:ascii="Times New Roman" w:hAnsi="Times New Roman" w:cs="Times New Roman"/>
                <w:b/>
                <w:color w:val="FFFFFF" w:themeColor="background1"/>
                <w:sz w:val="28"/>
                <w:szCs w:val="28"/>
                <w:lang w:val="en-GB"/>
              </w:rPr>
              <w:lastRenderedPageBreak/>
              <w:t>Deliverable</w:t>
            </w:r>
            <w:r w:rsidR="00C74688" w:rsidRPr="00940059">
              <w:rPr>
                <w:rFonts w:ascii="Times New Roman" w:hAnsi="Times New Roman" w:cs="Times New Roman"/>
                <w:b/>
                <w:color w:val="FFFFFF" w:themeColor="background1"/>
                <w:sz w:val="28"/>
                <w:szCs w:val="28"/>
                <w:lang w:val="en-GB"/>
              </w:rPr>
              <w:t>s</w:t>
            </w:r>
          </w:p>
        </w:tc>
        <w:tc>
          <w:tcPr>
            <w:tcW w:w="7523" w:type="dxa"/>
            <w:gridSpan w:val="3"/>
          </w:tcPr>
          <w:p w14:paraId="150DC71A" w14:textId="77777777" w:rsidR="00C74688" w:rsidRPr="00940059" w:rsidRDefault="00C74688" w:rsidP="00A11A70">
            <w:pPr>
              <w:pStyle w:val="ListParagraph"/>
              <w:numPr>
                <w:ilvl w:val="0"/>
                <w:numId w:val="108"/>
              </w:numPr>
              <w:pBdr>
                <w:top w:val="nil"/>
                <w:left w:val="nil"/>
                <w:bottom w:val="nil"/>
                <w:right w:val="nil"/>
                <w:between w:val="nil"/>
              </w:pBdr>
              <w:ind w:left="457" w:hanging="425"/>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Component 6: Implementation of beneficiary engagement plan towards local government organisations, members, and non-members of Association of Polish Cities, to secure binding commitment for voluntary publication of public procurement data in the open data format of the OCDS PLUS for the 2014 EU Public Procurement Directive (memorandum or integrity pact format, TBD):</w:t>
            </w:r>
          </w:p>
          <w:p w14:paraId="4C9BEAD0" w14:textId="77777777" w:rsidR="00C74688" w:rsidRPr="00940059" w:rsidRDefault="00C74688" w:rsidP="00A11A70">
            <w:pPr>
              <w:numPr>
                <w:ilvl w:val="0"/>
                <w:numId w:val="107"/>
              </w:numPr>
              <w:pBdr>
                <w:top w:val="nil"/>
                <w:left w:val="nil"/>
                <w:bottom w:val="nil"/>
                <w:right w:val="nil"/>
                <w:between w:val="nil"/>
              </w:pBdr>
              <w:ind w:left="1166" w:hanging="425"/>
              <w:jc w:val="both"/>
              <w:rPr>
                <w:rFonts w:ascii="Times New Roman" w:hAnsi="Times New Roman" w:cs="Times New Roman"/>
                <w:color w:val="000000"/>
                <w:sz w:val="20"/>
                <w:szCs w:val="20"/>
                <w:lang w:val="en-GB"/>
              </w:rPr>
            </w:pPr>
            <w:r w:rsidRPr="00940059">
              <w:rPr>
                <w:rFonts w:ascii="Times New Roman" w:hAnsi="Times New Roman" w:cs="Times New Roman"/>
                <w:b/>
                <w:bCs/>
                <w:color w:val="000000"/>
                <w:sz w:val="20"/>
                <w:szCs w:val="20"/>
                <w:lang w:val="en-GB"/>
              </w:rPr>
              <w:t>Public Procurement Process in Local Government – OECD Study of Local Practice in Poland</w:t>
            </w:r>
            <w:r w:rsidRPr="00940059">
              <w:rPr>
                <w:rFonts w:ascii="Times New Roman" w:hAnsi="Times New Roman" w:cs="Times New Roman"/>
                <w:color w:val="000000"/>
                <w:sz w:val="20"/>
                <w:szCs w:val="20"/>
                <w:lang w:val="en-GB"/>
              </w:rPr>
              <w:t xml:space="preserve"> – OECD/ Local Legal Consultant</w:t>
            </w:r>
          </w:p>
          <w:p w14:paraId="148C1A83" w14:textId="77777777" w:rsidR="00C74688" w:rsidRPr="00940059" w:rsidRDefault="00C74688" w:rsidP="00A11A70">
            <w:pPr>
              <w:numPr>
                <w:ilvl w:val="0"/>
                <w:numId w:val="107"/>
              </w:numPr>
              <w:pBdr>
                <w:top w:val="nil"/>
                <w:left w:val="nil"/>
                <w:bottom w:val="nil"/>
                <w:right w:val="nil"/>
                <w:between w:val="nil"/>
              </w:pBdr>
              <w:ind w:left="1166" w:hanging="425"/>
              <w:jc w:val="both"/>
              <w:rPr>
                <w:rFonts w:ascii="Times New Roman" w:hAnsi="Times New Roman" w:cs="Times New Roman"/>
                <w:color w:val="000000"/>
                <w:sz w:val="20"/>
                <w:szCs w:val="20"/>
                <w:lang w:val="en-GB"/>
              </w:rPr>
            </w:pPr>
            <w:r w:rsidRPr="00940059">
              <w:rPr>
                <w:rFonts w:ascii="Times New Roman" w:hAnsi="Times New Roman" w:cs="Times New Roman"/>
                <w:b/>
                <w:bCs/>
                <w:color w:val="000000"/>
                <w:sz w:val="20"/>
                <w:szCs w:val="20"/>
                <w:lang w:val="en-GB"/>
              </w:rPr>
              <w:t>Open Data Concepts – Introduction</w:t>
            </w:r>
            <w:r w:rsidRPr="00940059">
              <w:rPr>
                <w:rFonts w:ascii="Times New Roman" w:hAnsi="Times New Roman" w:cs="Times New Roman"/>
                <w:color w:val="000000"/>
                <w:sz w:val="20"/>
                <w:szCs w:val="20"/>
                <w:lang w:val="en-GB"/>
              </w:rPr>
              <w:t xml:space="preserve"> - Fundacja ePaństwo</w:t>
            </w:r>
          </w:p>
          <w:p w14:paraId="5DE1CB1C" w14:textId="77777777" w:rsidR="00C74688" w:rsidRPr="00940059" w:rsidRDefault="00C74688" w:rsidP="00A11A70">
            <w:pPr>
              <w:numPr>
                <w:ilvl w:val="0"/>
                <w:numId w:val="107"/>
              </w:numPr>
              <w:pBdr>
                <w:top w:val="nil"/>
                <w:left w:val="nil"/>
                <w:bottom w:val="nil"/>
                <w:right w:val="nil"/>
                <w:between w:val="nil"/>
              </w:pBdr>
              <w:ind w:left="1166" w:hanging="425"/>
              <w:jc w:val="both"/>
              <w:rPr>
                <w:rFonts w:ascii="Times New Roman" w:hAnsi="Times New Roman" w:cs="Times New Roman"/>
                <w:color w:val="000000"/>
                <w:sz w:val="20"/>
                <w:szCs w:val="20"/>
                <w:lang w:val="en-GB"/>
              </w:rPr>
            </w:pPr>
            <w:r w:rsidRPr="00940059">
              <w:rPr>
                <w:rFonts w:ascii="Times New Roman" w:hAnsi="Times New Roman" w:cs="Times New Roman"/>
                <w:b/>
                <w:bCs/>
                <w:color w:val="000000"/>
                <w:sz w:val="20"/>
                <w:szCs w:val="20"/>
                <w:lang w:val="en-GB"/>
              </w:rPr>
              <w:t>Open Contracting Data Standard – Introduction</w:t>
            </w:r>
            <w:r w:rsidRPr="00940059">
              <w:rPr>
                <w:rFonts w:ascii="Times New Roman" w:hAnsi="Times New Roman" w:cs="Times New Roman"/>
                <w:color w:val="000000"/>
                <w:sz w:val="20"/>
                <w:szCs w:val="20"/>
                <w:lang w:val="en-GB"/>
              </w:rPr>
              <w:t xml:space="preserve"> - Local OCDS Consultant</w:t>
            </w:r>
          </w:p>
          <w:p w14:paraId="3A39E1DD" w14:textId="77777777" w:rsidR="00C74688" w:rsidRPr="00940059" w:rsidRDefault="00C74688" w:rsidP="00A11A70">
            <w:pPr>
              <w:numPr>
                <w:ilvl w:val="0"/>
                <w:numId w:val="107"/>
              </w:numPr>
              <w:pBdr>
                <w:top w:val="nil"/>
                <w:left w:val="nil"/>
                <w:bottom w:val="nil"/>
                <w:right w:val="nil"/>
                <w:between w:val="nil"/>
              </w:pBdr>
              <w:ind w:left="1166" w:hanging="425"/>
              <w:jc w:val="both"/>
              <w:rPr>
                <w:rFonts w:ascii="Times New Roman" w:hAnsi="Times New Roman" w:cs="Times New Roman"/>
                <w:color w:val="000000"/>
                <w:sz w:val="20"/>
                <w:szCs w:val="20"/>
                <w:lang w:val="en-GB"/>
              </w:rPr>
            </w:pPr>
            <w:r w:rsidRPr="00940059">
              <w:rPr>
                <w:rFonts w:ascii="Times New Roman" w:hAnsi="Times New Roman" w:cs="Times New Roman"/>
                <w:b/>
                <w:bCs/>
                <w:color w:val="000000"/>
                <w:sz w:val="20"/>
                <w:szCs w:val="20"/>
                <w:lang w:val="en-GB"/>
              </w:rPr>
              <w:t>2019 Public Procurement Law of Poland – Key Concepts for Open Data</w:t>
            </w:r>
            <w:r w:rsidRPr="00940059">
              <w:rPr>
                <w:rFonts w:ascii="Times New Roman" w:hAnsi="Times New Roman" w:cs="Times New Roman"/>
                <w:color w:val="000000"/>
                <w:sz w:val="20"/>
                <w:szCs w:val="20"/>
                <w:lang w:val="en-GB"/>
              </w:rPr>
              <w:t xml:space="preserve"> – Local Legal Consultant/Local OCDS Consultant</w:t>
            </w:r>
          </w:p>
          <w:p w14:paraId="599ABC51" w14:textId="77777777" w:rsidR="00C74688" w:rsidRPr="00940059" w:rsidRDefault="00C74688" w:rsidP="00A11A70">
            <w:pPr>
              <w:numPr>
                <w:ilvl w:val="0"/>
                <w:numId w:val="107"/>
              </w:numPr>
              <w:pBdr>
                <w:top w:val="nil"/>
                <w:left w:val="nil"/>
                <w:bottom w:val="nil"/>
                <w:right w:val="nil"/>
                <w:between w:val="nil"/>
              </w:pBdr>
              <w:ind w:left="1166" w:hanging="425"/>
              <w:jc w:val="both"/>
              <w:rPr>
                <w:rFonts w:ascii="Times New Roman" w:hAnsi="Times New Roman" w:cs="Times New Roman"/>
                <w:color w:val="000000"/>
                <w:sz w:val="20"/>
                <w:szCs w:val="20"/>
                <w:lang w:val="en-GB"/>
              </w:rPr>
            </w:pPr>
            <w:r w:rsidRPr="00940059">
              <w:rPr>
                <w:rFonts w:ascii="Times New Roman" w:hAnsi="Times New Roman" w:cs="Times New Roman"/>
                <w:b/>
                <w:bCs/>
                <w:color w:val="000000"/>
                <w:sz w:val="20"/>
                <w:szCs w:val="20"/>
                <w:lang w:val="en-GB"/>
              </w:rPr>
              <w:t>e-Zamowienia UZP – Key Dependencies</w:t>
            </w:r>
            <w:r w:rsidRPr="00940059">
              <w:rPr>
                <w:rFonts w:ascii="Times New Roman" w:hAnsi="Times New Roman" w:cs="Times New Roman"/>
                <w:color w:val="000000"/>
                <w:sz w:val="20"/>
                <w:szCs w:val="20"/>
                <w:lang w:val="en-GB"/>
              </w:rPr>
              <w:t xml:space="preserve"> – Local IT Consultant/ Local OCDS Data Consultant </w:t>
            </w:r>
          </w:p>
          <w:p w14:paraId="203751E2" w14:textId="400A1095" w:rsidR="00C74688" w:rsidRPr="00940059" w:rsidRDefault="00C74688" w:rsidP="00A11A70">
            <w:pPr>
              <w:pStyle w:val="ListParagraph"/>
              <w:numPr>
                <w:ilvl w:val="0"/>
                <w:numId w:val="108"/>
              </w:numPr>
              <w:pBdr>
                <w:top w:val="nil"/>
                <w:left w:val="nil"/>
                <w:bottom w:val="nil"/>
                <w:right w:val="nil"/>
                <w:between w:val="nil"/>
              </w:pBdr>
              <w:ind w:left="457" w:hanging="425"/>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Component 7: Implementation of the OCDS PLUS for the 2014 EU Public Procurement Directive across identified selected sources of public procurement data for local government bodies in Poland, in the format of the OCDS REST API with public points.</w:t>
            </w:r>
          </w:p>
          <w:p w14:paraId="5D2B05AF" w14:textId="77777777" w:rsidR="00C74688" w:rsidRPr="00940059" w:rsidRDefault="00C74688" w:rsidP="00DA4526">
            <w:pPr>
              <w:pStyle w:val="ListParagraph"/>
              <w:pBdr>
                <w:top w:val="nil"/>
                <w:left w:val="nil"/>
                <w:bottom w:val="nil"/>
                <w:right w:val="nil"/>
                <w:between w:val="nil"/>
              </w:pBdr>
              <w:ind w:left="457"/>
              <w:jc w:val="both"/>
              <w:rPr>
                <w:rFonts w:ascii="Times New Roman" w:hAnsi="Times New Roman" w:cs="Times New Roman"/>
                <w:b/>
                <w:bCs/>
                <w:color w:val="000000"/>
                <w:lang w:val="en-GB"/>
              </w:rPr>
            </w:pPr>
          </w:p>
          <w:p w14:paraId="10EB4053" w14:textId="38D70F44" w:rsidR="00D4276C" w:rsidRPr="00940059" w:rsidRDefault="00C74688" w:rsidP="00A11A70">
            <w:pPr>
              <w:pStyle w:val="ListParagraph"/>
              <w:numPr>
                <w:ilvl w:val="0"/>
                <w:numId w:val="108"/>
              </w:numPr>
              <w:pBdr>
                <w:top w:val="nil"/>
                <w:left w:val="nil"/>
                <w:bottom w:val="nil"/>
                <w:right w:val="nil"/>
                <w:between w:val="nil"/>
              </w:pBdr>
              <w:ind w:left="457" w:hanging="425"/>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Component 8: Development and implementation of data integration and consolidation concept for data available in the OCDS PLUS for the 2014 EU Public Procurement Directive.</w:t>
            </w:r>
          </w:p>
        </w:tc>
      </w:tr>
      <w:tr w:rsidR="00D4276C" w:rsidRPr="00940059" w14:paraId="1BF37A43" w14:textId="77777777" w:rsidTr="00C74688">
        <w:trPr>
          <w:jc w:val="center"/>
        </w:trPr>
        <w:tc>
          <w:tcPr>
            <w:tcW w:w="1848" w:type="dxa"/>
            <w:shd w:val="clear" w:color="auto" w:fill="002060"/>
            <w:tcMar>
              <w:top w:w="113" w:type="dxa"/>
              <w:left w:w="70" w:type="dxa"/>
              <w:bottom w:w="113" w:type="dxa"/>
              <w:right w:w="70" w:type="dxa"/>
            </w:tcMar>
            <w:vAlign w:val="center"/>
          </w:tcPr>
          <w:p w14:paraId="63A1FDDA" w14:textId="77777777" w:rsidR="00D4276C" w:rsidRPr="00940059" w:rsidRDefault="00D4276C" w:rsidP="00C74688">
            <w:pPr>
              <w:spacing w:line="240" w:lineRule="auto"/>
              <w:jc w:val="center"/>
              <w:rPr>
                <w:rFonts w:ascii="Times New Roman" w:hAnsi="Times New Roman" w:cs="Times New Roman"/>
                <w:b/>
                <w:color w:val="FFFFFF"/>
                <w:lang w:val="en-GB"/>
              </w:rPr>
            </w:pPr>
            <w:r w:rsidRPr="00940059">
              <w:rPr>
                <w:rFonts w:ascii="Times New Roman" w:hAnsi="Times New Roman" w:cs="Times New Roman"/>
                <w:b/>
                <w:color w:val="FFFFFF" w:themeColor="background1"/>
                <w:sz w:val="28"/>
                <w:szCs w:val="28"/>
                <w:lang w:val="en-GB"/>
              </w:rPr>
              <w:t>Key success factors</w:t>
            </w:r>
          </w:p>
        </w:tc>
        <w:tc>
          <w:tcPr>
            <w:tcW w:w="5215" w:type="dxa"/>
            <w:tcMar>
              <w:top w:w="113" w:type="dxa"/>
              <w:left w:w="70" w:type="dxa"/>
              <w:bottom w:w="113" w:type="dxa"/>
              <w:right w:w="70" w:type="dxa"/>
            </w:tcMar>
          </w:tcPr>
          <w:p w14:paraId="589474C7" w14:textId="466EE38C" w:rsidR="00D4276C" w:rsidRPr="00940059" w:rsidRDefault="00D4276C" w:rsidP="00A11A70">
            <w:pPr>
              <w:pStyle w:val="ListParagraph"/>
              <w:numPr>
                <w:ilvl w:val="0"/>
                <w:numId w:val="109"/>
              </w:numPr>
              <w:ind w:left="349" w:hanging="283"/>
              <w:jc w:val="both"/>
              <w:rPr>
                <w:rFonts w:ascii="Times New Roman" w:hAnsi="Times New Roman" w:cs="Times New Roman"/>
                <w:color w:val="000000"/>
                <w:lang w:val="en-GB"/>
              </w:rPr>
            </w:pPr>
            <w:r w:rsidRPr="00940059">
              <w:rPr>
                <w:rFonts w:ascii="Times New Roman" w:hAnsi="Times New Roman" w:cs="Times New Roman"/>
                <w:color w:val="000000"/>
                <w:lang w:val="en-GB"/>
              </w:rPr>
              <w:t>Established knowledge on the additional datasets required for the e-procurement system</w:t>
            </w:r>
            <w:r w:rsidR="00C74688" w:rsidRPr="00940059">
              <w:rPr>
                <w:rFonts w:ascii="Times New Roman" w:hAnsi="Times New Roman" w:cs="Times New Roman"/>
                <w:color w:val="000000"/>
                <w:lang w:val="en-GB"/>
              </w:rPr>
              <w:t>(s)</w:t>
            </w:r>
            <w:r w:rsidRPr="00940059">
              <w:rPr>
                <w:rFonts w:ascii="Times New Roman" w:hAnsi="Times New Roman" w:cs="Times New Roman"/>
                <w:color w:val="000000"/>
                <w:lang w:val="en-GB"/>
              </w:rPr>
              <w:t xml:space="preserve">. </w:t>
            </w:r>
          </w:p>
          <w:p w14:paraId="5250D54D" w14:textId="5F651F66" w:rsidR="00D4276C" w:rsidRPr="00940059" w:rsidRDefault="00D4276C" w:rsidP="00A11A70">
            <w:pPr>
              <w:pStyle w:val="ListParagraph"/>
              <w:numPr>
                <w:ilvl w:val="0"/>
                <w:numId w:val="109"/>
              </w:numPr>
              <w:ind w:left="349" w:hanging="283"/>
              <w:jc w:val="both"/>
              <w:rPr>
                <w:rFonts w:ascii="Times New Roman" w:hAnsi="Times New Roman" w:cs="Times New Roman"/>
                <w:color w:val="000000"/>
                <w:lang w:val="en-GB"/>
              </w:rPr>
            </w:pPr>
            <w:r w:rsidRPr="00940059">
              <w:rPr>
                <w:rFonts w:ascii="Times New Roman" w:hAnsi="Times New Roman" w:cs="Times New Roman"/>
                <w:color w:val="000000"/>
                <w:lang w:val="en-GB"/>
              </w:rPr>
              <w:t>Implementation of the OCDS datasets into the e-procurement system</w:t>
            </w:r>
            <w:r w:rsidR="00C74688" w:rsidRPr="00940059">
              <w:rPr>
                <w:rFonts w:ascii="Times New Roman" w:hAnsi="Times New Roman" w:cs="Times New Roman"/>
                <w:color w:val="000000"/>
                <w:lang w:val="en-GB"/>
              </w:rPr>
              <w:t>(</w:t>
            </w:r>
            <w:r w:rsidRPr="00940059">
              <w:rPr>
                <w:rFonts w:ascii="Times New Roman" w:hAnsi="Times New Roman" w:cs="Times New Roman"/>
                <w:color w:val="000000"/>
                <w:lang w:val="en-GB"/>
              </w:rPr>
              <w:t>s</w:t>
            </w:r>
            <w:r w:rsidR="00C74688" w:rsidRPr="00940059">
              <w:rPr>
                <w:rFonts w:ascii="Times New Roman" w:hAnsi="Times New Roman" w:cs="Times New Roman"/>
                <w:color w:val="000000"/>
                <w:lang w:val="en-GB"/>
              </w:rPr>
              <w:t>)</w:t>
            </w:r>
            <w:r w:rsidRPr="00940059">
              <w:rPr>
                <w:rFonts w:ascii="Times New Roman" w:hAnsi="Times New Roman" w:cs="Times New Roman"/>
                <w:color w:val="000000"/>
                <w:lang w:val="en-GB"/>
              </w:rPr>
              <w:t>.</w:t>
            </w:r>
          </w:p>
        </w:tc>
        <w:tc>
          <w:tcPr>
            <w:tcW w:w="1154" w:type="dxa"/>
            <w:shd w:val="clear" w:color="auto" w:fill="002060"/>
            <w:tcMar>
              <w:top w:w="113" w:type="dxa"/>
              <w:left w:w="70" w:type="dxa"/>
              <w:bottom w:w="113" w:type="dxa"/>
              <w:right w:w="70" w:type="dxa"/>
            </w:tcMar>
            <w:vAlign w:val="center"/>
          </w:tcPr>
          <w:p w14:paraId="0213D11B" w14:textId="77777777" w:rsidR="00D4276C" w:rsidRPr="00940059" w:rsidRDefault="00D4276C" w:rsidP="00DA4526">
            <w:pPr>
              <w:jc w:val="center"/>
              <w:rPr>
                <w:rFonts w:ascii="Times New Roman" w:hAnsi="Times New Roman" w:cs="Times New Roman"/>
                <w:b/>
                <w:color w:val="FFFFFF"/>
                <w:lang w:val="en-GB"/>
              </w:rPr>
            </w:pPr>
            <w:r w:rsidRPr="00940059">
              <w:rPr>
                <w:rFonts w:ascii="Times New Roman" w:hAnsi="Times New Roman" w:cs="Times New Roman"/>
                <w:b/>
                <w:color w:val="FFFFFF"/>
                <w:sz w:val="24"/>
                <w:szCs w:val="24"/>
                <w:lang w:val="en-GB"/>
              </w:rPr>
              <w:t>Duration</w:t>
            </w:r>
          </w:p>
        </w:tc>
        <w:tc>
          <w:tcPr>
            <w:tcW w:w="1154" w:type="dxa"/>
            <w:tcMar>
              <w:top w:w="113" w:type="dxa"/>
              <w:left w:w="70" w:type="dxa"/>
              <w:bottom w:w="113" w:type="dxa"/>
              <w:right w:w="70" w:type="dxa"/>
            </w:tcMar>
            <w:vAlign w:val="center"/>
          </w:tcPr>
          <w:p w14:paraId="4D499C06" w14:textId="77777777" w:rsidR="00D4276C" w:rsidRPr="00940059" w:rsidRDefault="00D4276C" w:rsidP="00DA4526">
            <w:pPr>
              <w:widowControl w:val="0"/>
              <w:spacing w:before="100"/>
              <w:jc w:val="both"/>
              <w:rPr>
                <w:rFonts w:ascii="Times New Roman" w:hAnsi="Times New Roman" w:cs="Times New Roman"/>
                <w:lang w:val="en-GB"/>
              </w:rPr>
            </w:pPr>
            <w:r w:rsidRPr="00940059">
              <w:rPr>
                <w:rFonts w:ascii="Times New Roman" w:hAnsi="Times New Roman" w:cs="Times New Roman"/>
                <w:lang w:val="en-GB"/>
              </w:rPr>
              <w:t>3 months</w:t>
            </w:r>
          </w:p>
        </w:tc>
      </w:tr>
      <w:tr w:rsidR="00D4276C" w:rsidRPr="00940059" w14:paraId="541C786E" w14:textId="77777777" w:rsidTr="00C74688">
        <w:trPr>
          <w:jc w:val="center"/>
        </w:trPr>
        <w:tc>
          <w:tcPr>
            <w:tcW w:w="1848" w:type="dxa"/>
            <w:shd w:val="clear" w:color="auto" w:fill="002060"/>
            <w:tcMar>
              <w:left w:w="108" w:type="dxa"/>
              <w:right w:w="108" w:type="dxa"/>
            </w:tcMar>
            <w:vAlign w:val="center"/>
          </w:tcPr>
          <w:p w14:paraId="66A60BEB" w14:textId="77777777" w:rsidR="00D4276C" w:rsidRPr="00940059" w:rsidRDefault="00D4276C" w:rsidP="00C74688">
            <w:pPr>
              <w:spacing w:line="240" w:lineRule="auto"/>
              <w:jc w:val="center"/>
              <w:rPr>
                <w:rFonts w:ascii="Times New Roman" w:hAnsi="Times New Roman" w:cs="Times New Roman"/>
                <w:b/>
                <w:color w:val="FFFFFF" w:themeColor="background1"/>
                <w:sz w:val="28"/>
                <w:szCs w:val="28"/>
                <w:lang w:val="en-GB"/>
              </w:rPr>
            </w:pPr>
            <w:r w:rsidRPr="00940059">
              <w:rPr>
                <w:rFonts w:ascii="Times New Roman" w:hAnsi="Times New Roman" w:cs="Times New Roman"/>
                <w:b/>
                <w:color w:val="FFFFFF" w:themeColor="background1"/>
                <w:sz w:val="28"/>
                <w:szCs w:val="28"/>
                <w:lang w:val="en-GB"/>
              </w:rPr>
              <w:t>Approach to the activity</w:t>
            </w:r>
          </w:p>
        </w:tc>
        <w:tc>
          <w:tcPr>
            <w:tcW w:w="7523" w:type="dxa"/>
            <w:gridSpan w:val="3"/>
            <w:tcMar>
              <w:left w:w="108" w:type="dxa"/>
              <w:right w:w="108" w:type="dxa"/>
            </w:tcMar>
          </w:tcPr>
          <w:p w14:paraId="0B241D53" w14:textId="213C22EF" w:rsidR="00D4276C" w:rsidRPr="00940059" w:rsidRDefault="00D4276C" w:rsidP="00DA4526">
            <w:pPr>
              <w:jc w:val="both"/>
              <w:rPr>
                <w:rFonts w:ascii="Times New Roman" w:hAnsi="Times New Roman" w:cs="Times New Roman"/>
                <w:lang w:val="en-GB"/>
              </w:rPr>
            </w:pPr>
            <w:r w:rsidRPr="00940059">
              <w:rPr>
                <w:rFonts w:ascii="Times New Roman" w:hAnsi="Times New Roman" w:cs="Times New Roman"/>
                <w:lang w:val="en-GB"/>
              </w:rPr>
              <w:t>Implementing the OCDS PLUS will involve incorporating the established datasets into the e-procurement system</w:t>
            </w:r>
            <w:r w:rsidR="00C74688" w:rsidRPr="00940059">
              <w:rPr>
                <w:rFonts w:ascii="Times New Roman" w:hAnsi="Times New Roman" w:cs="Times New Roman"/>
                <w:lang w:val="en-GB"/>
              </w:rPr>
              <w:t>(</w:t>
            </w:r>
            <w:r w:rsidRPr="00940059">
              <w:rPr>
                <w:rFonts w:ascii="Times New Roman" w:hAnsi="Times New Roman" w:cs="Times New Roman"/>
                <w:lang w:val="en-GB"/>
              </w:rPr>
              <w:t>s</w:t>
            </w:r>
            <w:r w:rsidR="00C74688" w:rsidRPr="00940059">
              <w:rPr>
                <w:rFonts w:ascii="Times New Roman" w:hAnsi="Times New Roman" w:cs="Times New Roman"/>
                <w:lang w:val="en-GB"/>
              </w:rPr>
              <w:t>)</w:t>
            </w:r>
            <w:r w:rsidRPr="00940059">
              <w:rPr>
                <w:rFonts w:ascii="Times New Roman" w:hAnsi="Times New Roman" w:cs="Times New Roman"/>
                <w:lang w:val="en-GB"/>
              </w:rPr>
              <w:t>.</w:t>
            </w:r>
          </w:p>
          <w:p w14:paraId="0385C2A9" w14:textId="05777A36" w:rsidR="00D4276C" w:rsidRPr="00940059" w:rsidRDefault="00D4276C" w:rsidP="00DA4526">
            <w:pPr>
              <w:jc w:val="both"/>
              <w:rPr>
                <w:rFonts w:ascii="Times New Roman" w:hAnsi="Times New Roman" w:cs="Times New Roman"/>
                <w:lang w:val="en-GB"/>
              </w:rPr>
            </w:pPr>
            <w:r w:rsidRPr="00940059">
              <w:rPr>
                <w:rFonts w:ascii="Times New Roman" w:hAnsi="Times New Roman" w:cs="Times New Roman"/>
                <w:lang w:val="en-GB"/>
              </w:rPr>
              <w:t xml:space="preserve">This activity involves working in close collaboration with the current system operators and developers in </w:t>
            </w:r>
            <w:r w:rsidR="00C74688" w:rsidRPr="00940059">
              <w:rPr>
                <w:rFonts w:ascii="Times New Roman" w:hAnsi="Times New Roman" w:cs="Times New Roman"/>
                <w:lang w:val="en-GB"/>
              </w:rPr>
              <w:t>Poland</w:t>
            </w:r>
            <w:r w:rsidRPr="00940059">
              <w:rPr>
                <w:rFonts w:ascii="Times New Roman" w:hAnsi="Times New Roman" w:cs="Times New Roman"/>
                <w:lang w:val="en-GB"/>
              </w:rPr>
              <w:t>, to facilitate a good understanding of the current e-Procurement system</w:t>
            </w:r>
            <w:r w:rsidR="00C74688" w:rsidRPr="00940059">
              <w:rPr>
                <w:rFonts w:ascii="Times New Roman" w:hAnsi="Times New Roman" w:cs="Times New Roman"/>
                <w:lang w:val="en-GB"/>
              </w:rPr>
              <w:t>(s)</w:t>
            </w:r>
            <w:r w:rsidRPr="00940059">
              <w:rPr>
                <w:rFonts w:ascii="Times New Roman" w:hAnsi="Times New Roman" w:cs="Times New Roman"/>
                <w:lang w:val="en-GB"/>
              </w:rPr>
              <w:t xml:space="preserve">.  </w:t>
            </w:r>
          </w:p>
          <w:p w14:paraId="3D898824" w14:textId="77777777" w:rsidR="00D4276C" w:rsidRPr="00940059" w:rsidRDefault="00D4276C" w:rsidP="00DA4526">
            <w:pPr>
              <w:jc w:val="both"/>
              <w:rPr>
                <w:rFonts w:ascii="Times New Roman" w:hAnsi="Times New Roman" w:cs="Times New Roman"/>
                <w:lang w:val="en-GB"/>
              </w:rPr>
            </w:pPr>
            <w:r w:rsidRPr="00940059">
              <w:rPr>
                <w:rFonts w:ascii="Times New Roman" w:hAnsi="Times New Roman" w:cs="Times New Roman"/>
                <w:lang w:val="en-GB"/>
              </w:rPr>
              <w:t>The approach to this task will prioritize efficient knowledge management, to ensure new information on improvements to the OCDS will reach relevant stakeholders:</w:t>
            </w:r>
          </w:p>
          <w:p w14:paraId="60389023" w14:textId="29EBB7B5" w:rsidR="00D4276C" w:rsidRPr="00940059" w:rsidRDefault="00D4276C" w:rsidP="00A11A70">
            <w:pPr>
              <w:numPr>
                <w:ilvl w:val="0"/>
                <w:numId w:val="18"/>
              </w:numPr>
              <w:jc w:val="both"/>
              <w:rPr>
                <w:rFonts w:ascii="Times New Roman" w:eastAsia="Times New Roman" w:hAnsi="Times New Roman" w:cs="Times New Roman"/>
                <w:sz w:val="20"/>
                <w:szCs w:val="20"/>
                <w:lang w:val="en-GB"/>
              </w:rPr>
            </w:pPr>
            <w:r w:rsidRPr="00940059">
              <w:rPr>
                <w:rFonts w:ascii="Times New Roman" w:eastAsia="Times New Roman" w:hAnsi="Times New Roman" w:cs="Times New Roman"/>
                <w:sz w:val="20"/>
                <w:szCs w:val="20"/>
                <w:lang w:val="en-GB"/>
              </w:rPr>
              <w:t>Data integration project development</w:t>
            </w:r>
          </w:p>
          <w:p w14:paraId="74FE7E5B" w14:textId="52F372F2" w:rsidR="00D4276C" w:rsidRPr="00940059" w:rsidRDefault="00D4276C" w:rsidP="00A11A70">
            <w:pPr>
              <w:numPr>
                <w:ilvl w:val="0"/>
                <w:numId w:val="18"/>
              </w:numPr>
              <w:jc w:val="both"/>
              <w:rPr>
                <w:rFonts w:ascii="Times New Roman" w:eastAsia="Times New Roman" w:hAnsi="Times New Roman" w:cs="Times New Roman"/>
                <w:sz w:val="20"/>
                <w:szCs w:val="20"/>
                <w:lang w:val="en-GB"/>
              </w:rPr>
            </w:pPr>
            <w:r w:rsidRPr="00940059">
              <w:rPr>
                <w:rFonts w:ascii="Times New Roman" w:eastAsia="Times New Roman" w:hAnsi="Times New Roman" w:cs="Times New Roman"/>
                <w:sz w:val="20"/>
                <w:szCs w:val="20"/>
                <w:lang w:val="en-GB"/>
              </w:rPr>
              <w:t>Project set-up, to engage suppliers of existing electronic systems</w:t>
            </w:r>
          </w:p>
          <w:p w14:paraId="62425B9F" w14:textId="2F6A36A0" w:rsidR="00D4276C" w:rsidRPr="00940059" w:rsidRDefault="00D4276C" w:rsidP="00A11A70">
            <w:pPr>
              <w:numPr>
                <w:ilvl w:val="0"/>
                <w:numId w:val="18"/>
              </w:numPr>
              <w:jc w:val="both"/>
              <w:rPr>
                <w:rFonts w:ascii="Times New Roman" w:eastAsia="Times New Roman" w:hAnsi="Times New Roman" w:cs="Times New Roman"/>
                <w:sz w:val="20"/>
                <w:szCs w:val="20"/>
                <w:lang w:val="en-GB"/>
              </w:rPr>
            </w:pPr>
            <w:r w:rsidRPr="00940059">
              <w:rPr>
                <w:rFonts w:ascii="Times New Roman" w:eastAsia="Times New Roman" w:hAnsi="Times New Roman" w:cs="Times New Roman"/>
                <w:sz w:val="20"/>
                <w:szCs w:val="20"/>
                <w:lang w:val="en-GB"/>
              </w:rPr>
              <w:t>Data analysis and discovery of existing master data sources covering all existing procurement-related systems</w:t>
            </w:r>
          </w:p>
          <w:p w14:paraId="26C1D8A0" w14:textId="18BE5E1C" w:rsidR="00D4276C" w:rsidRPr="00940059" w:rsidRDefault="00D4276C" w:rsidP="00A11A70">
            <w:pPr>
              <w:numPr>
                <w:ilvl w:val="0"/>
                <w:numId w:val="18"/>
              </w:numPr>
              <w:jc w:val="both"/>
              <w:rPr>
                <w:rFonts w:ascii="Times New Roman" w:eastAsia="Times New Roman" w:hAnsi="Times New Roman" w:cs="Times New Roman"/>
                <w:sz w:val="20"/>
                <w:szCs w:val="20"/>
                <w:lang w:val="en-GB"/>
              </w:rPr>
            </w:pPr>
            <w:r w:rsidRPr="00940059">
              <w:rPr>
                <w:rFonts w:ascii="Times New Roman" w:eastAsia="Times New Roman" w:hAnsi="Times New Roman" w:cs="Times New Roman"/>
                <w:sz w:val="20"/>
                <w:szCs w:val="20"/>
                <w:lang w:val="en-GB"/>
              </w:rPr>
              <w:t>Transactions Consolidation mapping</w:t>
            </w:r>
          </w:p>
          <w:p w14:paraId="75A0413F" w14:textId="5A2D24AC" w:rsidR="00D4276C" w:rsidRPr="00940059" w:rsidRDefault="00D4276C" w:rsidP="00A11A70">
            <w:pPr>
              <w:numPr>
                <w:ilvl w:val="0"/>
                <w:numId w:val="18"/>
              </w:numPr>
              <w:jc w:val="both"/>
              <w:rPr>
                <w:rFonts w:ascii="Times New Roman" w:eastAsia="Times New Roman" w:hAnsi="Times New Roman" w:cs="Times New Roman"/>
                <w:sz w:val="20"/>
                <w:szCs w:val="20"/>
                <w:lang w:val="en-GB"/>
              </w:rPr>
            </w:pPr>
            <w:r w:rsidRPr="00940059">
              <w:rPr>
                <w:rFonts w:ascii="Times New Roman" w:eastAsia="Times New Roman" w:hAnsi="Times New Roman" w:cs="Times New Roman"/>
                <w:sz w:val="20"/>
                <w:szCs w:val="20"/>
                <w:lang w:val="en-GB"/>
              </w:rPr>
              <w:lastRenderedPageBreak/>
              <w:t>Data preparation and transformation requirements</w:t>
            </w:r>
          </w:p>
          <w:p w14:paraId="1FF406E6" w14:textId="10E4C5C9" w:rsidR="00D4276C" w:rsidRPr="00940059" w:rsidRDefault="00D4276C" w:rsidP="00A11A70">
            <w:pPr>
              <w:numPr>
                <w:ilvl w:val="0"/>
                <w:numId w:val="18"/>
              </w:numPr>
              <w:jc w:val="both"/>
              <w:rPr>
                <w:rFonts w:ascii="Times New Roman" w:eastAsia="Times New Roman" w:hAnsi="Times New Roman" w:cs="Times New Roman"/>
                <w:sz w:val="20"/>
                <w:szCs w:val="20"/>
                <w:lang w:val="en-GB"/>
              </w:rPr>
            </w:pPr>
            <w:r w:rsidRPr="00940059">
              <w:rPr>
                <w:rFonts w:ascii="Times New Roman" w:eastAsia="Times New Roman" w:hAnsi="Times New Roman" w:cs="Times New Roman"/>
                <w:sz w:val="20"/>
                <w:szCs w:val="20"/>
                <w:lang w:val="en-GB"/>
              </w:rPr>
              <w:t>Data integration and DWH (CDB) development</w:t>
            </w:r>
          </w:p>
          <w:p w14:paraId="6FB96684" w14:textId="338467B1" w:rsidR="00D4276C" w:rsidRPr="00940059" w:rsidRDefault="00D4276C" w:rsidP="00A11A70">
            <w:pPr>
              <w:numPr>
                <w:ilvl w:val="0"/>
                <w:numId w:val="18"/>
              </w:numPr>
              <w:jc w:val="both"/>
              <w:rPr>
                <w:rFonts w:ascii="Times New Roman" w:eastAsia="Times New Roman" w:hAnsi="Times New Roman" w:cs="Times New Roman"/>
                <w:sz w:val="20"/>
                <w:szCs w:val="20"/>
                <w:lang w:val="en-GB"/>
              </w:rPr>
            </w:pPr>
            <w:r w:rsidRPr="00940059">
              <w:rPr>
                <w:rFonts w:ascii="Times New Roman" w:eastAsia="Times New Roman" w:hAnsi="Times New Roman" w:cs="Times New Roman"/>
                <w:sz w:val="20"/>
                <w:szCs w:val="20"/>
                <w:lang w:val="en-GB"/>
              </w:rPr>
              <w:t>Integrated DWH deployment transfer and trainings</w:t>
            </w:r>
          </w:p>
          <w:p w14:paraId="369EC24D" w14:textId="798AC990" w:rsidR="00D4276C" w:rsidRPr="00940059" w:rsidRDefault="00D4276C" w:rsidP="00A11A70">
            <w:pPr>
              <w:numPr>
                <w:ilvl w:val="0"/>
                <w:numId w:val="18"/>
              </w:numPr>
              <w:jc w:val="both"/>
              <w:rPr>
                <w:rFonts w:ascii="Times New Roman" w:eastAsia="Times New Roman" w:hAnsi="Times New Roman" w:cs="Times New Roman"/>
                <w:sz w:val="20"/>
                <w:szCs w:val="20"/>
                <w:lang w:val="en-GB"/>
              </w:rPr>
            </w:pPr>
            <w:r w:rsidRPr="00940059">
              <w:rPr>
                <w:rFonts w:ascii="Times New Roman" w:eastAsia="Times New Roman" w:hAnsi="Times New Roman" w:cs="Times New Roman"/>
                <w:sz w:val="20"/>
                <w:szCs w:val="20"/>
                <w:lang w:val="en-GB"/>
              </w:rPr>
              <w:t>OCDS export (publishing) and OCDS API requirements</w:t>
            </w:r>
          </w:p>
          <w:p w14:paraId="0390D0A1" w14:textId="5C639877" w:rsidR="00D4276C" w:rsidRPr="00940059" w:rsidRDefault="00D4276C" w:rsidP="00A11A70">
            <w:pPr>
              <w:numPr>
                <w:ilvl w:val="0"/>
                <w:numId w:val="18"/>
              </w:numPr>
              <w:jc w:val="both"/>
              <w:rPr>
                <w:rFonts w:ascii="Times New Roman" w:eastAsia="Times New Roman" w:hAnsi="Times New Roman" w:cs="Times New Roman"/>
                <w:sz w:val="20"/>
                <w:szCs w:val="20"/>
                <w:lang w:val="en-GB"/>
              </w:rPr>
            </w:pPr>
            <w:r w:rsidRPr="00940059">
              <w:rPr>
                <w:rFonts w:ascii="Times New Roman" w:eastAsia="Times New Roman" w:hAnsi="Times New Roman" w:cs="Times New Roman"/>
                <w:sz w:val="20"/>
                <w:szCs w:val="20"/>
                <w:lang w:val="en-GB"/>
              </w:rPr>
              <w:t>OCDS API development</w:t>
            </w:r>
          </w:p>
          <w:p w14:paraId="65A05CFE" w14:textId="73DCF082" w:rsidR="00D4276C" w:rsidRPr="00940059" w:rsidRDefault="00D4276C" w:rsidP="00A11A70">
            <w:pPr>
              <w:numPr>
                <w:ilvl w:val="0"/>
                <w:numId w:val="18"/>
              </w:numPr>
              <w:jc w:val="both"/>
              <w:rPr>
                <w:rFonts w:ascii="Times New Roman" w:eastAsia="Times New Roman" w:hAnsi="Times New Roman" w:cs="Times New Roman"/>
                <w:lang w:val="en-GB"/>
              </w:rPr>
            </w:pPr>
            <w:r w:rsidRPr="00940059">
              <w:rPr>
                <w:rFonts w:ascii="Times New Roman" w:eastAsia="Times New Roman" w:hAnsi="Times New Roman" w:cs="Times New Roman"/>
                <w:sz w:val="20"/>
                <w:szCs w:val="20"/>
                <w:lang w:val="en-GB"/>
              </w:rPr>
              <w:t>OCDS API deployment transfer and trainings</w:t>
            </w:r>
          </w:p>
        </w:tc>
      </w:tr>
      <w:tr w:rsidR="00D4276C" w:rsidRPr="00940059" w14:paraId="07592951" w14:textId="77777777" w:rsidTr="00C74688">
        <w:trPr>
          <w:trHeight w:val="300"/>
          <w:jc w:val="center"/>
        </w:trPr>
        <w:tc>
          <w:tcPr>
            <w:tcW w:w="1848" w:type="dxa"/>
            <w:shd w:val="clear" w:color="auto" w:fill="002060"/>
            <w:tcMar>
              <w:left w:w="108" w:type="dxa"/>
              <w:right w:w="108" w:type="dxa"/>
            </w:tcMar>
            <w:vAlign w:val="center"/>
          </w:tcPr>
          <w:p w14:paraId="6344ECF9" w14:textId="77777777" w:rsidR="00D4276C" w:rsidRPr="00940059" w:rsidRDefault="00D4276C" w:rsidP="002D6968">
            <w:pPr>
              <w:spacing w:line="240" w:lineRule="auto"/>
              <w:jc w:val="center"/>
              <w:rPr>
                <w:rFonts w:ascii="Times New Roman" w:hAnsi="Times New Roman" w:cs="Times New Roman"/>
                <w:b/>
                <w:color w:val="FFFFFF"/>
                <w:sz w:val="28"/>
                <w:szCs w:val="28"/>
                <w:lang w:val="en-GB"/>
              </w:rPr>
            </w:pPr>
            <w:r w:rsidRPr="00940059">
              <w:rPr>
                <w:rFonts w:ascii="Times New Roman" w:hAnsi="Times New Roman" w:cs="Times New Roman"/>
                <w:b/>
                <w:color w:val="FFFFFF"/>
                <w:sz w:val="28"/>
                <w:szCs w:val="28"/>
                <w:lang w:val="en-GB"/>
              </w:rPr>
              <w:lastRenderedPageBreak/>
              <w:t>Methodology</w:t>
            </w:r>
          </w:p>
        </w:tc>
        <w:tc>
          <w:tcPr>
            <w:tcW w:w="7523" w:type="dxa"/>
            <w:gridSpan w:val="3"/>
            <w:tcMar>
              <w:left w:w="108" w:type="dxa"/>
              <w:right w:w="108" w:type="dxa"/>
            </w:tcMar>
          </w:tcPr>
          <w:p w14:paraId="66440491" w14:textId="09BF1542" w:rsidR="00D4276C" w:rsidRPr="00940059" w:rsidRDefault="00D4276C" w:rsidP="00A11A70">
            <w:pPr>
              <w:pStyle w:val="ListParagraph"/>
              <w:numPr>
                <w:ilvl w:val="0"/>
                <w:numId w:val="110"/>
              </w:numPr>
              <w:pBdr>
                <w:top w:val="nil"/>
                <w:left w:val="nil"/>
                <w:bottom w:val="nil"/>
                <w:right w:val="nil"/>
                <w:between w:val="nil"/>
              </w:pBdr>
              <w:ind w:left="315" w:hanging="283"/>
              <w:jc w:val="both"/>
              <w:rPr>
                <w:rFonts w:ascii="Times New Roman" w:hAnsi="Times New Roman" w:cs="Times New Roman"/>
                <w:color w:val="000000"/>
                <w:lang w:val="en-GB"/>
              </w:rPr>
            </w:pPr>
            <w:r w:rsidRPr="00940059">
              <w:rPr>
                <w:rFonts w:ascii="Times New Roman" w:eastAsia="Arial" w:hAnsi="Times New Roman" w:cs="Times New Roman"/>
                <w:b/>
                <w:color w:val="000000"/>
                <w:lang w:val="en-GB"/>
              </w:rPr>
              <w:t>Identify business processes and system features</w:t>
            </w:r>
            <w:r w:rsidRPr="00940059">
              <w:rPr>
                <w:rFonts w:ascii="Times New Roman" w:eastAsia="Arial" w:hAnsi="Times New Roman" w:cs="Times New Roman"/>
                <w:color w:val="000000"/>
                <w:lang w:val="en-GB"/>
              </w:rPr>
              <w:t xml:space="preserve"> required to implement the locali</w:t>
            </w:r>
            <w:r w:rsidR="002D6968" w:rsidRPr="00940059">
              <w:rPr>
                <w:rFonts w:ascii="Times New Roman" w:eastAsia="Arial" w:hAnsi="Times New Roman" w:cs="Times New Roman"/>
                <w:color w:val="000000"/>
                <w:lang w:val="en-GB"/>
              </w:rPr>
              <w:t>s</w:t>
            </w:r>
            <w:r w:rsidRPr="00940059">
              <w:rPr>
                <w:rFonts w:ascii="Times New Roman" w:eastAsia="Arial" w:hAnsi="Times New Roman" w:cs="Times New Roman"/>
                <w:color w:val="000000"/>
                <w:lang w:val="en-GB"/>
              </w:rPr>
              <w:t>ed OCDS datasets. This will inform on the steps that are required to be taken in order to apply the OCDS datasets into the current e-procurement system</w:t>
            </w:r>
            <w:r w:rsidR="002D6968" w:rsidRPr="00940059">
              <w:rPr>
                <w:rFonts w:ascii="Times New Roman" w:eastAsia="Arial" w:hAnsi="Times New Roman" w:cs="Times New Roman"/>
                <w:color w:val="000000"/>
                <w:lang w:val="en-GB"/>
              </w:rPr>
              <w:t>(s),</w:t>
            </w:r>
            <w:r w:rsidRPr="00940059">
              <w:rPr>
                <w:rFonts w:ascii="Times New Roman" w:eastAsia="Arial" w:hAnsi="Times New Roman" w:cs="Times New Roman"/>
                <w:color w:val="000000"/>
                <w:lang w:val="en-GB"/>
              </w:rPr>
              <w:t xml:space="preserve"> which can include the editing of procurement documentation, development of new features to adapt to the needs of the new OCDS dataset, etc.  An initial technical design of the changes will be prepared and sent for approval of the OL and the beneficiaries.</w:t>
            </w:r>
          </w:p>
          <w:p w14:paraId="49290BA1" w14:textId="77777777" w:rsidR="002D6968" w:rsidRPr="00940059" w:rsidRDefault="002D6968" w:rsidP="00DA4526">
            <w:pPr>
              <w:pStyle w:val="ListParagraph"/>
              <w:pBdr>
                <w:top w:val="nil"/>
                <w:left w:val="nil"/>
                <w:bottom w:val="nil"/>
                <w:right w:val="nil"/>
                <w:between w:val="nil"/>
              </w:pBdr>
              <w:ind w:left="315"/>
              <w:jc w:val="both"/>
              <w:rPr>
                <w:rFonts w:ascii="Times New Roman" w:hAnsi="Times New Roman" w:cs="Times New Roman"/>
                <w:color w:val="000000"/>
                <w:lang w:val="en-GB"/>
              </w:rPr>
            </w:pPr>
          </w:p>
          <w:p w14:paraId="5A700F08" w14:textId="459C2ED6" w:rsidR="00D4276C" w:rsidRPr="00940059" w:rsidRDefault="00D4276C" w:rsidP="00A11A70">
            <w:pPr>
              <w:pStyle w:val="ListParagraph"/>
              <w:numPr>
                <w:ilvl w:val="0"/>
                <w:numId w:val="110"/>
              </w:numPr>
              <w:pBdr>
                <w:top w:val="nil"/>
                <w:left w:val="nil"/>
                <w:bottom w:val="nil"/>
                <w:right w:val="nil"/>
                <w:between w:val="nil"/>
              </w:pBdr>
              <w:ind w:left="315" w:hanging="283"/>
              <w:jc w:val="both"/>
              <w:rPr>
                <w:rFonts w:ascii="Times New Roman" w:hAnsi="Times New Roman" w:cs="Times New Roman"/>
                <w:color w:val="000000"/>
                <w:lang w:val="en-GB"/>
              </w:rPr>
            </w:pPr>
            <w:r w:rsidRPr="00940059">
              <w:rPr>
                <w:rFonts w:ascii="Times New Roman" w:eastAsia="Arial" w:hAnsi="Times New Roman" w:cs="Times New Roman"/>
                <w:b/>
                <w:color w:val="000000"/>
                <w:lang w:val="en-GB"/>
              </w:rPr>
              <w:t xml:space="preserve">Implement the OCDS export mechanism and OCDS </w:t>
            </w:r>
            <w:r w:rsidR="002D6968" w:rsidRPr="00940059">
              <w:rPr>
                <w:rFonts w:ascii="Times New Roman" w:eastAsia="Arial" w:hAnsi="Times New Roman" w:cs="Times New Roman"/>
                <w:b/>
                <w:color w:val="000000"/>
                <w:lang w:val="en-GB"/>
              </w:rPr>
              <w:t xml:space="preserve">REST </w:t>
            </w:r>
            <w:r w:rsidRPr="00940059">
              <w:rPr>
                <w:rFonts w:ascii="Times New Roman" w:eastAsia="Arial" w:hAnsi="Times New Roman" w:cs="Times New Roman"/>
                <w:b/>
                <w:color w:val="000000"/>
                <w:lang w:val="en-GB"/>
              </w:rPr>
              <w:t>API and any necessary modifications in the eProcurement</w:t>
            </w:r>
            <w:r w:rsidR="002D6968" w:rsidRPr="00940059">
              <w:rPr>
                <w:rFonts w:ascii="Times New Roman" w:eastAsia="Arial" w:hAnsi="Times New Roman" w:cs="Times New Roman"/>
                <w:b/>
                <w:color w:val="000000"/>
                <w:lang w:val="en-GB"/>
              </w:rPr>
              <w:t xml:space="preserve"> system(s)</w:t>
            </w:r>
            <w:r w:rsidRPr="00940059">
              <w:rPr>
                <w:rFonts w:ascii="Times New Roman" w:eastAsia="Arial" w:hAnsi="Times New Roman" w:cs="Times New Roman"/>
                <w:b/>
                <w:color w:val="000000"/>
                <w:lang w:val="en-GB"/>
              </w:rPr>
              <w:t xml:space="preserve">, if necessary. </w:t>
            </w:r>
          </w:p>
          <w:p w14:paraId="382A22D9" w14:textId="77777777" w:rsidR="002D6968" w:rsidRPr="00940059" w:rsidRDefault="002D6968" w:rsidP="00DA4526">
            <w:pPr>
              <w:pStyle w:val="ListParagraph"/>
              <w:pBdr>
                <w:top w:val="nil"/>
                <w:left w:val="nil"/>
                <w:bottom w:val="nil"/>
                <w:right w:val="nil"/>
                <w:between w:val="nil"/>
              </w:pBdr>
              <w:ind w:left="315"/>
              <w:jc w:val="both"/>
              <w:rPr>
                <w:rFonts w:ascii="Times New Roman" w:hAnsi="Times New Roman" w:cs="Times New Roman"/>
                <w:color w:val="000000"/>
                <w:lang w:val="en-GB"/>
              </w:rPr>
            </w:pPr>
          </w:p>
          <w:p w14:paraId="17FD9660" w14:textId="204A4D6B" w:rsidR="00D4276C" w:rsidRPr="00940059" w:rsidRDefault="00D4276C" w:rsidP="00A11A70">
            <w:pPr>
              <w:pStyle w:val="ListParagraph"/>
              <w:numPr>
                <w:ilvl w:val="0"/>
                <w:numId w:val="110"/>
              </w:numPr>
              <w:pBdr>
                <w:top w:val="nil"/>
                <w:left w:val="nil"/>
                <w:bottom w:val="nil"/>
                <w:right w:val="nil"/>
                <w:between w:val="nil"/>
              </w:pBdr>
              <w:ind w:left="315" w:hanging="283"/>
              <w:jc w:val="both"/>
              <w:rPr>
                <w:rFonts w:ascii="Times New Roman" w:hAnsi="Times New Roman" w:cs="Times New Roman"/>
                <w:color w:val="000000"/>
                <w:lang w:val="en-GB"/>
              </w:rPr>
            </w:pPr>
            <w:r w:rsidRPr="00940059">
              <w:rPr>
                <w:rFonts w:ascii="Times New Roman" w:eastAsia="Arial" w:hAnsi="Times New Roman" w:cs="Times New Roman"/>
                <w:b/>
                <w:color w:val="000000"/>
                <w:lang w:val="en-GB"/>
              </w:rPr>
              <w:t>Establish guidelines for the use of the locali</w:t>
            </w:r>
            <w:r w:rsidR="002D6968" w:rsidRPr="00940059">
              <w:rPr>
                <w:rFonts w:ascii="Times New Roman" w:eastAsia="Arial" w:hAnsi="Times New Roman" w:cs="Times New Roman"/>
                <w:b/>
                <w:color w:val="000000"/>
                <w:lang w:val="en-GB"/>
              </w:rPr>
              <w:t>s</w:t>
            </w:r>
            <w:r w:rsidRPr="00940059">
              <w:rPr>
                <w:rFonts w:ascii="Times New Roman" w:eastAsia="Arial" w:hAnsi="Times New Roman" w:cs="Times New Roman"/>
                <w:b/>
                <w:color w:val="000000"/>
                <w:lang w:val="en-GB"/>
              </w:rPr>
              <w:t xml:space="preserve">ed OCDS dataset. </w:t>
            </w:r>
            <w:r w:rsidRPr="00940059">
              <w:rPr>
                <w:rFonts w:ascii="Times New Roman" w:eastAsia="Arial" w:hAnsi="Times New Roman" w:cs="Times New Roman"/>
                <w:color w:val="000000"/>
                <w:lang w:val="en-GB"/>
              </w:rPr>
              <w:t>The guidelines will inform on several aspects of the management of the localized OCDS data set:</w:t>
            </w:r>
          </w:p>
          <w:p w14:paraId="767EAD00" w14:textId="2972FDFD" w:rsidR="00D4276C" w:rsidRPr="00940059" w:rsidRDefault="00D4276C" w:rsidP="00A11A70">
            <w:pPr>
              <w:numPr>
                <w:ilvl w:val="1"/>
                <w:numId w:val="13"/>
              </w:numPr>
              <w:pBdr>
                <w:top w:val="nil"/>
                <w:left w:val="nil"/>
                <w:bottom w:val="nil"/>
                <w:right w:val="nil"/>
                <w:between w:val="nil"/>
              </w:pBdr>
              <w:jc w:val="both"/>
              <w:rPr>
                <w:rFonts w:ascii="Times New Roman" w:hAnsi="Times New Roman" w:cs="Times New Roman"/>
                <w:b/>
                <w:color w:val="000000"/>
                <w:sz w:val="20"/>
                <w:szCs w:val="20"/>
                <w:lang w:val="en-GB"/>
              </w:rPr>
            </w:pPr>
            <w:r w:rsidRPr="00940059">
              <w:rPr>
                <w:rFonts w:ascii="Times New Roman" w:eastAsia="Arial" w:hAnsi="Times New Roman" w:cs="Times New Roman"/>
                <w:color w:val="000000"/>
                <w:sz w:val="20"/>
                <w:szCs w:val="20"/>
                <w:lang w:val="en-GB"/>
              </w:rPr>
              <w:t>Identification of the who is responsible for providing the data required in each field</w:t>
            </w:r>
            <w:r w:rsidR="002D6968" w:rsidRPr="00940059">
              <w:rPr>
                <w:rFonts w:ascii="Times New Roman" w:eastAsia="Arial" w:hAnsi="Times New Roman" w:cs="Times New Roman"/>
                <w:color w:val="000000"/>
                <w:sz w:val="20"/>
                <w:szCs w:val="20"/>
                <w:lang w:val="en-GB"/>
              </w:rPr>
              <w:t>.</w:t>
            </w:r>
          </w:p>
          <w:p w14:paraId="74BFC7D1" w14:textId="77777777" w:rsidR="00D4276C" w:rsidRPr="00940059" w:rsidRDefault="00D4276C" w:rsidP="00A11A70">
            <w:pPr>
              <w:numPr>
                <w:ilvl w:val="1"/>
                <w:numId w:val="13"/>
              </w:numPr>
              <w:pBdr>
                <w:top w:val="nil"/>
                <w:left w:val="nil"/>
                <w:bottom w:val="nil"/>
                <w:right w:val="nil"/>
                <w:between w:val="nil"/>
              </w:pBdr>
              <w:jc w:val="both"/>
              <w:rPr>
                <w:rFonts w:ascii="Times New Roman" w:hAnsi="Times New Roman" w:cs="Times New Roman"/>
                <w:b/>
                <w:color w:val="000000"/>
                <w:sz w:val="20"/>
                <w:szCs w:val="20"/>
                <w:lang w:val="en-GB"/>
              </w:rPr>
            </w:pPr>
            <w:r w:rsidRPr="00940059">
              <w:rPr>
                <w:rFonts w:ascii="Times New Roman" w:eastAsia="Arial" w:hAnsi="Times New Roman" w:cs="Times New Roman"/>
                <w:color w:val="000000"/>
                <w:sz w:val="20"/>
                <w:szCs w:val="20"/>
                <w:lang w:val="en-GB"/>
              </w:rPr>
              <w:t>How the data is to be generated as well as how often;</w:t>
            </w:r>
          </w:p>
          <w:p w14:paraId="7C618FA3" w14:textId="77777777" w:rsidR="00D4276C" w:rsidRPr="00940059" w:rsidRDefault="00D4276C" w:rsidP="00A11A70">
            <w:pPr>
              <w:numPr>
                <w:ilvl w:val="1"/>
                <w:numId w:val="13"/>
              </w:numPr>
              <w:pBdr>
                <w:top w:val="nil"/>
                <w:left w:val="nil"/>
                <w:bottom w:val="nil"/>
                <w:right w:val="nil"/>
                <w:between w:val="nil"/>
              </w:pBdr>
              <w:jc w:val="both"/>
              <w:rPr>
                <w:rFonts w:ascii="Times New Roman" w:hAnsi="Times New Roman" w:cs="Times New Roman"/>
                <w:b/>
                <w:color w:val="000000"/>
                <w:sz w:val="20"/>
                <w:szCs w:val="20"/>
                <w:lang w:val="en-GB"/>
              </w:rPr>
            </w:pPr>
            <w:r w:rsidRPr="00940059">
              <w:rPr>
                <w:rFonts w:ascii="Times New Roman" w:eastAsia="Arial" w:hAnsi="Times New Roman" w:cs="Times New Roman"/>
                <w:color w:val="000000"/>
                <w:sz w:val="20"/>
                <w:szCs w:val="20"/>
                <w:lang w:val="en-GB"/>
              </w:rPr>
              <w:t>Exclusions of data in line with the national legislation on access to public information; and</w:t>
            </w:r>
          </w:p>
          <w:p w14:paraId="45D06404" w14:textId="77777777" w:rsidR="00D4276C" w:rsidRPr="00940059" w:rsidRDefault="00D4276C" w:rsidP="00A11A70">
            <w:pPr>
              <w:numPr>
                <w:ilvl w:val="1"/>
                <w:numId w:val="13"/>
              </w:numPr>
              <w:pBdr>
                <w:top w:val="nil"/>
                <w:left w:val="nil"/>
                <w:bottom w:val="nil"/>
                <w:right w:val="nil"/>
                <w:between w:val="nil"/>
              </w:pBdr>
              <w:jc w:val="both"/>
              <w:rPr>
                <w:rFonts w:ascii="Times New Roman" w:hAnsi="Times New Roman" w:cs="Times New Roman"/>
                <w:color w:val="000000"/>
                <w:sz w:val="20"/>
                <w:szCs w:val="20"/>
                <w:lang w:val="en-GB"/>
              </w:rPr>
            </w:pPr>
            <w:r w:rsidRPr="00940059">
              <w:rPr>
                <w:rFonts w:ascii="Times New Roman" w:eastAsia="Arial" w:hAnsi="Times New Roman" w:cs="Times New Roman"/>
                <w:color w:val="000000"/>
                <w:sz w:val="20"/>
                <w:szCs w:val="20"/>
                <w:lang w:val="en-GB"/>
              </w:rPr>
              <w:t>Identification of custom codes or code lists identified when developing the OCDS concept.</w:t>
            </w:r>
          </w:p>
          <w:p w14:paraId="6699B468" w14:textId="77777777" w:rsidR="00D4276C" w:rsidRPr="00940059" w:rsidRDefault="00D4276C" w:rsidP="00DA4526">
            <w:pPr>
              <w:pBdr>
                <w:top w:val="nil"/>
                <w:left w:val="nil"/>
                <w:bottom w:val="nil"/>
                <w:right w:val="nil"/>
                <w:between w:val="nil"/>
              </w:pBdr>
              <w:jc w:val="both"/>
              <w:rPr>
                <w:rFonts w:ascii="Times New Roman" w:eastAsia="Arial" w:hAnsi="Times New Roman" w:cs="Times New Roman"/>
                <w:color w:val="000000"/>
                <w:lang w:val="en-GB"/>
              </w:rPr>
            </w:pPr>
            <w:r w:rsidRPr="00940059">
              <w:rPr>
                <w:rFonts w:ascii="Times New Roman" w:eastAsia="Arial" w:hAnsi="Times New Roman" w:cs="Times New Roman"/>
                <w:color w:val="000000"/>
                <w:lang w:val="en-GB"/>
              </w:rPr>
              <w:t xml:space="preserve">The guidelines will be made publically available to ensure all needed stakeholders have access to details on what data is currently available to them and who are the responsible individuals or teams in charge or ensuring the data’s availability and accuracy. </w:t>
            </w:r>
          </w:p>
          <w:p w14:paraId="31AAFA82" w14:textId="4174C788" w:rsidR="00D4276C" w:rsidRPr="00940059" w:rsidRDefault="00D4276C" w:rsidP="00A11A70">
            <w:pPr>
              <w:pStyle w:val="ListParagraph"/>
              <w:numPr>
                <w:ilvl w:val="0"/>
                <w:numId w:val="111"/>
              </w:numPr>
              <w:pBdr>
                <w:top w:val="nil"/>
                <w:left w:val="nil"/>
                <w:bottom w:val="nil"/>
                <w:right w:val="nil"/>
                <w:between w:val="nil"/>
              </w:pBdr>
              <w:spacing w:before="60"/>
              <w:ind w:left="315" w:hanging="283"/>
              <w:jc w:val="both"/>
              <w:rPr>
                <w:rFonts w:ascii="Times New Roman" w:hAnsi="Times New Roman" w:cs="Times New Roman"/>
                <w:lang w:val="en-GB"/>
              </w:rPr>
            </w:pPr>
            <w:r w:rsidRPr="00940059">
              <w:rPr>
                <w:rFonts w:ascii="Times New Roman" w:eastAsia="Arial" w:hAnsi="Times New Roman" w:cs="Times New Roman"/>
                <w:b/>
                <w:color w:val="000000"/>
                <w:lang w:val="en-GB"/>
              </w:rPr>
              <w:t>Train relevant staff</w:t>
            </w:r>
            <w:r w:rsidRPr="00940059">
              <w:rPr>
                <w:rFonts w:ascii="Times New Roman" w:eastAsia="Arial" w:hAnsi="Times New Roman" w:cs="Times New Roman"/>
                <w:color w:val="000000"/>
                <w:lang w:val="en-GB"/>
              </w:rPr>
              <w:t xml:space="preserve"> of the </w:t>
            </w:r>
            <w:r w:rsidR="00DA4526" w:rsidRPr="00940059">
              <w:rPr>
                <w:rFonts w:ascii="Times New Roman" w:eastAsia="Arial" w:hAnsi="Times New Roman" w:cs="Times New Roman"/>
                <w:color w:val="000000"/>
                <w:lang w:val="en-GB"/>
              </w:rPr>
              <w:t>local government</w:t>
            </w:r>
            <w:r w:rsidRPr="00940059">
              <w:rPr>
                <w:rFonts w:ascii="Times New Roman" w:eastAsia="Arial" w:hAnsi="Times New Roman" w:cs="Times New Roman"/>
                <w:color w:val="000000"/>
                <w:lang w:val="en-GB"/>
              </w:rPr>
              <w:t xml:space="preserve"> bod</w:t>
            </w:r>
            <w:r w:rsidR="00DA4526" w:rsidRPr="00940059">
              <w:rPr>
                <w:rFonts w:ascii="Times New Roman" w:eastAsia="Arial" w:hAnsi="Times New Roman" w:cs="Times New Roman"/>
                <w:color w:val="000000"/>
                <w:lang w:val="en-GB"/>
              </w:rPr>
              <w:t>ies</w:t>
            </w:r>
            <w:r w:rsidRPr="00940059">
              <w:rPr>
                <w:rFonts w:ascii="Times New Roman" w:eastAsia="Arial" w:hAnsi="Times New Roman" w:cs="Times New Roman"/>
                <w:color w:val="000000"/>
                <w:lang w:val="en-GB"/>
              </w:rPr>
              <w:t xml:space="preserve"> on management of OCDS data based on </w:t>
            </w:r>
            <w:r w:rsidR="002D6968" w:rsidRPr="00940059">
              <w:rPr>
                <w:rFonts w:ascii="Times New Roman" w:eastAsia="Arial" w:hAnsi="Times New Roman" w:cs="Times New Roman"/>
                <w:color w:val="000000"/>
                <w:lang w:val="en-GB"/>
              </w:rPr>
              <w:t xml:space="preserve">the </w:t>
            </w:r>
            <w:r w:rsidRPr="00940059">
              <w:rPr>
                <w:rFonts w:ascii="Times New Roman" w:eastAsia="Arial" w:hAnsi="Times New Roman" w:cs="Times New Roman"/>
                <w:color w:val="000000"/>
                <w:lang w:val="en-GB"/>
              </w:rPr>
              <w:t>guidelines</w:t>
            </w:r>
            <w:r w:rsidR="002D6968" w:rsidRPr="00940059">
              <w:rPr>
                <w:rFonts w:ascii="Times New Roman" w:eastAsia="Arial" w:hAnsi="Times New Roman" w:cs="Times New Roman"/>
                <w:color w:val="000000"/>
                <w:lang w:val="en-GB"/>
              </w:rPr>
              <w:t xml:space="preserve"> for the use of the localised OCDS dataset</w:t>
            </w:r>
            <w:r w:rsidRPr="00940059">
              <w:rPr>
                <w:rFonts w:ascii="Times New Roman" w:eastAsia="Arial" w:hAnsi="Times New Roman" w:cs="Times New Roman"/>
                <w:color w:val="000000"/>
                <w:lang w:val="en-GB"/>
              </w:rPr>
              <w:t xml:space="preserve">. Materials for the trainings will be developed in the local language. </w:t>
            </w:r>
          </w:p>
        </w:tc>
      </w:tr>
      <w:tr w:rsidR="00D4276C" w:rsidRPr="00940059" w14:paraId="484E5EA6" w14:textId="77777777" w:rsidTr="00C74688">
        <w:trPr>
          <w:trHeight w:val="1443"/>
          <w:jc w:val="center"/>
        </w:trPr>
        <w:tc>
          <w:tcPr>
            <w:tcW w:w="1848" w:type="dxa"/>
            <w:shd w:val="clear" w:color="auto" w:fill="002060"/>
            <w:tcMar>
              <w:left w:w="108" w:type="dxa"/>
              <w:right w:w="108" w:type="dxa"/>
            </w:tcMar>
            <w:vAlign w:val="center"/>
          </w:tcPr>
          <w:p w14:paraId="0292C4F9" w14:textId="77777777" w:rsidR="00D4276C" w:rsidRPr="00940059" w:rsidRDefault="00D4276C" w:rsidP="002D6968">
            <w:pPr>
              <w:spacing w:line="240" w:lineRule="auto"/>
              <w:jc w:val="center"/>
              <w:rPr>
                <w:rFonts w:ascii="Times New Roman" w:hAnsi="Times New Roman" w:cs="Times New Roman"/>
                <w:b/>
                <w:color w:val="FFFFFF"/>
                <w:sz w:val="28"/>
                <w:szCs w:val="28"/>
                <w:lang w:val="en-GB"/>
              </w:rPr>
            </w:pPr>
            <w:r w:rsidRPr="00940059">
              <w:rPr>
                <w:rFonts w:ascii="Times New Roman" w:hAnsi="Times New Roman" w:cs="Times New Roman"/>
                <w:b/>
                <w:color w:val="FFFFFF"/>
                <w:sz w:val="28"/>
                <w:szCs w:val="28"/>
                <w:lang w:val="en-GB"/>
              </w:rPr>
              <w:t>Expected Results</w:t>
            </w:r>
          </w:p>
        </w:tc>
        <w:tc>
          <w:tcPr>
            <w:tcW w:w="7523" w:type="dxa"/>
            <w:gridSpan w:val="3"/>
            <w:tcMar>
              <w:left w:w="108" w:type="dxa"/>
              <w:right w:w="108" w:type="dxa"/>
            </w:tcMar>
          </w:tcPr>
          <w:p w14:paraId="09F0B411" w14:textId="0CB77CE1" w:rsidR="002D6968" w:rsidRPr="00940059" w:rsidRDefault="002D6968" w:rsidP="00A11A70">
            <w:pPr>
              <w:pStyle w:val="ListParagraph"/>
              <w:numPr>
                <w:ilvl w:val="0"/>
                <w:numId w:val="112"/>
              </w:numPr>
              <w:ind w:left="315" w:hanging="283"/>
              <w:jc w:val="both"/>
              <w:rPr>
                <w:rFonts w:ascii="Times New Roman" w:hAnsi="Times New Roman" w:cs="Times New Roman"/>
                <w:color w:val="000000"/>
                <w:lang w:val="en-GB"/>
              </w:rPr>
            </w:pPr>
            <w:r w:rsidRPr="00940059">
              <w:rPr>
                <w:rFonts w:ascii="Times New Roman" w:hAnsi="Times New Roman" w:cs="Times New Roman"/>
                <w:color w:val="000000"/>
                <w:lang w:val="en-GB"/>
              </w:rPr>
              <w:t>Beneficiary engagement plan is implemented.</w:t>
            </w:r>
          </w:p>
          <w:p w14:paraId="4F775E7D" w14:textId="77777777" w:rsidR="002D6968" w:rsidRPr="00940059" w:rsidRDefault="002D6968" w:rsidP="00A11A70">
            <w:pPr>
              <w:pStyle w:val="ListParagraph"/>
              <w:numPr>
                <w:ilvl w:val="0"/>
                <w:numId w:val="112"/>
              </w:numPr>
              <w:ind w:left="315" w:hanging="283"/>
              <w:jc w:val="both"/>
              <w:rPr>
                <w:rFonts w:ascii="Times New Roman" w:hAnsi="Times New Roman" w:cs="Times New Roman"/>
                <w:color w:val="000000"/>
                <w:lang w:val="en-GB"/>
              </w:rPr>
            </w:pPr>
            <w:r w:rsidRPr="00940059">
              <w:rPr>
                <w:rFonts w:ascii="Times New Roman" w:hAnsi="Times New Roman" w:cs="Times New Roman"/>
                <w:color w:val="000000"/>
                <w:lang w:val="en-GB"/>
              </w:rPr>
              <w:t>the OCDS PLUS for the 2014 EU Public Procurement Directive across identified selected sources of public procurement data for local government bodies in Poland is implemented.</w:t>
            </w:r>
          </w:p>
          <w:p w14:paraId="619BC0F0" w14:textId="03FCD555" w:rsidR="002D6968" w:rsidRPr="00940059" w:rsidRDefault="002D6968" w:rsidP="00A11A70">
            <w:pPr>
              <w:pStyle w:val="ListParagraph"/>
              <w:numPr>
                <w:ilvl w:val="0"/>
                <w:numId w:val="112"/>
              </w:numPr>
              <w:ind w:left="315" w:hanging="283"/>
              <w:jc w:val="both"/>
              <w:rPr>
                <w:rFonts w:ascii="Times New Roman" w:hAnsi="Times New Roman" w:cs="Times New Roman"/>
                <w:color w:val="000000"/>
                <w:lang w:val="en-GB"/>
              </w:rPr>
            </w:pPr>
            <w:r w:rsidRPr="00940059">
              <w:rPr>
                <w:rFonts w:ascii="Times New Roman" w:hAnsi="Times New Roman" w:cs="Times New Roman"/>
                <w:color w:val="000000"/>
                <w:lang w:val="en-GB"/>
              </w:rPr>
              <w:t xml:space="preserve"> The OCDS data export mechanism and the OCDS REST API is implemented in the eProcurement system(s).</w:t>
            </w:r>
          </w:p>
          <w:p w14:paraId="539B2EF1" w14:textId="3AF845D5" w:rsidR="00D4276C" w:rsidRPr="00940059" w:rsidRDefault="00D4276C" w:rsidP="00A11A70">
            <w:pPr>
              <w:pStyle w:val="ListParagraph"/>
              <w:numPr>
                <w:ilvl w:val="0"/>
                <w:numId w:val="112"/>
              </w:numPr>
              <w:ind w:left="315" w:hanging="283"/>
              <w:jc w:val="both"/>
              <w:rPr>
                <w:rFonts w:ascii="Times New Roman" w:hAnsi="Times New Roman" w:cs="Times New Roman"/>
                <w:color w:val="000000"/>
                <w:lang w:val="en-GB"/>
              </w:rPr>
            </w:pPr>
            <w:r w:rsidRPr="00940059">
              <w:rPr>
                <w:rFonts w:ascii="Times New Roman" w:hAnsi="Times New Roman" w:cs="Times New Roman"/>
                <w:color w:val="000000"/>
                <w:lang w:val="en-GB"/>
              </w:rPr>
              <w:t>Guidelines for the use of the locali</w:t>
            </w:r>
            <w:r w:rsidR="002D6968" w:rsidRPr="00940059">
              <w:rPr>
                <w:rFonts w:ascii="Times New Roman" w:hAnsi="Times New Roman" w:cs="Times New Roman"/>
                <w:color w:val="000000"/>
                <w:lang w:val="en-GB"/>
              </w:rPr>
              <w:t>s</w:t>
            </w:r>
            <w:r w:rsidRPr="00940059">
              <w:rPr>
                <w:rFonts w:ascii="Times New Roman" w:hAnsi="Times New Roman" w:cs="Times New Roman"/>
                <w:color w:val="000000"/>
                <w:lang w:val="en-GB"/>
              </w:rPr>
              <w:t>ed OCDS data set</w:t>
            </w:r>
            <w:r w:rsidR="002D6968" w:rsidRPr="00940059">
              <w:rPr>
                <w:rFonts w:ascii="Times New Roman" w:hAnsi="Times New Roman" w:cs="Times New Roman"/>
                <w:color w:val="000000"/>
                <w:lang w:val="en-GB"/>
              </w:rPr>
              <w:t xml:space="preserve"> are developed</w:t>
            </w:r>
            <w:r w:rsidRPr="00940059">
              <w:rPr>
                <w:rFonts w:ascii="Times New Roman" w:hAnsi="Times New Roman" w:cs="Times New Roman"/>
                <w:color w:val="000000"/>
                <w:lang w:val="en-GB"/>
              </w:rPr>
              <w:t>.</w:t>
            </w:r>
          </w:p>
          <w:p w14:paraId="0364AD06" w14:textId="7FB63878" w:rsidR="00D4276C" w:rsidRPr="00940059" w:rsidRDefault="00D4276C" w:rsidP="00A11A70">
            <w:pPr>
              <w:pStyle w:val="ListParagraph"/>
              <w:numPr>
                <w:ilvl w:val="0"/>
                <w:numId w:val="112"/>
              </w:numPr>
              <w:ind w:left="315" w:hanging="283"/>
              <w:jc w:val="both"/>
              <w:rPr>
                <w:rFonts w:ascii="Times New Roman" w:hAnsi="Times New Roman" w:cs="Times New Roman"/>
                <w:color w:val="000000"/>
                <w:lang w:val="en-GB"/>
              </w:rPr>
            </w:pPr>
            <w:r w:rsidRPr="00940059">
              <w:rPr>
                <w:rFonts w:ascii="Times New Roman" w:hAnsi="Times New Roman" w:cs="Times New Roman"/>
                <w:color w:val="000000"/>
                <w:lang w:val="en-GB"/>
              </w:rPr>
              <w:lastRenderedPageBreak/>
              <w:t>Training for staff of management and development of the OCDS datasets for public contract register</w:t>
            </w:r>
            <w:r w:rsidR="002D6968" w:rsidRPr="00940059">
              <w:rPr>
                <w:rFonts w:ascii="Times New Roman" w:hAnsi="Times New Roman" w:cs="Times New Roman"/>
                <w:color w:val="000000"/>
                <w:lang w:val="en-GB"/>
              </w:rPr>
              <w:t xml:space="preserve"> is delivered</w:t>
            </w:r>
            <w:r w:rsidRPr="00940059">
              <w:rPr>
                <w:rFonts w:ascii="Times New Roman" w:hAnsi="Times New Roman" w:cs="Times New Roman"/>
                <w:color w:val="000000"/>
                <w:lang w:val="en-GB"/>
              </w:rPr>
              <w:t xml:space="preserve">. </w:t>
            </w:r>
          </w:p>
        </w:tc>
      </w:tr>
    </w:tbl>
    <w:p w14:paraId="0191EB3D" w14:textId="77777777" w:rsidR="00D4276C" w:rsidRPr="00940059" w:rsidRDefault="00D4276C" w:rsidP="00165A4D">
      <w:pPr>
        <w:spacing w:line="240" w:lineRule="auto"/>
        <w:jc w:val="both"/>
        <w:rPr>
          <w:rFonts w:ascii="Times New Roman" w:hAnsi="Times New Roman" w:cs="Times New Roman"/>
          <w:lang w:val="en-GB"/>
        </w:rPr>
      </w:pPr>
    </w:p>
    <w:p w14:paraId="55FA29F9" w14:textId="193EEE8D" w:rsidR="00D4276C" w:rsidRPr="00940059" w:rsidRDefault="00D4276C" w:rsidP="00A11A70">
      <w:pPr>
        <w:pStyle w:val="Heading5"/>
        <w:numPr>
          <w:ilvl w:val="0"/>
          <w:numId w:val="115"/>
        </w:numPr>
        <w:ind w:left="426" w:hanging="426"/>
        <w:rPr>
          <w:rFonts w:cs="Times New Roman"/>
        </w:rPr>
      </w:pPr>
      <w:r w:rsidRPr="00940059">
        <w:rPr>
          <w:rFonts w:cs="Times New Roman"/>
        </w:rPr>
        <w:t>Implementation – Pilot: Design and develop a public access web</w:t>
      </w:r>
      <w:r w:rsidR="002855AA" w:rsidRPr="00940059">
        <w:rPr>
          <w:rFonts w:cs="Times New Roman"/>
        </w:rPr>
        <w:t xml:space="preserve"> </w:t>
      </w:r>
      <w:r w:rsidRPr="00940059">
        <w:rPr>
          <w:rFonts w:cs="Times New Roman"/>
        </w:rPr>
        <w:t>portal to the OCDS Open Data contract register</w:t>
      </w:r>
      <w:r w:rsidR="002D6968" w:rsidRPr="00940059">
        <w:rPr>
          <w:rFonts w:cs="Times New Roman"/>
        </w:rPr>
        <w:t>.</w:t>
      </w:r>
    </w:p>
    <w:tbl>
      <w:tblPr>
        <w:tblW w:w="9366" w:type="dxa"/>
        <w:jc w:val="center"/>
        <w:tblBorders>
          <w:top w:val="single" w:sz="4" w:space="0" w:color="9AAE04"/>
          <w:left w:val="single" w:sz="4" w:space="0" w:color="9AAE04"/>
          <w:bottom w:val="single" w:sz="4" w:space="0" w:color="9AAE04"/>
          <w:right w:val="single" w:sz="4" w:space="0" w:color="9AAE04"/>
          <w:insideH w:val="single" w:sz="4" w:space="0" w:color="9AAE04"/>
          <w:insideV w:val="single" w:sz="4" w:space="0" w:color="9AAE04"/>
        </w:tblBorders>
        <w:tblLayout w:type="fixed"/>
        <w:tblLook w:val="0400" w:firstRow="0" w:lastRow="0" w:firstColumn="0" w:lastColumn="0" w:noHBand="0" w:noVBand="1"/>
      </w:tblPr>
      <w:tblGrid>
        <w:gridCol w:w="1843"/>
        <w:gridCol w:w="5215"/>
        <w:gridCol w:w="1301"/>
        <w:gridCol w:w="1007"/>
      </w:tblGrid>
      <w:tr w:rsidR="00D4276C" w:rsidRPr="00940059" w14:paraId="7F6F7ECD" w14:textId="77777777" w:rsidTr="002D6968">
        <w:trPr>
          <w:jc w:val="center"/>
        </w:trPr>
        <w:tc>
          <w:tcPr>
            <w:tcW w:w="1843" w:type="dxa"/>
            <w:shd w:val="clear" w:color="auto" w:fill="002060"/>
            <w:vAlign w:val="center"/>
          </w:tcPr>
          <w:p w14:paraId="792912BE" w14:textId="77777777" w:rsidR="00D4276C" w:rsidRPr="00940059" w:rsidRDefault="00D4276C" w:rsidP="002D6968">
            <w:pPr>
              <w:spacing w:line="240" w:lineRule="auto"/>
              <w:jc w:val="center"/>
              <w:rPr>
                <w:rFonts w:ascii="Times New Roman" w:hAnsi="Times New Roman" w:cs="Times New Roman"/>
                <w:b/>
                <w:color w:val="FFFFFF"/>
                <w:sz w:val="28"/>
                <w:szCs w:val="28"/>
                <w:lang w:val="en-GB"/>
              </w:rPr>
            </w:pPr>
            <w:r w:rsidRPr="00940059">
              <w:rPr>
                <w:rFonts w:ascii="Times New Roman" w:hAnsi="Times New Roman" w:cs="Times New Roman"/>
                <w:b/>
                <w:color w:val="FFFFFF"/>
                <w:sz w:val="28"/>
                <w:szCs w:val="28"/>
                <w:lang w:val="en-GB"/>
              </w:rPr>
              <w:t>Description</w:t>
            </w:r>
          </w:p>
        </w:tc>
        <w:tc>
          <w:tcPr>
            <w:tcW w:w="7523" w:type="dxa"/>
            <w:gridSpan w:val="3"/>
          </w:tcPr>
          <w:p w14:paraId="37C0EDCC" w14:textId="13532BE4" w:rsidR="00D4276C" w:rsidRPr="00940059" w:rsidRDefault="00D4276C" w:rsidP="00DA4526">
            <w:pPr>
              <w:jc w:val="both"/>
              <w:rPr>
                <w:rFonts w:ascii="Times New Roman" w:hAnsi="Times New Roman" w:cs="Times New Roman"/>
                <w:lang w:val="en-GB"/>
              </w:rPr>
            </w:pPr>
            <w:r w:rsidRPr="00940059">
              <w:rPr>
                <w:rFonts w:ascii="Times New Roman" w:hAnsi="Times New Roman" w:cs="Times New Roman"/>
                <w:lang w:val="en-GB"/>
              </w:rPr>
              <w:t xml:space="preserve">Design and develop a public access portal to the OCDS Open Data, providing online access to public contract register to government, </w:t>
            </w:r>
            <w:r w:rsidR="002D6968" w:rsidRPr="00940059">
              <w:rPr>
                <w:rFonts w:ascii="Times New Roman" w:hAnsi="Times New Roman" w:cs="Times New Roman"/>
                <w:lang w:val="en-GB"/>
              </w:rPr>
              <w:t>citizens,</w:t>
            </w:r>
            <w:r w:rsidRPr="00940059">
              <w:rPr>
                <w:rFonts w:ascii="Times New Roman" w:hAnsi="Times New Roman" w:cs="Times New Roman"/>
                <w:lang w:val="en-GB"/>
              </w:rPr>
              <w:t xml:space="preserve"> and civil society organi</w:t>
            </w:r>
            <w:r w:rsidR="002D6968" w:rsidRPr="00940059">
              <w:rPr>
                <w:rFonts w:ascii="Times New Roman" w:hAnsi="Times New Roman" w:cs="Times New Roman"/>
                <w:lang w:val="en-GB"/>
              </w:rPr>
              <w:t>s</w:t>
            </w:r>
            <w:r w:rsidRPr="00940059">
              <w:rPr>
                <w:rFonts w:ascii="Times New Roman" w:hAnsi="Times New Roman" w:cs="Times New Roman"/>
                <w:lang w:val="en-GB"/>
              </w:rPr>
              <w:t>ations.</w:t>
            </w:r>
          </w:p>
        </w:tc>
      </w:tr>
      <w:tr w:rsidR="00D4276C" w:rsidRPr="00940059" w14:paraId="5D0FFBCB" w14:textId="77777777" w:rsidTr="002D6968">
        <w:trPr>
          <w:jc w:val="center"/>
        </w:trPr>
        <w:tc>
          <w:tcPr>
            <w:tcW w:w="1843" w:type="dxa"/>
            <w:shd w:val="clear" w:color="auto" w:fill="002060"/>
            <w:vAlign w:val="center"/>
          </w:tcPr>
          <w:p w14:paraId="73607A8D" w14:textId="0115C459" w:rsidR="00D4276C" w:rsidRPr="00940059" w:rsidRDefault="00D4276C" w:rsidP="002D6968">
            <w:pPr>
              <w:spacing w:line="240" w:lineRule="auto"/>
              <w:jc w:val="center"/>
              <w:rPr>
                <w:rFonts w:ascii="Times New Roman" w:hAnsi="Times New Roman" w:cs="Times New Roman"/>
                <w:b/>
                <w:color w:val="FFFFFF"/>
                <w:sz w:val="28"/>
                <w:szCs w:val="28"/>
                <w:lang w:val="en-GB"/>
              </w:rPr>
            </w:pPr>
            <w:r w:rsidRPr="00940059">
              <w:rPr>
                <w:rFonts w:ascii="Times New Roman" w:hAnsi="Times New Roman" w:cs="Times New Roman"/>
                <w:b/>
                <w:color w:val="FFFFFF"/>
                <w:sz w:val="28"/>
                <w:szCs w:val="28"/>
                <w:lang w:val="en-GB"/>
              </w:rPr>
              <w:t>Deliverable</w:t>
            </w:r>
            <w:r w:rsidR="002D6968" w:rsidRPr="00940059">
              <w:rPr>
                <w:rFonts w:ascii="Times New Roman" w:hAnsi="Times New Roman" w:cs="Times New Roman"/>
                <w:b/>
                <w:color w:val="FFFFFF"/>
                <w:sz w:val="28"/>
                <w:szCs w:val="28"/>
                <w:lang w:val="en-GB"/>
              </w:rPr>
              <w:t>s</w:t>
            </w:r>
          </w:p>
        </w:tc>
        <w:tc>
          <w:tcPr>
            <w:tcW w:w="7523" w:type="dxa"/>
            <w:gridSpan w:val="3"/>
          </w:tcPr>
          <w:p w14:paraId="29D48CCF" w14:textId="43CD1314" w:rsidR="002D6968" w:rsidRPr="00940059" w:rsidRDefault="002D6968" w:rsidP="00A11A70">
            <w:pPr>
              <w:pStyle w:val="ListParagraph"/>
              <w:numPr>
                <w:ilvl w:val="0"/>
                <w:numId w:val="108"/>
              </w:numPr>
              <w:pBdr>
                <w:top w:val="nil"/>
                <w:left w:val="nil"/>
                <w:bottom w:val="nil"/>
                <w:right w:val="nil"/>
                <w:between w:val="nil"/>
              </w:pBdr>
              <w:ind w:left="457" w:hanging="457"/>
              <w:jc w:val="both"/>
              <w:rPr>
                <w:rFonts w:ascii="Times New Roman" w:eastAsia="Arial" w:hAnsi="Times New Roman" w:cs="Times New Roman"/>
                <w:b/>
                <w:bCs/>
                <w:color w:val="000000"/>
                <w:lang w:val="en-GB"/>
              </w:rPr>
            </w:pPr>
            <w:r w:rsidRPr="00940059">
              <w:rPr>
                <w:rFonts w:ascii="Times New Roman" w:eastAsia="Arial" w:hAnsi="Times New Roman" w:cs="Times New Roman"/>
                <w:b/>
                <w:bCs/>
                <w:color w:val="000000"/>
                <w:lang w:val="en-GB"/>
              </w:rPr>
              <w:t xml:space="preserve">Component 9: Design and develop an update to RECORD web portal for civil society engagement, to reflect new OCDS data becoming available from platforms. </w:t>
            </w:r>
          </w:p>
          <w:p w14:paraId="2D61D024" w14:textId="77777777" w:rsidR="002D6968" w:rsidRPr="00940059" w:rsidRDefault="002D6968" w:rsidP="00DA4526">
            <w:pPr>
              <w:pStyle w:val="ListParagraph"/>
              <w:pBdr>
                <w:top w:val="nil"/>
                <w:left w:val="nil"/>
                <w:bottom w:val="nil"/>
                <w:right w:val="nil"/>
                <w:between w:val="nil"/>
              </w:pBdr>
              <w:ind w:left="457"/>
              <w:jc w:val="both"/>
              <w:rPr>
                <w:rFonts w:ascii="Times New Roman" w:eastAsia="Arial" w:hAnsi="Times New Roman" w:cs="Times New Roman"/>
                <w:b/>
                <w:bCs/>
                <w:color w:val="000000"/>
                <w:lang w:val="en-GB"/>
              </w:rPr>
            </w:pPr>
          </w:p>
          <w:p w14:paraId="5A2A9F2A" w14:textId="581D30BF" w:rsidR="002D6968" w:rsidRPr="00940059" w:rsidRDefault="002D6968" w:rsidP="00A11A70">
            <w:pPr>
              <w:pStyle w:val="ListParagraph"/>
              <w:numPr>
                <w:ilvl w:val="0"/>
                <w:numId w:val="108"/>
              </w:numPr>
              <w:pBdr>
                <w:top w:val="nil"/>
                <w:left w:val="nil"/>
                <w:bottom w:val="nil"/>
                <w:right w:val="nil"/>
                <w:between w:val="nil"/>
              </w:pBdr>
              <w:ind w:left="457" w:hanging="457"/>
              <w:jc w:val="both"/>
              <w:rPr>
                <w:rFonts w:ascii="Times New Roman" w:eastAsia="Arial" w:hAnsi="Times New Roman" w:cs="Times New Roman"/>
                <w:b/>
                <w:bCs/>
                <w:color w:val="000000"/>
                <w:lang w:val="en-GB"/>
              </w:rPr>
            </w:pPr>
            <w:r w:rsidRPr="00940059">
              <w:rPr>
                <w:rFonts w:ascii="Times New Roman" w:eastAsia="Arial" w:hAnsi="Times New Roman" w:cs="Times New Roman"/>
                <w:b/>
                <w:bCs/>
                <w:color w:val="000000"/>
                <w:lang w:val="en-GB"/>
              </w:rPr>
              <w:t>Component 10: Design and develop an online web portal for smart public contract register with business intelligence technologies.</w:t>
            </w:r>
          </w:p>
          <w:p w14:paraId="72E400E6" w14:textId="77777777" w:rsidR="002D6968" w:rsidRPr="00940059" w:rsidRDefault="002D6968" w:rsidP="00DA4526">
            <w:pPr>
              <w:pStyle w:val="ListParagraph"/>
              <w:pBdr>
                <w:top w:val="nil"/>
                <w:left w:val="nil"/>
                <w:bottom w:val="nil"/>
                <w:right w:val="nil"/>
                <w:between w:val="nil"/>
              </w:pBdr>
              <w:ind w:left="457"/>
              <w:jc w:val="both"/>
              <w:rPr>
                <w:rFonts w:ascii="Times New Roman" w:eastAsia="Arial" w:hAnsi="Times New Roman" w:cs="Times New Roman"/>
                <w:b/>
                <w:bCs/>
                <w:color w:val="000000"/>
                <w:lang w:val="en-GB"/>
              </w:rPr>
            </w:pPr>
          </w:p>
          <w:p w14:paraId="3028F06A" w14:textId="1CE93DCB" w:rsidR="002D6968" w:rsidRPr="00940059" w:rsidRDefault="002D6968" w:rsidP="00A11A70">
            <w:pPr>
              <w:pStyle w:val="ListParagraph"/>
              <w:numPr>
                <w:ilvl w:val="0"/>
                <w:numId w:val="108"/>
              </w:numPr>
              <w:pBdr>
                <w:top w:val="nil"/>
                <w:left w:val="nil"/>
                <w:bottom w:val="nil"/>
                <w:right w:val="nil"/>
                <w:between w:val="nil"/>
              </w:pBdr>
              <w:ind w:left="457" w:hanging="457"/>
              <w:jc w:val="both"/>
              <w:rPr>
                <w:rFonts w:ascii="Times New Roman" w:eastAsia="Arial" w:hAnsi="Times New Roman" w:cs="Times New Roman"/>
                <w:b/>
                <w:bCs/>
                <w:color w:val="000000"/>
                <w:lang w:val="en-GB"/>
              </w:rPr>
            </w:pPr>
            <w:r w:rsidRPr="00940059">
              <w:rPr>
                <w:rFonts w:ascii="Times New Roman" w:eastAsia="Arial" w:hAnsi="Times New Roman" w:cs="Times New Roman"/>
                <w:b/>
                <w:bCs/>
                <w:color w:val="000000"/>
                <w:lang w:val="en-GB"/>
              </w:rPr>
              <w:t>Component 11: Pilot a new smart public contract register with project leaders/champion cities.</w:t>
            </w:r>
          </w:p>
          <w:p w14:paraId="3AF44DEB" w14:textId="77777777" w:rsidR="002D6968" w:rsidRPr="00940059" w:rsidRDefault="002D6968" w:rsidP="00DA4526">
            <w:pPr>
              <w:pStyle w:val="ListParagraph"/>
              <w:pBdr>
                <w:top w:val="nil"/>
                <w:left w:val="nil"/>
                <w:bottom w:val="nil"/>
                <w:right w:val="nil"/>
                <w:between w:val="nil"/>
              </w:pBdr>
              <w:ind w:left="457"/>
              <w:jc w:val="both"/>
              <w:rPr>
                <w:rFonts w:ascii="Times New Roman" w:eastAsia="Arial" w:hAnsi="Times New Roman" w:cs="Times New Roman"/>
                <w:b/>
                <w:bCs/>
                <w:color w:val="000000"/>
                <w:lang w:val="en-GB"/>
              </w:rPr>
            </w:pPr>
          </w:p>
          <w:p w14:paraId="574A6BA2" w14:textId="18A960FA" w:rsidR="00D4276C" w:rsidRPr="00940059" w:rsidRDefault="002D6968" w:rsidP="00A11A70">
            <w:pPr>
              <w:pStyle w:val="ListParagraph"/>
              <w:numPr>
                <w:ilvl w:val="0"/>
                <w:numId w:val="108"/>
              </w:numPr>
              <w:pBdr>
                <w:top w:val="nil"/>
                <w:left w:val="nil"/>
                <w:bottom w:val="nil"/>
                <w:right w:val="nil"/>
                <w:between w:val="nil"/>
              </w:pBdr>
              <w:ind w:left="457" w:hanging="457"/>
              <w:jc w:val="both"/>
              <w:rPr>
                <w:rFonts w:ascii="Times New Roman" w:hAnsi="Times New Roman" w:cs="Times New Roman"/>
                <w:b/>
                <w:bCs/>
                <w:color w:val="000000"/>
                <w:lang w:val="en-GB"/>
              </w:rPr>
            </w:pPr>
            <w:r w:rsidRPr="00940059">
              <w:rPr>
                <w:rFonts w:ascii="Times New Roman" w:eastAsia="Arial" w:hAnsi="Times New Roman" w:cs="Times New Roman"/>
                <w:b/>
                <w:bCs/>
                <w:color w:val="000000"/>
                <w:lang w:val="en-GB"/>
              </w:rPr>
              <w:t>Component 12: Evaluation of pilot and lessons learned workshop.</w:t>
            </w:r>
          </w:p>
        </w:tc>
      </w:tr>
      <w:tr w:rsidR="00D4276C" w:rsidRPr="00940059" w14:paraId="4B7A10BC" w14:textId="77777777" w:rsidTr="002D6968">
        <w:trPr>
          <w:jc w:val="center"/>
        </w:trPr>
        <w:tc>
          <w:tcPr>
            <w:tcW w:w="1843" w:type="dxa"/>
            <w:shd w:val="clear" w:color="auto" w:fill="002060"/>
            <w:tcMar>
              <w:top w:w="113" w:type="dxa"/>
              <w:left w:w="70" w:type="dxa"/>
              <w:bottom w:w="113" w:type="dxa"/>
              <w:right w:w="70" w:type="dxa"/>
            </w:tcMar>
            <w:vAlign w:val="center"/>
          </w:tcPr>
          <w:p w14:paraId="493B81B3" w14:textId="77777777" w:rsidR="00D4276C" w:rsidRPr="00940059" w:rsidRDefault="00D4276C" w:rsidP="002D6968">
            <w:pPr>
              <w:spacing w:line="240" w:lineRule="auto"/>
              <w:jc w:val="center"/>
              <w:rPr>
                <w:rFonts w:ascii="Times New Roman" w:hAnsi="Times New Roman" w:cs="Times New Roman"/>
                <w:b/>
                <w:color w:val="FFFFFF"/>
                <w:sz w:val="28"/>
                <w:szCs w:val="28"/>
                <w:lang w:val="en-GB"/>
              </w:rPr>
            </w:pPr>
            <w:r w:rsidRPr="00940059">
              <w:rPr>
                <w:rFonts w:ascii="Times New Roman" w:hAnsi="Times New Roman" w:cs="Times New Roman"/>
                <w:b/>
                <w:color w:val="FFFFFF"/>
                <w:sz w:val="28"/>
                <w:szCs w:val="28"/>
                <w:lang w:val="en-GB"/>
              </w:rPr>
              <w:t>Key success factors</w:t>
            </w:r>
          </w:p>
        </w:tc>
        <w:tc>
          <w:tcPr>
            <w:tcW w:w="5215" w:type="dxa"/>
            <w:tcMar>
              <w:top w:w="113" w:type="dxa"/>
              <w:left w:w="70" w:type="dxa"/>
              <w:bottom w:w="113" w:type="dxa"/>
              <w:right w:w="70" w:type="dxa"/>
            </w:tcMar>
          </w:tcPr>
          <w:p w14:paraId="0AEB7989" w14:textId="77777777" w:rsidR="00D4276C" w:rsidRPr="00940059" w:rsidRDefault="00D4276C" w:rsidP="00DA4526">
            <w:pPr>
              <w:jc w:val="both"/>
              <w:rPr>
                <w:rFonts w:ascii="Times New Roman" w:hAnsi="Times New Roman" w:cs="Times New Roman"/>
                <w:color w:val="000000"/>
                <w:lang w:val="en-GB"/>
              </w:rPr>
            </w:pPr>
            <w:r w:rsidRPr="00940059">
              <w:rPr>
                <w:rFonts w:ascii="Times New Roman" w:hAnsi="Times New Roman" w:cs="Times New Roman"/>
                <w:color w:val="000000"/>
                <w:lang w:val="en-GB"/>
              </w:rPr>
              <w:t xml:space="preserve">Improved access to public procurement information through portal, which will promote transparency and facilitate SME participation. </w:t>
            </w:r>
          </w:p>
        </w:tc>
        <w:tc>
          <w:tcPr>
            <w:tcW w:w="1301" w:type="dxa"/>
            <w:shd w:val="clear" w:color="auto" w:fill="002060"/>
            <w:tcMar>
              <w:top w:w="113" w:type="dxa"/>
              <w:left w:w="70" w:type="dxa"/>
              <w:bottom w:w="113" w:type="dxa"/>
              <w:right w:w="70" w:type="dxa"/>
            </w:tcMar>
            <w:vAlign w:val="center"/>
          </w:tcPr>
          <w:p w14:paraId="06A23784" w14:textId="77777777" w:rsidR="00D4276C" w:rsidRPr="00940059" w:rsidRDefault="00D4276C" w:rsidP="00DA4526">
            <w:pPr>
              <w:jc w:val="center"/>
              <w:rPr>
                <w:rFonts w:ascii="Times New Roman" w:hAnsi="Times New Roman" w:cs="Times New Roman"/>
                <w:b/>
                <w:color w:val="FFFFFF" w:themeColor="background1"/>
                <w:sz w:val="24"/>
                <w:szCs w:val="24"/>
                <w:lang w:val="en-GB"/>
              </w:rPr>
            </w:pPr>
            <w:r w:rsidRPr="00940059">
              <w:rPr>
                <w:rFonts w:ascii="Times New Roman" w:hAnsi="Times New Roman" w:cs="Times New Roman"/>
                <w:b/>
                <w:color w:val="FFFFFF" w:themeColor="background1"/>
                <w:sz w:val="24"/>
                <w:szCs w:val="24"/>
                <w:lang w:val="en-GB"/>
              </w:rPr>
              <w:t>Duration</w:t>
            </w:r>
          </w:p>
        </w:tc>
        <w:tc>
          <w:tcPr>
            <w:tcW w:w="1007" w:type="dxa"/>
            <w:tcMar>
              <w:top w:w="113" w:type="dxa"/>
              <w:left w:w="70" w:type="dxa"/>
              <w:bottom w:w="113" w:type="dxa"/>
              <w:right w:w="70" w:type="dxa"/>
            </w:tcMar>
            <w:vAlign w:val="center"/>
          </w:tcPr>
          <w:p w14:paraId="18388604" w14:textId="77777777" w:rsidR="00D4276C" w:rsidRPr="00940059" w:rsidRDefault="00D4276C" w:rsidP="00DA4526">
            <w:pPr>
              <w:widowControl w:val="0"/>
              <w:spacing w:before="100"/>
              <w:jc w:val="both"/>
              <w:rPr>
                <w:rFonts w:ascii="Times New Roman" w:hAnsi="Times New Roman" w:cs="Times New Roman"/>
                <w:lang w:val="en-GB"/>
              </w:rPr>
            </w:pPr>
            <w:r w:rsidRPr="00940059">
              <w:rPr>
                <w:rFonts w:ascii="Times New Roman" w:hAnsi="Times New Roman" w:cs="Times New Roman"/>
                <w:lang w:val="en-GB"/>
              </w:rPr>
              <w:t>2 months</w:t>
            </w:r>
          </w:p>
        </w:tc>
      </w:tr>
      <w:tr w:rsidR="00D4276C" w:rsidRPr="00940059" w14:paraId="55823D41" w14:textId="77777777" w:rsidTr="002D6968">
        <w:trPr>
          <w:jc w:val="center"/>
        </w:trPr>
        <w:tc>
          <w:tcPr>
            <w:tcW w:w="1843" w:type="dxa"/>
            <w:shd w:val="clear" w:color="auto" w:fill="002060"/>
            <w:tcMar>
              <w:left w:w="108" w:type="dxa"/>
              <w:right w:w="108" w:type="dxa"/>
            </w:tcMar>
            <w:vAlign w:val="center"/>
          </w:tcPr>
          <w:p w14:paraId="24E0C880" w14:textId="77777777" w:rsidR="00D4276C" w:rsidRPr="00940059" w:rsidRDefault="00D4276C" w:rsidP="002D6968">
            <w:pPr>
              <w:spacing w:line="240" w:lineRule="auto"/>
              <w:jc w:val="center"/>
              <w:rPr>
                <w:rFonts w:ascii="Times New Roman" w:hAnsi="Times New Roman" w:cs="Times New Roman"/>
                <w:b/>
                <w:color w:val="FFFFFF"/>
                <w:sz w:val="28"/>
                <w:szCs w:val="28"/>
                <w:lang w:val="en-GB"/>
              </w:rPr>
            </w:pPr>
            <w:r w:rsidRPr="00940059">
              <w:rPr>
                <w:rFonts w:ascii="Times New Roman" w:hAnsi="Times New Roman" w:cs="Times New Roman"/>
                <w:b/>
                <w:color w:val="FFFFFF"/>
                <w:sz w:val="28"/>
                <w:szCs w:val="28"/>
                <w:lang w:val="en-GB"/>
              </w:rPr>
              <w:t>Approach to the activity</w:t>
            </w:r>
          </w:p>
        </w:tc>
        <w:tc>
          <w:tcPr>
            <w:tcW w:w="7523" w:type="dxa"/>
            <w:gridSpan w:val="3"/>
            <w:tcMar>
              <w:left w:w="108" w:type="dxa"/>
              <w:right w:w="108" w:type="dxa"/>
            </w:tcMar>
          </w:tcPr>
          <w:p w14:paraId="5E78A5EC" w14:textId="495DFA8D" w:rsidR="00D4276C" w:rsidRPr="00940059" w:rsidRDefault="00D4276C" w:rsidP="00DA4526">
            <w:pPr>
              <w:jc w:val="both"/>
              <w:rPr>
                <w:rFonts w:ascii="Times New Roman" w:hAnsi="Times New Roman" w:cs="Times New Roman"/>
                <w:lang w:val="en-GB"/>
              </w:rPr>
            </w:pPr>
            <w:r w:rsidRPr="00940059">
              <w:rPr>
                <w:rFonts w:ascii="Times New Roman" w:hAnsi="Times New Roman" w:cs="Times New Roman"/>
                <w:lang w:val="en-GB"/>
              </w:rPr>
              <w:t xml:space="preserve">The approach to designing and developing a public access portal to the </w:t>
            </w:r>
            <w:r w:rsidR="002D6968" w:rsidRPr="00940059">
              <w:rPr>
                <w:rFonts w:ascii="Times New Roman" w:hAnsi="Times New Roman" w:cs="Times New Roman"/>
                <w:lang w:val="en-GB"/>
              </w:rPr>
              <w:t>O</w:t>
            </w:r>
            <w:r w:rsidRPr="00940059">
              <w:rPr>
                <w:rFonts w:ascii="Times New Roman" w:hAnsi="Times New Roman" w:cs="Times New Roman"/>
                <w:lang w:val="en-GB"/>
              </w:rPr>
              <w:t>CDS Open Data should include input from stakeholders. As the primary users and beneficiaries, it is important to ensure not only that the information they require will be available, but also that it will be understandable an simple to access. Therefore, the design on the portal needs to prioritize aspects of user experience, which will ensure that the portal is more likely to be used by beneficiaries.</w:t>
            </w:r>
          </w:p>
        </w:tc>
      </w:tr>
      <w:tr w:rsidR="00D4276C" w:rsidRPr="00940059" w14:paraId="03CB645F" w14:textId="77777777" w:rsidTr="002D6968">
        <w:trPr>
          <w:trHeight w:val="300"/>
          <w:jc w:val="center"/>
        </w:trPr>
        <w:tc>
          <w:tcPr>
            <w:tcW w:w="1843" w:type="dxa"/>
            <w:shd w:val="clear" w:color="auto" w:fill="002060"/>
            <w:tcMar>
              <w:left w:w="108" w:type="dxa"/>
              <w:right w:w="108" w:type="dxa"/>
            </w:tcMar>
            <w:vAlign w:val="center"/>
          </w:tcPr>
          <w:p w14:paraId="0074BD62" w14:textId="77777777" w:rsidR="00D4276C" w:rsidRPr="00940059" w:rsidRDefault="00D4276C" w:rsidP="002D6968">
            <w:pPr>
              <w:spacing w:line="240" w:lineRule="auto"/>
              <w:jc w:val="center"/>
              <w:rPr>
                <w:rFonts w:ascii="Times New Roman" w:hAnsi="Times New Roman" w:cs="Times New Roman"/>
                <w:b/>
                <w:color w:val="FFFFFF"/>
                <w:sz w:val="28"/>
                <w:szCs w:val="28"/>
                <w:lang w:val="en-GB"/>
              </w:rPr>
            </w:pPr>
            <w:r w:rsidRPr="00940059">
              <w:rPr>
                <w:rFonts w:ascii="Times New Roman" w:hAnsi="Times New Roman" w:cs="Times New Roman"/>
                <w:b/>
                <w:color w:val="FFFFFF"/>
                <w:sz w:val="28"/>
                <w:szCs w:val="28"/>
                <w:lang w:val="en-GB"/>
              </w:rPr>
              <w:t>Methodology</w:t>
            </w:r>
          </w:p>
        </w:tc>
        <w:tc>
          <w:tcPr>
            <w:tcW w:w="7523" w:type="dxa"/>
            <w:gridSpan w:val="3"/>
            <w:tcMar>
              <w:left w:w="108" w:type="dxa"/>
              <w:right w:w="108" w:type="dxa"/>
            </w:tcMar>
          </w:tcPr>
          <w:p w14:paraId="1992191E" w14:textId="77777777" w:rsidR="00D4276C" w:rsidRPr="00940059" w:rsidRDefault="00D4276C" w:rsidP="00A11A70">
            <w:pPr>
              <w:pStyle w:val="ListParagraph"/>
              <w:numPr>
                <w:ilvl w:val="0"/>
                <w:numId w:val="113"/>
              </w:numPr>
              <w:pBdr>
                <w:top w:val="nil"/>
                <w:left w:val="nil"/>
                <w:bottom w:val="nil"/>
                <w:right w:val="nil"/>
                <w:between w:val="nil"/>
              </w:pBdr>
              <w:ind w:left="315" w:hanging="283"/>
              <w:jc w:val="both"/>
              <w:rPr>
                <w:rFonts w:ascii="Times New Roman" w:hAnsi="Times New Roman" w:cs="Times New Roman"/>
                <w:color w:val="000000"/>
                <w:lang w:val="en-GB"/>
              </w:rPr>
            </w:pPr>
            <w:r w:rsidRPr="00940059">
              <w:rPr>
                <w:rFonts w:ascii="Times New Roman" w:eastAsia="Arial" w:hAnsi="Times New Roman" w:cs="Times New Roman"/>
                <w:b/>
                <w:color w:val="000000"/>
                <w:lang w:val="en-GB"/>
              </w:rPr>
              <w:t>Review best practices</w:t>
            </w:r>
            <w:r w:rsidRPr="00940059">
              <w:rPr>
                <w:rFonts w:ascii="Times New Roman" w:eastAsia="Arial" w:hAnsi="Times New Roman" w:cs="Times New Roman"/>
                <w:color w:val="000000"/>
                <w:lang w:val="en-GB"/>
              </w:rPr>
              <w:t xml:space="preserve"> on open data portals for OCDS publication. Current open data portals will be reviewed to learn approaches, strategies, and tools utilized to successfully design and develop similar open data portals. Reviewing similar tools, with their successes and their challenges, will help inform the design and development strategy to minimize errors and encourage efficient implementation of the portal. </w:t>
            </w:r>
          </w:p>
          <w:p w14:paraId="14DA5670" w14:textId="73EF7780" w:rsidR="00D4276C" w:rsidRPr="00940059" w:rsidRDefault="00D4276C" w:rsidP="00A11A70">
            <w:pPr>
              <w:pStyle w:val="ListParagraph"/>
              <w:numPr>
                <w:ilvl w:val="0"/>
                <w:numId w:val="113"/>
              </w:numPr>
              <w:pBdr>
                <w:top w:val="nil"/>
                <w:left w:val="nil"/>
                <w:bottom w:val="nil"/>
                <w:right w:val="nil"/>
                <w:between w:val="nil"/>
              </w:pBdr>
              <w:ind w:left="315" w:hanging="283"/>
              <w:jc w:val="both"/>
              <w:rPr>
                <w:rFonts w:ascii="Times New Roman" w:hAnsi="Times New Roman" w:cs="Times New Roman"/>
                <w:color w:val="000000"/>
                <w:lang w:val="en-GB"/>
              </w:rPr>
            </w:pPr>
            <w:r w:rsidRPr="00940059">
              <w:rPr>
                <w:rFonts w:ascii="Times New Roman" w:eastAsia="Arial" w:hAnsi="Times New Roman" w:cs="Times New Roman"/>
                <w:b/>
                <w:color w:val="000000"/>
                <w:lang w:val="en-GB"/>
              </w:rPr>
              <w:t xml:space="preserve">Identify stakeholder needs </w:t>
            </w:r>
            <w:r w:rsidRPr="00940059">
              <w:rPr>
                <w:rFonts w:ascii="Times New Roman" w:eastAsia="Arial" w:hAnsi="Times New Roman" w:cs="Times New Roman"/>
                <w:color w:val="000000"/>
                <w:lang w:val="en-GB"/>
              </w:rPr>
              <w:t xml:space="preserve">through a selection of surveys and interviews to understand how the portal can be designed to ensure maximum benefit for users. Open Contracting Partnership will be involved to </w:t>
            </w:r>
            <w:r w:rsidR="002D6968" w:rsidRPr="00940059">
              <w:rPr>
                <w:rFonts w:ascii="Times New Roman" w:eastAsia="Arial" w:hAnsi="Times New Roman" w:cs="Times New Roman"/>
                <w:color w:val="000000"/>
                <w:lang w:val="en-GB"/>
              </w:rPr>
              <w:t xml:space="preserve">facilitate a comprehensive understanding of the international </w:t>
            </w:r>
            <w:r w:rsidRPr="00940059">
              <w:rPr>
                <w:rFonts w:ascii="Times New Roman" w:eastAsia="Arial" w:hAnsi="Times New Roman" w:cs="Times New Roman"/>
                <w:color w:val="000000"/>
                <w:lang w:val="en-GB"/>
              </w:rPr>
              <w:t>best practices.</w:t>
            </w:r>
          </w:p>
          <w:p w14:paraId="1732D10F" w14:textId="2B1D783B" w:rsidR="00D4276C" w:rsidRPr="00940059" w:rsidRDefault="00D4276C" w:rsidP="00A11A70">
            <w:pPr>
              <w:pStyle w:val="ListParagraph"/>
              <w:numPr>
                <w:ilvl w:val="0"/>
                <w:numId w:val="113"/>
              </w:numPr>
              <w:pBdr>
                <w:top w:val="nil"/>
                <w:left w:val="nil"/>
                <w:bottom w:val="nil"/>
                <w:right w:val="nil"/>
                <w:between w:val="nil"/>
              </w:pBdr>
              <w:ind w:left="315" w:hanging="283"/>
              <w:jc w:val="both"/>
              <w:rPr>
                <w:rFonts w:ascii="Times New Roman" w:hAnsi="Times New Roman" w:cs="Times New Roman"/>
                <w:color w:val="000000"/>
                <w:lang w:val="en-GB"/>
              </w:rPr>
            </w:pPr>
            <w:r w:rsidRPr="00940059">
              <w:rPr>
                <w:rFonts w:ascii="Times New Roman" w:eastAsia="Arial" w:hAnsi="Times New Roman" w:cs="Times New Roman"/>
                <w:b/>
                <w:color w:val="000000"/>
                <w:lang w:val="en-GB"/>
              </w:rPr>
              <w:t xml:space="preserve">Design of the open data portal </w:t>
            </w:r>
            <w:r w:rsidRPr="00940059">
              <w:rPr>
                <w:rFonts w:ascii="Times New Roman" w:eastAsia="Arial" w:hAnsi="Times New Roman" w:cs="Times New Roman"/>
                <w:color w:val="000000"/>
                <w:lang w:val="en-GB"/>
              </w:rPr>
              <w:t>will</w:t>
            </w:r>
            <w:r w:rsidR="002D6968" w:rsidRPr="00940059">
              <w:rPr>
                <w:rFonts w:ascii="Times New Roman" w:eastAsia="Arial" w:hAnsi="Times New Roman" w:cs="Times New Roman"/>
                <w:color w:val="000000"/>
                <w:lang w:val="en-GB"/>
              </w:rPr>
              <w:t xml:space="preserve"> be based on the international best-practice and will</w:t>
            </w:r>
            <w:r w:rsidRPr="00940059">
              <w:rPr>
                <w:rFonts w:ascii="Times New Roman" w:eastAsia="Arial" w:hAnsi="Times New Roman" w:cs="Times New Roman"/>
                <w:color w:val="000000"/>
                <w:lang w:val="en-GB"/>
              </w:rPr>
              <w:t xml:space="preserve"> </w:t>
            </w:r>
            <w:r w:rsidR="002D6968" w:rsidRPr="00940059">
              <w:rPr>
                <w:rFonts w:ascii="Times New Roman" w:eastAsia="Arial" w:hAnsi="Times New Roman" w:cs="Times New Roman"/>
                <w:color w:val="000000"/>
                <w:lang w:val="en-GB"/>
              </w:rPr>
              <w:t xml:space="preserve">take due account of the </w:t>
            </w:r>
            <w:r w:rsidRPr="00940059">
              <w:rPr>
                <w:rFonts w:ascii="Times New Roman" w:eastAsia="Arial" w:hAnsi="Times New Roman" w:cs="Times New Roman"/>
                <w:color w:val="000000"/>
                <w:lang w:val="en-GB"/>
              </w:rPr>
              <w:t xml:space="preserve">needs from the portal identified by stakeholders. </w:t>
            </w:r>
            <w:r w:rsidRPr="00940059">
              <w:rPr>
                <w:rFonts w:ascii="Times New Roman" w:eastAsia="Arial" w:hAnsi="Times New Roman" w:cs="Times New Roman"/>
                <w:color w:val="000000"/>
                <w:lang w:val="en-GB"/>
              </w:rPr>
              <w:lastRenderedPageBreak/>
              <w:t>The design will prioriti</w:t>
            </w:r>
            <w:r w:rsidR="002D6968" w:rsidRPr="00940059">
              <w:rPr>
                <w:rFonts w:ascii="Times New Roman" w:eastAsia="Arial" w:hAnsi="Times New Roman" w:cs="Times New Roman"/>
                <w:color w:val="000000"/>
                <w:lang w:val="en-GB"/>
              </w:rPr>
              <w:t>s</w:t>
            </w:r>
            <w:r w:rsidRPr="00940059">
              <w:rPr>
                <w:rFonts w:ascii="Times New Roman" w:eastAsia="Arial" w:hAnsi="Times New Roman" w:cs="Times New Roman"/>
                <w:color w:val="000000"/>
                <w:lang w:val="en-GB"/>
              </w:rPr>
              <w:t xml:space="preserve">e </w:t>
            </w:r>
            <w:r w:rsidR="002D6968" w:rsidRPr="00940059">
              <w:rPr>
                <w:rFonts w:ascii="Times New Roman" w:eastAsia="Arial" w:hAnsi="Times New Roman" w:cs="Times New Roman"/>
                <w:color w:val="000000"/>
                <w:lang w:val="en-GB"/>
              </w:rPr>
              <w:t xml:space="preserve">the </w:t>
            </w:r>
            <w:r w:rsidRPr="00940059">
              <w:rPr>
                <w:rFonts w:ascii="Times New Roman" w:eastAsia="Arial" w:hAnsi="Times New Roman" w:cs="Times New Roman"/>
                <w:color w:val="000000"/>
                <w:lang w:val="en-GB"/>
              </w:rPr>
              <w:t xml:space="preserve">user experience, to ensure the portal is easy to navigate, presents information clearly, and is generally user friendly. </w:t>
            </w:r>
          </w:p>
          <w:p w14:paraId="138AD76C" w14:textId="77777777" w:rsidR="00D4276C" w:rsidRPr="00940059" w:rsidRDefault="00D4276C" w:rsidP="00A11A70">
            <w:pPr>
              <w:pStyle w:val="ListParagraph"/>
              <w:numPr>
                <w:ilvl w:val="0"/>
                <w:numId w:val="113"/>
              </w:numPr>
              <w:pBdr>
                <w:top w:val="nil"/>
                <w:left w:val="nil"/>
                <w:bottom w:val="nil"/>
                <w:right w:val="nil"/>
                <w:between w:val="nil"/>
              </w:pBdr>
              <w:ind w:left="315" w:hanging="283"/>
              <w:jc w:val="both"/>
              <w:rPr>
                <w:rFonts w:ascii="Times New Roman" w:hAnsi="Times New Roman" w:cs="Times New Roman"/>
                <w:color w:val="000000"/>
                <w:lang w:val="en-GB"/>
              </w:rPr>
            </w:pPr>
            <w:r w:rsidRPr="00940059">
              <w:rPr>
                <w:rFonts w:ascii="Times New Roman" w:eastAsia="Arial" w:hAnsi="Times New Roman" w:cs="Times New Roman"/>
                <w:b/>
                <w:color w:val="000000"/>
                <w:lang w:val="en-GB"/>
              </w:rPr>
              <w:t xml:space="preserve">Validation of the portal design </w:t>
            </w:r>
            <w:r w:rsidRPr="00940059">
              <w:rPr>
                <w:rFonts w:ascii="Times New Roman" w:eastAsia="Arial" w:hAnsi="Times New Roman" w:cs="Times New Roman"/>
                <w:color w:val="000000"/>
                <w:lang w:val="en-GB"/>
              </w:rPr>
              <w:t xml:space="preserve">by the stakeholders and the EBRD will continue the focus on engagement of all relevant parties. The process of validation will allow for initial feedback on aspects of the portal that could be improved before producing a final design. </w:t>
            </w:r>
          </w:p>
          <w:p w14:paraId="50771773" w14:textId="78D69872" w:rsidR="00D4276C" w:rsidRPr="00940059" w:rsidRDefault="00D4276C" w:rsidP="00A11A70">
            <w:pPr>
              <w:pStyle w:val="ListParagraph"/>
              <w:numPr>
                <w:ilvl w:val="0"/>
                <w:numId w:val="113"/>
              </w:numPr>
              <w:pBdr>
                <w:top w:val="nil"/>
                <w:left w:val="nil"/>
                <w:bottom w:val="nil"/>
                <w:right w:val="nil"/>
                <w:between w:val="nil"/>
              </w:pBdr>
              <w:ind w:left="315" w:hanging="283"/>
              <w:jc w:val="both"/>
              <w:rPr>
                <w:rFonts w:ascii="Times New Roman" w:hAnsi="Times New Roman" w:cs="Times New Roman"/>
                <w:b/>
                <w:color w:val="000000"/>
                <w:lang w:val="en-GB"/>
              </w:rPr>
            </w:pPr>
            <w:r w:rsidRPr="00940059">
              <w:rPr>
                <w:rFonts w:ascii="Times New Roman" w:eastAsia="Arial" w:hAnsi="Times New Roman" w:cs="Times New Roman"/>
                <w:b/>
                <w:color w:val="000000"/>
                <w:lang w:val="en-GB"/>
              </w:rPr>
              <w:t xml:space="preserve">Development of the portal </w:t>
            </w:r>
            <w:r w:rsidRPr="00940059">
              <w:rPr>
                <w:rFonts w:ascii="Times New Roman" w:eastAsia="Arial" w:hAnsi="Times New Roman" w:cs="Times New Roman"/>
                <w:color w:val="000000"/>
                <w:lang w:val="en-GB"/>
              </w:rPr>
              <w:t>will ensure compatibility with relevant systems and data sets. Once the portal is finalized, there will be a test phase, where the locali</w:t>
            </w:r>
            <w:r w:rsidR="00DA4526" w:rsidRPr="00940059">
              <w:rPr>
                <w:rFonts w:ascii="Times New Roman" w:eastAsia="Arial" w:hAnsi="Times New Roman" w:cs="Times New Roman"/>
                <w:color w:val="000000"/>
                <w:lang w:val="en-GB"/>
              </w:rPr>
              <w:t>s</w:t>
            </w:r>
            <w:r w:rsidRPr="00940059">
              <w:rPr>
                <w:rFonts w:ascii="Times New Roman" w:eastAsia="Arial" w:hAnsi="Times New Roman" w:cs="Times New Roman"/>
                <w:color w:val="000000"/>
                <w:lang w:val="en-GB"/>
              </w:rPr>
              <w:t xml:space="preserve">ed data will in input to the portal and all functions and systems checked to ensure proper functionality. Should the test identify any issues, modifications will be planned and a specific timeline for their implementation shared with the EBRD and the beneficiary. </w:t>
            </w:r>
          </w:p>
        </w:tc>
      </w:tr>
      <w:tr w:rsidR="00D4276C" w:rsidRPr="00940059" w14:paraId="00FB7098" w14:textId="77777777" w:rsidTr="002D6968">
        <w:trPr>
          <w:jc w:val="center"/>
        </w:trPr>
        <w:tc>
          <w:tcPr>
            <w:tcW w:w="1843" w:type="dxa"/>
            <w:shd w:val="clear" w:color="auto" w:fill="002060"/>
            <w:tcMar>
              <w:left w:w="108" w:type="dxa"/>
              <w:right w:w="108" w:type="dxa"/>
            </w:tcMar>
            <w:vAlign w:val="center"/>
          </w:tcPr>
          <w:p w14:paraId="2CD6342E" w14:textId="77777777" w:rsidR="00D4276C" w:rsidRPr="00940059" w:rsidRDefault="00D4276C" w:rsidP="002D6968">
            <w:pPr>
              <w:spacing w:line="240" w:lineRule="auto"/>
              <w:jc w:val="center"/>
              <w:rPr>
                <w:rFonts w:ascii="Times New Roman" w:hAnsi="Times New Roman" w:cs="Times New Roman"/>
                <w:b/>
                <w:color w:val="FFFFFF" w:themeColor="background1"/>
                <w:sz w:val="28"/>
                <w:szCs w:val="28"/>
                <w:lang w:val="en-GB"/>
              </w:rPr>
            </w:pPr>
            <w:r w:rsidRPr="00940059">
              <w:rPr>
                <w:rFonts w:ascii="Times New Roman" w:hAnsi="Times New Roman" w:cs="Times New Roman"/>
                <w:b/>
                <w:color w:val="FFFFFF" w:themeColor="background1"/>
                <w:sz w:val="28"/>
                <w:szCs w:val="28"/>
                <w:lang w:val="en-GB"/>
              </w:rPr>
              <w:lastRenderedPageBreak/>
              <w:t>Expected Results</w:t>
            </w:r>
          </w:p>
        </w:tc>
        <w:tc>
          <w:tcPr>
            <w:tcW w:w="7523" w:type="dxa"/>
            <w:gridSpan w:val="3"/>
            <w:tcMar>
              <w:left w:w="108" w:type="dxa"/>
              <w:right w:w="108" w:type="dxa"/>
            </w:tcMar>
          </w:tcPr>
          <w:p w14:paraId="309C8DDF" w14:textId="3B6E176C" w:rsidR="00D4276C" w:rsidRPr="00940059" w:rsidRDefault="00D4276C" w:rsidP="00A11A70">
            <w:pPr>
              <w:pStyle w:val="ListParagraph"/>
              <w:numPr>
                <w:ilvl w:val="0"/>
                <w:numId w:val="114"/>
              </w:numPr>
              <w:pBdr>
                <w:top w:val="nil"/>
                <w:left w:val="nil"/>
                <w:bottom w:val="nil"/>
                <w:right w:val="nil"/>
                <w:between w:val="nil"/>
              </w:pBdr>
              <w:spacing w:before="60"/>
              <w:ind w:left="315" w:hanging="283"/>
              <w:jc w:val="both"/>
              <w:rPr>
                <w:rFonts w:ascii="Times New Roman" w:hAnsi="Times New Roman" w:cs="Times New Roman"/>
                <w:color w:val="000000"/>
                <w:lang w:val="en-GB"/>
              </w:rPr>
            </w:pPr>
            <w:r w:rsidRPr="00940059">
              <w:rPr>
                <w:rFonts w:ascii="Times New Roman" w:eastAsia="Arial" w:hAnsi="Times New Roman" w:cs="Times New Roman"/>
                <w:color w:val="000000"/>
                <w:lang w:val="en-GB"/>
              </w:rPr>
              <w:t>Functioning and user-friendly public access portal to the OCDS Open Data</w:t>
            </w:r>
            <w:r w:rsidR="002D6968" w:rsidRPr="00940059">
              <w:rPr>
                <w:rFonts w:ascii="Times New Roman" w:eastAsia="Arial" w:hAnsi="Times New Roman" w:cs="Times New Roman"/>
                <w:color w:val="000000"/>
                <w:lang w:val="en-GB"/>
              </w:rPr>
              <w:t xml:space="preserve"> for government organisations, civil society and businesses is made </w:t>
            </w:r>
            <w:r w:rsidR="002855AA" w:rsidRPr="00940059">
              <w:rPr>
                <w:rFonts w:ascii="Times New Roman" w:eastAsia="Arial" w:hAnsi="Times New Roman" w:cs="Times New Roman"/>
                <w:color w:val="000000"/>
                <w:lang w:val="en-GB"/>
              </w:rPr>
              <w:t>available</w:t>
            </w:r>
            <w:r w:rsidRPr="00940059">
              <w:rPr>
                <w:rFonts w:ascii="Times New Roman" w:eastAsia="Arial" w:hAnsi="Times New Roman" w:cs="Times New Roman"/>
                <w:color w:val="000000"/>
                <w:lang w:val="en-GB"/>
              </w:rPr>
              <w:t>.</w:t>
            </w:r>
          </w:p>
        </w:tc>
      </w:tr>
    </w:tbl>
    <w:p w14:paraId="491B1CC2" w14:textId="5B470E3B" w:rsidR="00D4276C" w:rsidRPr="00940059" w:rsidRDefault="00D4276C" w:rsidP="00165A4D">
      <w:pPr>
        <w:spacing w:line="240" w:lineRule="auto"/>
        <w:jc w:val="both"/>
        <w:rPr>
          <w:rFonts w:ascii="Times New Roman" w:hAnsi="Times New Roman" w:cs="Times New Roman"/>
          <w:lang w:val="en-GB"/>
        </w:rPr>
      </w:pPr>
    </w:p>
    <w:p w14:paraId="4FF9C3D3" w14:textId="0CFF4A9F" w:rsidR="002855AA" w:rsidRPr="00940059" w:rsidRDefault="002855AA" w:rsidP="002855AA">
      <w:pPr>
        <w:pStyle w:val="Heading5"/>
        <w:ind w:left="426" w:hanging="426"/>
        <w:rPr>
          <w:rFonts w:cs="Times New Roman"/>
        </w:rPr>
      </w:pPr>
      <w:r w:rsidRPr="00940059">
        <w:rPr>
          <w:rFonts w:cs="Times New Roman"/>
        </w:rPr>
        <w:t>Implementation – Roll out: Facilitate stakeholder engagement to promote participation in the pilot.</w:t>
      </w:r>
    </w:p>
    <w:tbl>
      <w:tblPr>
        <w:tblW w:w="9223" w:type="dxa"/>
        <w:jc w:val="center"/>
        <w:tblBorders>
          <w:top w:val="single" w:sz="4" w:space="0" w:color="9AAE04"/>
          <w:left w:val="single" w:sz="4" w:space="0" w:color="9AAE04"/>
          <w:bottom w:val="single" w:sz="4" w:space="0" w:color="9AAE04"/>
          <w:right w:val="single" w:sz="4" w:space="0" w:color="9AAE04"/>
          <w:insideH w:val="single" w:sz="4" w:space="0" w:color="9AAE04"/>
          <w:insideV w:val="single" w:sz="4" w:space="0" w:color="9AAE04"/>
        </w:tblBorders>
        <w:tblLayout w:type="fixed"/>
        <w:tblLook w:val="0400" w:firstRow="0" w:lastRow="0" w:firstColumn="0" w:lastColumn="0" w:noHBand="0" w:noVBand="1"/>
      </w:tblPr>
      <w:tblGrid>
        <w:gridCol w:w="1838"/>
        <w:gridCol w:w="5225"/>
        <w:gridCol w:w="1020"/>
        <w:gridCol w:w="1140"/>
      </w:tblGrid>
      <w:tr w:rsidR="002855AA" w:rsidRPr="00940059" w14:paraId="6FA8CE79" w14:textId="77777777" w:rsidTr="00957371">
        <w:trPr>
          <w:jc w:val="center"/>
        </w:trPr>
        <w:tc>
          <w:tcPr>
            <w:tcW w:w="1838" w:type="dxa"/>
            <w:shd w:val="clear" w:color="auto" w:fill="002060"/>
            <w:vAlign w:val="center"/>
          </w:tcPr>
          <w:p w14:paraId="57AAAC29" w14:textId="77777777" w:rsidR="002855AA" w:rsidRPr="00940059" w:rsidRDefault="002855AA" w:rsidP="00957371">
            <w:pPr>
              <w:spacing w:line="240" w:lineRule="auto"/>
              <w:jc w:val="center"/>
              <w:rPr>
                <w:rFonts w:ascii="Minion Pro" w:hAnsi="Minion Pro" w:cs="Times New Roman"/>
                <w:b/>
                <w:color w:val="FFFFFF"/>
                <w:lang w:val="en-GB"/>
              </w:rPr>
            </w:pPr>
            <w:r w:rsidRPr="00940059">
              <w:rPr>
                <w:rFonts w:ascii="Minion Pro" w:hAnsi="Minion Pro" w:cs="Times New Roman"/>
                <w:b/>
                <w:color w:val="FFFFFF" w:themeColor="background1"/>
                <w:sz w:val="28"/>
                <w:szCs w:val="28"/>
                <w:lang w:val="en-GB"/>
              </w:rPr>
              <w:t>Description</w:t>
            </w:r>
          </w:p>
        </w:tc>
        <w:tc>
          <w:tcPr>
            <w:tcW w:w="7385" w:type="dxa"/>
            <w:gridSpan w:val="3"/>
          </w:tcPr>
          <w:p w14:paraId="499B8E24" w14:textId="730E77E7" w:rsidR="002855AA" w:rsidRPr="00940059" w:rsidRDefault="00F218BC" w:rsidP="00DA4526">
            <w:pPr>
              <w:jc w:val="both"/>
              <w:rPr>
                <w:rFonts w:ascii="Times New Roman" w:hAnsi="Times New Roman" w:cs="Times New Roman"/>
                <w:lang w:val="en-GB"/>
              </w:rPr>
            </w:pPr>
            <w:r w:rsidRPr="00940059">
              <w:rPr>
                <w:rFonts w:ascii="Times New Roman" w:hAnsi="Times New Roman" w:cs="Times New Roman"/>
                <w:lang w:val="en-GB"/>
              </w:rPr>
              <w:t>Facilitate stakeholder engagement to promote participation in the pilot and use of the smart contract register by Members of Association of Polish Cities, voluntary users</w:t>
            </w:r>
            <w:r w:rsidR="0003747D" w:rsidRPr="00940059">
              <w:rPr>
                <w:rFonts w:ascii="Times New Roman" w:hAnsi="Times New Roman" w:cs="Times New Roman"/>
                <w:lang w:val="en-GB"/>
              </w:rPr>
              <w:t>, and civil society.</w:t>
            </w:r>
          </w:p>
        </w:tc>
      </w:tr>
      <w:tr w:rsidR="002855AA" w:rsidRPr="00940059" w14:paraId="50DF0AC0" w14:textId="77777777" w:rsidTr="00957371">
        <w:trPr>
          <w:jc w:val="center"/>
        </w:trPr>
        <w:tc>
          <w:tcPr>
            <w:tcW w:w="1838" w:type="dxa"/>
            <w:shd w:val="clear" w:color="auto" w:fill="002060"/>
            <w:vAlign w:val="center"/>
          </w:tcPr>
          <w:p w14:paraId="3A05D82A" w14:textId="61430585" w:rsidR="002855AA" w:rsidRPr="00940059" w:rsidRDefault="002855AA" w:rsidP="00957371">
            <w:pPr>
              <w:spacing w:line="240" w:lineRule="auto"/>
              <w:jc w:val="center"/>
              <w:rPr>
                <w:rFonts w:ascii="Minion Pro" w:hAnsi="Minion Pro" w:cs="Times New Roman"/>
                <w:b/>
                <w:color w:val="FFFFFF"/>
                <w:sz w:val="28"/>
                <w:szCs w:val="28"/>
                <w:lang w:val="en-GB"/>
              </w:rPr>
            </w:pPr>
            <w:r w:rsidRPr="00940059">
              <w:rPr>
                <w:rFonts w:ascii="Minion Pro" w:hAnsi="Minion Pro" w:cs="Times New Roman"/>
                <w:b/>
                <w:color w:val="FFFFFF" w:themeColor="background1"/>
                <w:sz w:val="28"/>
                <w:szCs w:val="28"/>
                <w:lang w:val="en-GB"/>
              </w:rPr>
              <w:t>Deliverables</w:t>
            </w:r>
          </w:p>
        </w:tc>
        <w:tc>
          <w:tcPr>
            <w:tcW w:w="7385" w:type="dxa"/>
            <w:gridSpan w:val="3"/>
          </w:tcPr>
          <w:p w14:paraId="420BA29B" w14:textId="2398B7F7" w:rsidR="00957371" w:rsidRPr="00940059" w:rsidRDefault="00957371" w:rsidP="00A11A70">
            <w:pPr>
              <w:pStyle w:val="ListParagraph"/>
              <w:numPr>
                <w:ilvl w:val="0"/>
                <w:numId w:val="116"/>
              </w:numPr>
              <w:pBdr>
                <w:top w:val="nil"/>
                <w:left w:val="nil"/>
                <w:bottom w:val="nil"/>
                <w:right w:val="nil"/>
                <w:between w:val="nil"/>
              </w:pBdr>
              <w:ind w:left="457" w:hanging="457"/>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Component 13: Facilitate stakeholder engagement to promote participation in the pilot and use of smart public contract register – Pilot 2: Members of Association of Polish Cities</w:t>
            </w:r>
          </w:p>
          <w:p w14:paraId="34D644F1" w14:textId="77777777" w:rsidR="00957371" w:rsidRPr="00940059" w:rsidRDefault="00957371" w:rsidP="00DA4526">
            <w:pPr>
              <w:pStyle w:val="ListParagraph"/>
              <w:pBdr>
                <w:top w:val="nil"/>
                <w:left w:val="nil"/>
                <w:bottom w:val="nil"/>
                <w:right w:val="nil"/>
                <w:between w:val="nil"/>
              </w:pBdr>
              <w:ind w:left="457"/>
              <w:jc w:val="both"/>
              <w:rPr>
                <w:rFonts w:ascii="Times New Roman" w:hAnsi="Times New Roman" w:cs="Times New Roman"/>
                <w:b/>
                <w:bCs/>
                <w:color w:val="000000"/>
                <w:lang w:val="en-GB"/>
              </w:rPr>
            </w:pPr>
          </w:p>
          <w:p w14:paraId="5369F544" w14:textId="5E2B941F" w:rsidR="00957371" w:rsidRPr="00940059" w:rsidRDefault="00957371" w:rsidP="00A11A70">
            <w:pPr>
              <w:pStyle w:val="ListParagraph"/>
              <w:numPr>
                <w:ilvl w:val="0"/>
                <w:numId w:val="116"/>
              </w:numPr>
              <w:pBdr>
                <w:top w:val="nil"/>
                <w:left w:val="nil"/>
                <w:bottom w:val="nil"/>
                <w:right w:val="nil"/>
                <w:between w:val="nil"/>
              </w:pBdr>
              <w:ind w:left="457" w:hanging="457"/>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Component 14: Facilitate stakeholder engagement to promote participation in the pilot and use of smart public contract register – Pilot 3: Voluntary users – non-members of Association of Polish Cities</w:t>
            </w:r>
          </w:p>
          <w:p w14:paraId="48DE4905" w14:textId="77777777" w:rsidR="00957371" w:rsidRPr="00940059" w:rsidRDefault="00957371" w:rsidP="00DA4526">
            <w:pPr>
              <w:pStyle w:val="ListParagraph"/>
              <w:pBdr>
                <w:top w:val="nil"/>
                <w:left w:val="nil"/>
                <w:bottom w:val="nil"/>
                <w:right w:val="nil"/>
                <w:between w:val="nil"/>
              </w:pBdr>
              <w:ind w:left="457"/>
              <w:jc w:val="both"/>
              <w:rPr>
                <w:rFonts w:ascii="Times New Roman" w:hAnsi="Times New Roman" w:cs="Times New Roman"/>
                <w:b/>
                <w:bCs/>
                <w:color w:val="000000"/>
                <w:lang w:val="en-GB"/>
              </w:rPr>
            </w:pPr>
          </w:p>
          <w:p w14:paraId="0D42A5CB" w14:textId="218BD314" w:rsidR="002855AA" w:rsidRPr="00940059" w:rsidRDefault="00957371" w:rsidP="00A11A70">
            <w:pPr>
              <w:pStyle w:val="ListParagraph"/>
              <w:numPr>
                <w:ilvl w:val="0"/>
                <w:numId w:val="116"/>
              </w:numPr>
              <w:pBdr>
                <w:top w:val="nil"/>
                <w:left w:val="nil"/>
                <w:bottom w:val="nil"/>
                <w:right w:val="nil"/>
                <w:between w:val="nil"/>
              </w:pBdr>
              <w:ind w:left="457" w:hanging="425"/>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Component 15: Facilitate stakeholder engagement to promote participation in the pilot and use of smart public contract register – Pilot 4: Civic Engagement</w:t>
            </w:r>
          </w:p>
        </w:tc>
      </w:tr>
      <w:tr w:rsidR="002855AA" w:rsidRPr="00940059" w14:paraId="665CC19A" w14:textId="77777777" w:rsidTr="00957371">
        <w:trPr>
          <w:jc w:val="center"/>
        </w:trPr>
        <w:tc>
          <w:tcPr>
            <w:tcW w:w="1838" w:type="dxa"/>
            <w:shd w:val="clear" w:color="auto" w:fill="002060"/>
            <w:tcMar>
              <w:top w:w="113" w:type="dxa"/>
              <w:left w:w="70" w:type="dxa"/>
              <w:bottom w:w="113" w:type="dxa"/>
              <w:right w:w="70" w:type="dxa"/>
            </w:tcMar>
            <w:vAlign w:val="center"/>
          </w:tcPr>
          <w:p w14:paraId="17AC55D3" w14:textId="77777777" w:rsidR="002855AA" w:rsidRPr="00940059" w:rsidRDefault="002855AA" w:rsidP="00957371">
            <w:pPr>
              <w:spacing w:line="240" w:lineRule="auto"/>
              <w:jc w:val="center"/>
              <w:rPr>
                <w:rFonts w:ascii="Minion Pro" w:hAnsi="Minion Pro" w:cs="Times New Roman"/>
                <w:b/>
                <w:color w:val="FFFFFF"/>
                <w:lang w:val="en-GB"/>
              </w:rPr>
            </w:pPr>
            <w:r w:rsidRPr="00940059">
              <w:rPr>
                <w:rFonts w:ascii="Minion Pro" w:hAnsi="Minion Pro" w:cs="Times New Roman"/>
                <w:b/>
                <w:color w:val="FFFFFF" w:themeColor="background1"/>
                <w:sz w:val="28"/>
                <w:szCs w:val="28"/>
                <w:lang w:val="en-GB"/>
              </w:rPr>
              <w:t>Key success factors</w:t>
            </w:r>
          </w:p>
        </w:tc>
        <w:tc>
          <w:tcPr>
            <w:tcW w:w="5225" w:type="dxa"/>
            <w:tcMar>
              <w:top w:w="113" w:type="dxa"/>
              <w:left w:w="70" w:type="dxa"/>
              <w:bottom w:w="113" w:type="dxa"/>
              <w:right w:w="70" w:type="dxa"/>
            </w:tcMar>
          </w:tcPr>
          <w:p w14:paraId="49652C9C" w14:textId="41201FB5" w:rsidR="002855AA" w:rsidRPr="00940059" w:rsidRDefault="002855AA" w:rsidP="00DA4526">
            <w:pPr>
              <w:jc w:val="both"/>
              <w:rPr>
                <w:rFonts w:ascii="Times New Roman" w:hAnsi="Times New Roman" w:cs="Times New Roman"/>
                <w:color w:val="000000"/>
                <w:lang w:val="en-GB"/>
              </w:rPr>
            </w:pPr>
            <w:r w:rsidRPr="00940059">
              <w:rPr>
                <w:rFonts w:ascii="Times New Roman" w:hAnsi="Times New Roman" w:cs="Times New Roman"/>
                <w:color w:val="000000"/>
                <w:lang w:val="en-GB"/>
              </w:rPr>
              <w:t xml:space="preserve">Stakeholders within </w:t>
            </w:r>
            <w:r w:rsidR="00F218BC" w:rsidRPr="00940059">
              <w:rPr>
                <w:rFonts w:ascii="Times New Roman" w:hAnsi="Times New Roman" w:cs="Times New Roman"/>
                <w:color w:val="000000"/>
                <w:lang w:val="en-GB"/>
              </w:rPr>
              <w:t xml:space="preserve">local </w:t>
            </w:r>
            <w:r w:rsidRPr="00940059">
              <w:rPr>
                <w:rFonts w:ascii="Times New Roman" w:hAnsi="Times New Roman" w:cs="Times New Roman"/>
                <w:color w:val="000000"/>
                <w:lang w:val="en-GB"/>
              </w:rPr>
              <w:t>government</w:t>
            </w:r>
            <w:r w:rsidR="00F218BC" w:rsidRPr="00940059">
              <w:rPr>
                <w:rFonts w:ascii="Times New Roman" w:hAnsi="Times New Roman" w:cs="Times New Roman"/>
                <w:color w:val="000000"/>
                <w:lang w:val="en-GB"/>
              </w:rPr>
              <w:t xml:space="preserve"> organisations</w:t>
            </w:r>
            <w:r w:rsidRPr="00940059">
              <w:rPr>
                <w:rFonts w:ascii="Times New Roman" w:hAnsi="Times New Roman" w:cs="Times New Roman"/>
                <w:color w:val="000000"/>
                <w:lang w:val="en-GB"/>
              </w:rPr>
              <w:t xml:space="preserve"> </w:t>
            </w:r>
            <w:r w:rsidR="00F218BC" w:rsidRPr="00940059">
              <w:rPr>
                <w:rFonts w:ascii="Times New Roman" w:hAnsi="Times New Roman" w:cs="Times New Roman"/>
                <w:color w:val="000000"/>
                <w:lang w:val="en-GB"/>
              </w:rPr>
              <w:t xml:space="preserve">and civil society </w:t>
            </w:r>
            <w:r w:rsidRPr="00940059">
              <w:rPr>
                <w:rFonts w:ascii="Times New Roman" w:hAnsi="Times New Roman" w:cs="Times New Roman"/>
                <w:color w:val="000000"/>
                <w:lang w:val="en-GB"/>
              </w:rPr>
              <w:t>are well informed of the new OCDS</w:t>
            </w:r>
            <w:r w:rsidR="00F218BC" w:rsidRPr="00940059">
              <w:rPr>
                <w:rFonts w:ascii="Times New Roman" w:hAnsi="Times New Roman" w:cs="Times New Roman"/>
                <w:color w:val="000000"/>
                <w:lang w:val="en-GB"/>
              </w:rPr>
              <w:t xml:space="preserve"> smart contract register</w:t>
            </w:r>
            <w:r w:rsidRPr="00940059">
              <w:rPr>
                <w:rFonts w:ascii="Times New Roman" w:hAnsi="Times New Roman" w:cs="Times New Roman"/>
                <w:color w:val="000000"/>
                <w:lang w:val="en-GB"/>
              </w:rPr>
              <w:t>, available tools and how to benefit from them.</w:t>
            </w:r>
          </w:p>
        </w:tc>
        <w:tc>
          <w:tcPr>
            <w:tcW w:w="1020" w:type="dxa"/>
            <w:shd w:val="clear" w:color="auto" w:fill="002060"/>
            <w:tcMar>
              <w:top w:w="113" w:type="dxa"/>
              <w:left w:w="70" w:type="dxa"/>
              <w:bottom w:w="113" w:type="dxa"/>
              <w:right w:w="70" w:type="dxa"/>
            </w:tcMar>
            <w:vAlign w:val="center"/>
          </w:tcPr>
          <w:p w14:paraId="496D35E9" w14:textId="77777777" w:rsidR="002855AA" w:rsidRPr="00940059" w:rsidRDefault="002855AA" w:rsidP="00DA4526">
            <w:pPr>
              <w:jc w:val="both"/>
              <w:rPr>
                <w:rFonts w:ascii="Times New Roman" w:hAnsi="Times New Roman" w:cs="Times New Roman"/>
                <w:b/>
                <w:color w:val="FFFFFF"/>
                <w:lang w:val="en-GB"/>
              </w:rPr>
            </w:pPr>
            <w:r w:rsidRPr="00940059">
              <w:rPr>
                <w:rFonts w:ascii="Times New Roman" w:hAnsi="Times New Roman" w:cs="Times New Roman"/>
                <w:b/>
                <w:color w:val="FFFFFF"/>
                <w:lang w:val="en-GB"/>
              </w:rPr>
              <w:t>Duration</w:t>
            </w:r>
          </w:p>
        </w:tc>
        <w:tc>
          <w:tcPr>
            <w:tcW w:w="1140" w:type="dxa"/>
            <w:tcMar>
              <w:top w:w="113" w:type="dxa"/>
              <w:left w:w="70" w:type="dxa"/>
              <w:bottom w:w="113" w:type="dxa"/>
              <w:right w:w="70" w:type="dxa"/>
            </w:tcMar>
            <w:vAlign w:val="center"/>
          </w:tcPr>
          <w:p w14:paraId="7DBA124B" w14:textId="77777777" w:rsidR="002855AA" w:rsidRPr="00940059" w:rsidRDefault="002855AA" w:rsidP="00DA4526">
            <w:pPr>
              <w:widowControl w:val="0"/>
              <w:spacing w:before="100"/>
              <w:jc w:val="both"/>
              <w:rPr>
                <w:rFonts w:ascii="Times New Roman" w:hAnsi="Times New Roman" w:cs="Times New Roman"/>
                <w:lang w:val="en-GB"/>
              </w:rPr>
            </w:pPr>
            <w:r w:rsidRPr="00940059">
              <w:rPr>
                <w:rFonts w:ascii="Times New Roman" w:hAnsi="Times New Roman" w:cs="Times New Roman"/>
                <w:lang w:val="en-GB"/>
              </w:rPr>
              <w:t>4 months</w:t>
            </w:r>
          </w:p>
        </w:tc>
      </w:tr>
      <w:tr w:rsidR="002855AA" w:rsidRPr="00940059" w14:paraId="069DF2ED" w14:textId="77777777" w:rsidTr="00957371">
        <w:trPr>
          <w:jc w:val="center"/>
        </w:trPr>
        <w:tc>
          <w:tcPr>
            <w:tcW w:w="1838" w:type="dxa"/>
            <w:shd w:val="clear" w:color="auto" w:fill="002060"/>
            <w:tcMar>
              <w:left w:w="108" w:type="dxa"/>
              <w:right w:w="108" w:type="dxa"/>
            </w:tcMar>
            <w:vAlign w:val="center"/>
          </w:tcPr>
          <w:p w14:paraId="0F7C229D" w14:textId="77777777" w:rsidR="002855AA" w:rsidRPr="00940059" w:rsidRDefault="002855AA" w:rsidP="00957371">
            <w:pPr>
              <w:spacing w:line="240" w:lineRule="auto"/>
              <w:jc w:val="center"/>
              <w:rPr>
                <w:rFonts w:ascii="Minion Pro" w:hAnsi="Minion Pro" w:cs="Times New Roman"/>
                <w:b/>
                <w:color w:val="FFFFFF"/>
                <w:lang w:val="en-GB"/>
              </w:rPr>
            </w:pPr>
            <w:r w:rsidRPr="00940059">
              <w:rPr>
                <w:rFonts w:ascii="Minion Pro" w:hAnsi="Minion Pro" w:cs="Times New Roman"/>
                <w:b/>
                <w:color w:val="FFFFFF" w:themeColor="background1"/>
                <w:sz w:val="28"/>
                <w:szCs w:val="28"/>
                <w:lang w:val="en-GB"/>
              </w:rPr>
              <w:t>Approach to the activity</w:t>
            </w:r>
          </w:p>
        </w:tc>
        <w:tc>
          <w:tcPr>
            <w:tcW w:w="7385" w:type="dxa"/>
            <w:gridSpan w:val="3"/>
            <w:tcMar>
              <w:left w:w="108" w:type="dxa"/>
              <w:right w:w="108" w:type="dxa"/>
            </w:tcMar>
          </w:tcPr>
          <w:p w14:paraId="2848A991" w14:textId="0D1ADDB2" w:rsidR="002855AA" w:rsidRPr="00940059" w:rsidRDefault="002855AA" w:rsidP="00DA4526">
            <w:pPr>
              <w:jc w:val="both"/>
              <w:rPr>
                <w:rFonts w:ascii="Times New Roman" w:hAnsi="Times New Roman" w:cs="Times New Roman"/>
                <w:lang w:val="en-GB"/>
              </w:rPr>
            </w:pPr>
            <w:r w:rsidRPr="00940059">
              <w:rPr>
                <w:rFonts w:ascii="Times New Roman" w:hAnsi="Times New Roman" w:cs="Times New Roman"/>
                <w:lang w:val="en-GB"/>
              </w:rPr>
              <w:t xml:space="preserve">This component will aim to inform all relevant stakeholders within civil society, business, and </w:t>
            </w:r>
            <w:r w:rsidR="00F218BC" w:rsidRPr="00940059">
              <w:rPr>
                <w:rFonts w:ascii="Times New Roman" w:hAnsi="Times New Roman" w:cs="Times New Roman"/>
                <w:lang w:val="en-GB"/>
              </w:rPr>
              <w:t xml:space="preserve">local </w:t>
            </w:r>
            <w:r w:rsidRPr="00940059">
              <w:rPr>
                <w:rFonts w:ascii="Times New Roman" w:hAnsi="Times New Roman" w:cs="Times New Roman"/>
                <w:lang w:val="en-GB"/>
              </w:rPr>
              <w:t xml:space="preserve">government </w:t>
            </w:r>
            <w:r w:rsidR="00F218BC" w:rsidRPr="00940059">
              <w:rPr>
                <w:rFonts w:ascii="Times New Roman" w:hAnsi="Times New Roman" w:cs="Times New Roman"/>
                <w:lang w:val="en-GB"/>
              </w:rPr>
              <w:t xml:space="preserve">organisation </w:t>
            </w:r>
            <w:r w:rsidRPr="00940059">
              <w:rPr>
                <w:rFonts w:ascii="Times New Roman" w:hAnsi="Times New Roman" w:cs="Times New Roman"/>
                <w:lang w:val="en-GB"/>
              </w:rPr>
              <w:t xml:space="preserve">of the new </w:t>
            </w:r>
            <w:r w:rsidR="00F218BC" w:rsidRPr="00940059">
              <w:rPr>
                <w:rFonts w:ascii="Times New Roman" w:hAnsi="Times New Roman" w:cs="Times New Roman"/>
                <w:lang w:val="en-GB"/>
              </w:rPr>
              <w:t xml:space="preserve">Open Data </w:t>
            </w:r>
            <w:r w:rsidRPr="00940059">
              <w:rPr>
                <w:rFonts w:ascii="Times New Roman" w:hAnsi="Times New Roman" w:cs="Times New Roman"/>
                <w:lang w:val="en-GB"/>
              </w:rPr>
              <w:t xml:space="preserve">OCDS </w:t>
            </w:r>
            <w:r w:rsidR="00F218BC" w:rsidRPr="00940059">
              <w:rPr>
                <w:rFonts w:ascii="Times New Roman" w:hAnsi="Times New Roman" w:cs="Times New Roman"/>
                <w:lang w:val="en-GB"/>
              </w:rPr>
              <w:t xml:space="preserve">for smart contract register </w:t>
            </w:r>
            <w:r w:rsidRPr="00940059">
              <w:rPr>
                <w:rFonts w:ascii="Times New Roman" w:hAnsi="Times New Roman" w:cs="Times New Roman"/>
                <w:lang w:val="en-GB"/>
              </w:rPr>
              <w:t>and its</w:t>
            </w:r>
            <w:r w:rsidR="00F218BC" w:rsidRPr="00940059">
              <w:rPr>
                <w:rFonts w:ascii="Times New Roman" w:hAnsi="Times New Roman" w:cs="Times New Roman"/>
                <w:lang w:val="en-GB"/>
              </w:rPr>
              <w:t xml:space="preserve"> implementation with champion/leader cities in Poland to facilitate participation and use of the smart contract register by Members of Association of Polish Cities, voluntary users – non-members of the </w:t>
            </w:r>
            <w:r w:rsidRPr="00940059">
              <w:rPr>
                <w:rFonts w:ascii="Times New Roman" w:hAnsi="Times New Roman" w:cs="Times New Roman"/>
                <w:lang w:val="en-GB"/>
              </w:rPr>
              <w:t xml:space="preserve"> </w:t>
            </w:r>
            <w:r w:rsidR="00F218BC" w:rsidRPr="00940059">
              <w:rPr>
                <w:rFonts w:ascii="Times New Roman" w:hAnsi="Times New Roman" w:cs="Times New Roman"/>
                <w:lang w:val="en-GB"/>
              </w:rPr>
              <w:t xml:space="preserve">Association of Polish Cities, and civil society – Civic Engagement. </w:t>
            </w:r>
          </w:p>
        </w:tc>
      </w:tr>
      <w:tr w:rsidR="002855AA" w:rsidRPr="00940059" w14:paraId="476F1793" w14:textId="77777777" w:rsidTr="00957371">
        <w:trPr>
          <w:trHeight w:val="300"/>
          <w:jc w:val="center"/>
        </w:trPr>
        <w:tc>
          <w:tcPr>
            <w:tcW w:w="1838" w:type="dxa"/>
            <w:shd w:val="clear" w:color="auto" w:fill="002060"/>
            <w:tcMar>
              <w:left w:w="108" w:type="dxa"/>
              <w:right w:w="108" w:type="dxa"/>
            </w:tcMar>
            <w:vAlign w:val="center"/>
          </w:tcPr>
          <w:p w14:paraId="747D1A01" w14:textId="77777777" w:rsidR="002855AA" w:rsidRPr="00940059" w:rsidRDefault="002855AA" w:rsidP="00957371">
            <w:pPr>
              <w:spacing w:line="240" w:lineRule="auto"/>
              <w:jc w:val="center"/>
              <w:rPr>
                <w:rFonts w:ascii="Minion Pro" w:hAnsi="Minion Pro" w:cs="Times New Roman"/>
                <w:b/>
                <w:color w:val="FFFFFF" w:themeColor="background1"/>
                <w:lang w:val="en-GB"/>
              </w:rPr>
            </w:pPr>
            <w:r w:rsidRPr="00940059">
              <w:rPr>
                <w:rFonts w:ascii="Minion Pro" w:hAnsi="Minion Pro" w:cs="Times New Roman"/>
                <w:b/>
                <w:color w:val="FFFFFF" w:themeColor="background1"/>
                <w:sz w:val="28"/>
                <w:szCs w:val="28"/>
                <w:lang w:val="en-GB"/>
              </w:rPr>
              <w:t>Methodology</w:t>
            </w:r>
          </w:p>
        </w:tc>
        <w:tc>
          <w:tcPr>
            <w:tcW w:w="7385" w:type="dxa"/>
            <w:gridSpan w:val="3"/>
            <w:tcMar>
              <w:left w:w="108" w:type="dxa"/>
              <w:right w:w="108" w:type="dxa"/>
            </w:tcMar>
          </w:tcPr>
          <w:p w14:paraId="7E5B8322" w14:textId="78859EB3" w:rsidR="002855AA" w:rsidRPr="00940059" w:rsidRDefault="002855AA" w:rsidP="00DA4526">
            <w:pPr>
              <w:pBdr>
                <w:top w:val="nil"/>
                <w:left w:val="nil"/>
                <w:bottom w:val="nil"/>
                <w:right w:val="nil"/>
                <w:between w:val="nil"/>
              </w:pBdr>
              <w:jc w:val="both"/>
              <w:rPr>
                <w:rFonts w:ascii="Times New Roman" w:hAnsi="Times New Roman" w:cs="Times New Roman"/>
                <w:lang w:val="en-GB"/>
              </w:rPr>
            </w:pPr>
            <w:r w:rsidRPr="00940059">
              <w:rPr>
                <w:rFonts w:ascii="Times New Roman" w:hAnsi="Times New Roman" w:cs="Times New Roman"/>
                <w:lang w:val="en-GB"/>
              </w:rPr>
              <w:t xml:space="preserve">The methodology for </w:t>
            </w:r>
            <w:r w:rsidR="007B7864" w:rsidRPr="00940059">
              <w:rPr>
                <w:rFonts w:ascii="Times New Roman" w:hAnsi="Times New Roman" w:cs="Times New Roman"/>
                <w:lang w:val="en-GB"/>
              </w:rPr>
              <w:t xml:space="preserve">the awareness raising campaigns is as </w:t>
            </w:r>
            <w:r w:rsidRPr="00940059">
              <w:rPr>
                <w:rFonts w:ascii="Times New Roman" w:hAnsi="Times New Roman" w:cs="Times New Roman"/>
                <w:lang w:val="en-GB"/>
              </w:rPr>
              <w:t>follows:</w:t>
            </w:r>
          </w:p>
          <w:p w14:paraId="17C2A96A" w14:textId="14DAFF0C" w:rsidR="002855AA" w:rsidRPr="00940059" w:rsidRDefault="002855AA" w:rsidP="00A11A70">
            <w:pPr>
              <w:pStyle w:val="ListParagraph"/>
              <w:numPr>
                <w:ilvl w:val="0"/>
                <w:numId w:val="16"/>
              </w:numPr>
              <w:pBdr>
                <w:top w:val="nil"/>
                <w:left w:val="nil"/>
                <w:bottom w:val="nil"/>
                <w:right w:val="nil"/>
                <w:between w:val="nil"/>
              </w:pBdr>
              <w:jc w:val="both"/>
              <w:rPr>
                <w:rFonts w:ascii="Times New Roman" w:hAnsi="Times New Roman" w:cs="Times New Roman"/>
                <w:lang w:val="en-GB"/>
              </w:rPr>
            </w:pPr>
            <w:r w:rsidRPr="00940059">
              <w:rPr>
                <w:rFonts w:ascii="Times New Roman" w:hAnsi="Times New Roman" w:cs="Times New Roman"/>
                <w:lang w:val="en-GB"/>
              </w:rPr>
              <w:lastRenderedPageBreak/>
              <w:t>Identification of Participants: Identify</w:t>
            </w:r>
            <w:r w:rsidR="007B7864" w:rsidRPr="00940059">
              <w:rPr>
                <w:rFonts w:ascii="Times New Roman" w:hAnsi="Times New Roman" w:cs="Times New Roman"/>
                <w:lang w:val="en-GB"/>
              </w:rPr>
              <w:t xml:space="preserve"> the key users to whom</w:t>
            </w:r>
            <w:r w:rsidRPr="00940059">
              <w:rPr>
                <w:rFonts w:ascii="Times New Roman" w:hAnsi="Times New Roman" w:cs="Times New Roman"/>
                <w:lang w:val="en-GB"/>
              </w:rPr>
              <w:t xml:space="preserve"> </w:t>
            </w:r>
            <w:r w:rsidR="007B7864" w:rsidRPr="00940059">
              <w:rPr>
                <w:rFonts w:ascii="Times New Roman" w:hAnsi="Times New Roman" w:cs="Times New Roman"/>
                <w:lang w:val="en-GB"/>
              </w:rPr>
              <w:t>the awareness raising campaigns should be directed within the target organisations – members of the Association of Polish Cities, Voluntary Users – non-members of the Association, and civil society</w:t>
            </w:r>
            <w:r w:rsidRPr="00940059">
              <w:rPr>
                <w:rFonts w:ascii="Times New Roman" w:hAnsi="Times New Roman" w:cs="Times New Roman"/>
                <w:lang w:val="en-GB"/>
              </w:rPr>
              <w:t xml:space="preserve">. </w:t>
            </w:r>
          </w:p>
          <w:p w14:paraId="21E9F6F1" w14:textId="50043240" w:rsidR="002855AA" w:rsidRPr="00940059" w:rsidRDefault="002855AA" w:rsidP="00A11A70">
            <w:pPr>
              <w:pStyle w:val="ListParagraph"/>
              <w:numPr>
                <w:ilvl w:val="0"/>
                <w:numId w:val="16"/>
              </w:numPr>
              <w:pBdr>
                <w:top w:val="nil"/>
                <w:left w:val="nil"/>
                <w:bottom w:val="nil"/>
                <w:right w:val="nil"/>
                <w:between w:val="nil"/>
              </w:pBdr>
              <w:jc w:val="both"/>
              <w:rPr>
                <w:rFonts w:ascii="Times New Roman" w:hAnsi="Times New Roman" w:cs="Times New Roman"/>
                <w:lang w:val="en-GB"/>
              </w:rPr>
            </w:pPr>
            <w:r w:rsidRPr="00940059">
              <w:rPr>
                <w:rFonts w:ascii="Times New Roman" w:hAnsi="Times New Roman" w:cs="Times New Roman"/>
                <w:lang w:val="en-GB"/>
              </w:rPr>
              <w:t xml:space="preserve">Design </w:t>
            </w:r>
            <w:r w:rsidR="007B7864" w:rsidRPr="00940059">
              <w:rPr>
                <w:rFonts w:ascii="Times New Roman" w:hAnsi="Times New Roman" w:cs="Times New Roman"/>
                <w:lang w:val="en-GB"/>
              </w:rPr>
              <w:t>the stakeholder engagement plan for targeted organisations</w:t>
            </w:r>
          </w:p>
          <w:p w14:paraId="27B32E34" w14:textId="25FD62C6" w:rsidR="002855AA" w:rsidRPr="00940059" w:rsidRDefault="002855AA" w:rsidP="00A11A70">
            <w:pPr>
              <w:pStyle w:val="ListParagraph"/>
              <w:numPr>
                <w:ilvl w:val="0"/>
                <w:numId w:val="16"/>
              </w:numPr>
              <w:pBdr>
                <w:top w:val="nil"/>
                <w:left w:val="nil"/>
                <w:bottom w:val="nil"/>
                <w:right w:val="nil"/>
                <w:between w:val="nil"/>
              </w:pBdr>
              <w:jc w:val="both"/>
              <w:rPr>
                <w:rFonts w:ascii="Times New Roman" w:hAnsi="Times New Roman" w:cs="Times New Roman"/>
                <w:lang w:val="en-GB"/>
              </w:rPr>
            </w:pPr>
            <w:r w:rsidRPr="00940059">
              <w:rPr>
                <w:rFonts w:ascii="Times New Roman" w:hAnsi="Times New Roman" w:cs="Times New Roman"/>
                <w:lang w:val="en-GB"/>
              </w:rPr>
              <w:t>Defining Aims and Objectives: The Project Team will define the content</w:t>
            </w:r>
            <w:r w:rsidR="007B7864" w:rsidRPr="00940059">
              <w:rPr>
                <w:rFonts w:ascii="Times New Roman" w:hAnsi="Times New Roman" w:cs="Times New Roman"/>
                <w:lang w:val="en-GB"/>
              </w:rPr>
              <w:t xml:space="preserve"> for the awareness raising campaigns according to the target organisation – local government organisations, and civil society. </w:t>
            </w:r>
          </w:p>
          <w:p w14:paraId="200052A4" w14:textId="03D3059E" w:rsidR="002855AA" w:rsidRPr="00940059" w:rsidRDefault="002855AA" w:rsidP="00A11A70">
            <w:pPr>
              <w:pStyle w:val="ListParagraph"/>
              <w:numPr>
                <w:ilvl w:val="0"/>
                <w:numId w:val="16"/>
              </w:numPr>
              <w:pBdr>
                <w:top w:val="nil"/>
                <w:left w:val="nil"/>
                <w:bottom w:val="nil"/>
                <w:right w:val="nil"/>
                <w:between w:val="nil"/>
              </w:pBdr>
              <w:jc w:val="both"/>
              <w:rPr>
                <w:rFonts w:ascii="Times New Roman" w:hAnsi="Times New Roman" w:cs="Times New Roman"/>
                <w:lang w:val="en-GB"/>
              </w:rPr>
            </w:pPr>
            <w:r w:rsidRPr="00940059">
              <w:rPr>
                <w:rFonts w:ascii="Times New Roman" w:hAnsi="Times New Roman" w:cs="Times New Roman"/>
                <w:lang w:val="en-GB"/>
              </w:rPr>
              <w:t xml:space="preserve">The </w:t>
            </w:r>
            <w:r w:rsidR="007B7864" w:rsidRPr="00940059">
              <w:rPr>
                <w:rFonts w:ascii="Times New Roman" w:hAnsi="Times New Roman" w:cs="Times New Roman"/>
                <w:lang w:val="en-GB"/>
              </w:rPr>
              <w:t>awareness raising</w:t>
            </w:r>
            <w:r w:rsidRPr="00940059">
              <w:rPr>
                <w:rFonts w:ascii="Times New Roman" w:hAnsi="Times New Roman" w:cs="Times New Roman"/>
                <w:lang w:val="en-GB"/>
              </w:rPr>
              <w:t xml:space="preserve"> program will be developed in collaboration with Open Contracting Partnership</w:t>
            </w:r>
            <w:r w:rsidR="007B7864" w:rsidRPr="00940059">
              <w:rPr>
                <w:rFonts w:ascii="Times New Roman" w:hAnsi="Times New Roman" w:cs="Times New Roman"/>
                <w:lang w:val="en-GB"/>
              </w:rPr>
              <w:t>, and the lead civil society organisation ePantswo Foundation.</w:t>
            </w:r>
            <w:r w:rsidRPr="00940059">
              <w:rPr>
                <w:rFonts w:ascii="Times New Roman" w:hAnsi="Times New Roman" w:cs="Times New Roman"/>
                <w:lang w:val="en-GB"/>
              </w:rPr>
              <w:t xml:space="preserve"> </w:t>
            </w:r>
          </w:p>
        </w:tc>
      </w:tr>
      <w:tr w:rsidR="002855AA" w:rsidRPr="00940059" w14:paraId="5624C283" w14:textId="77777777" w:rsidTr="00957371">
        <w:trPr>
          <w:jc w:val="center"/>
        </w:trPr>
        <w:tc>
          <w:tcPr>
            <w:tcW w:w="1838" w:type="dxa"/>
            <w:shd w:val="clear" w:color="auto" w:fill="002060"/>
            <w:tcMar>
              <w:left w:w="108" w:type="dxa"/>
              <w:right w:w="108" w:type="dxa"/>
            </w:tcMar>
            <w:vAlign w:val="center"/>
          </w:tcPr>
          <w:p w14:paraId="0BE82C83" w14:textId="77777777" w:rsidR="002855AA" w:rsidRPr="00940059" w:rsidRDefault="002855AA" w:rsidP="00957371">
            <w:pPr>
              <w:spacing w:line="240" w:lineRule="auto"/>
              <w:jc w:val="center"/>
              <w:rPr>
                <w:rFonts w:ascii="Minion Pro" w:hAnsi="Minion Pro" w:cs="Times New Roman"/>
                <w:b/>
                <w:color w:val="FFFFFF"/>
                <w:sz w:val="28"/>
                <w:szCs w:val="28"/>
                <w:lang w:val="en-GB"/>
              </w:rPr>
            </w:pPr>
            <w:r w:rsidRPr="00940059">
              <w:rPr>
                <w:rFonts w:ascii="Minion Pro" w:hAnsi="Minion Pro" w:cs="Times New Roman"/>
                <w:b/>
                <w:color w:val="FFFFFF" w:themeColor="background1"/>
                <w:sz w:val="28"/>
                <w:szCs w:val="28"/>
                <w:lang w:val="en-GB"/>
              </w:rPr>
              <w:lastRenderedPageBreak/>
              <w:t>Expected Results</w:t>
            </w:r>
          </w:p>
        </w:tc>
        <w:tc>
          <w:tcPr>
            <w:tcW w:w="7385" w:type="dxa"/>
            <w:gridSpan w:val="3"/>
            <w:tcMar>
              <w:left w:w="108" w:type="dxa"/>
              <w:right w:w="108" w:type="dxa"/>
            </w:tcMar>
          </w:tcPr>
          <w:p w14:paraId="6500435A" w14:textId="6EAFB589" w:rsidR="002855AA" w:rsidRPr="00940059" w:rsidRDefault="002855AA" w:rsidP="00DA4526">
            <w:pPr>
              <w:jc w:val="both"/>
              <w:rPr>
                <w:rFonts w:ascii="Times New Roman" w:hAnsi="Times New Roman" w:cs="Times New Roman"/>
                <w:color w:val="000000"/>
                <w:lang w:val="en-GB"/>
              </w:rPr>
            </w:pPr>
            <w:r w:rsidRPr="00940059">
              <w:rPr>
                <w:rFonts w:ascii="Times New Roman" w:hAnsi="Times New Roman" w:cs="Times New Roman"/>
                <w:color w:val="000000"/>
                <w:lang w:val="en-GB"/>
              </w:rPr>
              <w:t xml:space="preserve">Three awareness-raising </w:t>
            </w:r>
            <w:r w:rsidR="0003747D" w:rsidRPr="00940059">
              <w:rPr>
                <w:rFonts w:ascii="Times New Roman" w:hAnsi="Times New Roman" w:cs="Times New Roman"/>
                <w:color w:val="000000"/>
                <w:lang w:val="en-GB"/>
              </w:rPr>
              <w:t>campaigns with the relevant stakeholders</w:t>
            </w:r>
            <w:r w:rsidRPr="00940059">
              <w:rPr>
                <w:rFonts w:ascii="Times New Roman" w:hAnsi="Times New Roman" w:cs="Times New Roman"/>
                <w:color w:val="000000"/>
                <w:lang w:val="en-GB"/>
              </w:rPr>
              <w:t xml:space="preserve"> to facilitate stakeholder engagement</w:t>
            </w:r>
            <w:r w:rsidR="0003747D" w:rsidRPr="00940059">
              <w:rPr>
                <w:rFonts w:ascii="Times New Roman" w:hAnsi="Times New Roman" w:cs="Times New Roman"/>
                <w:color w:val="000000"/>
                <w:lang w:val="en-GB"/>
              </w:rPr>
              <w:t xml:space="preserve"> are delivered. </w:t>
            </w:r>
          </w:p>
        </w:tc>
      </w:tr>
    </w:tbl>
    <w:p w14:paraId="3DF76A02" w14:textId="18C7C639" w:rsidR="002855AA" w:rsidRPr="00940059" w:rsidRDefault="002855AA" w:rsidP="00165A4D">
      <w:pPr>
        <w:spacing w:line="240" w:lineRule="auto"/>
        <w:jc w:val="both"/>
        <w:rPr>
          <w:rFonts w:ascii="Times New Roman" w:hAnsi="Times New Roman" w:cs="Times New Roman"/>
        </w:rPr>
      </w:pPr>
    </w:p>
    <w:p w14:paraId="430C4A74" w14:textId="585CF7B4" w:rsidR="00DA4526" w:rsidRPr="00940059" w:rsidRDefault="00DA4526" w:rsidP="00A11A70">
      <w:pPr>
        <w:pStyle w:val="Heading5"/>
        <w:numPr>
          <w:ilvl w:val="0"/>
          <w:numId w:val="127"/>
        </w:numPr>
        <w:ind w:left="426" w:hanging="426"/>
        <w:rPr>
          <w:rFonts w:cs="Times New Roman"/>
        </w:rPr>
      </w:pPr>
      <w:r w:rsidRPr="00940059">
        <w:rPr>
          <w:rFonts w:cs="Times New Roman"/>
        </w:rPr>
        <w:t>Implementation – Roll-out: Pilot 2 and 3 of Smart Contract Register with the Members of Association of Polish Cities and Voluntary Users</w:t>
      </w:r>
    </w:p>
    <w:tbl>
      <w:tblPr>
        <w:tblW w:w="9351" w:type="dxa"/>
        <w:jc w:val="center"/>
        <w:tblBorders>
          <w:top w:val="single" w:sz="4" w:space="0" w:color="9AAE04"/>
          <w:left w:val="single" w:sz="4" w:space="0" w:color="9AAE04"/>
          <w:bottom w:val="single" w:sz="4" w:space="0" w:color="9AAE04"/>
          <w:right w:val="single" w:sz="4" w:space="0" w:color="9AAE04"/>
          <w:insideH w:val="single" w:sz="4" w:space="0" w:color="9AAE04"/>
          <w:insideV w:val="single" w:sz="4" w:space="0" w:color="9AAE04"/>
        </w:tblBorders>
        <w:tblLayout w:type="fixed"/>
        <w:tblLook w:val="0400" w:firstRow="0" w:lastRow="0" w:firstColumn="0" w:lastColumn="0" w:noHBand="0" w:noVBand="1"/>
      </w:tblPr>
      <w:tblGrid>
        <w:gridCol w:w="1838"/>
        <w:gridCol w:w="5225"/>
        <w:gridCol w:w="1020"/>
        <w:gridCol w:w="1268"/>
      </w:tblGrid>
      <w:tr w:rsidR="00DA4526" w:rsidRPr="00940059" w14:paraId="332DFA26" w14:textId="77777777" w:rsidTr="008C264F">
        <w:trPr>
          <w:jc w:val="center"/>
        </w:trPr>
        <w:tc>
          <w:tcPr>
            <w:tcW w:w="1838" w:type="dxa"/>
            <w:shd w:val="clear" w:color="auto" w:fill="002060"/>
            <w:vAlign w:val="center"/>
          </w:tcPr>
          <w:p w14:paraId="32DA2D48" w14:textId="77777777" w:rsidR="00DA4526" w:rsidRPr="00940059" w:rsidRDefault="00DA4526" w:rsidP="008C264F">
            <w:pPr>
              <w:spacing w:line="240" w:lineRule="auto"/>
              <w:jc w:val="center"/>
              <w:rPr>
                <w:rFonts w:ascii="Times New Roman" w:hAnsi="Times New Roman" w:cs="Times New Roman"/>
                <w:b/>
                <w:color w:val="FFFFFF"/>
                <w:lang w:val="en-GB"/>
              </w:rPr>
            </w:pPr>
            <w:r w:rsidRPr="00940059">
              <w:rPr>
                <w:rFonts w:ascii="Times New Roman" w:hAnsi="Times New Roman" w:cs="Times New Roman"/>
                <w:b/>
                <w:color w:val="FFFFFF"/>
                <w:sz w:val="28"/>
                <w:szCs w:val="28"/>
                <w:lang w:val="en-GB"/>
              </w:rPr>
              <w:t>Description</w:t>
            </w:r>
          </w:p>
        </w:tc>
        <w:tc>
          <w:tcPr>
            <w:tcW w:w="7513" w:type="dxa"/>
            <w:gridSpan w:val="3"/>
          </w:tcPr>
          <w:p w14:paraId="54ED6AFB" w14:textId="03498001" w:rsidR="00DA4526" w:rsidRPr="00940059" w:rsidRDefault="00DA4526" w:rsidP="00DA4526">
            <w:pPr>
              <w:spacing w:before="120"/>
              <w:jc w:val="both"/>
              <w:rPr>
                <w:rFonts w:ascii="Times New Roman" w:eastAsia="Times New Roman" w:hAnsi="Times New Roman" w:cs="Times New Roman"/>
                <w:color w:val="000000"/>
                <w:lang w:val="en-GB"/>
              </w:rPr>
            </w:pPr>
            <w:r w:rsidRPr="00940059">
              <w:rPr>
                <w:rFonts w:ascii="Times New Roman" w:eastAsia="Times New Roman" w:hAnsi="Times New Roman" w:cs="Times New Roman"/>
                <w:color w:val="000000"/>
                <w:lang w:val="en-GB"/>
              </w:rPr>
              <w:t xml:space="preserve">Pilot the smart contract register with local government organisations members of the Association of Polish Cities and voluntary users – non-members of the Associations. </w:t>
            </w:r>
          </w:p>
        </w:tc>
      </w:tr>
      <w:tr w:rsidR="00DA4526" w:rsidRPr="00940059" w14:paraId="7A0A7BC1" w14:textId="77777777" w:rsidTr="008C264F">
        <w:trPr>
          <w:trHeight w:val="1276"/>
          <w:jc w:val="center"/>
        </w:trPr>
        <w:tc>
          <w:tcPr>
            <w:tcW w:w="1838" w:type="dxa"/>
            <w:shd w:val="clear" w:color="auto" w:fill="002060"/>
            <w:vAlign w:val="center"/>
          </w:tcPr>
          <w:p w14:paraId="05E24AEA" w14:textId="77777777" w:rsidR="00DA4526" w:rsidRPr="00940059" w:rsidRDefault="00DA4526" w:rsidP="008C264F">
            <w:pPr>
              <w:spacing w:line="240" w:lineRule="auto"/>
              <w:jc w:val="center"/>
              <w:rPr>
                <w:rFonts w:ascii="Times New Roman" w:hAnsi="Times New Roman" w:cs="Times New Roman"/>
                <w:b/>
                <w:color w:val="FFFFFF" w:themeColor="background1"/>
                <w:sz w:val="28"/>
                <w:szCs w:val="28"/>
                <w:lang w:val="en-GB"/>
              </w:rPr>
            </w:pPr>
            <w:r w:rsidRPr="00940059">
              <w:rPr>
                <w:rFonts w:ascii="Times New Roman" w:hAnsi="Times New Roman" w:cs="Times New Roman"/>
                <w:b/>
                <w:color w:val="FFFFFF" w:themeColor="background1"/>
                <w:sz w:val="28"/>
                <w:szCs w:val="28"/>
                <w:lang w:val="en-GB"/>
              </w:rPr>
              <w:t>Deliverables</w:t>
            </w:r>
          </w:p>
        </w:tc>
        <w:tc>
          <w:tcPr>
            <w:tcW w:w="7513" w:type="dxa"/>
            <w:gridSpan w:val="3"/>
          </w:tcPr>
          <w:p w14:paraId="0F440B8D" w14:textId="66966A1D" w:rsidR="00DA4526" w:rsidRPr="00940059" w:rsidRDefault="00DA4526" w:rsidP="00A11A70">
            <w:pPr>
              <w:pStyle w:val="ListParagraph"/>
              <w:numPr>
                <w:ilvl w:val="0"/>
                <w:numId w:val="116"/>
              </w:numPr>
              <w:ind w:left="357" w:hanging="357"/>
              <w:jc w:val="both"/>
              <w:rPr>
                <w:rFonts w:ascii="Times New Roman" w:eastAsia="Times New Roman" w:hAnsi="Times New Roman" w:cs="Times New Roman"/>
                <w:b/>
                <w:bCs/>
                <w:lang w:val="en-GB"/>
              </w:rPr>
            </w:pPr>
            <w:r w:rsidRPr="00940059">
              <w:rPr>
                <w:rFonts w:ascii="Times New Roman" w:eastAsia="Times New Roman" w:hAnsi="Times New Roman" w:cs="Times New Roman"/>
                <w:b/>
                <w:bCs/>
                <w:lang w:val="en-GB"/>
              </w:rPr>
              <w:t xml:space="preserve">Component 16: Pilot 2: Pilot a smart public contract register with members of Association of Polish Cities </w:t>
            </w:r>
          </w:p>
          <w:p w14:paraId="3371C1DD" w14:textId="77777777" w:rsidR="00DA4526" w:rsidRPr="00940059" w:rsidRDefault="00DA4526" w:rsidP="00DA4526">
            <w:pPr>
              <w:pStyle w:val="ListParagraph"/>
              <w:ind w:left="357"/>
              <w:jc w:val="both"/>
              <w:rPr>
                <w:rFonts w:ascii="Times New Roman" w:eastAsia="Times New Roman" w:hAnsi="Times New Roman" w:cs="Times New Roman"/>
                <w:b/>
                <w:bCs/>
                <w:lang w:val="en-GB"/>
              </w:rPr>
            </w:pPr>
          </w:p>
          <w:p w14:paraId="5560B4F2" w14:textId="51EEEDC9" w:rsidR="00DA4526" w:rsidRPr="00940059" w:rsidRDefault="00DA4526" w:rsidP="00A11A70">
            <w:pPr>
              <w:pStyle w:val="ListParagraph"/>
              <w:numPr>
                <w:ilvl w:val="0"/>
                <w:numId w:val="116"/>
              </w:numPr>
              <w:ind w:left="357" w:hanging="357"/>
              <w:jc w:val="both"/>
              <w:rPr>
                <w:rFonts w:ascii="Times New Roman" w:eastAsia="Times New Roman" w:hAnsi="Times New Roman" w:cs="Times New Roman"/>
                <w:b/>
                <w:bCs/>
                <w:lang w:val="en-GB"/>
              </w:rPr>
            </w:pPr>
            <w:r w:rsidRPr="00940059">
              <w:rPr>
                <w:rFonts w:ascii="Times New Roman" w:eastAsia="Times New Roman" w:hAnsi="Times New Roman" w:cs="Times New Roman"/>
                <w:b/>
                <w:bCs/>
                <w:lang w:val="en-GB"/>
              </w:rPr>
              <w:t xml:space="preserve">Component 17: Pilot 3: Pilot a smart public contract register with interested local government organisations – non-members of Association of Polish Cities </w:t>
            </w:r>
          </w:p>
        </w:tc>
      </w:tr>
      <w:tr w:rsidR="00DA4526" w:rsidRPr="00940059" w14:paraId="1777F277" w14:textId="77777777" w:rsidTr="008C264F">
        <w:trPr>
          <w:jc w:val="center"/>
        </w:trPr>
        <w:tc>
          <w:tcPr>
            <w:tcW w:w="1838" w:type="dxa"/>
            <w:shd w:val="clear" w:color="auto" w:fill="002060"/>
            <w:tcMar>
              <w:top w:w="113" w:type="dxa"/>
              <w:left w:w="70" w:type="dxa"/>
              <w:bottom w:w="113" w:type="dxa"/>
              <w:right w:w="70" w:type="dxa"/>
            </w:tcMar>
            <w:vAlign w:val="center"/>
          </w:tcPr>
          <w:p w14:paraId="7F3AA521" w14:textId="77777777" w:rsidR="00DA4526" w:rsidRPr="00940059" w:rsidRDefault="00DA4526" w:rsidP="008C264F">
            <w:pPr>
              <w:spacing w:line="240" w:lineRule="auto"/>
              <w:jc w:val="center"/>
              <w:rPr>
                <w:rFonts w:ascii="Times New Roman" w:hAnsi="Times New Roman" w:cs="Times New Roman"/>
                <w:b/>
                <w:color w:val="FFFFFF"/>
                <w:lang w:val="en-GB"/>
              </w:rPr>
            </w:pPr>
            <w:r w:rsidRPr="00940059">
              <w:rPr>
                <w:rFonts w:ascii="Times New Roman" w:hAnsi="Times New Roman" w:cs="Times New Roman"/>
                <w:b/>
                <w:color w:val="FFFFFF"/>
                <w:sz w:val="28"/>
                <w:szCs w:val="28"/>
                <w:lang w:val="en-GB"/>
              </w:rPr>
              <w:t>Key success factors</w:t>
            </w:r>
          </w:p>
        </w:tc>
        <w:tc>
          <w:tcPr>
            <w:tcW w:w="5225" w:type="dxa"/>
            <w:tcMar>
              <w:top w:w="113" w:type="dxa"/>
              <w:left w:w="70" w:type="dxa"/>
              <w:bottom w:w="113" w:type="dxa"/>
              <w:right w:w="70" w:type="dxa"/>
            </w:tcMar>
          </w:tcPr>
          <w:p w14:paraId="07DDD34F" w14:textId="1F35E41F" w:rsidR="00DA4526" w:rsidRPr="00940059" w:rsidRDefault="00DA4526" w:rsidP="008C264F">
            <w:pPr>
              <w:jc w:val="both"/>
              <w:rPr>
                <w:rFonts w:ascii="Times New Roman" w:eastAsia="Times New Roman" w:hAnsi="Times New Roman" w:cs="Times New Roman"/>
                <w:lang w:val="en-GB"/>
              </w:rPr>
            </w:pPr>
            <w:r w:rsidRPr="00940059">
              <w:rPr>
                <w:rFonts w:ascii="Times New Roman" w:hAnsi="Times New Roman" w:cs="Times New Roman"/>
                <w:color w:val="000000"/>
                <w:lang w:val="en-GB"/>
              </w:rPr>
              <w:t xml:space="preserve">Effectively apply lessons learned from the previous pilot of smart contract register with champion/leader cities. </w:t>
            </w:r>
          </w:p>
        </w:tc>
        <w:tc>
          <w:tcPr>
            <w:tcW w:w="1020" w:type="dxa"/>
            <w:shd w:val="clear" w:color="auto" w:fill="002060"/>
            <w:tcMar>
              <w:top w:w="113" w:type="dxa"/>
              <w:left w:w="70" w:type="dxa"/>
              <w:bottom w:w="113" w:type="dxa"/>
              <w:right w:w="70" w:type="dxa"/>
            </w:tcMar>
            <w:vAlign w:val="center"/>
          </w:tcPr>
          <w:p w14:paraId="64003BF6" w14:textId="77777777" w:rsidR="00DA4526" w:rsidRPr="00940059" w:rsidRDefault="00DA4526" w:rsidP="008C264F">
            <w:pPr>
              <w:jc w:val="both"/>
              <w:rPr>
                <w:rFonts w:ascii="Times New Roman" w:hAnsi="Times New Roman" w:cs="Times New Roman"/>
                <w:b/>
                <w:color w:val="FFFFFF"/>
                <w:lang w:val="en-GB"/>
              </w:rPr>
            </w:pPr>
            <w:r w:rsidRPr="00940059">
              <w:rPr>
                <w:rFonts w:ascii="Times New Roman" w:hAnsi="Times New Roman" w:cs="Times New Roman"/>
                <w:b/>
                <w:color w:val="FFFFFF"/>
                <w:lang w:val="en-GB"/>
              </w:rPr>
              <w:t>Duration</w:t>
            </w:r>
          </w:p>
        </w:tc>
        <w:tc>
          <w:tcPr>
            <w:tcW w:w="1268" w:type="dxa"/>
            <w:tcMar>
              <w:top w:w="113" w:type="dxa"/>
              <w:left w:w="70" w:type="dxa"/>
              <w:bottom w:w="113" w:type="dxa"/>
              <w:right w:w="70" w:type="dxa"/>
            </w:tcMar>
            <w:vAlign w:val="center"/>
          </w:tcPr>
          <w:p w14:paraId="78094A65" w14:textId="69C018D9" w:rsidR="00DA4526" w:rsidRPr="00940059" w:rsidRDefault="00DA4526" w:rsidP="008C264F">
            <w:pPr>
              <w:widowControl w:val="0"/>
              <w:spacing w:before="100"/>
              <w:jc w:val="both"/>
              <w:rPr>
                <w:rFonts w:ascii="Times New Roman" w:hAnsi="Times New Roman" w:cs="Times New Roman"/>
                <w:lang w:val="en-GB"/>
              </w:rPr>
            </w:pPr>
            <w:r w:rsidRPr="00940059">
              <w:rPr>
                <w:rFonts w:ascii="Times New Roman" w:hAnsi="Times New Roman" w:cs="Times New Roman"/>
                <w:lang w:val="en-GB"/>
              </w:rPr>
              <w:t>6 months</w:t>
            </w:r>
          </w:p>
        </w:tc>
      </w:tr>
      <w:tr w:rsidR="00DA4526" w:rsidRPr="00940059" w14:paraId="17089416" w14:textId="77777777" w:rsidTr="008C264F">
        <w:trPr>
          <w:jc w:val="center"/>
        </w:trPr>
        <w:tc>
          <w:tcPr>
            <w:tcW w:w="1838" w:type="dxa"/>
            <w:shd w:val="clear" w:color="auto" w:fill="002060"/>
            <w:tcMar>
              <w:left w:w="108" w:type="dxa"/>
              <w:right w:w="108" w:type="dxa"/>
            </w:tcMar>
            <w:vAlign w:val="center"/>
          </w:tcPr>
          <w:p w14:paraId="6F9D76C0" w14:textId="77777777" w:rsidR="00DA4526" w:rsidRPr="00940059" w:rsidRDefault="00DA4526" w:rsidP="008C264F">
            <w:pPr>
              <w:spacing w:line="240" w:lineRule="auto"/>
              <w:jc w:val="center"/>
              <w:rPr>
                <w:rFonts w:ascii="Times New Roman" w:hAnsi="Times New Roman" w:cs="Times New Roman"/>
                <w:b/>
                <w:color w:val="FFFFFF"/>
                <w:lang w:val="en-GB"/>
              </w:rPr>
            </w:pPr>
            <w:r w:rsidRPr="00940059">
              <w:rPr>
                <w:rFonts w:ascii="Times New Roman" w:hAnsi="Times New Roman" w:cs="Times New Roman"/>
                <w:b/>
                <w:color w:val="FFFFFF"/>
                <w:sz w:val="28"/>
                <w:szCs w:val="28"/>
                <w:lang w:val="en-GB"/>
              </w:rPr>
              <w:t>Approach to the activity</w:t>
            </w:r>
          </w:p>
        </w:tc>
        <w:tc>
          <w:tcPr>
            <w:tcW w:w="7513" w:type="dxa"/>
            <w:gridSpan w:val="3"/>
            <w:tcMar>
              <w:left w:w="108" w:type="dxa"/>
              <w:right w:w="108" w:type="dxa"/>
            </w:tcMar>
          </w:tcPr>
          <w:p w14:paraId="06E19472" w14:textId="0A3A4DE1" w:rsidR="00DA4526" w:rsidRPr="00940059" w:rsidRDefault="00DA4526" w:rsidP="008C264F">
            <w:pPr>
              <w:jc w:val="both"/>
              <w:rPr>
                <w:rFonts w:ascii="Times New Roman" w:hAnsi="Times New Roman" w:cs="Times New Roman"/>
                <w:lang w:val="en-GB"/>
              </w:rPr>
            </w:pPr>
            <w:r w:rsidRPr="00940059">
              <w:rPr>
                <w:rFonts w:ascii="Times New Roman" w:hAnsi="Times New Roman" w:cs="Times New Roman"/>
                <w:lang w:val="en-GB"/>
              </w:rPr>
              <w:t xml:space="preserve">This component will draw on lessons learned from the first pilot implementation of smart contract register with champion/leader cities and identify the requirements of the new pilot and fine-tune the tools to effectively implement the pilot with the members of the Association of Polish Cities and voluntary users. </w:t>
            </w:r>
          </w:p>
        </w:tc>
      </w:tr>
      <w:tr w:rsidR="00DA4526" w:rsidRPr="00940059" w14:paraId="685E1956" w14:textId="77777777" w:rsidTr="008C264F">
        <w:trPr>
          <w:trHeight w:val="300"/>
          <w:jc w:val="center"/>
        </w:trPr>
        <w:tc>
          <w:tcPr>
            <w:tcW w:w="1838" w:type="dxa"/>
            <w:shd w:val="clear" w:color="auto" w:fill="002060"/>
            <w:tcMar>
              <w:left w:w="108" w:type="dxa"/>
              <w:right w:w="108" w:type="dxa"/>
            </w:tcMar>
            <w:vAlign w:val="center"/>
          </w:tcPr>
          <w:p w14:paraId="3F25CC16" w14:textId="77777777" w:rsidR="00DA4526" w:rsidRPr="00940059" w:rsidRDefault="00DA4526" w:rsidP="008C264F">
            <w:pPr>
              <w:spacing w:line="240" w:lineRule="auto"/>
              <w:jc w:val="center"/>
              <w:rPr>
                <w:rFonts w:ascii="Times New Roman" w:hAnsi="Times New Roman" w:cs="Times New Roman"/>
                <w:b/>
                <w:color w:val="FFFFFF"/>
                <w:lang w:val="en-GB"/>
              </w:rPr>
            </w:pPr>
            <w:r w:rsidRPr="00940059">
              <w:rPr>
                <w:rFonts w:ascii="Times New Roman" w:hAnsi="Times New Roman" w:cs="Times New Roman"/>
                <w:b/>
                <w:color w:val="FFFFFF"/>
                <w:sz w:val="28"/>
                <w:szCs w:val="28"/>
                <w:lang w:val="en-GB"/>
              </w:rPr>
              <w:t>Methodology</w:t>
            </w:r>
          </w:p>
        </w:tc>
        <w:tc>
          <w:tcPr>
            <w:tcW w:w="7513" w:type="dxa"/>
            <w:gridSpan w:val="3"/>
            <w:tcMar>
              <w:left w:w="108" w:type="dxa"/>
              <w:right w:w="108" w:type="dxa"/>
            </w:tcMar>
          </w:tcPr>
          <w:p w14:paraId="28133565" w14:textId="74E27FDD" w:rsidR="00DA4526" w:rsidRPr="00940059" w:rsidRDefault="00DA4526" w:rsidP="008C264F">
            <w:pPr>
              <w:pBdr>
                <w:top w:val="nil"/>
                <w:left w:val="nil"/>
                <w:bottom w:val="nil"/>
                <w:right w:val="nil"/>
                <w:between w:val="nil"/>
              </w:pBdr>
              <w:ind w:left="32"/>
              <w:jc w:val="both"/>
              <w:rPr>
                <w:rFonts w:ascii="Times New Roman" w:eastAsia="Arial" w:hAnsi="Times New Roman" w:cs="Times New Roman"/>
                <w:color w:val="000000"/>
                <w:lang w:val="en-GB"/>
              </w:rPr>
            </w:pPr>
            <w:r w:rsidRPr="00940059">
              <w:rPr>
                <w:rFonts w:ascii="Times New Roman" w:eastAsia="Arial" w:hAnsi="Times New Roman" w:cs="Times New Roman"/>
                <w:color w:val="000000"/>
                <w:lang w:val="en-GB"/>
              </w:rPr>
              <w:t xml:space="preserve">In order to adequately update the current systems, it is important to have a complete understanding of its functions and capabilities. Once the present state is identified, it must be compared with the vision of what is needed in order to identify where the gaps in the current system reside which need to be altered to include the updated datasets. In order to accomplish this, the AS IT – TO BE model will be applied. </w:t>
            </w:r>
          </w:p>
          <w:p w14:paraId="03F42F86" w14:textId="77777777" w:rsidR="00DA4526" w:rsidRPr="00940059" w:rsidRDefault="00DA4526" w:rsidP="00A11A70">
            <w:pPr>
              <w:pStyle w:val="ListParagraph"/>
              <w:numPr>
                <w:ilvl w:val="0"/>
                <w:numId w:val="114"/>
              </w:numPr>
              <w:pBdr>
                <w:top w:val="nil"/>
                <w:left w:val="nil"/>
                <w:bottom w:val="nil"/>
                <w:right w:val="nil"/>
                <w:between w:val="nil"/>
              </w:pBdr>
              <w:ind w:left="599" w:hanging="284"/>
              <w:jc w:val="both"/>
              <w:rPr>
                <w:rFonts w:ascii="Times New Roman" w:hAnsi="Times New Roman" w:cs="Times New Roman"/>
                <w:sz w:val="20"/>
                <w:szCs w:val="20"/>
                <w:lang w:val="en-GB"/>
              </w:rPr>
            </w:pPr>
            <w:r w:rsidRPr="00940059">
              <w:rPr>
                <w:rFonts w:ascii="Times New Roman" w:eastAsia="Arial" w:hAnsi="Times New Roman" w:cs="Times New Roman"/>
                <w:b/>
                <w:color w:val="000000"/>
                <w:sz w:val="20"/>
                <w:szCs w:val="20"/>
                <w:lang w:val="en-GB"/>
              </w:rPr>
              <w:t>AS IS-TO BE</w:t>
            </w:r>
            <w:r w:rsidRPr="00940059">
              <w:rPr>
                <w:rFonts w:ascii="Times New Roman" w:eastAsia="Arial" w:hAnsi="Times New Roman" w:cs="Times New Roman"/>
                <w:color w:val="000000"/>
                <w:sz w:val="20"/>
                <w:szCs w:val="20"/>
                <w:lang w:val="en-GB"/>
              </w:rPr>
              <w:t xml:space="preserve"> model will identify the current business processes associated with the management of the data, it will review the current content and data sets available, and also the systems and technology in use. This will be compared with the needs required from the current system in order to adapt to the new OCDS concept and datasets. The gaps will be identified as well as the key individuals or stakeholders who will need to be engaged in applying the necessary changes to the system.</w:t>
            </w:r>
          </w:p>
          <w:p w14:paraId="49CFD443" w14:textId="77777777" w:rsidR="00DA4526" w:rsidRPr="00940059" w:rsidRDefault="00DA4526" w:rsidP="008C264F">
            <w:pPr>
              <w:pStyle w:val="ListParagraph"/>
              <w:pBdr>
                <w:top w:val="nil"/>
                <w:left w:val="nil"/>
                <w:bottom w:val="nil"/>
                <w:right w:val="nil"/>
                <w:between w:val="nil"/>
              </w:pBdr>
              <w:ind w:left="599"/>
              <w:jc w:val="both"/>
              <w:rPr>
                <w:rFonts w:ascii="Times New Roman" w:hAnsi="Times New Roman" w:cs="Times New Roman"/>
                <w:sz w:val="20"/>
                <w:szCs w:val="20"/>
                <w:lang w:val="en-GB"/>
              </w:rPr>
            </w:pPr>
          </w:p>
          <w:p w14:paraId="450EEB1A" w14:textId="77777777" w:rsidR="00DA4526" w:rsidRPr="00940059" w:rsidRDefault="00DA4526" w:rsidP="00A11A70">
            <w:pPr>
              <w:pStyle w:val="ListParagraph"/>
              <w:numPr>
                <w:ilvl w:val="0"/>
                <w:numId w:val="114"/>
              </w:numPr>
              <w:pBdr>
                <w:top w:val="nil"/>
                <w:left w:val="nil"/>
                <w:bottom w:val="nil"/>
                <w:right w:val="nil"/>
                <w:between w:val="nil"/>
              </w:pBdr>
              <w:ind w:left="599" w:hanging="284"/>
              <w:jc w:val="both"/>
              <w:rPr>
                <w:rFonts w:ascii="Times New Roman" w:hAnsi="Times New Roman" w:cs="Times New Roman"/>
                <w:lang w:val="en-GB"/>
              </w:rPr>
            </w:pPr>
            <w:r w:rsidRPr="00940059">
              <w:rPr>
                <w:rFonts w:ascii="Times New Roman" w:eastAsia="Arial" w:hAnsi="Times New Roman" w:cs="Times New Roman"/>
                <w:b/>
                <w:color w:val="000000"/>
                <w:sz w:val="20"/>
                <w:szCs w:val="20"/>
                <w:lang w:val="en-GB"/>
              </w:rPr>
              <w:t>A roadmap will be developed</w:t>
            </w:r>
            <w:r w:rsidRPr="00940059">
              <w:rPr>
                <w:rFonts w:ascii="Times New Roman" w:eastAsia="Arial" w:hAnsi="Times New Roman" w:cs="Times New Roman"/>
                <w:color w:val="000000"/>
                <w:sz w:val="20"/>
                <w:szCs w:val="20"/>
                <w:lang w:val="en-GB"/>
              </w:rPr>
              <w:t xml:space="preserve"> to outline the key steps required to implement the tools into the current systems. This roadmap will associate each change with specific tasks and a timetable, as well as identifying the responsible teams or individuals who will complete each task</w:t>
            </w:r>
            <w:r w:rsidRPr="00940059">
              <w:rPr>
                <w:rFonts w:ascii="Times New Roman" w:eastAsia="Arial" w:hAnsi="Times New Roman" w:cs="Times New Roman"/>
                <w:color w:val="000000"/>
                <w:lang w:val="en-GB"/>
              </w:rPr>
              <w:t xml:space="preserve">. </w:t>
            </w:r>
          </w:p>
        </w:tc>
      </w:tr>
      <w:tr w:rsidR="00DA4526" w:rsidRPr="00940059" w14:paraId="702B2DB7" w14:textId="77777777" w:rsidTr="008C264F">
        <w:trPr>
          <w:jc w:val="center"/>
        </w:trPr>
        <w:tc>
          <w:tcPr>
            <w:tcW w:w="1838" w:type="dxa"/>
            <w:shd w:val="clear" w:color="auto" w:fill="002060"/>
            <w:tcMar>
              <w:left w:w="108" w:type="dxa"/>
              <w:right w:w="108" w:type="dxa"/>
            </w:tcMar>
            <w:vAlign w:val="center"/>
          </w:tcPr>
          <w:p w14:paraId="7CFEF0B9" w14:textId="77777777" w:rsidR="00DA4526" w:rsidRPr="00940059" w:rsidRDefault="00DA4526" w:rsidP="008C264F">
            <w:pPr>
              <w:spacing w:line="240" w:lineRule="auto"/>
              <w:jc w:val="center"/>
              <w:rPr>
                <w:rFonts w:ascii="Times New Roman" w:hAnsi="Times New Roman" w:cs="Times New Roman"/>
                <w:b/>
                <w:color w:val="FFFFFF"/>
                <w:lang w:val="en-GB"/>
              </w:rPr>
            </w:pPr>
            <w:r w:rsidRPr="00940059">
              <w:rPr>
                <w:rFonts w:ascii="Times New Roman" w:hAnsi="Times New Roman" w:cs="Times New Roman"/>
                <w:b/>
                <w:color w:val="FFFFFF"/>
                <w:sz w:val="28"/>
                <w:szCs w:val="28"/>
                <w:lang w:val="en-GB"/>
              </w:rPr>
              <w:lastRenderedPageBreak/>
              <w:t>Expected Results</w:t>
            </w:r>
          </w:p>
        </w:tc>
        <w:tc>
          <w:tcPr>
            <w:tcW w:w="7513" w:type="dxa"/>
            <w:gridSpan w:val="3"/>
            <w:tcMar>
              <w:left w:w="108" w:type="dxa"/>
              <w:right w:w="108" w:type="dxa"/>
            </w:tcMar>
          </w:tcPr>
          <w:p w14:paraId="5B65EC68" w14:textId="23D6F9D5" w:rsidR="00DA4526" w:rsidRPr="00940059" w:rsidRDefault="00DA4526" w:rsidP="00A11A70">
            <w:pPr>
              <w:pStyle w:val="ListParagraph"/>
              <w:numPr>
                <w:ilvl w:val="0"/>
                <w:numId w:val="119"/>
              </w:numPr>
              <w:ind w:left="315" w:hanging="283"/>
              <w:jc w:val="both"/>
              <w:rPr>
                <w:rFonts w:ascii="Times New Roman" w:hAnsi="Times New Roman" w:cs="Times New Roman"/>
                <w:color w:val="000000"/>
                <w:lang w:val="en-GB"/>
              </w:rPr>
            </w:pPr>
            <w:r w:rsidRPr="00940059">
              <w:rPr>
                <w:rFonts w:ascii="Times New Roman" w:hAnsi="Times New Roman" w:cs="Times New Roman"/>
                <w:color w:val="000000"/>
                <w:lang w:val="en-GB"/>
              </w:rPr>
              <w:t xml:space="preserve">Pilots of the smart contract register with the members of the Association of Polish Cities and voluntary users are implemented. </w:t>
            </w:r>
          </w:p>
        </w:tc>
      </w:tr>
    </w:tbl>
    <w:p w14:paraId="6631AC88" w14:textId="77777777" w:rsidR="00DA4526" w:rsidRPr="00940059" w:rsidRDefault="00DA4526" w:rsidP="00165A4D">
      <w:pPr>
        <w:spacing w:line="240" w:lineRule="auto"/>
        <w:jc w:val="both"/>
        <w:rPr>
          <w:rFonts w:ascii="Times New Roman" w:hAnsi="Times New Roman" w:cs="Times New Roman"/>
        </w:rPr>
      </w:pPr>
    </w:p>
    <w:p w14:paraId="302B1865" w14:textId="01439886" w:rsidR="00D4276C" w:rsidRPr="00940059" w:rsidRDefault="00D4276C" w:rsidP="00A11A70">
      <w:pPr>
        <w:pStyle w:val="Heading5"/>
        <w:numPr>
          <w:ilvl w:val="0"/>
          <w:numId w:val="117"/>
        </w:numPr>
        <w:ind w:left="426" w:hanging="426"/>
        <w:rPr>
          <w:rFonts w:cs="Times New Roman"/>
        </w:rPr>
      </w:pPr>
      <w:r w:rsidRPr="00940059">
        <w:rPr>
          <w:rFonts w:cs="Times New Roman"/>
        </w:rPr>
        <w:t>Implementation – Roll out: Identifying and implementing the OCDS business intelligence tools for public contract register</w:t>
      </w:r>
    </w:p>
    <w:tbl>
      <w:tblPr>
        <w:tblW w:w="9351" w:type="dxa"/>
        <w:jc w:val="center"/>
        <w:tblBorders>
          <w:top w:val="single" w:sz="4" w:space="0" w:color="9AAE04"/>
          <w:left w:val="single" w:sz="4" w:space="0" w:color="9AAE04"/>
          <w:bottom w:val="single" w:sz="4" w:space="0" w:color="9AAE04"/>
          <w:right w:val="single" w:sz="4" w:space="0" w:color="9AAE04"/>
          <w:insideH w:val="single" w:sz="4" w:space="0" w:color="9AAE04"/>
          <w:insideV w:val="single" w:sz="4" w:space="0" w:color="9AAE04"/>
        </w:tblBorders>
        <w:tblLayout w:type="fixed"/>
        <w:tblLook w:val="0400" w:firstRow="0" w:lastRow="0" w:firstColumn="0" w:lastColumn="0" w:noHBand="0" w:noVBand="1"/>
      </w:tblPr>
      <w:tblGrid>
        <w:gridCol w:w="1838"/>
        <w:gridCol w:w="5225"/>
        <w:gridCol w:w="1020"/>
        <w:gridCol w:w="1268"/>
      </w:tblGrid>
      <w:tr w:rsidR="00D4276C" w:rsidRPr="00940059" w14:paraId="1428949C" w14:textId="77777777" w:rsidTr="007B7864">
        <w:trPr>
          <w:jc w:val="center"/>
        </w:trPr>
        <w:tc>
          <w:tcPr>
            <w:tcW w:w="1838" w:type="dxa"/>
            <w:shd w:val="clear" w:color="auto" w:fill="002060"/>
            <w:vAlign w:val="center"/>
          </w:tcPr>
          <w:p w14:paraId="00539870" w14:textId="77777777" w:rsidR="00D4276C" w:rsidRPr="00940059" w:rsidRDefault="00D4276C" w:rsidP="007B7864">
            <w:pPr>
              <w:spacing w:line="240" w:lineRule="auto"/>
              <w:jc w:val="center"/>
              <w:rPr>
                <w:rFonts w:ascii="Times New Roman" w:hAnsi="Times New Roman" w:cs="Times New Roman"/>
                <w:b/>
                <w:color w:val="FFFFFF"/>
                <w:lang w:val="en-GB"/>
              </w:rPr>
            </w:pPr>
            <w:r w:rsidRPr="00940059">
              <w:rPr>
                <w:rFonts w:ascii="Times New Roman" w:hAnsi="Times New Roman" w:cs="Times New Roman"/>
                <w:b/>
                <w:color w:val="FFFFFF"/>
                <w:sz w:val="28"/>
                <w:szCs w:val="28"/>
                <w:lang w:val="en-GB"/>
              </w:rPr>
              <w:t>Description</w:t>
            </w:r>
          </w:p>
        </w:tc>
        <w:tc>
          <w:tcPr>
            <w:tcW w:w="7513" w:type="dxa"/>
            <w:gridSpan w:val="3"/>
          </w:tcPr>
          <w:p w14:paraId="220BA794" w14:textId="01388E60" w:rsidR="00D4276C" w:rsidRPr="00940059" w:rsidRDefault="00D4276C" w:rsidP="00A11A70">
            <w:pPr>
              <w:pStyle w:val="ListParagraph"/>
              <w:numPr>
                <w:ilvl w:val="0"/>
                <w:numId w:val="118"/>
              </w:numPr>
              <w:spacing w:before="120"/>
              <w:ind w:left="315" w:hanging="283"/>
              <w:jc w:val="both"/>
              <w:rPr>
                <w:rFonts w:ascii="Times New Roman" w:eastAsia="Times New Roman" w:hAnsi="Times New Roman" w:cs="Times New Roman"/>
                <w:color w:val="000000"/>
                <w:lang w:val="en-GB"/>
              </w:rPr>
            </w:pPr>
            <w:r w:rsidRPr="00940059">
              <w:rPr>
                <w:rFonts w:ascii="Times New Roman" w:eastAsia="Times New Roman" w:hAnsi="Times New Roman" w:cs="Times New Roman"/>
                <w:color w:val="000000"/>
                <w:lang w:val="en-GB"/>
              </w:rPr>
              <w:t xml:space="preserve">Assist with </w:t>
            </w:r>
            <w:r w:rsidR="007B7864" w:rsidRPr="00940059">
              <w:rPr>
                <w:rFonts w:ascii="Times New Roman" w:eastAsia="Times New Roman" w:hAnsi="Times New Roman" w:cs="Times New Roman"/>
                <w:color w:val="000000"/>
                <w:lang w:val="en-GB"/>
              </w:rPr>
              <w:t xml:space="preserve">identifying </w:t>
            </w:r>
            <w:r w:rsidRPr="00940059">
              <w:rPr>
                <w:rFonts w:ascii="Times New Roman" w:eastAsia="Times New Roman" w:hAnsi="Times New Roman" w:cs="Times New Roman"/>
                <w:color w:val="000000"/>
                <w:lang w:val="en-GB"/>
              </w:rPr>
              <w:t xml:space="preserve"> and implementing of the </w:t>
            </w:r>
            <w:r w:rsidR="007B7864" w:rsidRPr="00940059">
              <w:rPr>
                <w:rFonts w:ascii="Times New Roman" w:eastAsia="Times New Roman" w:hAnsi="Times New Roman" w:cs="Times New Roman"/>
                <w:color w:val="000000"/>
                <w:lang w:val="en-GB"/>
              </w:rPr>
              <w:t xml:space="preserve">OCDS-based </w:t>
            </w:r>
            <w:r w:rsidRPr="00940059">
              <w:rPr>
                <w:rFonts w:ascii="Times New Roman" w:eastAsia="Times New Roman" w:hAnsi="Times New Roman" w:cs="Times New Roman"/>
                <w:color w:val="000000"/>
                <w:lang w:val="en-GB"/>
              </w:rPr>
              <w:t xml:space="preserve">Public Procurement Open Data </w:t>
            </w:r>
            <w:r w:rsidR="007B7864" w:rsidRPr="00940059">
              <w:rPr>
                <w:rFonts w:ascii="Times New Roman" w:eastAsia="Times New Roman" w:hAnsi="Times New Roman" w:cs="Times New Roman"/>
                <w:color w:val="000000"/>
                <w:lang w:val="en-GB"/>
              </w:rPr>
              <w:t xml:space="preserve">(Observer) reporting tool. The </w:t>
            </w:r>
            <w:r w:rsidRPr="00940059">
              <w:rPr>
                <w:rFonts w:ascii="Times New Roman" w:eastAsia="Times New Roman" w:hAnsi="Times New Roman" w:cs="Times New Roman"/>
                <w:color w:val="000000"/>
                <w:lang w:val="en-GB"/>
              </w:rPr>
              <w:t>speciali</w:t>
            </w:r>
            <w:r w:rsidR="007B7864" w:rsidRPr="00940059">
              <w:rPr>
                <w:rFonts w:ascii="Times New Roman" w:eastAsia="Times New Roman" w:hAnsi="Times New Roman" w:cs="Times New Roman"/>
                <w:color w:val="000000"/>
                <w:lang w:val="en-GB"/>
              </w:rPr>
              <w:t>s</w:t>
            </w:r>
            <w:r w:rsidRPr="00940059">
              <w:rPr>
                <w:rFonts w:ascii="Times New Roman" w:eastAsia="Times New Roman" w:hAnsi="Times New Roman" w:cs="Times New Roman"/>
                <w:color w:val="000000"/>
                <w:lang w:val="en-GB"/>
              </w:rPr>
              <w:t>ed data access and reporting tool for public procurement information</w:t>
            </w:r>
            <w:r w:rsidR="007B7864" w:rsidRPr="00940059">
              <w:rPr>
                <w:rFonts w:ascii="Times New Roman" w:eastAsia="Times New Roman" w:hAnsi="Times New Roman" w:cs="Times New Roman"/>
                <w:color w:val="000000"/>
                <w:lang w:val="en-GB"/>
              </w:rPr>
              <w:t xml:space="preserve"> will </w:t>
            </w:r>
            <w:r w:rsidRPr="00940059">
              <w:rPr>
                <w:rFonts w:ascii="Times New Roman" w:eastAsia="Times New Roman" w:hAnsi="Times New Roman" w:cs="Times New Roman"/>
                <w:color w:val="000000"/>
                <w:lang w:val="en-GB"/>
              </w:rPr>
              <w:t xml:space="preserve">suit </w:t>
            </w:r>
            <w:r w:rsidR="007B7864" w:rsidRPr="00940059">
              <w:rPr>
                <w:rFonts w:ascii="Times New Roman" w:eastAsia="Times New Roman" w:hAnsi="Times New Roman" w:cs="Times New Roman"/>
                <w:color w:val="000000"/>
                <w:lang w:val="en-GB"/>
              </w:rPr>
              <w:t xml:space="preserve">the </w:t>
            </w:r>
            <w:r w:rsidRPr="00940059">
              <w:rPr>
                <w:rFonts w:ascii="Times New Roman" w:eastAsia="Times New Roman" w:hAnsi="Times New Roman" w:cs="Times New Roman"/>
                <w:color w:val="000000"/>
                <w:lang w:val="en-GB"/>
              </w:rPr>
              <w:t>electronic public procurement system</w:t>
            </w:r>
            <w:r w:rsidR="007B7864" w:rsidRPr="00940059">
              <w:rPr>
                <w:rFonts w:ascii="Times New Roman" w:eastAsia="Times New Roman" w:hAnsi="Times New Roman" w:cs="Times New Roman"/>
                <w:color w:val="000000"/>
                <w:lang w:val="en-GB"/>
              </w:rPr>
              <w:t>s</w:t>
            </w:r>
            <w:r w:rsidRPr="00940059">
              <w:rPr>
                <w:rFonts w:ascii="Times New Roman" w:eastAsia="Times New Roman" w:hAnsi="Times New Roman" w:cs="Times New Roman"/>
                <w:color w:val="000000"/>
                <w:lang w:val="en-GB"/>
              </w:rPr>
              <w:t xml:space="preserve"> and local needs. After necessary adaptations application will be ready for integration with national eProcurement system</w:t>
            </w:r>
            <w:r w:rsidR="007B7864" w:rsidRPr="00940059">
              <w:rPr>
                <w:rFonts w:ascii="Times New Roman" w:eastAsia="Times New Roman" w:hAnsi="Times New Roman" w:cs="Times New Roman"/>
                <w:color w:val="000000"/>
                <w:lang w:val="en-GB"/>
              </w:rPr>
              <w:t>s</w:t>
            </w:r>
            <w:r w:rsidRPr="00940059">
              <w:rPr>
                <w:rFonts w:ascii="Times New Roman" w:eastAsia="Times New Roman" w:hAnsi="Times New Roman" w:cs="Times New Roman"/>
                <w:color w:val="000000"/>
                <w:lang w:val="en-GB"/>
              </w:rPr>
              <w:t xml:space="preserve"> and shall offer general public and civil society organi</w:t>
            </w:r>
            <w:r w:rsidR="007B7864" w:rsidRPr="00940059">
              <w:rPr>
                <w:rFonts w:ascii="Times New Roman" w:eastAsia="Times New Roman" w:hAnsi="Times New Roman" w:cs="Times New Roman"/>
                <w:color w:val="000000"/>
                <w:lang w:val="en-GB"/>
              </w:rPr>
              <w:t>s</w:t>
            </w:r>
            <w:r w:rsidRPr="00940059">
              <w:rPr>
                <w:rFonts w:ascii="Times New Roman" w:eastAsia="Times New Roman" w:hAnsi="Times New Roman" w:cs="Times New Roman"/>
                <w:color w:val="000000"/>
                <w:lang w:val="en-GB"/>
              </w:rPr>
              <w:t xml:space="preserve">ations </w:t>
            </w:r>
            <w:r w:rsidR="007B7864" w:rsidRPr="00940059">
              <w:rPr>
                <w:rFonts w:ascii="Times New Roman" w:eastAsia="Times New Roman" w:hAnsi="Times New Roman" w:cs="Times New Roman"/>
                <w:color w:val="000000"/>
                <w:lang w:val="en-GB"/>
              </w:rPr>
              <w:t xml:space="preserve">access to public procurement information visualisation capabilities via </w:t>
            </w:r>
            <w:r w:rsidRPr="00940059">
              <w:rPr>
                <w:rFonts w:ascii="Times New Roman" w:eastAsia="Times New Roman" w:hAnsi="Times New Roman" w:cs="Times New Roman"/>
                <w:color w:val="000000"/>
                <w:lang w:val="en-GB"/>
              </w:rPr>
              <w:t xml:space="preserve">accessible dashboards </w:t>
            </w:r>
            <w:r w:rsidR="007B7864" w:rsidRPr="00940059">
              <w:rPr>
                <w:rFonts w:ascii="Times New Roman" w:eastAsia="Times New Roman" w:hAnsi="Times New Roman" w:cs="Times New Roman"/>
                <w:color w:val="000000"/>
                <w:lang w:val="en-GB"/>
              </w:rPr>
              <w:t>through a</w:t>
            </w:r>
            <w:r w:rsidRPr="00940059">
              <w:rPr>
                <w:rFonts w:ascii="Times New Roman" w:eastAsia="Times New Roman" w:hAnsi="Times New Roman" w:cs="Times New Roman"/>
                <w:color w:val="000000"/>
                <w:lang w:val="en-GB"/>
              </w:rPr>
              <w:t xml:space="preserve"> dedicated </w:t>
            </w:r>
            <w:r w:rsidR="007B7864" w:rsidRPr="00940059">
              <w:rPr>
                <w:rFonts w:ascii="Times New Roman" w:eastAsia="Times New Roman" w:hAnsi="Times New Roman" w:cs="Times New Roman"/>
                <w:color w:val="000000"/>
                <w:lang w:val="en-GB"/>
              </w:rPr>
              <w:t>web portal.</w:t>
            </w:r>
          </w:p>
          <w:p w14:paraId="71BAA96D" w14:textId="77777777" w:rsidR="007B7864" w:rsidRPr="00940059" w:rsidRDefault="007B7864" w:rsidP="00DA4526">
            <w:pPr>
              <w:pStyle w:val="ListParagraph"/>
              <w:spacing w:before="120"/>
              <w:ind w:left="315"/>
              <w:jc w:val="both"/>
              <w:rPr>
                <w:rFonts w:ascii="Times New Roman" w:eastAsia="Times New Roman" w:hAnsi="Times New Roman" w:cs="Times New Roman"/>
                <w:color w:val="000000"/>
                <w:lang w:val="en-GB"/>
              </w:rPr>
            </w:pPr>
          </w:p>
          <w:p w14:paraId="342896A9" w14:textId="2FD37AC0" w:rsidR="00D4276C" w:rsidRPr="00940059" w:rsidRDefault="00D4276C" w:rsidP="00A11A70">
            <w:pPr>
              <w:pStyle w:val="ListParagraph"/>
              <w:numPr>
                <w:ilvl w:val="0"/>
                <w:numId w:val="118"/>
              </w:numPr>
              <w:spacing w:before="120"/>
              <w:ind w:left="315" w:hanging="283"/>
              <w:jc w:val="both"/>
              <w:rPr>
                <w:rFonts w:ascii="Times New Roman" w:eastAsia="Times New Roman" w:hAnsi="Times New Roman" w:cs="Times New Roman"/>
                <w:color w:val="000000"/>
                <w:lang w:val="en-GB"/>
              </w:rPr>
            </w:pPr>
            <w:r w:rsidRPr="00940059">
              <w:rPr>
                <w:rFonts w:ascii="Times New Roman" w:eastAsia="Times New Roman" w:hAnsi="Times New Roman" w:cs="Times New Roman"/>
                <w:color w:val="000000"/>
                <w:lang w:val="en-GB"/>
              </w:rPr>
              <w:t xml:space="preserve">Assist with </w:t>
            </w:r>
            <w:r w:rsidR="007B7864" w:rsidRPr="00940059">
              <w:rPr>
                <w:rFonts w:ascii="Times New Roman" w:eastAsia="Times New Roman" w:hAnsi="Times New Roman" w:cs="Times New Roman"/>
                <w:color w:val="000000"/>
                <w:lang w:val="en-GB"/>
              </w:rPr>
              <w:t xml:space="preserve">identifying </w:t>
            </w:r>
            <w:r w:rsidRPr="00940059">
              <w:rPr>
                <w:rFonts w:ascii="Times New Roman" w:eastAsia="Times New Roman" w:hAnsi="Times New Roman" w:cs="Times New Roman"/>
                <w:color w:val="000000"/>
                <w:lang w:val="en-GB"/>
              </w:rPr>
              <w:t>and implementing of the Public procurement Open Data</w:t>
            </w:r>
            <w:r w:rsidR="007B7864" w:rsidRPr="00940059">
              <w:rPr>
                <w:rFonts w:ascii="Times New Roman" w:eastAsia="Times New Roman" w:hAnsi="Times New Roman" w:cs="Times New Roman"/>
                <w:color w:val="000000"/>
                <w:lang w:val="en-GB"/>
              </w:rPr>
              <w:t xml:space="preserve"> (Explorer)</w:t>
            </w:r>
            <w:r w:rsidRPr="00940059">
              <w:rPr>
                <w:rFonts w:ascii="Times New Roman" w:eastAsia="Times New Roman" w:hAnsi="Times New Roman" w:cs="Times New Roman"/>
                <w:color w:val="000000"/>
                <w:lang w:val="en-GB"/>
              </w:rPr>
              <w:t xml:space="preserve"> </w:t>
            </w:r>
            <w:r w:rsidR="007B7864" w:rsidRPr="00940059">
              <w:rPr>
                <w:rFonts w:ascii="Times New Roman" w:eastAsia="Times New Roman" w:hAnsi="Times New Roman" w:cs="Times New Roman"/>
                <w:color w:val="000000"/>
                <w:lang w:val="en-GB"/>
              </w:rPr>
              <w:t xml:space="preserve">monitoring tool. The </w:t>
            </w:r>
            <w:r w:rsidRPr="00940059">
              <w:rPr>
                <w:rFonts w:ascii="Times New Roman" w:eastAsia="Times New Roman" w:hAnsi="Times New Roman" w:cs="Times New Roman"/>
                <w:color w:val="000000"/>
                <w:lang w:val="en-GB"/>
              </w:rPr>
              <w:t>speciali</w:t>
            </w:r>
            <w:r w:rsidR="007B7864" w:rsidRPr="00940059">
              <w:rPr>
                <w:rFonts w:ascii="Times New Roman" w:eastAsia="Times New Roman" w:hAnsi="Times New Roman" w:cs="Times New Roman"/>
                <w:color w:val="000000"/>
                <w:lang w:val="en-GB"/>
              </w:rPr>
              <w:t>s</w:t>
            </w:r>
            <w:r w:rsidRPr="00940059">
              <w:rPr>
                <w:rFonts w:ascii="Times New Roman" w:eastAsia="Times New Roman" w:hAnsi="Times New Roman" w:cs="Times New Roman"/>
                <w:color w:val="000000"/>
                <w:lang w:val="en-GB"/>
              </w:rPr>
              <w:t xml:space="preserve">ed monitoring tool for electronically conducted public procurement </w:t>
            </w:r>
            <w:r w:rsidR="007B7864" w:rsidRPr="00940059">
              <w:rPr>
                <w:rFonts w:ascii="Times New Roman" w:eastAsia="Times New Roman" w:hAnsi="Times New Roman" w:cs="Times New Roman"/>
                <w:color w:val="000000"/>
                <w:lang w:val="en-GB"/>
              </w:rPr>
              <w:t>will</w:t>
            </w:r>
            <w:r w:rsidRPr="00940059">
              <w:rPr>
                <w:rFonts w:ascii="Times New Roman" w:eastAsia="Times New Roman" w:hAnsi="Times New Roman" w:cs="Times New Roman"/>
                <w:color w:val="000000"/>
                <w:lang w:val="en-GB"/>
              </w:rPr>
              <w:t xml:space="preserve"> suit </w:t>
            </w:r>
            <w:r w:rsidR="007B7864" w:rsidRPr="00940059">
              <w:rPr>
                <w:rFonts w:ascii="Times New Roman" w:eastAsia="Times New Roman" w:hAnsi="Times New Roman" w:cs="Times New Roman"/>
                <w:color w:val="000000"/>
                <w:lang w:val="en-GB"/>
              </w:rPr>
              <w:t xml:space="preserve">the </w:t>
            </w:r>
            <w:r w:rsidRPr="00940059">
              <w:rPr>
                <w:rFonts w:ascii="Times New Roman" w:eastAsia="Times New Roman" w:hAnsi="Times New Roman" w:cs="Times New Roman"/>
                <w:color w:val="000000"/>
                <w:lang w:val="en-GB"/>
              </w:rPr>
              <w:t xml:space="preserve">local regulatory requirements and </w:t>
            </w:r>
            <w:r w:rsidR="007B7864" w:rsidRPr="00940059">
              <w:rPr>
                <w:rFonts w:ascii="Times New Roman" w:eastAsia="Times New Roman" w:hAnsi="Times New Roman" w:cs="Times New Roman"/>
                <w:color w:val="000000"/>
                <w:lang w:val="en-GB"/>
              </w:rPr>
              <w:t>will</w:t>
            </w:r>
            <w:r w:rsidRPr="00940059">
              <w:rPr>
                <w:rFonts w:ascii="Times New Roman" w:eastAsia="Times New Roman" w:hAnsi="Times New Roman" w:cs="Times New Roman"/>
                <w:color w:val="000000"/>
                <w:lang w:val="en-GB"/>
              </w:rPr>
              <w:t xml:space="preserve"> operate based on </w:t>
            </w:r>
            <w:r w:rsidR="007B7864" w:rsidRPr="00940059">
              <w:rPr>
                <w:rFonts w:ascii="Times New Roman" w:eastAsia="Times New Roman" w:hAnsi="Times New Roman" w:cs="Times New Roman"/>
                <w:color w:val="000000"/>
                <w:lang w:val="en-GB"/>
              </w:rPr>
              <w:t xml:space="preserve">the </w:t>
            </w:r>
            <w:r w:rsidRPr="00940059">
              <w:rPr>
                <w:rFonts w:ascii="Times New Roman" w:eastAsia="Times New Roman" w:hAnsi="Times New Roman" w:cs="Times New Roman"/>
                <w:color w:val="000000"/>
                <w:lang w:val="en-GB"/>
              </w:rPr>
              <w:t xml:space="preserve">data collected by </w:t>
            </w:r>
            <w:r w:rsidR="007B7864" w:rsidRPr="00940059">
              <w:rPr>
                <w:rFonts w:ascii="Times New Roman" w:eastAsia="Times New Roman" w:hAnsi="Times New Roman" w:cs="Times New Roman"/>
                <w:color w:val="000000"/>
                <w:lang w:val="en-GB"/>
              </w:rPr>
              <w:t xml:space="preserve">local </w:t>
            </w:r>
            <w:r w:rsidRPr="00940059">
              <w:rPr>
                <w:rFonts w:ascii="Times New Roman" w:eastAsia="Times New Roman" w:hAnsi="Times New Roman" w:cs="Times New Roman"/>
                <w:color w:val="000000"/>
                <w:lang w:val="en-GB"/>
              </w:rPr>
              <w:t>electronic public procurement system</w:t>
            </w:r>
            <w:r w:rsidR="007B7864" w:rsidRPr="00940059">
              <w:rPr>
                <w:rFonts w:ascii="Times New Roman" w:eastAsia="Times New Roman" w:hAnsi="Times New Roman" w:cs="Times New Roman"/>
                <w:color w:val="000000"/>
                <w:lang w:val="en-GB"/>
              </w:rPr>
              <w:t>(</w:t>
            </w:r>
            <w:r w:rsidRPr="00940059">
              <w:rPr>
                <w:rFonts w:ascii="Times New Roman" w:eastAsia="Times New Roman" w:hAnsi="Times New Roman" w:cs="Times New Roman"/>
                <w:color w:val="000000"/>
                <w:lang w:val="en-GB"/>
              </w:rPr>
              <w:t>s</w:t>
            </w:r>
            <w:r w:rsidR="007B7864" w:rsidRPr="00940059">
              <w:rPr>
                <w:rFonts w:ascii="Times New Roman" w:eastAsia="Times New Roman" w:hAnsi="Times New Roman" w:cs="Times New Roman"/>
                <w:color w:val="000000"/>
                <w:lang w:val="en-GB"/>
              </w:rPr>
              <w:t>)</w:t>
            </w:r>
            <w:r w:rsidRPr="00940059">
              <w:rPr>
                <w:rFonts w:ascii="Times New Roman" w:eastAsia="Times New Roman" w:hAnsi="Times New Roman" w:cs="Times New Roman"/>
                <w:color w:val="000000"/>
                <w:lang w:val="en-GB"/>
              </w:rPr>
              <w:t>. The</w:t>
            </w:r>
            <w:r w:rsidR="007B7864" w:rsidRPr="00940059">
              <w:rPr>
                <w:rFonts w:ascii="Times New Roman" w:eastAsia="Times New Roman" w:hAnsi="Times New Roman" w:cs="Times New Roman"/>
                <w:color w:val="000000"/>
                <w:lang w:val="en-GB"/>
              </w:rPr>
              <w:t xml:space="preserve"> </w:t>
            </w:r>
            <w:r w:rsidRPr="00940059">
              <w:rPr>
                <w:rFonts w:ascii="Times New Roman" w:eastAsia="Times New Roman" w:hAnsi="Times New Roman" w:cs="Times New Roman"/>
                <w:color w:val="000000"/>
                <w:lang w:val="en-GB"/>
              </w:rPr>
              <w:t>application will provide new data-driven evidence–based monitoring tools for national public procurement authority and public spending controls.</w:t>
            </w:r>
          </w:p>
        </w:tc>
      </w:tr>
      <w:tr w:rsidR="00D4276C" w:rsidRPr="00940059" w14:paraId="45EA22A9" w14:textId="77777777" w:rsidTr="007B7864">
        <w:trPr>
          <w:trHeight w:val="1276"/>
          <w:jc w:val="center"/>
        </w:trPr>
        <w:tc>
          <w:tcPr>
            <w:tcW w:w="1838" w:type="dxa"/>
            <w:shd w:val="clear" w:color="auto" w:fill="002060"/>
            <w:vAlign w:val="center"/>
          </w:tcPr>
          <w:p w14:paraId="73D9D586" w14:textId="78AD31A1" w:rsidR="00D4276C" w:rsidRPr="00940059" w:rsidRDefault="00D4276C" w:rsidP="007B7864">
            <w:pPr>
              <w:spacing w:line="240" w:lineRule="auto"/>
              <w:jc w:val="center"/>
              <w:rPr>
                <w:rFonts w:ascii="Times New Roman" w:hAnsi="Times New Roman" w:cs="Times New Roman"/>
                <w:b/>
                <w:color w:val="FFFFFF" w:themeColor="background1"/>
                <w:sz w:val="28"/>
                <w:szCs w:val="28"/>
                <w:lang w:val="en-GB"/>
              </w:rPr>
            </w:pPr>
            <w:r w:rsidRPr="00940059">
              <w:rPr>
                <w:rFonts w:ascii="Times New Roman" w:hAnsi="Times New Roman" w:cs="Times New Roman"/>
                <w:b/>
                <w:color w:val="FFFFFF" w:themeColor="background1"/>
                <w:sz w:val="28"/>
                <w:szCs w:val="28"/>
                <w:lang w:val="en-GB"/>
              </w:rPr>
              <w:t>Deliverable</w:t>
            </w:r>
            <w:r w:rsidR="007B7864" w:rsidRPr="00940059">
              <w:rPr>
                <w:rFonts w:ascii="Times New Roman" w:hAnsi="Times New Roman" w:cs="Times New Roman"/>
                <w:b/>
                <w:color w:val="FFFFFF" w:themeColor="background1"/>
                <w:sz w:val="28"/>
                <w:szCs w:val="28"/>
                <w:lang w:val="en-GB"/>
              </w:rPr>
              <w:t>s</w:t>
            </w:r>
          </w:p>
        </w:tc>
        <w:tc>
          <w:tcPr>
            <w:tcW w:w="7513" w:type="dxa"/>
            <w:gridSpan w:val="3"/>
          </w:tcPr>
          <w:p w14:paraId="092E07B3" w14:textId="7EF6CA2F" w:rsidR="00D4276C" w:rsidRPr="00940059" w:rsidRDefault="007B7864" w:rsidP="00A11A70">
            <w:pPr>
              <w:pStyle w:val="ListParagraph"/>
              <w:numPr>
                <w:ilvl w:val="0"/>
                <w:numId w:val="122"/>
              </w:numPr>
              <w:ind w:left="315" w:hanging="350"/>
              <w:jc w:val="both"/>
              <w:rPr>
                <w:rFonts w:ascii="Times New Roman" w:eastAsia="Times New Roman" w:hAnsi="Times New Roman" w:cs="Times New Roman"/>
                <w:b/>
                <w:bCs/>
                <w:lang w:val="en-GB"/>
              </w:rPr>
            </w:pPr>
            <w:r w:rsidRPr="00940059">
              <w:rPr>
                <w:rFonts w:ascii="Times New Roman" w:eastAsia="Times New Roman" w:hAnsi="Times New Roman" w:cs="Times New Roman"/>
                <w:b/>
                <w:bCs/>
                <w:lang w:val="en-GB"/>
              </w:rPr>
              <w:t>Component 18: Assist with selection of an appropriate reporting and/or monitoring tool from the OCDS-based open-source resources for statistical reporting – internally and to national public procurement regulatory authority (UZP).</w:t>
            </w:r>
          </w:p>
        </w:tc>
      </w:tr>
      <w:tr w:rsidR="00D4276C" w:rsidRPr="00940059" w14:paraId="6610BF01" w14:textId="77777777" w:rsidTr="007B7864">
        <w:trPr>
          <w:jc w:val="center"/>
        </w:trPr>
        <w:tc>
          <w:tcPr>
            <w:tcW w:w="1838" w:type="dxa"/>
            <w:shd w:val="clear" w:color="auto" w:fill="002060"/>
            <w:tcMar>
              <w:top w:w="113" w:type="dxa"/>
              <w:left w:w="70" w:type="dxa"/>
              <w:bottom w:w="113" w:type="dxa"/>
              <w:right w:w="70" w:type="dxa"/>
            </w:tcMar>
            <w:vAlign w:val="center"/>
          </w:tcPr>
          <w:p w14:paraId="424095EB" w14:textId="77777777" w:rsidR="00D4276C" w:rsidRPr="00940059" w:rsidRDefault="00D4276C" w:rsidP="007B7864">
            <w:pPr>
              <w:spacing w:line="240" w:lineRule="auto"/>
              <w:jc w:val="center"/>
              <w:rPr>
                <w:rFonts w:ascii="Times New Roman" w:hAnsi="Times New Roman" w:cs="Times New Roman"/>
                <w:b/>
                <w:color w:val="FFFFFF"/>
                <w:lang w:val="en-GB"/>
              </w:rPr>
            </w:pPr>
            <w:r w:rsidRPr="00940059">
              <w:rPr>
                <w:rFonts w:ascii="Times New Roman" w:hAnsi="Times New Roman" w:cs="Times New Roman"/>
                <w:b/>
                <w:color w:val="FFFFFF"/>
                <w:sz w:val="28"/>
                <w:szCs w:val="28"/>
                <w:lang w:val="en-GB"/>
              </w:rPr>
              <w:t>Key success factors</w:t>
            </w:r>
          </w:p>
        </w:tc>
        <w:tc>
          <w:tcPr>
            <w:tcW w:w="5225" w:type="dxa"/>
            <w:tcMar>
              <w:top w:w="113" w:type="dxa"/>
              <w:left w:w="70" w:type="dxa"/>
              <w:bottom w:w="113" w:type="dxa"/>
              <w:right w:w="70" w:type="dxa"/>
            </w:tcMar>
          </w:tcPr>
          <w:p w14:paraId="42C4411F" w14:textId="2D910C99" w:rsidR="00D4276C" w:rsidRPr="00940059" w:rsidRDefault="00D4276C" w:rsidP="00DA4526">
            <w:pPr>
              <w:jc w:val="both"/>
              <w:rPr>
                <w:rFonts w:ascii="Times New Roman" w:eastAsia="Times New Roman" w:hAnsi="Times New Roman" w:cs="Times New Roman"/>
                <w:lang w:val="en-GB"/>
              </w:rPr>
            </w:pPr>
            <w:r w:rsidRPr="00940059">
              <w:rPr>
                <w:rFonts w:ascii="Times New Roman" w:hAnsi="Times New Roman" w:cs="Times New Roman"/>
                <w:color w:val="000000"/>
                <w:lang w:val="en-GB"/>
              </w:rPr>
              <w:t>OCDS</w:t>
            </w:r>
            <w:r w:rsidR="007B7864" w:rsidRPr="00940059">
              <w:rPr>
                <w:rFonts w:ascii="Times New Roman" w:hAnsi="Times New Roman" w:cs="Times New Roman"/>
                <w:color w:val="000000"/>
                <w:lang w:val="en-GB"/>
              </w:rPr>
              <w:t xml:space="preserve">-based </w:t>
            </w:r>
            <w:r w:rsidRPr="00940059">
              <w:rPr>
                <w:rFonts w:ascii="Times New Roman" w:hAnsi="Times New Roman" w:cs="Times New Roman"/>
                <w:color w:val="000000"/>
                <w:lang w:val="en-GB"/>
              </w:rPr>
              <w:t>Open Data</w:t>
            </w:r>
            <w:r w:rsidR="007B7864" w:rsidRPr="00940059">
              <w:rPr>
                <w:rFonts w:ascii="Times New Roman" w:hAnsi="Times New Roman" w:cs="Times New Roman"/>
                <w:color w:val="000000"/>
                <w:lang w:val="en-GB"/>
              </w:rPr>
              <w:t xml:space="preserve"> monitoring and reporting tools are integrated in the government infrastructure.</w:t>
            </w:r>
            <w:r w:rsidRPr="00940059">
              <w:rPr>
                <w:rFonts w:ascii="Times New Roman" w:hAnsi="Times New Roman" w:cs="Times New Roman"/>
                <w:color w:val="000000"/>
                <w:lang w:val="en-GB"/>
              </w:rPr>
              <w:t xml:space="preserve"> </w:t>
            </w:r>
          </w:p>
        </w:tc>
        <w:tc>
          <w:tcPr>
            <w:tcW w:w="1020" w:type="dxa"/>
            <w:shd w:val="clear" w:color="auto" w:fill="002060"/>
            <w:tcMar>
              <w:top w:w="113" w:type="dxa"/>
              <w:left w:w="70" w:type="dxa"/>
              <w:bottom w:w="113" w:type="dxa"/>
              <w:right w:w="70" w:type="dxa"/>
            </w:tcMar>
            <w:vAlign w:val="center"/>
          </w:tcPr>
          <w:p w14:paraId="7E03198D" w14:textId="77777777" w:rsidR="00D4276C" w:rsidRPr="00940059" w:rsidRDefault="00D4276C" w:rsidP="00DA4526">
            <w:pPr>
              <w:jc w:val="both"/>
              <w:rPr>
                <w:rFonts w:ascii="Times New Roman" w:hAnsi="Times New Roman" w:cs="Times New Roman"/>
                <w:b/>
                <w:color w:val="FFFFFF"/>
                <w:lang w:val="en-GB"/>
              </w:rPr>
            </w:pPr>
            <w:r w:rsidRPr="00940059">
              <w:rPr>
                <w:rFonts w:ascii="Times New Roman" w:hAnsi="Times New Roman" w:cs="Times New Roman"/>
                <w:b/>
                <w:color w:val="FFFFFF"/>
                <w:lang w:val="en-GB"/>
              </w:rPr>
              <w:t>Duration</w:t>
            </w:r>
          </w:p>
        </w:tc>
        <w:tc>
          <w:tcPr>
            <w:tcW w:w="1268" w:type="dxa"/>
            <w:tcMar>
              <w:top w:w="113" w:type="dxa"/>
              <w:left w:w="70" w:type="dxa"/>
              <w:bottom w:w="113" w:type="dxa"/>
              <w:right w:w="70" w:type="dxa"/>
            </w:tcMar>
            <w:vAlign w:val="center"/>
          </w:tcPr>
          <w:p w14:paraId="57F82783" w14:textId="77777777" w:rsidR="00D4276C" w:rsidRPr="00940059" w:rsidRDefault="00D4276C" w:rsidP="00DA4526">
            <w:pPr>
              <w:widowControl w:val="0"/>
              <w:spacing w:before="100"/>
              <w:jc w:val="both"/>
              <w:rPr>
                <w:rFonts w:ascii="Times New Roman" w:hAnsi="Times New Roman" w:cs="Times New Roman"/>
                <w:lang w:val="en-GB"/>
              </w:rPr>
            </w:pPr>
            <w:r w:rsidRPr="00940059">
              <w:rPr>
                <w:rFonts w:ascii="Times New Roman" w:hAnsi="Times New Roman" w:cs="Times New Roman"/>
                <w:lang w:val="en-GB"/>
              </w:rPr>
              <w:t>2 months</w:t>
            </w:r>
          </w:p>
        </w:tc>
      </w:tr>
      <w:tr w:rsidR="00D4276C" w:rsidRPr="00940059" w14:paraId="64F72E41" w14:textId="77777777" w:rsidTr="007B7864">
        <w:trPr>
          <w:jc w:val="center"/>
        </w:trPr>
        <w:tc>
          <w:tcPr>
            <w:tcW w:w="1838" w:type="dxa"/>
            <w:shd w:val="clear" w:color="auto" w:fill="002060"/>
            <w:tcMar>
              <w:left w:w="108" w:type="dxa"/>
              <w:right w:w="108" w:type="dxa"/>
            </w:tcMar>
            <w:vAlign w:val="center"/>
          </w:tcPr>
          <w:p w14:paraId="2B7C7137" w14:textId="77777777" w:rsidR="00D4276C" w:rsidRPr="00940059" w:rsidRDefault="00D4276C" w:rsidP="007B7864">
            <w:pPr>
              <w:spacing w:line="240" w:lineRule="auto"/>
              <w:jc w:val="center"/>
              <w:rPr>
                <w:rFonts w:ascii="Times New Roman" w:hAnsi="Times New Roman" w:cs="Times New Roman"/>
                <w:b/>
                <w:color w:val="FFFFFF"/>
                <w:lang w:val="en-GB"/>
              </w:rPr>
            </w:pPr>
            <w:r w:rsidRPr="00940059">
              <w:rPr>
                <w:rFonts w:ascii="Times New Roman" w:hAnsi="Times New Roman" w:cs="Times New Roman"/>
                <w:b/>
                <w:color w:val="FFFFFF"/>
                <w:sz w:val="28"/>
                <w:szCs w:val="28"/>
                <w:lang w:val="en-GB"/>
              </w:rPr>
              <w:t>Approach to the activity</w:t>
            </w:r>
          </w:p>
        </w:tc>
        <w:tc>
          <w:tcPr>
            <w:tcW w:w="7513" w:type="dxa"/>
            <w:gridSpan w:val="3"/>
            <w:tcMar>
              <w:left w:w="108" w:type="dxa"/>
              <w:right w:w="108" w:type="dxa"/>
            </w:tcMar>
          </w:tcPr>
          <w:p w14:paraId="60101B60" w14:textId="3371C1FB" w:rsidR="00D4276C" w:rsidRPr="00940059" w:rsidRDefault="00D4276C" w:rsidP="00DA4526">
            <w:pPr>
              <w:jc w:val="both"/>
              <w:rPr>
                <w:rFonts w:ascii="Times New Roman" w:hAnsi="Times New Roman" w:cs="Times New Roman"/>
                <w:lang w:val="en-GB"/>
              </w:rPr>
            </w:pPr>
            <w:r w:rsidRPr="00940059">
              <w:rPr>
                <w:rFonts w:ascii="Times New Roman" w:hAnsi="Times New Roman" w:cs="Times New Roman"/>
                <w:lang w:val="en-GB"/>
              </w:rPr>
              <w:t xml:space="preserve">Part of ensuring transparency and accountability within the public procurement is facilitating the search of data on procurement. OCDS Open Data </w:t>
            </w:r>
            <w:r w:rsidR="007B7864" w:rsidRPr="00940059">
              <w:rPr>
                <w:rFonts w:ascii="Times New Roman" w:hAnsi="Times New Roman" w:cs="Times New Roman"/>
                <w:lang w:val="en-GB"/>
              </w:rPr>
              <w:t>reporting/monitoring tools</w:t>
            </w:r>
            <w:r w:rsidRPr="00940059">
              <w:rPr>
                <w:rFonts w:ascii="Times New Roman" w:hAnsi="Times New Roman" w:cs="Times New Roman"/>
                <w:lang w:val="en-GB"/>
              </w:rPr>
              <w:t xml:space="preserve"> facilitate access to historical information on public procurement that can be important to SMEs searching to participate as well as civil society organizations working to ensure the system remains fair and transparent</w:t>
            </w:r>
            <w:r w:rsidR="007B7864" w:rsidRPr="00940059">
              <w:rPr>
                <w:rFonts w:ascii="Times New Roman" w:hAnsi="Times New Roman" w:cs="Times New Roman"/>
                <w:lang w:val="en-GB"/>
              </w:rPr>
              <w:t xml:space="preserve">. </w:t>
            </w:r>
            <w:r w:rsidRPr="00940059">
              <w:rPr>
                <w:rFonts w:ascii="Times New Roman" w:hAnsi="Times New Roman" w:cs="Times New Roman"/>
                <w:lang w:val="en-GB"/>
              </w:rPr>
              <w:t>Taking into account the OCDS concept and the new datasets identified, the OCDS</w:t>
            </w:r>
            <w:r w:rsidR="007B7864" w:rsidRPr="00940059">
              <w:rPr>
                <w:rFonts w:ascii="Times New Roman" w:hAnsi="Times New Roman" w:cs="Times New Roman"/>
                <w:lang w:val="en-GB"/>
              </w:rPr>
              <w:t xml:space="preserve">-based </w:t>
            </w:r>
            <w:r w:rsidRPr="00940059">
              <w:rPr>
                <w:rFonts w:ascii="Times New Roman" w:hAnsi="Times New Roman" w:cs="Times New Roman"/>
                <w:lang w:val="en-GB"/>
              </w:rPr>
              <w:t xml:space="preserve">Open Data </w:t>
            </w:r>
            <w:r w:rsidR="007B7864" w:rsidRPr="00940059">
              <w:rPr>
                <w:rFonts w:ascii="Times New Roman" w:hAnsi="Times New Roman" w:cs="Times New Roman"/>
                <w:lang w:val="en-GB"/>
              </w:rPr>
              <w:t xml:space="preserve">reporting and monitoring tools </w:t>
            </w:r>
            <w:r w:rsidRPr="00940059">
              <w:rPr>
                <w:rFonts w:ascii="Times New Roman" w:hAnsi="Times New Roman" w:cs="Times New Roman"/>
                <w:lang w:val="en-GB"/>
              </w:rPr>
              <w:t>will need to reflect the changes in the e-procurement system and the modified OCDS data model.</w:t>
            </w:r>
          </w:p>
        </w:tc>
      </w:tr>
      <w:tr w:rsidR="00D4276C" w:rsidRPr="00940059" w14:paraId="6CC18138" w14:textId="77777777" w:rsidTr="007B7864">
        <w:trPr>
          <w:trHeight w:val="300"/>
          <w:jc w:val="center"/>
        </w:trPr>
        <w:tc>
          <w:tcPr>
            <w:tcW w:w="1838" w:type="dxa"/>
            <w:shd w:val="clear" w:color="auto" w:fill="002060"/>
            <w:tcMar>
              <w:left w:w="108" w:type="dxa"/>
              <w:right w:w="108" w:type="dxa"/>
            </w:tcMar>
            <w:vAlign w:val="center"/>
          </w:tcPr>
          <w:p w14:paraId="79B66188" w14:textId="77777777" w:rsidR="00D4276C" w:rsidRPr="00940059" w:rsidRDefault="00D4276C" w:rsidP="007B7864">
            <w:pPr>
              <w:spacing w:line="240" w:lineRule="auto"/>
              <w:jc w:val="center"/>
              <w:rPr>
                <w:rFonts w:ascii="Times New Roman" w:hAnsi="Times New Roman" w:cs="Times New Roman"/>
                <w:b/>
                <w:color w:val="FFFFFF"/>
                <w:lang w:val="en-GB"/>
              </w:rPr>
            </w:pPr>
            <w:r w:rsidRPr="00940059">
              <w:rPr>
                <w:rFonts w:ascii="Times New Roman" w:hAnsi="Times New Roman" w:cs="Times New Roman"/>
                <w:b/>
                <w:color w:val="FFFFFF"/>
                <w:sz w:val="28"/>
                <w:szCs w:val="28"/>
                <w:lang w:val="en-GB"/>
              </w:rPr>
              <w:t>Methodology</w:t>
            </w:r>
          </w:p>
        </w:tc>
        <w:tc>
          <w:tcPr>
            <w:tcW w:w="7513" w:type="dxa"/>
            <w:gridSpan w:val="3"/>
            <w:tcMar>
              <w:left w:w="108" w:type="dxa"/>
              <w:right w:w="108" w:type="dxa"/>
            </w:tcMar>
          </w:tcPr>
          <w:p w14:paraId="64C88A27" w14:textId="77777777" w:rsidR="00D4276C" w:rsidRPr="00940059" w:rsidRDefault="00D4276C" w:rsidP="00DA4526">
            <w:pPr>
              <w:pBdr>
                <w:top w:val="nil"/>
                <w:left w:val="nil"/>
                <w:bottom w:val="nil"/>
                <w:right w:val="nil"/>
                <w:between w:val="nil"/>
              </w:pBdr>
              <w:ind w:left="32"/>
              <w:jc w:val="both"/>
              <w:rPr>
                <w:rFonts w:ascii="Times New Roman" w:eastAsia="Arial" w:hAnsi="Times New Roman" w:cs="Times New Roman"/>
                <w:color w:val="000000"/>
                <w:lang w:val="en-GB"/>
              </w:rPr>
            </w:pPr>
            <w:r w:rsidRPr="00940059">
              <w:rPr>
                <w:rFonts w:ascii="Times New Roman" w:eastAsia="Arial" w:hAnsi="Times New Roman" w:cs="Times New Roman"/>
                <w:color w:val="000000"/>
                <w:lang w:val="en-GB"/>
              </w:rPr>
              <w:t xml:space="preserve">In order to adequately update the current systems, it is important to have a complete understanding of its functions and capabilities. Once the present state is identified, it must be compared with the vision of what is needed in order to identify where </w:t>
            </w:r>
            <w:r w:rsidRPr="00940059">
              <w:rPr>
                <w:rFonts w:ascii="Times New Roman" w:eastAsia="Arial" w:hAnsi="Times New Roman" w:cs="Times New Roman"/>
                <w:color w:val="000000"/>
                <w:lang w:val="en-GB"/>
              </w:rPr>
              <w:lastRenderedPageBreak/>
              <w:t xml:space="preserve">the gaps in the current system reside which need to be altered to include the updated data sets. In order to accomplish this, the AS IT – TO BE model will be applied. </w:t>
            </w:r>
          </w:p>
          <w:p w14:paraId="7C68DBCC" w14:textId="4A20B612" w:rsidR="00D4276C" w:rsidRPr="00940059" w:rsidRDefault="00D4276C" w:rsidP="00A11A70">
            <w:pPr>
              <w:pStyle w:val="ListParagraph"/>
              <w:numPr>
                <w:ilvl w:val="0"/>
                <w:numId w:val="114"/>
              </w:numPr>
              <w:pBdr>
                <w:top w:val="nil"/>
                <w:left w:val="nil"/>
                <w:bottom w:val="nil"/>
                <w:right w:val="nil"/>
                <w:between w:val="nil"/>
              </w:pBdr>
              <w:ind w:left="599" w:hanging="284"/>
              <w:jc w:val="both"/>
              <w:rPr>
                <w:rFonts w:ascii="Times New Roman" w:hAnsi="Times New Roman" w:cs="Times New Roman"/>
                <w:sz w:val="20"/>
                <w:szCs w:val="20"/>
                <w:lang w:val="en-GB"/>
              </w:rPr>
            </w:pPr>
            <w:r w:rsidRPr="00940059">
              <w:rPr>
                <w:rFonts w:ascii="Times New Roman" w:eastAsia="Arial" w:hAnsi="Times New Roman" w:cs="Times New Roman"/>
                <w:b/>
                <w:color w:val="000000"/>
                <w:sz w:val="20"/>
                <w:szCs w:val="20"/>
                <w:lang w:val="en-GB"/>
              </w:rPr>
              <w:t>AS IS-TO BE</w:t>
            </w:r>
            <w:r w:rsidRPr="00940059">
              <w:rPr>
                <w:rFonts w:ascii="Times New Roman" w:eastAsia="Arial" w:hAnsi="Times New Roman" w:cs="Times New Roman"/>
                <w:color w:val="000000"/>
                <w:sz w:val="20"/>
                <w:szCs w:val="20"/>
                <w:lang w:val="en-GB"/>
              </w:rPr>
              <w:t xml:space="preserve"> model will identify the current business processes associated with the management of the data, it will review the current content and data sets available, and also the systems and technology in use. This will be compared with the needs required from the current system in order to adapt to the new OCDS concept and datasets. The gaps will be identified as well as the key individuals or stakeholders who will need to be engaged in applying the necessary changes to the system.</w:t>
            </w:r>
          </w:p>
          <w:p w14:paraId="63F5A6EE" w14:textId="77777777" w:rsidR="007B7864" w:rsidRPr="00940059" w:rsidRDefault="007B7864" w:rsidP="00DA4526">
            <w:pPr>
              <w:pStyle w:val="ListParagraph"/>
              <w:pBdr>
                <w:top w:val="nil"/>
                <w:left w:val="nil"/>
                <w:bottom w:val="nil"/>
                <w:right w:val="nil"/>
                <w:between w:val="nil"/>
              </w:pBdr>
              <w:ind w:left="599"/>
              <w:jc w:val="both"/>
              <w:rPr>
                <w:rFonts w:ascii="Times New Roman" w:hAnsi="Times New Roman" w:cs="Times New Roman"/>
                <w:sz w:val="20"/>
                <w:szCs w:val="20"/>
                <w:lang w:val="en-GB"/>
              </w:rPr>
            </w:pPr>
          </w:p>
          <w:p w14:paraId="5DC514F2" w14:textId="0C68A4EC" w:rsidR="00D4276C" w:rsidRPr="00940059" w:rsidRDefault="00D4276C" w:rsidP="00A11A70">
            <w:pPr>
              <w:pStyle w:val="ListParagraph"/>
              <w:numPr>
                <w:ilvl w:val="0"/>
                <w:numId w:val="114"/>
              </w:numPr>
              <w:pBdr>
                <w:top w:val="nil"/>
                <w:left w:val="nil"/>
                <w:bottom w:val="nil"/>
                <w:right w:val="nil"/>
                <w:between w:val="nil"/>
              </w:pBdr>
              <w:ind w:left="599" w:hanging="284"/>
              <w:jc w:val="both"/>
              <w:rPr>
                <w:rFonts w:ascii="Times New Roman" w:hAnsi="Times New Roman" w:cs="Times New Roman"/>
                <w:lang w:val="en-GB"/>
              </w:rPr>
            </w:pPr>
            <w:r w:rsidRPr="00940059">
              <w:rPr>
                <w:rFonts w:ascii="Times New Roman" w:eastAsia="Arial" w:hAnsi="Times New Roman" w:cs="Times New Roman"/>
                <w:b/>
                <w:color w:val="000000"/>
                <w:sz w:val="20"/>
                <w:szCs w:val="20"/>
                <w:lang w:val="en-GB"/>
              </w:rPr>
              <w:t>A roadmap will be developed</w:t>
            </w:r>
            <w:r w:rsidRPr="00940059">
              <w:rPr>
                <w:rFonts w:ascii="Times New Roman" w:eastAsia="Arial" w:hAnsi="Times New Roman" w:cs="Times New Roman"/>
                <w:color w:val="000000"/>
                <w:sz w:val="20"/>
                <w:szCs w:val="20"/>
                <w:lang w:val="en-GB"/>
              </w:rPr>
              <w:t xml:space="preserve"> to outline the key steps required to </w:t>
            </w:r>
            <w:r w:rsidR="007B7864" w:rsidRPr="00940059">
              <w:rPr>
                <w:rFonts w:ascii="Times New Roman" w:eastAsia="Arial" w:hAnsi="Times New Roman" w:cs="Times New Roman"/>
                <w:color w:val="000000"/>
                <w:sz w:val="20"/>
                <w:szCs w:val="20"/>
                <w:lang w:val="en-GB"/>
              </w:rPr>
              <w:t>implement the tools</w:t>
            </w:r>
            <w:r w:rsidRPr="00940059">
              <w:rPr>
                <w:rFonts w:ascii="Times New Roman" w:eastAsia="Arial" w:hAnsi="Times New Roman" w:cs="Times New Roman"/>
                <w:color w:val="000000"/>
                <w:sz w:val="20"/>
                <w:szCs w:val="20"/>
                <w:lang w:val="en-GB"/>
              </w:rPr>
              <w:t xml:space="preserve"> </w:t>
            </w:r>
            <w:r w:rsidR="007B7864" w:rsidRPr="00940059">
              <w:rPr>
                <w:rFonts w:ascii="Times New Roman" w:eastAsia="Arial" w:hAnsi="Times New Roman" w:cs="Times New Roman"/>
                <w:color w:val="000000"/>
                <w:sz w:val="20"/>
                <w:szCs w:val="20"/>
                <w:lang w:val="en-GB"/>
              </w:rPr>
              <w:t>in</w:t>
            </w:r>
            <w:r w:rsidRPr="00940059">
              <w:rPr>
                <w:rFonts w:ascii="Times New Roman" w:eastAsia="Arial" w:hAnsi="Times New Roman" w:cs="Times New Roman"/>
                <w:color w:val="000000"/>
                <w:sz w:val="20"/>
                <w:szCs w:val="20"/>
                <w:lang w:val="en-GB"/>
              </w:rPr>
              <w:t>to the current systems. This roadmap will associate each change with specific tasks and a timetable, as well as identifying the responsible teams or individuals who will complete each task</w:t>
            </w:r>
            <w:r w:rsidRPr="00940059">
              <w:rPr>
                <w:rFonts w:ascii="Times New Roman" w:eastAsia="Arial" w:hAnsi="Times New Roman" w:cs="Times New Roman"/>
                <w:color w:val="000000"/>
                <w:lang w:val="en-GB"/>
              </w:rPr>
              <w:t xml:space="preserve">. </w:t>
            </w:r>
          </w:p>
        </w:tc>
      </w:tr>
      <w:tr w:rsidR="00D4276C" w:rsidRPr="00940059" w14:paraId="119F4147" w14:textId="77777777" w:rsidTr="007B7864">
        <w:trPr>
          <w:jc w:val="center"/>
        </w:trPr>
        <w:tc>
          <w:tcPr>
            <w:tcW w:w="1838" w:type="dxa"/>
            <w:shd w:val="clear" w:color="auto" w:fill="002060"/>
            <w:tcMar>
              <w:left w:w="108" w:type="dxa"/>
              <w:right w:w="108" w:type="dxa"/>
            </w:tcMar>
            <w:vAlign w:val="center"/>
          </w:tcPr>
          <w:p w14:paraId="56874478" w14:textId="77777777" w:rsidR="00D4276C" w:rsidRPr="00940059" w:rsidRDefault="00D4276C" w:rsidP="007B7864">
            <w:pPr>
              <w:spacing w:line="240" w:lineRule="auto"/>
              <w:jc w:val="center"/>
              <w:rPr>
                <w:rFonts w:ascii="Times New Roman" w:hAnsi="Times New Roman" w:cs="Times New Roman"/>
                <w:b/>
                <w:color w:val="FFFFFF"/>
                <w:lang w:val="en-GB"/>
              </w:rPr>
            </w:pPr>
            <w:r w:rsidRPr="00940059">
              <w:rPr>
                <w:rFonts w:ascii="Times New Roman" w:hAnsi="Times New Roman" w:cs="Times New Roman"/>
                <w:b/>
                <w:color w:val="FFFFFF"/>
                <w:sz w:val="28"/>
                <w:szCs w:val="28"/>
                <w:lang w:val="en-GB"/>
              </w:rPr>
              <w:lastRenderedPageBreak/>
              <w:t>Expected Results</w:t>
            </w:r>
          </w:p>
        </w:tc>
        <w:tc>
          <w:tcPr>
            <w:tcW w:w="7513" w:type="dxa"/>
            <w:gridSpan w:val="3"/>
            <w:tcMar>
              <w:left w:w="108" w:type="dxa"/>
              <w:right w:w="108" w:type="dxa"/>
            </w:tcMar>
          </w:tcPr>
          <w:p w14:paraId="1E5A84A4" w14:textId="190672DB" w:rsidR="00D4276C" w:rsidRPr="00940059" w:rsidRDefault="00D4276C" w:rsidP="00A11A70">
            <w:pPr>
              <w:pStyle w:val="ListParagraph"/>
              <w:numPr>
                <w:ilvl w:val="0"/>
                <w:numId w:val="119"/>
              </w:numPr>
              <w:ind w:left="315" w:hanging="283"/>
              <w:jc w:val="both"/>
              <w:rPr>
                <w:rFonts w:ascii="Times New Roman" w:hAnsi="Times New Roman" w:cs="Times New Roman"/>
                <w:color w:val="000000"/>
                <w:lang w:val="en-GB"/>
              </w:rPr>
            </w:pPr>
            <w:r w:rsidRPr="00940059">
              <w:rPr>
                <w:rFonts w:ascii="Times New Roman" w:hAnsi="Times New Roman" w:cs="Times New Roman"/>
                <w:color w:val="000000"/>
                <w:lang w:val="en-GB"/>
              </w:rPr>
              <w:t xml:space="preserve">Roadmap to assist with </w:t>
            </w:r>
            <w:r w:rsidR="007B7864" w:rsidRPr="00940059">
              <w:rPr>
                <w:rFonts w:ascii="Times New Roman" w:hAnsi="Times New Roman" w:cs="Times New Roman"/>
                <w:color w:val="000000"/>
                <w:lang w:val="en-GB"/>
              </w:rPr>
              <w:t xml:space="preserve">identifying and implementing </w:t>
            </w:r>
            <w:r w:rsidRPr="00940059">
              <w:rPr>
                <w:rFonts w:ascii="Times New Roman" w:hAnsi="Times New Roman" w:cs="Times New Roman"/>
                <w:color w:val="000000"/>
                <w:lang w:val="en-GB"/>
              </w:rPr>
              <w:t>the OCDS</w:t>
            </w:r>
            <w:r w:rsidR="007B7864" w:rsidRPr="00940059">
              <w:rPr>
                <w:rFonts w:ascii="Times New Roman" w:hAnsi="Times New Roman" w:cs="Times New Roman"/>
                <w:color w:val="000000"/>
                <w:lang w:val="en-GB"/>
              </w:rPr>
              <w:t>-based</w:t>
            </w:r>
            <w:r w:rsidRPr="00940059">
              <w:rPr>
                <w:rFonts w:ascii="Times New Roman" w:hAnsi="Times New Roman" w:cs="Times New Roman"/>
                <w:color w:val="000000"/>
                <w:lang w:val="en-GB"/>
              </w:rPr>
              <w:t xml:space="preserve"> Open Data </w:t>
            </w:r>
            <w:r w:rsidR="007B7864" w:rsidRPr="00940059">
              <w:rPr>
                <w:rFonts w:ascii="Times New Roman" w:hAnsi="Times New Roman" w:cs="Times New Roman"/>
                <w:color w:val="000000"/>
                <w:lang w:val="en-GB"/>
              </w:rPr>
              <w:t>reporting and monitoring tools</w:t>
            </w:r>
            <w:r w:rsidRPr="00940059">
              <w:rPr>
                <w:rFonts w:ascii="Times New Roman" w:hAnsi="Times New Roman" w:cs="Times New Roman"/>
                <w:color w:val="000000"/>
                <w:lang w:val="en-GB"/>
              </w:rPr>
              <w:t xml:space="preserve"> </w:t>
            </w:r>
            <w:r w:rsidR="007B7864" w:rsidRPr="00940059">
              <w:rPr>
                <w:rFonts w:ascii="Times New Roman" w:hAnsi="Times New Roman" w:cs="Times New Roman"/>
                <w:color w:val="000000"/>
                <w:lang w:val="en-GB"/>
              </w:rPr>
              <w:t xml:space="preserve">in compliance </w:t>
            </w:r>
            <w:r w:rsidRPr="00940059">
              <w:rPr>
                <w:rFonts w:ascii="Times New Roman" w:hAnsi="Times New Roman" w:cs="Times New Roman"/>
                <w:color w:val="000000"/>
                <w:lang w:val="en-GB"/>
              </w:rPr>
              <w:t>with new OCDS concept.</w:t>
            </w:r>
          </w:p>
        </w:tc>
      </w:tr>
    </w:tbl>
    <w:p w14:paraId="2597EF07" w14:textId="77777777" w:rsidR="00D4276C" w:rsidRPr="00940059" w:rsidRDefault="00D4276C" w:rsidP="002109E8">
      <w:pPr>
        <w:rPr>
          <w:lang w:val="en-GB"/>
        </w:rPr>
      </w:pPr>
    </w:p>
    <w:p w14:paraId="50B995CA" w14:textId="5ABC8894" w:rsidR="00D4276C" w:rsidRPr="00940059" w:rsidRDefault="00D4276C" w:rsidP="00A11A70">
      <w:pPr>
        <w:pStyle w:val="Heading5"/>
        <w:numPr>
          <w:ilvl w:val="0"/>
          <w:numId w:val="120"/>
        </w:numPr>
        <w:ind w:left="426" w:hanging="426"/>
        <w:rPr>
          <w:rFonts w:cs="Times New Roman"/>
        </w:rPr>
      </w:pPr>
      <w:r w:rsidRPr="00940059">
        <w:rPr>
          <w:rFonts w:cs="Times New Roman"/>
        </w:rPr>
        <w:t>Implementation – Roll out:</w:t>
      </w:r>
      <w:r w:rsidR="00DA4526" w:rsidRPr="00940059">
        <w:rPr>
          <w:rFonts w:cs="Times New Roman"/>
        </w:rPr>
        <w:t xml:space="preserve"> S</w:t>
      </w:r>
      <w:r w:rsidR="007B7864" w:rsidRPr="00940059">
        <w:rPr>
          <w:rFonts w:cs="Times New Roman"/>
        </w:rPr>
        <w:t>election of</w:t>
      </w:r>
      <w:r w:rsidRPr="00940059">
        <w:rPr>
          <w:rFonts w:cs="Times New Roman"/>
        </w:rPr>
        <w:t xml:space="preserve"> the OCDS</w:t>
      </w:r>
      <w:r w:rsidR="007B7864" w:rsidRPr="00940059">
        <w:rPr>
          <w:rFonts w:cs="Times New Roman"/>
        </w:rPr>
        <w:t>-based</w:t>
      </w:r>
      <w:r w:rsidRPr="00940059">
        <w:rPr>
          <w:rFonts w:cs="Times New Roman"/>
        </w:rPr>
        <w:t xml:space="preserve"> Open Data red flags monitoring tool</w:t>
      </w:r>
      <w:r w:rsidR="007B7864" w:rsidRPr="00940059">
        <w:rPr>
          <w:rFonts w:cs="Times New Roman"/>
        </w:rPr>
        <w:t xml:space="preserve"> for public procurement</w:t>
      </w:r>
    </w:p>
    <w:tbl>
      <w:tblPr>
        <w:tblW w:w="9229" w:type="dxa"/>
        <w:jc w:val="center"/>
        <w:tblBorders>
          <w:top w:val="single" w:sz="4" w:space="0" w:color="9AAE04"/>
          <w:left w:val="single" w:sz="4" w:space="0" w:color="9AAE04"/>
          <w:bottom w:val="single" w:sz="4" w:space="0" w:color="9AAE04"/>
          <w:right w:val="single" w:sz="4" w:space="0" w:color="9AAE04"/>
          <w:insideH w:val="single" w:sz="4" w:space="0" w:color="9AAE04"/>
          <w:insideV w:val="single" w:sz="4" w:space="0" w:color="9AAE04"/>
        </w:tblBorders>
        <w:tblLayout w:type="fixed"/>
        <w:tblLook w:val="0400" w:firstRow="0" w:lastRow="0" w:firstColumn="0" w:lastColumn="0" w:noHBand="0" w:noVBand="1"/>
      </w:tblPr>
      <w:tblGrid>
        <w:gridCol w:w="1843"/>
        <w:gridCol w:w="5078"/>
        <w:gridCol w:w="1154"/>
        <w:gridCol w:w="1154"/>
      </w:tblGrid>
      <w:tr w:rsidR="00D4276C" w:rsidRPr="00940059" w14:paraId="47CF9A5A" w14:textId="77777777" w:rsidTr="007B7864">
        <w:trPr>
          <w:jc w:val="center"/>
        </w:trPr>
        <w:tc>
          <w:tcPr>
            <w:tcW w:w="1843" w:type="dxa"/>
            <w:shd w:val="clear" w:color="auto" w:fill="002060"/>
            <w:vAlign w:val="center"/>
          </w:tcPr>
          <w:p w14:paraId="7AB453B3" w14:textId="77777777" w:rsidR="00D4276C" w:rsidRPr="00940059" w:rsidRDefault="00D4276C" w:rsidP="007B7864">
            <w:pPr>
              <w:spacing w:line="240" w:lineRule="auto"/>
              <w:jc w:val="center"/>
              <w:rPr>
                <w:rFonts w:ascii="Times New Roman" w:hAnsi="Times New Roman" w:cs="Times New Roman"/>
                <w:b/>
                <w:color w:val="FFFFFF" w:themeColor="background1"/>
                <w:sz w:val="28"/>
                <w:szCs w:val="28"/>
                <w:lang w:val="en-GB"/>
              </w:rPr>
            </w:pPr>
            <w:r w:rsidRPr="00940059">
              <w:rPr>
                <w:rFonts w:ascii="Times New Roman" w:hAnsi="Times New Roman" w:cs="Times New Roman"/>
                <w:b/>
                <w:color w:val="FFFFFF" w:themeColor="background1"/>
                <w:sz w:val="28"/>
                <w:szCs w:val="28"/>
                <w:lang w:val="en-GB"/>
              </w:rPr>
              <w:t>Description</w:t>
            </w:r>
          </w:p>
        </w:tc>
        <w:tc>
          <w:tcPr>
            <w:tcW w:w="7386" w:type="dxa"/>
            <w:gridSpan w:val="3"/>
          </w:tcPr>
          <w:p w14:paraId="72FBFAC0" w14:textId="1E4FB7FB" w:rsidR="00D4276C" w:rsidRPr="00940059" w:rsidRDefault="00D4276C" w:rsidP="00DA4526">
            <w:pPr>
              <w:jc w:val="both"/>
              <w:rPr>
                <w:rFonts w:ascii="Times New Roman" w:hAnsi="Times New Roman" w:cs="Times New Roman"/>
                <w:lang w:val="en-GB"/>
              </w:rPr>
            </w:pPr>
            <w:r w:rsidRPr="00940059">
              <w:rPr>
                <w:rFonts w:ascii="Times New Roman" w:hAnsi="Times New Roman" w:cs="Times New Roman"/>
                <w:lang w:val="en-GB"/>
              </w:rPr>
              <w:t xml:space="preserve">Assist with </w:t>
            </w:r>
            <w:r w:rsidR="007B7864" w:rsidRPr="00940059">
              <w:rPr>
                <w:rFonts w:ascii="Times New Roman" w:hAnsi="Times New Roman" w:cs="Times New Roman"/>
                <w:lang w:val="en-GB"/>
              </w:rPr>
              <w:t>selection of an appropriate</w:t>
            </w:r>
            <w:r w:rsidRPr="00940059">
              <w:rPr>
                <w:rFonts w:ascii="Times New Roman" w:hAnsi="Times New Roman" w:cs="Times New Roman"/>
                <w:lang w:val="en-GB"/>
              </w:rPr>
              <w:t xml:space="preserve"> OCDS</w:t>
            </w:r>
            <w:r w:rsidR="007B7864" w:rsidRPr="00940059">
              <w:rPr>
                <w:rFonts w:ascii="Times New Roman" w:hAnsi="Times New Roman" w:cs="Times New Roman"/>
                <w:lang w:val="en-GB"/>
              </w:rPr>
              <w:t>-based</w:t>
            </w:r>
            <w:r w:rsidRPr="00940059">
              <w:rPr>
                <w:rFonts w:ascii="Times New Roman" w:hAnsi="Times New Roman" w:cs="Times New Roman"/>
                <w:lang w:val="en-GB"/>
              </w:rPr>
              <w:t xml:space="preserve"> Open Data red flags monitoring tool to be used by the monitoring units as required.</w:t>
            </w:r>
          </w:p>
        </w:tc>
      </w:tr>
      <w:tr w:rsidR="00D4276C" w:rsidRPr="00940059" w14:paraId="71DE43BF" w14:textId="77777777" w:rsidTr="007B7864">
        <w:trPr>
          <w:jc w:val="center"/>
        </w:trPr>
        <w:tc>
          <w:tcPr>
            <w:tcW w:w="1843" w:type="dxa"/>
            <w:shd w:val="clear" w:color="auto" w:fill="002060"/>
            <w:vAlign w:val="center"/>
          </w:tcPr>
          <w:p w14:paraId="02613941" w14:textId="77777777" w:rsidR="00D4276C" w:rsidRPr="00940059" w:rsidRDefault="00D4276C" w:rsidP="007B7864">
            <w:pPr>
              <w:spacing w:line="240" w:lineRule="auto"/>
              <w:jc w:val="center"/>
              <w:rPr>
                <w:rFonts w:ascii="Times New Roman" w:hAnsi="Times New Roman" w:cs="Times New Roman"/>
                <w:b/>
                <w:color w:val="FFFFFF" w:themeColor="background1"/>
                <w:sz w:val="28"/>
                <w:szCs w:val="28"/>
                <w:lang w:val="en-GB"/>
              </w:rPr>
            </w:pPr>
            <w:r w:rsidRPr="00940059">
              <w:rPr>
                <w:rFonts w:ascii="Times New Roman" w:hAnsi="Times New Roman" w:cs="Times New Roman"/>
                <w:b/>
                <w:color w:val="FFFFFF" w:themeColor="background1"/>
                <w:sz w:val="28"/>
                <w:szCs w:val="28"/>
                <w:lang w:val="en-GB"/>
              </w:rPr>
              <w:t>Deliverable/s</w:t>
            </w:r>
          </w:p>
        </w:tc>
        <w:tc>
          <w:tcPr>
            <w:tcW w:w="7386" w:type="dxa"/>
            <w:gridSpan w:val="3"/>
          </w:tcPr>
          <w:p w14:paraId="66DE1BD2" w14:textId="4FFD2C13" w:rsidR="00D4276C" w:rsidRPr="00940059" w:rsidRDefault="007B7864" w:rsidP="00A11A70">
            <w:pPr>
              <w:pStyle w:val="ListParagraph"/>
              <w:numPr>
                <w:ilvl w:val="0"/>
                <w:numId w:val="122"/>
              </w:numPr>
              <w:pBdr>
                <w:top w:val="nil"/>
                <w:left w:val="nil"/>
                <w:bottom w:val="nil"/>
                <w:right w:val="nil"/>
                <w:between w:val="nil"/>
              </w:pBdr>
              <w:ind w:left="457" w:hanging="457"/>
              <w:jc w:val="both"/>
              <w:rPr>
                <w:rFonts w:ascii="Times New Roman" w:hAnsi="Times New Roman" w:cs="Times New Roman"/>
                <w:b/>
                <w:bCs/>
                <w:color w:val="000000"/>
                <w:lang w:val="en-GB"/>
              </w:rPr>
            </w:pPr>
            <w:r w:rsidRPr="00940059">
              <w:rPr>
                <w:rFonts w:ascii="Times New Roman" w:eastAsia="Arial" w:hAnsi="Times New Roman" w:cs="Times New Roman"/>
                <w:b/>
                <w:bCs/>
                <w:color w:val="000000"/>
                <w:lang w:val="en-GB"/>
              </w:rPr>
              <w:t>Component 19: Assist with selection of an appropriate monitoring tool from the OCDS-based open-source resources for red flags monitoring of public procurement</w:t>
            </w:r>
          </w:p>
        </w:tc>
      </w:tr>
      <w:tr w:rsidR="00D4276C" w:rsidRPr="00940059" w14:paraId="5AC49BB4" w14:textId="77777777" w:rsidTr="007B7864">
        <w:trPr>
          <w:jc w:val="center"/>
        </w:trPr>
        <w:tc>
          <w:tcPr>
            <w:tcW w:w="1843" w:type="dxa"/>
            <w:shd w:val="clear" w:color="auto" w:fill="002060"/>
            <w:tcMar>
              <w:top w:w="113" w:type="dxa"/>
              <w:left w:w="70" w:type="dxa"/>
              <w:bottom w:w="113" w:type="dxa"/>
              <w:right w:w="70" w:type="dxa"/>
            </w:tcMar>
            <w:vAlign w:val="center"/>
          </w:tcPr>
          <w:p w14:paraId="76D9DBE9" w14:textId="77777777" w:rsidR="00D4276C" w:rsidRPr="00940059" w:rsidRDefault="00D4276C" w:rsidP="007B7864">
            <w:pPr>
              <w:spacing w:line="240" w:lineRule="auto"/>
              <w:jc w:val="center"/>
              <w:rPr>
                <w:rFonts w:ascii="Times New Roman" w:hAnsi="Times New Roman" w:cs="Times New Roman"/>
                <w:b/>
                <w:color w:val="FFFFFF" w:themeColor="background1"/>
                <w:sz w:val="28"/>
                <w:szCs w:val="28"/>
                <w:lang w:val="en-GB"/>
              </w:rPr>
            </w:pPr>
            <w:r w:rsidRPr="00940059">
              <w:rPr>
                <w:rFonts w:ascii="Times New Roman" w:hAnsi="Times New Roman" w:cs="Times New Roman"/>
                <w:b/>
                <w:color w:val="FFFFFF" w:themeColor="background1"/>
                <w:sz w:val="28"/>
                <w:szCs w:val="28"/>
                <w:lang w:val="en-GB"/>
              </w:rPr>
              <w:t>Key success factors</w:t>
            </w:r>
          </w:p>
        </w:tc>
        <w:tc>
          <w:tcPr>
            <w:tcW w:w="5078" w:type="dxa"/>
            <w:tcMar>
              <w:top w:w="113" w:type="dxa"/>
              <w:left w:w="70" w:type="dxa"/>
              <w:bottom w:w="113" w:type="dxa"/>
              <w:right w:w="70" w:type="dxa"/>
            </w:tcMar>
          </w:tcPr>
          <w:p w14:paraId="1ED67EA5" w14:textId="1C19F691" w:rsidR="00D4276C" w:rsidRPr="00940059" w:rsidRDefault="00D4276C" w:rsidP="00DA4526">
            <w:pPr>
              <w:jc w:val="both"/>
              <w:rPr>
                <w:rFonts w:ascii="Times New Roman" w:hAnsi="Times New Roman" w:cs="Times New Roman"/>
                <w:color w:val="000000"/>
                <w:lang w:val="en-GB"/>
              </w:rPr>
            </w:pPr>
            <w:r w:rsidRPr="00940059">
              <w:rPr>
                <w:rFonts w:ascii="Times New Roman" w:hAnsi="Times New Roman" w:cs="Times New Roman"/>
                <w:color w:val="000000"/>
                <w:lang w:val="en-GB"/>
              </w:rPr>
              <w:t>OCDS Open Data red flag monitoring tool that properly monitors all new datasets included in the OCDS concept</w:t>
            </w:r>
            <w:r w:rsidR="007B7864" w:rsidRPr="00940059">
              <w:rPr>
                <w:rFonts w:ascii="Times New Roman" w:hAnsi="Times New Roman" w:cs="Times New Roman"/>
                <w:color w:val="000000"/>
                <w:lang w:val="en-GB"/>
              </w:rPr>
              <w:t xml:space="preserve"> is selected.</w:t>
            </w:r>
          </w:p>
        </w:tc>
        <w:tc>
          <w:tcPr>
            <w:tcW w:w="1154" w:type="dxa"/>
            <w:shd w:val="clear" w:color="auto" w:fill="002060"/>
            <w:tcMar>
              <w:top w:w="113" w:type="dxa"/>
              <w:left w:w="70" w:type="dxa"/>
              <w:bottom w:w="113" w:type="dxa"/>
              <w:right w:w="70" w:type="dxa"/>
            </w:tcMar>
            <w:vAlign w:val="center"/>
          </w:tcPr>
          <w:p w14:paraId="25C5434E" w14:textId="77777777" w:rsidR="00D4276C" w:rsidRPr="00940059" w:rsidRDefault="00D4276C" w:rsidP="00DA4526">
            <w:pPr>
              <w:jc w:val="center"/>
              <w:rPr>
                <w:rFonts w:ascii="Times New Roman" w:hAnsi="Times New Roman" w:cs="Times New Roman"/>
                <w:b/>
                <w:color w:val="FFFFFF"/>
                <w:sz w:val="24"/>
                <w:szCs w:val="24"/>
                <w:lang w:val="en-GB"/>
              </w:rPr>
            </w:pPr>
            <w:r w:rsidRPr="00940059">
              <w:rPr>
                <w:rFonts w:ascii="Times New Roman" w:hAnsi="Times New Roman" w:cs="Times New Roman"/>
                <w:b/>
                <w:color w:val="FFFFFF"/>
                <w:sz w:val="24"/>
                <w:szCs w:val="24"/>
                <w:lang w:val="en-GB"/>
              </w:rPr>
              <w:t>Duration</w:t>
            </w:r>
          </w:p>
        </w:tc>
        <w:tc>
          <w:tcPr>
            <w:tcW w:w="1154" w:type="dxa"/>
            <w:tcMar>
              <w:top w:w="113" w:type="dxa"/>
              <w:left w:w="70" w:type="dxa"/>
              <w:bottom w:w="113" w:type="dxa"/>
              <w:right w:w="70" w:type="dxa"/>
            </w:tcMar>
            <w:vAlign w:val="center"/>
          </w:tcPr>
          <w:p w14:paraId="1BB3C621" w14:textId="77777777" w:rsidR="00D4276C" w:rsidRPr="00940059" w:rsidRDefault="00D4276C" w:rsidP="00DA4526">
            <w:pPr>
              <w:widowControl w:val="0"/>
              <w:spacing w:before="100"/>
              <w:jc w:val="both"/>
              <w:rPr>
                <w:rFonts w:ascii="Times New Roman" w:hAnsi="Times New Roman" w:cs="Times New Roman"/>
                <w:lang w:val="en-GB"/>
              </w:rPr>
            </w:pPr>
            <w:r w:rsidRPr="00940059">
              <w:rPr>
                <w:rFonts w:ascii="Times New Roman" w:hAnsi="Times New Roman" w:cs="Times New Roman"/>
                <w:lang w:val="en-GB"/>
              </w:rPr>
              <w:t>2 months</w:t>
            </w:r>
          </w:p>
        </w:tc>
      </w:tr>
      <w:tr w:rsidR="00D4276C" w:rsidRPr="00940059" w14:paraId="39188B3B" w14:textId="77777777" w:rsidTr="007B7864">
        <w:trPr>
          <w:jc w:val="center"/>
        </w:trPr>
        <w:tc>
          <w:tcPr>
            <w:tcW w:w="1843" w:type="dxa"/>
            <w:shd w:val="clear" w:color="auto" w:fill="002060"/>
            <w:tcMar>
              <w:left w:w="108" w:type="dxa"/>
              <w:right w:w="108" w:type="dxa"/>
            </w:tcMar>
            <w:vAlign w:val="center"/>
          </w:tcPr>
          <w:p w14:paraId="43963FAD" w14:textId="77777777" w:rsidR="00D4276C" w:rsidRPr="00940059" w:rsidRDefault="00D4276C" w:rsidP="007B7864">
            <w:pPr>
              <w:spacing w:line="240" w:lineRule="auto"/>
              <w:jc w:val="center"/>
              <w:rPr>
                <w:rFonts w:ascii="Times New Roman" w:hAnsi="Times New Roman" w:cs="Times New Roman"/>
                <w:b/>
                <w:color w:val="FFFFFF" w:themeColor="background1"/>
                <w:sz w:val="28"/>
                <w:szCs w:val="28"/>
                <w:lang w:val="en-GB"/>
              </w:rPr>
            </w:pPr>
            <w:r w:rsidRPr="00940059">
              <w:rPr>
                <w:rFonts w:ascii="Times New Roman" w:hAnsi="Times New Roman" w:cs="Times New Roman"/>
                <w:b/>
                <w:color w:val="FFFFFF" w:themeColor="background1"/>
                <w:sz w:val="28"/>
                <w:szCs w:val="28"/>
                <w:lang w:val="en-GB"/>
              </w:rPr>
              <w:t>Approach to the activity</w:t>
            </w:r>
          </w:p>
        </w:tc>
        <w:tc>
          <w:tcPr>
            <w:tcW w:w="7386" w:type="dxa"/>
            <w:gridSpan w:val="3"/>
            <w:tcMar>
              <w:left w:w="108" w:type="dxa"/>
              <w:right w:w="108" w:type="dxa"/>
            </w:tcMar>
          </w:tcPr>
          <w:p w14:paraId="7615B047" w14:textId="6D3C6815" w:rsidR="00D4276C" w:rsidRPr="00940059" w:rsidRDefault="00D4276C" w:rsidP="00DA4526">
            <w:pPr>
              <w:jc w:val="both"/>
              <w:rPr>
                <w:rFonts w:ascii="Times New Roman" w:hAnsi="Times New Roman" w:cs="Times New Roman"/>
                <w:lang w:val="en-GB"/>
              </w:rPr>
            </w:pPr>
            <w:r w:rsidRPr="00940059">
              <w:rPr>
                <w:rFonts w:ascii="Times New Roman" w:hAnsi="Times New Roman" w:cs="Times New Roman"/>
                <w:lang w:val="en-GB"/>
              </w:rPr>
              <w:t>Monitoring tools for public procurement help promote accountability. If the OCDS concept will include additional fields of data, it will be important to properly alter the OCDS Open Data red flags monitoring tool to also monitor new data. Ensuring these modifications are reflected will support in the generation of confidence in the transparency and of the e-procurement system</w:t>
            </w:r>
            <w:r w:rsidR="007B7864" w:rsidRPr="00940059">
              <w:rPr>
                <w:rFonts w:ascii="Times New Roman" w:hAnsi="Times New Roman" w:cs="Times New Roman"/>
                <w:lang w:val="en-GB"/>
              </w:rPr>
              <w:t>s</w:t>
            </w:r>
            <w:r w:rsidRPr="00940059">
              <w:rPr>
                <w:rFonts w:ascii="Times New Roman" w:hAnsi="Times New Roman" w:cs="Times New Roman"/>
                <w:lang w:val="en-GB"/>
              </w:rPr>
              <w:t xml:space="preserve">. It will be important to work closely with the public procurement monitoring bodies in </w:t>
            </w:r>
            <w:r w:rsidR="007B7864" w:rsidRPr="00940059">
              <w:rPr>
                <w:rFonts w:ascii="Times New Roman" w:hAnsi="Times New Roman" w:cs="Times New Roman"/>
                <w:lang w:val="en-GB"/>
              </w:rPr>
              <w:t>Poland.</w:t>
            </w:r>
            <w:r w:rsidRPr="00940059">
              <w:rPr>
                <w:rFonts w:ascii="Times New Roman" w:hAnsi="Times New Roman" w:cs="Times New Roman"/>
                <w:lang w:val="en-GB"/>
              </w:rPr>
              <w:t xml:space="preserve"> Working closely with these key stakeholders will help ensure all changes are compatible with existing systems as well as to generate a sense of ownership over any new changes made.</w:t>
            </w:r>
          </w:p>
        </w:tc>
      </w:tr>
      <w:tr w:rsidR="00D4276C" w:rsidRPr="00940059" w14:paraId="6F302AB1" w14:textId="77777777" w:rsidTr="007B7864">
        <w:trPr>
          <w:trHeight w:val="300"/>
          <w:jc w:val="center"/>
        </w:trPr>
        <w:tc>
          <w:tcPr>
            <w:tcW w:w="1843" w:type="dxa"/>
            <w:shd w:val="clear" w:color="auto" w:fill="002060"/>
            <w:tcMar>
              <w:left w:w="108" w:type="dxa"/>
              <w:right w:w="108" w:type="dxa"/>
            </w:tcMar>
            <w:vAlign w:val="center"/>
          </w:tcPr>
          <w:p w14:paraId="7DA21E96" w14:textId="77777777" w:rsidR="00D4276C" w:rsidRPr="00940059" w:rsidRDefault="00D4276C" w:rsidP="007B7864">
            <w:pPr>
              <w:spacing w:line="240" w:lineRule="auto"/>
              <w:jc w:val="center"/>
              <w:rPr>
                <w:rFonts w:ascii="Times New Roman" w:hAnsi="Times New Roman" w:cs="Times New Roman"/>
                <w:b/>
                <w:color w:val="FFFFFF" w:themeColor="background1"/>
                <w:sz w:val="28"/>
                <w:szCs w:val="28"/>
                <w:lang w:val="en-GB"/>
              </w:rPr>
            </w:pPr>
            <w:r w:rsidRPr="00940059">
              <w:rPr>
                <w:rFonts w:ascii="Times New Roman" w:hAnsi="Times New Roman" w:cs="Times New Roman"/>
                <w:b/>
                <w:color w:val="FFFFFF" w:themeColor="background1"/>
                <w:sz w:val="28"/>
                <w:szCs w:val="28"/>
                <w:lang w:val="en-GB"/>
              </w:rPr>
              <w:t>Methodology</w:t>
            </w:r>
          </w:p>
        </w:tc>
        <w:tc>
          <w:tcPr>
            <w:tcW w:w="7386" w:type="dxa"/>
            <w:gridSpan w:val="3"/>
            <w:tcMar>
              <w:left w:w="108" w:type="dxa"/>
              <w:right w:w="108" w:type="dxa"/>
            </w:tcMar>
          </w:tcPr>
          <w:p w14:paraId="4F7C5D9F" w14:textId="77777777" w:rsidR="00D4276C" w:rsidRPr="00940059" w:rsidRDefault="00D4276C" w:rsidP="00DA4526">
            <w:pPr>
              <w:jc w:val="both"/>
              <w:rPr>
                <w:rFonts w:ascii="Times New Roman" w:hAnsi="Times New Roman" w:cs="Times New Roman"/>
                <w:lang w:val="en-GB"/>
              </w:rPr>
            </w:pPr>
            <w:r w:rsidRPr="00940059">
              <w:rPr>
                <w:rFonts w:ascii="Times New Roman" w:hAnsi="Times New Roman" w:cs="Times New Roman"/>
                <w:lang w:val="en-GB"/>
              </w:rPr>
              <w:t xml:space="preserve">In order to adequately update the current systems, it is important to have a complete understanding of its functions and capabilities. Once the present state is identified, it must be compared with the vision of what is needed in order to identify where the gaps in the current system reside which need to be altered to include the updated data sets. In order to accomplish this, the AS IT – TO BE model will be applied. </w:t>
            </w:r>
          </w:p>
          <w:p w14:paraId="712083C9" w14:textId="77777777" w:rsidR="00D4276C" w:rsidRPr="00940059" w:rsidRDefault="00D4276C" w:rsidP="00A11A70">
            <w:pPr>
              <w:pStyle w:val="ListParagraph"/>
              <w:numPr>
                <w:ilvl w:val="0"/>
                <w:numId w:val="119"/>
              </w:numPr>
              <w:pBdr>
                <w:top w:val="nil"/>
                <w:left w:val="nil"/>
                <w:bottom w:val="nil"/>
                <w:right w:val="nil"/>
                <w:between w:val="nil"/>
              </w:pBdr>
              <w:jc w:val="both"/>
              <w:rPr>
                <w:rFonts w:ascii="Times New Roman" w:hAnsi="Times New Roman" w:cs="Times New Roman"/>
                <w:sz w:val="20"/>
                <w:szCs w:val="20"/>
                <w:lang w:val="en-GB"/>
              </w:rPr>
            </w:pPr>
            <w:r w:rsidRPr="00940059">
              <w:rPr>
                <w:rFonts w:ascii="Times New Roman" w:eastAsia="Arial" w:hAnsi="Times New Roman" w:cs="Times New Roman"/>
                <w:b/>
                <w:color w:val="000000"/>
                <w:sz w:val="20"/>
                <w:szCs w:val="20"/>
                <w:lang w:val="en-GB"/>
              </w:rPr>
              <w:lastRenderedPageBreak/>
              <w:t>AS IS-TO BE</w:t>
            </w:r>
            <w:r w:rsidRPr="00940059">
              <w:rPr>
                <w:rFonts w:ascii="Times New Roman" w:eastAsia="Arial" w:hAnsi="Times New Roman" w:cs="Times New Roman"/>
                <w:color w:val="000000"/>
                <w:sz w:val="20"/>
                <w:szCs w:val="20"/>
                <w:lang w:val="en-GB"/>
              </w:rPr>
              <w:t xml:space="preserve"> model will identify the current business processes associated with the management of the data. This will be compared with the needs required from the current system in order to adapt to the new OCDS concept and data sets. The gaps will be identified as well as the key individuals or stakeholders who will need to be engaged in applying the necessary changes to the system.</w:t>
            </w:r>
          </w:p>
          <w:p w14:paraId="076CACDC" w14:textId="77777777" w:rsidR="00D4276C" w:rsidRPr="00940059" w:rsidRDefault="00D4276C" w:rsidP="00A11A70">
            <w:pPr>
              <w:pStyle w:val="ListParagraph"/>
              <w:numPr>
                <w:ilvl w:val="0"/>
                <w:numId w:val="119"/>
              </w:numPr>
              <w:pBdr>
                <w:top w:val="nil"/>
                <w:left w:val="nil"/>
                <w:bottom w:val="nil"/>
                <w:right w:val="nil"/>
                <w:between w:val="nil"/>
              </w:pBdr>
              <w:jc w:val="both"/>
              <w:rPr>
                <w:rFonts w:ascii="Times New Roman" w:hAnsi="Times New Roman" w:cs="Times New Roman"/>
                <w:lang w:val="en-GB"/>
              </w:rPr>
            </w:pPr>
            <w:r w:rsidRPr="00940059">
              <w:rPr>
                <w:rFonts w:ascii="Times New Roman" w:eastAsia="Arial" w:hAnsi="Times New Roman" w:cs="Times New Roman"/>
                <w:b/>
                <w:color w:val="000000"/>
                <w:sz w:val="20"/>
                <w:szCs w:val="20"/>
                <w:lang w:val="en-GB"/>
              </w:rPr>
              <w:t>A roadmap will be developed</w:t>
            </w:r>
            <w:r w:rsidRPr="00940059">
              <w:rPr>
                <w:rFonts w:ascii="Times New Roman" w:eastAsia="Arial" w:hAnsi="Times New Roman" w:cs="Times New Roman"/>
                <w:color w:val="000000"/>
                <w:sz w:val="20"/>
                <w:szCs w:val="20"/>
                <w:lang w:val="en-GB"/>
              </w:rPr>
              <w:t xml:space="preserve"> to outline the key steps required to make changes to the current systems. This roadmap will associate each change with specific tasks and a timetable, as well as identifying the responsible teams or individuals who will complete each task. Any new monitoring procedures that need to be applied to respond to the new data sets will also be identified, and a specific procedure outlined. </w:t>
            </w:r>
          </w:p>
        </w:tc>
      </w:tr>
      <w:tr w:rsidR="00D4276C" w:rsidRPr="00940059" w14:paraId="731B3941" w14:textId="77777777" w:rsidTr="007B7864">
        <w:trPr>
          <w:jc w:val="center"/>
        </w:trPr>
        <w:tc>
          <w:tcPr>
            <w:tcW w:w="1843" w:type="dxa"/>
            <w:shd w:val="clear" w:color="auto" w:fill="002060"/>
            <w:tcMar>
              <w:left w:w="108" w:type="dxa"/>
              <w:right w:w="108" w:type="dxa"/>
            </w:tcMar>
            <w:vAlign w:val="center"/>
          </w:tcPr>
          <w:p w14:paraId="25E2C00A" w14:textId="77777777" w:rsidR="00D4276C" w:rsidRPr="00940059" w:rsidRDefault="00D4276C" w:rsidP="007B7864">
            <w:pPr>
              <w:spacing w:line="240" w:lineRule="auto"/>
              <w:jc w:val="center"/>
              <w:rPr>
                <w:rFonts w:ascii="Times New Roman" w:hAnsi="Times New Roman" w:cs="Times New Roman"/>
                <w:b/>
                <w:color w:val="FFFFFF" w:themeColor="background1"/>
                <w:sz w:val="28"/>
                <w:szCs w:val="28"/>
                <w:lang w:val="en-GB"/>
              </w:rPr>
            </w:pPr>
            <w:r w:rsidRPr="00940059">
              <w:rPr>
                <w:rFonts w:ascii="Times New Roman" w:hAnsi="Times New Roman" w:cs="Times New Roman"/>
                <w:b/>
                <w:color w:val="FFFFFF" w:themeColor="background1"/>
                <w:sz w:val="28"/>
                <w:szCs w:val="28"/>
                <w:lang w:val="en-GB"/>
              </w:rPr>
              <w:lastRenderedPageBreak/>
              <w:t>Expected Results</w:t>
            </w:r>
          </w:p>
        </w:tc>
        <w:tc>
          <w:tcPr>
            <w:tcW w:w="7386" w:type="dxa"/>
            <w:gridSpan w:val="3"/>
            <w:tcMar>
              <w:left w:w="108" w:type="dxa"/>
              <w:right w:w="108" w:type="dxa"/>
            </w:tcMar>
          </w:tcPr>
          <w:p w14:paraId="06EDFD4D" w14:textId="1959FEA2" w:rsidR="00D4276C" w:rsidRPr="00940059" w:rsidRDefault="00D4276C" w:rsidP="00DA4526">
            <w:pPr>
              <w:jc w:val="both"/>
              <w:rPr>
                <w:rFonts w:ascii="Times New Roman" w:hAnsi="Times New Roman" w:cs="Times New Roman"/>
                <w:color w:val="000000"/>
                <w:lang w:val="en-GB"/>
              </w:rPr>
            </w:pPr>
            <w:r w:rsidRPr="00940059">
              <w:rPr>
                <w:rFonts w:ascii="Times New Roman" w:hAnsi="Times New Roman" w:cs="Times New Roman"/>
                <w:color w:val="000000"/>
                <w:lang w:val="en-GB"/>
              </w:rPr>
              <w:t xml:space="preserve">Roadmap to assist with the </w:t>
            </w:r>
            <w:r w:rsidR="007B7864" w:rsidRPr="00940059">
              <w:rPr>
                <w:rFonts w:ascii="Times New Roman" w:hAnsi="Times New Roman" w:cs="Times New Roman"/>
                <w:color w:val="000000"/>
                <w:lang w:val="en-GB"/>
              </w:rPr>
              <w:t>selection of an appropriate</w:t>
            </w:r>
            <w:r w:rsidRPr="00940059">
              <w:rPr>
                <w:rFonts w:ascii="Times New Roman" w:hAnsi="Times New Roman" w:cs="Times New Roman"/>
                <w:color w:val="000000"/>
                <w:lang w:val="en-GB"/>
              </w:rPr>
              <w:t xml:space="preserve"> OCDS</w:t>
            </w:r>
            <w:r w:rsidR="007B7864" w:rsidRPr="00940059">
              <w:rPr>
                <w:rFonts w:ascii="Times New Roman" w:hAnsi="Times New Roman" w:cs="Times New Roman"/>
                <w:color w:val="000000"/>
                <w:lang w:val="en-GB"/>
              </w:rPr>
              <w:t>-based</w:t>
            </w:r>
            <w:r w:rsidRPr="00940059">
              <w:rPr>
                <w:rFonts w:ascii="Times New Roman" w:hAnsi="Times New Roman" w:cs="Times New Roman"/>
                <w:color w:val="000000"/>
                <w:lang w:val="en-GB"/>
              </w:rPr>
              <w:t xml:space="preserve"> Open Data red flags </w:t>
            </w:r>
            <w:r w:rsidR="007B7864" w:rsidRPr="00940059">
              <w:rPr>
                <w:rFonts w:ascii="Times New Roman" w:hAnsi="Times New Roman" w:cs="Times New Roman"/>
                <w:color w:val="000000"/>
                <w:lang w:val="en-GB"/>
              </w:rPr>
              <w:t xml:space="preserve">monitoring tool </w:t>
            </w:r>
            <w:r w:rsidRPr="00940059">
              <w:rPr>
                <w:rFonts w:ascii="Times New Roman" w:hAnsi="Times New Roman" w:cs="Times New Roman"/>
                <w:color w:val="000000"/>
                <w:lang w:val="en-GB"/>
              </w:rPr>
              <w:t>compatible with new OCDS conc</w:t>
            </w:r>
            <w:r w:rsidR="007B7864" w:rsidRPr="00940059">
              <w:rPr>
                <w:rFonts w:ascii="Times New Roman" w:hAnsi="Times New Roman" w:cs="Times New Roman"/>
                <w:color w:val="000000"/>
                <w:lang w:val="en-GB"/>
              </w:rPr>
              <w:t>ept is adopted.</w:t>
            </w:r>
          </w:p>
        </w:tc>
      </w:tr>
    </w:tbl>
    <w:p w14:paraId="4EB5B6B5" w14:textId="2819B3CD" w:rsidR="00D4276C" w:rsidRPr="00940059" w:rsidRDefault="00D4276C" w:rsidP="002855AA">
      <w:pPr>
        <w:spacing w:line="240" w:lineRule="auto"/>
        <w:jc w:val="both"/>
        <w:rPr>
          <w:rFonts w:ascii="Times New Roman" w:hAnsi="Times New Roman" w:cs="Times New Roman"/>
          <w:color w:val="000000"/>
          <w:lang w:val="en-GB"/>
        </w:rPr>
      </w:pPr>
    </w:p>
    <w:p w14:paraId="7D138C7F" w14:textId="7201D9D9" w:rsidR="007A3A79" w:rsidRPr="00940059" w:rsidRDefault="007A3A79" w:rsidP="002855AA">
      <w:pPr>
        <w:spacing w:line="240" w:lineRule="auto"/>
        <w:jc w:val="both"/>
        <w:rPr>
          <w:rFonts w:ascii="Times New Roman" w:hAnsi="Times New Roman" w:cs="Times New Roman"/>
          <w:color w:val="000000"/>
          <w:lang w:val="en-GB"/>
        </w:rPr>
      </w:pPr>
    </w:p>
    <w:p w14:paraId="4C0F4175" w14:textId="77F22CB6" w:rsidR="007A3A79" w:rsidRPr="00940059" w:rsidRDefault="007B7864" w:rsidP="00A11A70">
      <w:pPr>
        <w:pStyle w:val="Heading5"/>
        <w:numPr>
          <w:ilvl w:val="0"/>
          <w:numId w:val="123"/>
        </w:numPr>
        <w:ind w:left="426" w:hanging="284"/>
        <w:rPr>
          <w:rFonts w:cs="Times New Roman"/>
        </w:rPr>
      </w:pPr>
      <w:r w:rsidRPr="00940059">
        <w:rPr>
          <w:rFonts w:cs="Times New Roman"/>
        </w:rPr>
        <w:t>Implementation – Roll-out:</w:t>
      </w:r>
      <w:r w:rsidR="00DA4526" w:rsidRPr="00940059">
        <w:rPr>
          <w:rFonts w:cs="Times New Roman"/>
        </w:rPr>
        <w:t xml:space="preserve"> </w:t>
      </w:r>
      <w:r w:rsidR="007A3A79" w:rsidRPr="00940059">
        <w:rPr>
          <w:rFonts w:cs="Times New Roman"/>
        </w:rPr>
        <w:t xml:space="preserve">Outreach and Stakeholder engagement. </w:t>
      </w:r>
    </w:p>
    <w:tbl>
      <w:tblPr>
        <w:tblW w:w="9223" w:type="dxa"/>
        <w:jc w:val="center"/>
        <w:tblBorders>
          <w:top w:val="single" w:sz="4" w:space="0" w:color="9AAE04"/>
          <w:left w:val="single" w:sz="4" w:space="0" w:color="9AAE04"/>
          <w:bottom w:val="single" w:sz="4" w:space="0" w:color="9AAE04"/>
          <w:right w:val="single" w:sz="4" w:space="0" w:color="9AAE04"/>
          <w:insideH w:val="single" w:sz="4" w:space="0" w:color="9AAE04"/>
          <w:insideV w:val="single" w:sz="4" w:space="0" w:color="9AAE04"/>
        </w:tblBorders>
        <w:tblLayout w:type="fixed"/>
        <w:tblLook w:val="0400" w:firstRow="0" w:lastRow="0" w:firstColumn="0" w:lastColumn="0" w:noHBand="0" w:noVBand="1"/>
      </w:tblPr>
      <w:tblGrid>
        <w:gridCol w:w="1838"/>
        <w:gridCol w:w="5225"/>
        <w:gridCol w:w="1020"/>
        <w:gridCol w:w="1140"/>
      </w:tblGrid>
      <w:tr w:rsidR="007A3A79" w:rsidRPr="00940059" w14:paraId="12618DAD" w14:textId="77777777" w:rsidTr="007B7864">
        <w:trPr>
          <w:jc w:val="center"/>
        </w:trPr>
        <w:tc>
          <w:tcPr>
            <w:tcW w:w="1838" w:type="dxa"/>
            <w:shd w:val="clear" w:color="auto" w:fill="002060"/>
            <w:vAlign w:val="center"/>
          </w:tcPr>
          <w:p w14:paraId="47C2BBCD" w14:textId="77777777" w:rsidR="007A3A79" w:rsidRPr="00940059" w:rsidRDefault="007A3A79" w:rsidP="007B7864">
            <w:pPr>
              <w:spacing w:line="240" w:lineRule="auto"/>
              <w:jc w:val="center"/>
              <w:rPr>
                <w:rFonts w:ascii="Times New Roman" w:hAnsi="Times New Roman" w:cs="Times New Roman"/>
                <w:b/>
                <w:color w:val="FFFFFF" w:themeColor="background1"/>
                <w:sz w:val="28"/>
                <w:szCs w:val="28"/>
                <w:lang w:val="en-GB"/>
              </w:rPr>
            </w:pPr>
            <w:r w:rsidRPr="00940059">
              <w:rPr>
                <w:rFonts w:ascii="Times New Roman" w:hAnsi="Times New Roman" w:cs="Times New Roman"/>
                <w:b/>
                <w:color w:val="FFFFFF" w:themeColor="background1"/>
                <w:sz w:val="28"/>
                <w:szCs w:val="28"/>
                <w:lang w:val="en-GB"/>
              </w:rPr>
              <w:t>Description</w:t>
            </w:r>
          </w:p>
        </w:tc>
        <w:tc>
          <w:tcPr>
            <w:tcW w:w="7385" w:type="dxa"/>
            <w:gridSpan w:val="3"/>
          </w:tcPr>
          <w:p w14:paraId="14AB8031" w14:textId="77777777" w:rsidR="007A3A79" w:rsidRPr="00940059" w:rsidRDefault="007A3A79" w:rsidP="00DA4526">
            <w:pPr>
              <w:jc w:val="both"/>
              <w:rPr>
                <w:rFonts w:ascii="Times New Roman" w:hAnsi="Times New Roman" w:cs="Times New Roman"/>
                <w:lang w:val="en-GB"/>
              </w:rPr>
            </w:pPr>
            <w:r w:rsidRPr="00940059">
              <w:rPr>
                <w:rFonts w:ascii="Times New Roman" w:hAnsi="Times New Roman" w:cs="Times New Roman"/>
                <w:lang w:val="en-GB"/>
              </w:rPr>
              <w:t>Facilitate stakeholder engagement by developing and implementing the OCDS open data awareness raising and capacity building program for citizens, business and government users of new smart public contract register.</w:t>
            </w:r>
          </w:p>
        </w:tc>
      </w:tr>
      <w:tr w:rsidR="007A3A79" w:rsidRPr="00940059" w14:paraId="6FF37279" w14:textId="77777777" w:rsidTr="007B7864">
        <w:trPr>
          <w:jc w:val="center"/>
        </w:trPr>
        <w:tc>
          <w:tcPr>
            <w:tcW w:w="1838" w:type="dxa"/>
            <w:shd w:val="clear" w:color="auto" w:fill="002060"/>
            <w:vAlign w:val="center"/>
          </w:tcPr>
          <w:p w14:paraId="4384F054" w14:textId="473F97CD" w:rsidR="007A3A79" w:rsidRPr="00940059" w:rsidRDefault="007A3A79" w:rsidP="007B7864">
            <w:pPr>
              <w:spacing w:line="240" w:lineRule="auto"/>
              <w:jc w:val="center"/>
              <w:rPr>
                <w:rFonts w:ascii="Times New Roman" w:hAnsi="Times New Roman" w:cs="Times New Roman"/>
                <w:b/>
                <w:color w:val="FFFFFF" w:themeColor="background1"/>
                <w:sz w:val="28"/>
                <w:szCs w:val="28"/>
                <w:lang w:val="en-GB"/>
              </w:rPr>
            </w:pPr>
            <w:r w:rsidRPr="00940059">
              <w:rPr>
                <w:rFonts w:ascii="Times New Roman" w:hAnsi="Times New Roman" w:cs="Times New Roman"/>
                <w:b/>
                <w:color w:val="FFFFFF" w:themeColor="background1"/>
                <w:sz w:val="28"/>
                <w:szCs w:val="28"/>
                <w:lang w:val="en-GB"/>
              </w:rPr>
              <w:t>Deliverabl</w:t>
            </w:r>
            <w:r w:rsidR="007B7864" w:rsidRPr="00940059">
              <w:rPr>
                <w:rFonts w:ascii="Times New Roman" w:hAnsi="Times New Roman" w:cs="Times New Roman"/>
                <w:b/>
                <w:color w:val="FFFFFF" w:themeColor="background1"/>
                <w:sz w:val="28"/>
                <w:szCs w:val="28"/>
                <w:lang w:val="en-GB"/>
              </w:rPr>
              <w:t>e</w:t>
            </w:r>
            <w:r w:rsidRPr="00940059">
              <w:rPr>
                <w:rFonts w:ascii="Times New Roman" w:hAnsi="Times New Roman" w:cs="Times New Roman"/>
                <w:b/>
                <w:color w:val="FFFFFF" w:themeColor="background1"/>
                <w:sz w:val="28"/>
                <w:szCs w:val="28"/>
                <w:lang w:val="en-GB"/>
              </w:rPr>
              <w:t>s</w:t>
            </w:r>
          </w:p>
        </w:tc>
        <w:tc>
          <w:tcPr>
            <w:tcW w:w="7385" w:type="dxa"/>
            <w:gridSpan w:val="3"/>
          </w:tcPr>
          <w:p w14:paraId="11A1A0CE" w14:textId="67DD1007" w:rsidR="007B7864" w:rsidRPr="00940059" w:rsidRDefault="007B7864" w:rsidP="00A11A70">
            <w:pPr>
              <w:pStyle w:val="ListParagraph"/>
              <w:numPr>
                <w:ilvl w:val="0"/>
                <w:numId w:val="124"/>
              </w:numPr>
              <w:pBdr>
                <w:top w:val="nil"/>
                <w:left w:val="nil"/>
                <w:bottom w:val="nil"/>
                <w:right w:val="nil"/>
                <w:between w:val="nil"/>
              </w:pBdr>
              <w:ind w:left="457" w:hanging="457"/>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Component 20: Outreach and stakeholder engagement</w:t>
            </w:r>
          </w:p>
          <w:p w14:paraId="26BCC1FF" w14:textId="77777777" w:rsidR="007B7864" w:rsidRPr="00940059" w:rsidRDefault="007B7864" w:rsidP="00DA4526">
            <w:pPr>
              <w:pStyle w:val="ListParagraph"/>
              <w:pBdr>
                <w:top w:val="nil"/>
                <w:left w:val="nil"/>
                <w:bottom w:val="nil"/>
                <w:right w:val="nil"/>
                <w:between w:val="nil"/>
              </w:pBdr>
              <w:ind w:left="457"/>
              <w:jc w:val="both"/>
              <w:rPr>
                <w:rFonts w:ascii="Times New Roman" w:hAnsi="Times New Roman" w:cs="Times New Roman"/>
                <w:b/>
                <w:bCs/>
                <w:color w:val="000000"/>
                <w:lang w:val="en-GB"/>
              </w:rPr>
            </w:pPr>
          </w:p>
          <w:p w14:paraId="00A2CAF8" w14:textId="52E82399" w:rsidR="007B7864" w:rsidRPr="00940059" w:rsidRDefault="007B7864" w:rsidP="00A11A70">
            <w:pPr>
              <w:pStyle w:val="ListParagraph"/>
              <w:numPr>
                <w:ilvl w:val="0"/>
                <w:numId w:val="125"/>
              </w:numPr>
              <w:pBdr>
                <w:top w:val="nil"/>
                <w:left w:val="nil"/>
                <w:bottom w:val="nil"/>
                <w:right w:val="nil"/>
                <w:between w:val="nil"/>
              </w:pBdr>
              <w:jc w:val="both"/>
              <w:rPr>
                <w:rFonts w:ascii="Times New Roman" w:hAnsi="Times New Roman" w:cs="Times New Roman"/>
                <w:b/>
                <w:bCs/>
                <w:color w:val="000000"/>
                <w:sz w:val="20"/>
                <w:szCs w:val="20"/>
                <w:lang w:val="en-GB"/>
              </w:rPr>
            </w:pPr>
            <w:r w:rsidRPr="00940059">
              <w:rPr>
                <w:rFonts w:ascii="Times New Roman" w:hAnsi="Times New Roman" w:cs="Times New Roman"/>
                <w:b/>
                <w:bCs/>
                <w:color w:val="000000"/>
                <w:sz w:val="20"/>
                <w:szCs w:val="20"/>
                <w:lang w:val="en-GB"/>
              </w:rPr>
              <w:t xml:space="preserve">Public Procurement Process in Local Government – OECD Study of Local Practice in Poland – </w:t>
            </w:r>
            <w:r w:rsidRPr="00940059">
              <w:rPr>
                <w:rFonts w:ascii="Times New Roman" w:hAnsi="Times New Roman" w:cs="Times New Roman"/>
                <w:color w:val="000000"/>
                <w:sz w:val="20"/>
                <w:szCs w:val="20"/>
                <w:lang w:val="en-GB"/>
              </w:rPr>
              <w:t>OECD/ Local Legal Consultant</w:t>
            </w:r>
          </w:p>
          <w:p w14:paraId="00512E31" w14:textId="339DBA2E" w:rsidR="007B7864" w:rsidRPr="00940059" w:rsidRDefault="007B7864" w:rsidP="00A11A70">
            <w:pPr>
              <w:pStyle w:val="ListParagraph"/>
              <w:numPr>
                <w:ilvl w:val="0"/>
                <w:numId w:val="125"/>
              </w:numPr>
              <w:pBdr>
                <w:top w:val="nil"/>
                <w:left w:val="nil"/>
                <w:bottom w:val="nil"/>
                <w:right w:val="nil"/>
                <w:between w:val="nil"/>
              </w:pBdr>
              <w:jc w:val="both"/>
              <w:rPr>
                <w:rFonts w:ascii="Times New Roman" w:hAnsi="Times New Roman" w:cs="Times New Roman"/>
                <w:color w:val="000000"/>
                <w:sz w:val="20"/>
                <w:szCs w:val="20"/>
                <w:lang w:val="en-GB"/>
              </w:rPr>
            </w:pPr>
            <w:r w:rsidRPr="00940059">
              <w:rPr>
                <w:rFonts w:ascii="Times New Roman" w:hAnsi="Times New Roman" w:cs="Times New Roman"/>
                <w:b/>
                <w:bCs/>
                <w:color w:val="000000"/>
                <w:sz w:val="20"/>
                <w:szCs w:val="20"/>
                <w:lang w:val="en-GB"/>
              </w:rPr>
              <w:t xml:space="preserve">Digital Procurement </w:t>
            </w:r>
            <w:r w:rsidRPr="00940059">
              <w:rPr>
                <w:rFonts w:ascii="Times New Roman" w:hAnsi="Times New Roman" w:cs="Times New Roman"/>
                <w:color w:val="000000"/>
                <w:sz w:val="20"/>
                <w:szCs w:val="20"/>
                <w:lang w:val="en-GB"/>
              </w:rPr>
              <w:t xml:space="preserve">– Key Concepts – EBRD Open Government Lab </w:t>
            </w:r>
          </w:p>
          <w:p w14:paraId="4565B3B7" w14:textId="5E6908E6" w:rsidR="007B7864" w:rsidRPr="00940059" w:rsidRDefault="007B7864" w:rsidP="00A11A70">
            <w:pPr>
              <w:pStyle w:val="ListParagraph"/>
              <w:numPr>
                <w:ilvl w:val="0"/>
                <w:numId w:val="125"/>
              </w:numPr>
              <w:pBdr>
                <w:top w:val="nil"/>
                <w:left w:val="nil"/>
                <w:bottom w:val="nil"/>
                <w:right w:val="nil"/>
                <w:between w:val="nil"/>
              </w:pBdr>
              <w:jc w:val="both"/>
              <w:rPr>
                <w:rFonts w:ascii="Times New Roman" w:hAnsi="Times New Roman" w:cs="Times New Roman"/>
                <w:b/>
                <w:bCs/>
                <w:color w:val="000000"/>
                <w:sz w:val="20"/>
                <w:szCs w:val="20"/>
                <w:lang w:val="en-GB"/>
              </w:rPr>
            </w:pPr>
            <w:r w:rsidRPr="00940059">
              <w:rPr>
                <w:rFonts w:ascii="Times New Roman" w:hAnsi="Times New Roman" w:cs="Times New Roman"/>
                <w:b/>
                <w:bCs/>
                <w:color w:val="000000"/>
                <w:sz w:val="20"/>
                <w:szCs w:val="20"/>
                <w:lang w:val="en-GB"/>
              </w:rPr>
              <w:t xml:space="preserve">Open Data Concepts – Introduction – </w:t>
            </w:r>
            <w:r w:rsidRPr="00940059">
              <w:rPr>
                <w:rFonts w:ascii="Times New Roman" w:hAnsi="Times New Roman" w:cs="Times New Roman"/>
                <w:color w:val="000000"/>
                <w:sz w:val="20"/>
                <w:szCs w:val="20"/>
                <w:lang w:val="en-GB"/>
              </w:rPr>
              <w:t>Fundacja ePaństwo ENG/PL</w:t>
            </w:r>
          </w:p>
          <w:p w14:paraId="69AC555F" w14:textId="638B05FF" w:rsidR="007B7864" w:rsidRPr="00940059" w:rsidRDefault="007B7864" w:rsidP="00A11A70">
            <w:pPr>
              <w:pStyle w:val="ListParagraph"/>
              <w:numPr>
                <w:ilvl w:val="0"/>
                <w:numId w:val="125"/>
              </w:numPr>
              <w:pBdr>
                <w:top w:val="nil"/>
                <w:left w:val="nil"/>
                <w:bottom w:val="nil"/>
                <w:right w:val="nil"/>
                <w:between w:val="nil"/>
              </w:pBdr>
              <w:jc w:val="both"/>
              <w:rPr>
                <w:rFonts w:ascii="Times New Roman" w:hAnsi="Times New Roman" w:cs="Times New Roman"/>
                <w:color w:val="000000"/>
                <w:sz w:val="20"/>
                <w:szCs w:val="20"/>
                <w:lang w:val="en-GB"/>
              </w:rPr>
            </w:pPr>
            <w:r w:rsidRPr="00940059">
              <w:rPr>
                <w:rFonts w:ascii="Times New Roman" w:hAnsi="Times New Roman" w:cs="Times New Roman"/>
                <w:b/>
                <w:bCs/>
                <w:color w:val="000000"/>
                <w:sz w:val="20"/>
                <w:szCs w:val="20"/>
                <w:lang w:val="en-GB"/>
              </w:rPr>
              <w:t xml:space="preserve">Open Contracting Data Standard – Introduction - </w:t>
            </w:r>
            <w:r w:rsidRPr="00940059">
              <w:rPr>
                <w:rFonts w:ascii="Times New Roman" w:hAnsi="Times New Roman" w:cs="Times New Roman"/>
                <w:color w:val="000000"/>
                <w:sz w:val="20"/>
                <w:szCs w:val="20"/>
                <w:lang w:val="en-GB"/>
              </w:rPr>
              <w:t>Open Contracting Partnership</w:t>
            </w:r>
          </w:p>
          <w:p w14:paraId="13540271" w14:textId="372D2FB9" w:rsidR="007B7864" w:rsidRPr="00940059" w:rsidRDefault="007B7864" w:rsidP="00A11A70">
            <w:pPr>
              <w:pStyle w:val="ListParagraph"/>
              <w:numPr>
                <w:ilvl w:val="0"/>
                <w:numId w:val="125"/>
              </w:numPr>
              <w:pBdr>
                <w:top w:val="nil"/>
                <w:left w:val="nil"/>
                <w:bottom w:val="nil"/>
                <w:right w:val="nil"/>
                <w:between w:val="nil"/>
              </w:pBdr>
              <w:jc w:val="both"/>
              <w:rPr>
                <w:rFonts w:ascii="Times New Roman" w:hAnsi="Times New Roman" w:cs="Times New Roman"/>
                <w:b/>
                <w:bCs/>
                <w:color w:val="000000"/>
                <w:sz w:val="20"/>
                <w:szCs w:val="20"/>
                <w:lang w:val="en-GB"/>
              </w:rPr>
            </w:pPr>
            <w:r w:rsidRPr="00940059">
              <w:rPr>
                <w:rFonts w:ascii="Times New Roman" w:hAnsi="Times New Roman" w:cs="Times New Roman"/>
                <w:b/>
                <w:bCs/>
                <w:color w:val="000000"/>
                <w:sz w:val="20"/>
                <w:szCs w:val="20"/>
                <w:lang w:val="en-GB"/>
              </w:rPr>
              <w:t xml:space="preserve">2019 Public Procurement Law of Poland – Key Concepts for Open Data – </w:t>
            </w:r>
            <w:r w:rsidRPr="00940059">
              <w:rPr>
                <w:rFonts w:ascii="Times New Roman" w:hAnsi="Times New Roman" w:cs="Times New Roman"/>
                <w:color w:val="000000"/>
                <w:sz w:val="20"/>
                <w:szCs w:val="20"/>
                <w:lang w:val="en-GB"/>
              </w:rPr>
              <w:t>Local Legal Consultant/Local OCDS Consultant</w:t>
            </w:r>
          </w:p>
          <w:p w14:paraId="18EE763B" w14:textId="20E7FB7D" w:rsidR="007B7864" w:rsidRPr="00940059" w:rsidRDefault="007B7864" w:rsidP="00A11A70">
            <w:pPr>
              <w:pStyle w:val="ListParagraph"/>
              <w:numPr>
                <w:ilvl w:val="0"/>
                <w:numId w:val="125"/>
              </w:numPr>
              <w:pBdr>
                <w:top w:val="nil"/>
                <w:left w:val="nil"/>
                <w:bottom w:val="nil"/>
                <w:right w:val="nil"/>
                <w:between w:val="nil"/>
              </w:pBdr>
              <w:jc w:val="both"/>
              <w:rPr>
                <w:rFonts w:ascii="Times New Roman" w:hAnsi="Times New Roman" w:cs="Times New Roman"/>
                <w:color w:val="000000"/>
                <w:sz w:val="20"/>
                <w:szCs w:val="20"/>
                <w:lang w:val="en-GB"/>
              </w:rPr>
            </w:pPr>
            <w:r w:rsidRPr="00940059">
              <w:rPr>
                <w:rFonts w:ascii="Times New Roman" w:hAnsi="Times New Roman" w:cs="Times New Roman"/>
                <w:b/>
                <w:bCs/>
                <w:color w:val="000000"/>
                <w:sz w:val="20"/>
                <w:szCs w:val="20"/>
                <w:lang w:val="en-GB"/>
              </w:rPr>
              <w:t xml:space="preserve">e-Zamowienia UZP – Key Dependencies – </w:t>
            </w:r>
            <w:r w:rsidRPr="00940059">
              <w:rPr>
                <w:rFonts w:ascii="Times New Roman" w:hAnsi="Times New Roman" w:cs="Times New Roman"/>
                <w:color w:val="000000"/>
                <w:sz w:val="20"/>
                <w:szCs w:val="20"/>
                <w:lang w:val="en-GB"/>
              </w:rPr>
              <w:t xml:space="preserve">Local IT Consultant/ Local OCDS Data Consultant </w:t>
            </w:r>
          </w:p>
          <w:p w14:paraId="0F3A6C5C" w14:textId="7E874860" w:rsidR="007B7864" w:rsidRPr="00940059" w:rsidRDefault="007B7864" w:rsidP="00A11A70">
            <w:pPr>
              <w:pStyle w:val="ListParagraph"/>
              <w:numPr>
                <w:ilvl w:val="0"/>
                <w:numId w:val="125"/>
              </w:numPr>
              <w:pBdr>
                <w:top w:val="nil"/>
                <w:left w:val="nil"/>
                <w:bottom w:val="nil"/>
                <w:right w:val="nil"/>
                <w:between w:val="nil"/>
              </w:pBdr>
              <w:jc w:val="both"/>
              <w:rPr>
                <w:rFonts w:ascii="Times New Roman" w:hAnsi="Times New Roman" w:cs="Times New Roman"/>
                <w:b/>
                <w:bCs/>
                <w:color w:val="000000"/>
                <w:sz w:val="20"/>
                <w:szCs w:val="20"/>
                <w:lang w:val="en-GB"/>
              </w:rPr>
            </w:pPr>
            <w:r w:rsidRPr="00940059">
              <w:rPr>
                <w:rFonts w:ascii="Times New Roman" w:hAnsi="Times New Roman" w:cs="Times New Roman"/>
                <w:b/>
                <w:bCs/>
                <w:color w:val="000000"/>
                <w:sz w:val="20"/>
                <w:szCs w:val="20"/>
                <w:lang w:val="en-GB"/>
              </w:rPr>
              <w:t xml:space="preserve">EZD PUW – Electronic Documents for Public Administration – Key Dependencies – </w:t>
            </w:r>
            <w:r w:rsidRPr="00940059">
              <w:rPr>
                <w:rFonts w:ascii="Times New Roman" w:hAnsi="Times New Roman" w:cs="Times New Roman"/>
                <w:color w:val="000000"/>
                <w:sz w:val="20"/>
                <w:szCs w:val="20"/>
                <w:lang w:val="en-GB"/>
              </w:rPr>
              <w:t>Local Business Process Consultant/Local IT Consultant/ Local OCDS Data Consultant</w:t>
            </w:r>
          </w:p>
          <w:p w14:paraId="5E048F1F" w14:textId="11310873" w:rsidR="007A3A79" w:rsidRPr="00940059" w:rsidRDefault="007B7864" w:rsidP="00A11A70">
            <w:pPr>
              <w:pStyle w:val="ListParagraph"/>
              <w:numPr>
                <w:ilvl w:val="0"/>
                <w:numId w:val="125"/>
              </w:numPr>
              <w:pBdr>
                <w:top w:val="nil"/>
                <w:left w:val="nil"/>
                <w:bottom w:val="nil"/>
                <w:right w:val="nil"/>
                <w:between w:val="nil"/>
              </w:pBdr>
              <w:jc w:val="both"/>
              <w:rPr>
                <w:rFonts w:ascii="Times New Roman" w:hAnsi="Times New Roman" w:cs="Times New Roman"/>
                <w:color w:val="000000"/>
                <w:lang w:val="en-GB"/>
              </w:rPr>
            </w:pPr>
            <w:r w:rsidRPr="00940059">
              <w:rPr>
                <w:rFonts w:ascii="Times New Roman" w:hAnsi="Times New Roman" w:cs="Times New Roman"/>
                <w:b/>
                <w:bCs/>
                <w:color w:val="000000"/>
                <w:sz w:val="20"/>
                <w:szCs w:val="20"/>
                <w:lang w:val="en-GB"/>
              </w:rPr>
              <w:t xml:space="preserve">eFaktura – Key Dependencies – </w:t>
            </w:r>
            <w:r w:rsidRPr="00940059">
              <w:rPr>
                <w:rFonts w:ascii="Times New Roman" w:hAnsi="Times New Roman" w:cs="Times New Roman"/>
                <w:color w:val="000000"/>
                <w:sz w:val="20"/>
                <w:szCs w:val="20"/>
                <w:lang w:val="en-GB"/>
              </w:rPr>
              <w:t>Local IT Consultant/ Local Business Process Consultant/ Local OCDS Data Consultant</w:t>
            </w:r>
          </w:p>
        </w:tc>
      </w:tr>
      <w:tr w:rsidR="007A3A79" w:rsidRPr="00940059" w14:paraId="5E7F4DCF" w14:textId="77777777" w:rsidTr="00DA4526">
        <w:trPr>
          <w:jc w:val="center"/>
        </w:trPr>
        <w:tc>
          <w:tcPr>
            <w:tcW w:w="1838" w:type="dxa"/>
            <w:shd w:val="clear" w:color="auto" w:fill="002060"/>
            <w:tcMar>
              <w:top w:w="113" w:type="dxa"/>
              <w:left w:w="70" w:type="dxa"/>
              <w:bottom w:w="113" w:type="dxa"/>
              <w:right w:w="70" w:type="dxa"/>
            </w:tcMar>
            <w:vAlign w:val="center"/>
          </w:tcPr>
          <w:p w14:paraId="697B8078" w14:textId="77777777" w:rsidR="007A3A79" w:rsidRPr="00940059" w:rsidRDefault="007A3A79" w:rsidP="007B7864">
            <w:pPr>
              <w:spacing w:line="240" w:lineRule="auto"/>
              <w:jc w:val="center"/>
              <w:rPr>
                <w:rFonts w:ascii="Times New Roman" w:hAnsi="Times New Roman" w:cs="Times New Roman"/>
                <w:b/>
                <w:color w:val="FFFFFF" w:themeColor="background1"/>
                <w:sz w:val="28"/>
                <w:szCs w:val="28"/>
                <w:lang w:val="en-GB"/>
              </w:rPr>
            </w:pPr>
            <w:r w:rsidRPr="00940059">
              <w:rPr>
                <w:rFonts w:ascii="Times New Roman" w:hAnsi="Times New Roman" w:cs="Times New Roman"/>
                <w:b/>
                <w:color w:val="FFFFFF" w:themeColor="background1"/>
                <w:sz w:val="28"/>
                <w:szCs w:val="28"/>
                <w:lang w:val="en-GB"/>
              </w:rPr>
              <w:t>Key success factors</w:t>
            </w:r>
          </w:p>
        </w:tc>
        <w:tc>
          <w:tcPr>
            <w:tcW w:w="5225" w:type="dxa"/>
            <w:tcMar>
              <w:top w:w="113" w:type="dxa"/>
              <w:left w:w="70" w:type="dxa"/>
              <w:bottom w:w="113" w:type="dxa"/>
              <w:right w:w="70" w:type="dxa"/>
            </w:tcMar>
          </w:tcPr>
          <w:p w14:paraId="41FC66D1" w14:textId="77777777" w:rsidR="007A3A79" w:rsidRPr="00940059" w:rsidRDefault="007A3A79" w:rsidP="00DA4526">
            <w:pPr>
              <w:jc w:val="both"/>
              <w:rPr>
                <w:rFonts w:ascii="Times New Roman" w:hAnsi="Times New Roman" w:cs="Times New Roman"/>
                <w:color w:val="000000"/>
                <w:lang w:val="en-GB"/>
              </w:rPr>
            </w:pPr>
            <w:r w:rsidRPr="00940059">
              <w:rPr>
                <w:rFonts w:ascii="Times New Roman" w:hAnsi="Times New Roman" w:cs="Times New Roman"/>
                <w:color w:val="000000"/>
                <w:lang w:val="en-GB"/>
              </w:rPr>
              <w:t>Stakeholders within civil society, business, and government are well informed of the new OCDS, available tools and how to benefit from them.</w:t>
            </w:r>
          </w:p>
        </w:tc>
        <w:tc>
          <w:tcPr>
            <w:tcW w:w="1020" w:type="dxa"/>
            <w:shd w:val="clear" w:color="auto" w:fill="002060"/>
            <w:tcMar>
              <w:top w:w="113" w:type="dxa"/>
              <w:left w:w="70" w:type="dxa"/>
              <w:bottom w:w="113" w:type="dxa"/>
              <w:right w:w="70" w:type="dxa"/>
            </w:tcMar>
            <w:vAlign w:val="center"/>
          </w:tcPr>
          <w:p w14:paraId="0B0136FF" w14:textId="77777777" w:rsidR="007A3A79" w:rsidRPr="00940059" w:rsidRDefault="007A3A79" w:rsidP="00DA4526">
            <w:pPr>
              <w:jc w:val="both"/>
              <w:rPr>
                <w:rFonts w:ascii="Times New Roman" w:hAnsi="Times New Roman" w:cs="Times New Roman"/>
                <w:b/>
                <w:color w:val="FFFFFF"/>
                <w:lang w:val="en-GB"/>
              </w:rPr>
            </w:pPr>
            <w:r w:rsidRPr="00940059">
              <w:rPr>
                <w:rFonts w:ascii="Times New Roman" w:hAnsi="Times New Roman" w:cs="Times New Roman"/>
                <w:b/>
                <w:color w:val="FFFFFF"/>
                <w:lang w:val="en-GB"/>
              </w:rPr>
              <w:t>Duration</w:t>
            </w:r>
          </w:p>
        </w:tc>
        <w:tc>
          <w:tcPr>
            <w:tcW w:w="1140" w:type="dxa"/>
            <w:tcMar>
              <w:top w:w="113" w:type="dxa"/>
              <w:left w:w="70" w:type="dxa"/>
              <w:bottom w:w="113" w:type="dxa"/>
              <w:right w:w="70" w:type="dxa"/>
            </w:tcMar>
            <w:vAlign w:val="center"/>
          </w:tcPr>
          <w:p w14:paraId="48A78AA9" w14:textId="77777777" w:rsidR="007A3A79" w:rsidRPr="00940059" w:rsidRDefault="007A3A79" w:rsidP="00DA4526">
            <w:pPr>
              <w:widowControl w:val="0"/>
              <w:spacing w:before="100"/>
              <w:jc w:val="both"/>
              <w:rPr>
                <w:rFonts w:ascii="Times New Roman" w:hAnsi="Times New Roman" w:cs="Times New Roman"/>
                <w:lang w:val="en-GB"/>
              </w:rPr>
            </w:pPr>
            <w:r w:rsidRPr="00940059">
              <w:rPr>
                <w:rFonts w:ascii="Times New Roman" w:hAnsi="Times New Roman" w:cs="Times New Roman"/>
                <w:lang w:val="en-GB"/>
              </w:rPr>
              <w:t>4 months</w:t>
            </w:r>
          </w:p>
        </w:tc>
      </w:tr>
      <w:tr w:rsidR="007A3A79" w:rsidRPr="00940059" w14:paraId="045AB3EC" w14:textId="77777777" w:rsidTr="007B7864">
        <w:trPr>
          <w:jc w:val="center"/>
        </w:trPr>
        <w:tc>
          <w:tcPr>
            <w:tcW w:w="1838" w:type="dxa"/>
            <w:shd w:val="clear" w:color="auto" w:fill="002060"/>
            <w:tcMar>
              <w:left w:w="108" w:type="dxa"/>
              <w:right w:w="108" w:type="dxa"/>
            </w:tcMar>
            <w:vAlign w:val="center"/>
          </w:tcPr>
          <w:p w14:paraId="54D8E4ED" w14:textId="77777777" w:rsidR="007A3A79" w:rsidRPr="00940059" w:rsidRDefault="007A3A79" w:rsidP="007B7864">
            <w:pPr>
              <w:spacing w:line="240" w:lineRule="auto"/>
              <w:jc w:val="center"/>
              <w:rPr>
                <w:rFonts w:ascii="Times New Roman" w:hAnsi="Times New Roman" w:cs="Times New Roman"/>
                <w:b/>
                <w:color w:val="FFFFFF" w:themeColor="background1"/>
                <w:sz w:val="28"/>
                <w:szCs w:val="28"/>
                <w:lang w:val="en-GB"/>
              </w:rPr>
            </w:pPr>
            <w:r w:rsidRPr="00940059">
              <w:rPr>
                <w:rFonts w:ascii="Times New Roman" w:hAnsi="Times New Roman" w:cs="Times New Roman"/>
                <w:b/>
                <w:color w:val="FFFFFF" w:themeColor="background1"/>
                <w:sz w:val="28"/>
                <w:szCs w:val="28"/>
                <w:lang w:val="en-GB"/>
              </w:rPr>
              <w:t>Approach to the activity</w:t>
            </w:r>
          </w:p>
        </w:tc>
        <w:tc>
          <w:tcPr>
            <w:tcW w:w="7385" w:type="dxa"/>
            <w:gridSpan w:val="3"/>
            <w:tcMar>
              <w:left w:w="108" w:type="dxa"/>
              <w:right w:w="108" w:type="dxa"/>
            </w:tcMar>
          </w:tcPr>
          <w:p w14:paraId="1FD33310" w14:textId="0EA3538C" w:rsidR="007A3A79" w:rsidRPr="00940059" w:rsidRDefault="007A3A79" w:rsidP="00DA4526">
            <w:pPr>
              <w:jc w:val="both"/>
              <w:rPr>
                <w:rFonts w:ascii="Times New Roman" w:hAnsi="Times New Roman" w:cs="Times New Roman"/>
                <w:lang w:val="en-GB"/>
              </w:rPr>
            </w:pPr>
            <w:r w:rsidRPr="00940059">
              <w:rPr>
                <w:rFonts w:ascii="Times New Roman" w:hAnsi="Times New Roman" w:cs="Times New Roman"/>
                <w:lang w:val="en-GB"/>
              </w:rPr>
              <w:t xml:space="preserve">This component will aim to inform all relevant stakeholders within civil society, business, and government of the new OCDS concept and its implementation. Materials developed for this purpose will be in English and </w:t>
            </w:r>
            <w:r w:rsidR="00DA4526" w:rsidRPr="00940059">
              <w:rPr>
                <w:rFonts w:ascii="Times New Roman" w:hAnsi="Times New Roman" w:cs="Times New Roman"/>
                <w:lang w:val="en-GB"/>
              </w:rPr>
              <w:t xml:space="preserve">in Polish </w:t>
            </w:r>
            <w:r w:rsidRPr="00940059">
              <w:rPr>
                <w:rFonts w:ascii="Times New Roman" w:hAnsi="Times New Roman" w:cs="Times New Roman"/>
                <w:lang w:val="en-GB"/>
              </w:rPr>
              <w:t xml:space="preserve">to ensure the information is widely accessible. </w:t>
            </w:r>
          </w:p>
        </w:tc>
      </w:tr>
      <w:tr w:rsidR="007A3A79" w:rsidRPr="00940059" w14:paraId="7DE12353" w14:textId="77777777" w:rsidTr="007B7864">
        <w:trPr>
          <w:trHeight w:val="300"/>
          <w:jc w:val="center"/>
        </w:trPr>
        <w:tc>
          <w:tcPr>
            <w:tcW w:w="1838" w:type="dxa"/>
            <w:shd w:val="clear" w:color="auto" w:fill="002060"/>
            <w:tcMar>
              <w:left w:w="108" w:type="dxa"/>
              <w:right w:w="108" w:type="dxa"/>
            </w:tcMar>
            <w:vAlign w:val="center"/>
          </w:tcPr>
          <w:p w14:paraId="26B526AC" w14:textId="77777777" w:rsidR="007A3A79" w:rsidRPr="00940059" w:rsidRDefault="007A3A79" w:rsidP="007B7864">
            <w:pPr>
              <w:spacing w:line="240" w:lineRule="auto"/>
              <w:jc w:val="center"/>
              <w:rPr>
                <w:rFonts w:ascii="Times New Roman" w:hAnsi="Times New Roman" w:cs="Times New Roman"/>
                <w:b/>
                <w:color w:val="FFFFFF" w:themeColor="background1"/>
                <w:sz w:val="28"/>
                <w:szCs w:val="28"/>
                <w:lang w:val="en-GB"/>
              </w:rPr>
            </w:pPr>
            <w:r w:rsidRPr="00940059">
              <w:rPr>
                <w:rFonts w:ascii="Times New Roman" w:hAnsi="Times New Roman" w:cs="Times New Roman"/>
                <w:b/>
                <w:color w:val="FFFFFF" w:themeColor="background1"/>
                <w:sz w:val="28"/>
                <w:szCs w:val="28"/>
                <w:lang w:val="en-GB"/>
              </w:rPr>
              <w:lastRenderedPageBreak/>
              <w:t>Methodology</w:t>
            </w:r>
          </w:p>
        </w:tc>
        <w:tc>
          <w:tcPr>
            <w:tcW w:w="7385" w:type="dxa"/>
            <w:gridSpan w:val="3"/>
            <w:tcMar>
              <w:left w:w="108" w:type="dxa"/>
              <w:right w:w="108" w:type="dxa"/>
            </w:tcMar>
          </w:tcPr>
          <w:p w14:paraId="0E996855" w14:textId="77777777" w:rsidR="007A3A79" w:rsidRPr="00940059" w:rsidRDefault="007A3A79" w:rsidP="00DA4526">
            <w:pPr>
              <w:pBdr>
                <w:top w:val="nil"/>
                <w:left w:val="nil"/>
                <w:bottom w:val="nil"/>
                <w:right w:val="nil"/>
                <w:between w:val="nil"/>
              </w:pBdr>
              <w:jc w:val="both"/>
              <w:rPr>
                <w:rFonts w:ascii="Times New Roman" w:hAnsi="Times New Roman" w:cs="Times New Roman"/>
                <w:lang w:val="en-GB"/>
              </w:rPr>
            </w:pPr>
            <w:r w:rsidRPr="00940059">
              <w:rPr>
                <w:rFonts w:ascii="Times New Roman" w:hAnsi="Times New Roman" w:cs="Times New Roman"/>
                <w:lang w:val="en-GB"/>
              </w:rPr>
              <w:t>The methodology for identification of training participants and delivering the training are as follows:</w:t>
            </w:r>
          </w:p>
          <w:p w14:paraId="2E44422C" w14:textId="2FA1B79E" w:rsidR="007A3A79" w:rsidRPr="00940059" w:rsidRDefault="007A3A79" w:rsidP="00A11A70">
            <w:pPr>
              <w:pStyle w:val="ListParagraph"/>
              <w:numPr>
                <w:ilvl w:val="0"/>
                <w:numId w:val="16"/>
              </w:numPr>
              <w:pBdr>
                <w:top w:val="nil"/>
                <w:left w:val="nil"/>
                <w:bottom w:val="nil"/>
                <w:right w:val="nil"/>
                <w:between w:val="nil"/>
              </w:pBdr>
              <w:jc w:val="both"/>
              <w:rPr>
                <w:rFonts w:ascii="Times New Roman" w:hAnsi="Times New Roman" w:cs="Times New Roman"/>
                <w:sz w:val="20"/>
                <w:szCs w:val="20"/>
                <w:lang w:val="en-GB"/>
              </w:rPr>
            </w:pPr>
            <w:r w:rsidRPr="00940059">
              <w:rPr>
                <w:rFonts w:ascii="Times New Roman" w:hAnsi="Times New Roman" w:cs="Times New Roman"/>
                <w:sz w:val="20"/>
                <w:szCs w:val="20"/>
                <w:lang w:val="en-GB"/>
              </w:rPr>
              <w:t xml:space="preserve">Identification of Participants: Identify </w:t>
            </w:r>
            <w:r w:rsidR="00DA4526" w:rsidRPr="00940059">
              <w:rPr>
                <w:rFonts w:ascii="Times New Roman" w:hAnsi="Times New Roman" w:cs="Times New Roman"/>
                <w:sz w:val="20"/>
                <w:szCs w:val="20"/>
                <w:lang w:val="en-GB"/>
              </w:rPr>
              <w:t xml:space="preserve">to </w:t>
            </w:r>
            <w:r w:rsidRPr="00940059">
              <w:rPr>
                <w:rFonts w:ascii="Times New Roman" w:hAnsi="Times New Roman" w:cs="Times New Roman"/>
                <w:sz w:val="20"/>
                <w:szCs w:val="20"/>
                <w:lang w:val="en-GB"/>
              </w:rPr>
              <w:t xml:space="preserve">whom trainings will be directed to in order to design trainings that respond to their needs (SMEs, contracting authorities, etc.). </w:t>
            </w:r>
          </w:p>
          <w:p w14:paraId="0BAB5BCB" w14:textId="77777777" w:rsidR="007A3A79" w:rsidRPr="00940059" w:rsidRDefault="007A3A79" w:rsidP="00A11A70">
            <w:pPr>
              <w:pStyle w:val="ListParagraph"/>
              <w:numPr>
                <w:ilvl w:val="0"/>
                <w:numId w:val="16"/>
              </w:numPr>
              <w:pBdr>
                <w:top w:val="nil"/>
                <w:left w:val="nil"/>
                <w:bottom w:val="nil"/>
                <w:right w:val="nil"/>
                <w:between w:val="nil"/>
              </w:pBdr>
              <w:jc w:val="both"/>
              <w:rPr>
                <w:rFonts w:ascii="Times New Roman" w:hAnsi="Times New Roman" w:cs="Times New Roman"/>
                <w:sz w:val="20"/>
                <w:szCs w:val="20"/>
                <w:lang w:val="en-GB"/>
              </w:rPr>
            </w:pPr>
            <w:r w:rsidRPr="00940059">
              <w:rPr>
                <w:rFonts w:ascii="Times New Roman" w:hAnsi="Times New Roman" w:cs="Times New Roman"/>
                <w:sz w:val="20"/>
                <w:szCs w:val="20"/>
                <w:lang w:val="en-GB"/>
              </w:rPr>
              <w:t xml:space="preserve">Design Necessary Outreach Strategy: In the case where the targeted participants of the trainings are individuals or groups related to SMEs, a specific outreach strategy will be designed to target SME business owners and local organizations involved with SME networking, and SME focused NGOs a Civil Society organizations. </w:t>
            </w:r>
          </w:p>
          <w:p w14:paraId="47ED2B00" w14:textId="77777777" w:rsidR="007A3A79" w:rsidRPr="00940059" w:rsidRDefault="007A3A79" w:rsidP="00A11A70">
            <w:pPr>
              <w:pStyle w:val="ListParagraph"/>
              <w:numPr>
                <w:ilvl w:val="0"/>
                <w:numId w:val="16"/>
              </w:numPr>
              <w:pBdr>
                <w:top w:val="nil"/>
                <w:left w:val="nil"/>
                <w:bottom w:val="nil"/>
                <w:right w:val="nil"/>
                <w:between w:val="nil"/>
              </w:pBdr>
              <w:jc w:val="both"/>
              <w:rPr>
                <w:rFonts w:ascii="Times New Roman" w:hAnsi="Times New Roman" w:cs="Times New Roman"/>
                <w:sz w:val="20"/>
                <w:szCs w:val="20"/>
                <w:lang w:val="en-GB"/>
              </w:rPr>
            </w:pPr>
            <w:r w:rsidRPr="00940059">
              <w:rPr>
                <w:rFonts w:ascii="Times New Roman" w:hAnsi="Times New Roman" w:cs="Times New Roman"/>
                <w:sz w:val="20"/>
                <w:szCs w:val="20"/>
                <w:lang w:val="en-GB"/>
              </w:rPr>
              <w:t xml:space="preserve">Defining Aims and Objectives: The Project Team will define the contents that will be presented at the training. Beneficiary representatives should work with the Project Team to define the level of detail that will be explained in the training and materials based on the participant´s profiles. </w:t>
            </w:r>
          </w:p>
          <w:p w14:paraId="709777F0" w14:textId="77777777" w:rsidR="007A3A79" w:rsidRPr="00940059" w:rsidRDefault="007A3A79" w:rsidP="00A11A70">
            <w:pPr>
              <w:pStyle w:val="ListParagraph"/>
              <w:numPr>
                <w:ilvl w:val="0"/>
                <w:numId w:val="16"/>
              </w:numPr>
              <w:pBdr>
                <w:top w:val="nil"/>
                <w:left w:val="nil"/>
                <w:bottom w:val="nil"/>
                <w:right w:val="nil"/>
                <w:between w:val="nil"/>
              </w:pBdr>
              <w:jc w:val="both"/>
              <w:rPr>
                <w:rFonts w:ascii="Times New Roman" w:hAnsi="Times New Roman" w:cs="Times New Roman"/>
                <w:lang w:val="en-GB"/>
              </w:rPr>
            </w:pPr>
            <w:r w:rsidRPr="00940059">
              <w:rPr>
                <w:rFonts w:ascii="Times New Roman" w:hAnsi="Times New Roman" w:cs="Times New Roman"/>
                <w:sz w:val="20"/>
                <w:szCs w:val="20"/>
                <w:lang w:val="en-GB"/>
              </w:rPr>
              <w:t xml:space="preserve">Develop the Training Program: The training program will be developed in collaboration with Open Contracting Partnership. </w:t>
            </w:r>
          </w:p>
        </w:tc>
      </w:tr>
      <w:tr w:rsidR="007A3A79" w:rsidRPr="00940059" w14:paraId="39021273" w14:textId="77777777" w:rsidTr="007B7864">
        <w:trPr>
          <w:jc w:val="center"/>
        </w:trPr>
        <w:tc>
          <w:tcPr>
            <w:tcW w:w="1838" w:type="dxa"/>
            <w:shd w:val="clear" w:color="auto" w:fill="002060"/>
            <w:tcMar>
              <w:left w:w="108" w:type="dxa"/>
              <w:right w:w="108" w:type="dxa"/>
            </w:tcMar>
            <w:vAlign w:val="center"/>
          </w:tcPr>
          <w:p w14:paraId="41153225" w14:textId="77777777" w:rsidR="007A3A79" w:rsidRPr="00940059" w:rsidRDefault="007A3A79" w:rsidP="007B7864">
            <w:pPr>
              <w:spacing w:line="240" w:lineRule="auto"/>
              <w:jc w:val="center"/>
              <w:rPr>
                <w:rFonts w:ascii="Times New Roman" w:hAnsi="Times New Roman" w:cs="Times New Roman"/>
                <w:b/>
                <w:color w:val="FFFFFF" w:themeColor="background1"/>
                <w:sz w:val="28"/>
                <w:szCs w:val="28"/>
                <w:lang w:val="en-GB"/>
              </w:rPr>
            </w:pPr>
            <w:r w:rsidRPr="00940059">
              <w:rPr>
                <w:rFonts w:ascii="Times New Roman" w:hAnsi="Times New Roman" w:cs="Times New Roman"/>
                <w:b/>
                <w:color w:val="FFFFFF" w:themeColor="background1"/>
                <w:sz w:val="28"/>
                <w:szCs w:val="28"/>
                <w:lang w:val="en-GB"/>
              </w:rPr>
              <w:t>Expected Results</w:t>
            </w:r>
          </w:p>
        </w:tc>
        <w:tc>
          <w:tcPr>
            <w:tcW w:w="7385" w:type="dxa"/>
            <w:gridSpan w:val="3"/>
            <w:tcMar>
              <w:left w:w="108" w:type="dxa"/>
              <w:right w:w="108" w:type="dxa"/>
            </w:tcMar>
          </w:tcPr>
          <w:p w14:paraId="65318D2E" w14:textId="0E0751A6" w:rsidR="007A3A79" w:rsidRPr="00940059" w:rsidRDefault="00DA4526" w:rsidP="00A11A70">
            <w:pPr>
              <w:pStyle w:val="ListParagraph"/>
              <w:numPr>
                <w:ilvl w:val="0"/>
                <w:numId w:val="126"/>
              </w:numPr>
              <w:ind w:left="315" w:hanging="315"/>
              <w:jc w:val="both"/>
              <w:rPr>
                <w:rFonts w:ascii="Times New Roman" w:hAnsi="Times New Roman" w:cs="Times New Roman"/>
                <w:color w:val="000000"/>
                <w:lang w:val="en-GB"/>
              </w:rPr>
            </w:pPr>
            <w:r w:rsidRPr="00940059">
              <w:rPr>
                <w:rFonts w:ascii="Times New Roman" w:hAnsi="Times New Roman" w:cs="Times New Roman"/>
                <w:color w:val="000000"/>
                <w:lang w:val="en-GB"/>
              </w:rPr>
              <w:t>S</w:t>
            </w:r>
            <w:r w:rsidR="007A3A79" w:rsidRPr="00940059">
              <w:rPr>
                <w:rFonts w:ascii="Times New Roman" w:hAnsi="Times New Roman" w:cs="Times New Roman"/>
                <w:color w:val="000000"/>
                <w:lang w:val="en-GB"/>
              </w:rPr>
              <w:t>pecific capacity building and awareness-raising program to facilitate stakeholder engagement.</w:t>
            </w:r>
          </w:p>
        </w:tc>
      </w:tr>
    </w:tbl>
    <w:p w14:paraId="67732797" w14:textId="77777777" w:rsidR="007A3A79" w:rsidRPr="00940059" w:rsidRDefault="007A3A79" w:rsidP="002855AA">
      <w:pPr>
        <w:spacing w:line="240" w:lineRule="auto"/>
        <w:jc w:val="both"/>
        <w:rPr>
          <w:rFonts w:ascii="Times New Roman" w:hAnsi="Times New Roman" w:cs="Times New Roman"/>
          <w:color w:val="000000"/>
        </w:rPr>
      </w:pPr>
    </w:p>
    <w:p w14:paraId="2C2F2FCC" w14:textId="77777777" w:rsidR="00D4276C" w:rsidRPr="00940059" w:rsidRDefault="00D4276C" w:rsidP="00A11A70">
      <w:pPr>
        <w:pStyle w:val="Heading5"/>
        <w:numPr>
          <w:ilvl w:val="0"/>
          <w:numId w:val="128"/>
        </w:numPr>
        <w:ind w:left="426" w:hanging="284"/>
        <w:rPr>
          <w:rFonts w:cs="Times New Roman"/>
        </w:rPr>
      </w:pPr>
      <w:r w:rsidRPr="00940059">
        <w:rPr>
          <w:rFonts w:cs="Times New Roman"/>
        </w:rPr>
        <w:t>Evaluation phase</w:t>
      </w:r>
    </w:p>
    <w:tbl>
      <w:tblPr>
        <w:tblW w:w="9224" w:type="dxa"/>
        <w:jc w:val="center"/>
        <w:tblBorders>
          <w:top w:val="single" w:sz="4" w:space="0" w:color="9AAE04"/>
          <w:left w:val="single" w:sz="4" w:space="0" w:color="9AAE04"/>
          <w:bottom w:val="single" w:sz="4" w:space="0" w:color="9AAE04"/>
          <w:right w:val="single" w:sz="4" w:space="0" w:color="9AAE04"/>
          <w:insideH w:val="single" w:sz="4" w:space="0" w:color="9AAE04"/>
          <w:insideV w:val="single" w:sz="4" w:space="0" w:color="9AAE04"/>
        </w:tblBorders>
        <w:tblLayout w:type="fixed"/>
        <w:tblLook w:val="0400" w:firstRow="0" w:lastRow="0" w:firstColumn="0" w:lastColumn="0" w:noHBand="0" w:noVBand="1"/>
      </w:tblPr>
      <w:tblGrid>
        <w:gridCol w:w="1990"/>
        <w:gridCol w:w="5190"/>
        <w:gridCol w:w="1022"/>
        <w:gridCol w:w="1022"/>
      </w:tblGrid>
      <w:tr w:rsidR="00D4276C" w:rsidRPr="00940059" w14:paraId="46F28707" w14:textId="77777777" w:rsidTr="00650A34">
        <w:trPr>
          <w:jc w:val="center"/>
        </w:trPr>
        <w:tc>
          <w:tcPr>
            <w:tcW w:w="1990" w:type="dxa"/>
            <w:shd w:val="clear" w:color="auto" w:fill="002060"/>
            <w:vAlign w:val="center"/>
          </w:tcPr>
          <w:p w14:paraId="29496A1F" w14:textId="77777777" w:rsidR="00D4276C" w:rsidRPr="00940059" w:rsidRDefault="00D4276C" w:rsidP="00650A34">
            <w:pPr>
              <w:spacing w:line="240" w:lineRule="auto"/>
              <w:jc w:val="center"/>
              <w:rPr>
                <w:rFonts w:ascii="Times New Roman" w:hAnsi="Times New Roman" w:cs="Times New Roman"/>
                <w:b/>
                <w:color w:val="FFFFFF" w:themeColor="background1"/>
                <w:sz w:val="28"/>
                <w:szCs w:val="28"/>
                <w:lang w:val="en-GB"/>
              </w:rPr>
            </w:pPr>
            <w:r w:rsidRPr="00940059">
              <w:rPr>
                <w:rFonts w:ascii="Times New Roman" w:hAnsi="Times New Roman" w:cs="Times New Roman"/>
                <w:b/>
                <w:color w:val="FFFFFF" w:themeColor="background1"/>
                <w:sz w:val="28"/>
                <w:szCs w:val="28"/>
                <w:lang w:val="en-GB"/>
              </w:rPr>
              <w:t>Description</w:t>
            </w:r>
          </w:p>
        </w:tc>
        <w:tc>
          <w:tcPr>
            <w:tcW w:w="7234" w:type="dxa"/>
            <w:gridSpan w:val="3"/>
          </w:tcPr>
          <w:p w14:paraId="0078E5E8" w14:textId="04CA7FE4" w:rsidR="00D4276C" w:rsidRPr="00940059" w:rsidRDefault="00D4276C" w:rsidP="00650A34">
            <w:pPr>
              <w:widowControl w:val="0"/>
              <w:spacing w:before="100"/>
              <w:jc w:val="both"/>
              <w:rPr>
                <w:rFonts w:ascii="Times New Roman" w:hAnsi="Times New Roman" w:cs="Times New Roman"/>
                <w:lang w:val="en-GB"/>
              </w:rPr>
            </w:pPr>
            <w:r w:rsidRPr="00940059">
              <w:rPr>
                <w:rFonts w:ascii="Times New Roman" w:hAnsi="Times New Roman" w:cs="Times New Roman"/>
                <w:lang w:val="en-GB"/>
              </w:rPr>
              <w:t>The evaluation phase will facilitate identification of lessons learned, new developments and seeking feedback from the Working Group of the EU Member States</w:t>
            </w:r>
            <w:r w:rsidR="00650A34" w:rsidRPr="00940059">
              <w:rPr>
                <w:rFonts w:ascii="Times New Roman" w:hAnsi="Times New Roman" w:cs="Times New Roman"/>
                <w:lang w:val="en-GB"/>
              </w:rPr>
              <w:t xml:space="preserve"> at DG GROW and the OECD</w:t>
            </w:r>
            <w:r w:rsidRPr="00940059">
              <w:rPr>
                <w:rFonts w:ascii="Times New Roman" w:hAnsi="Times New Roman" w:cs="Times New Roman"/>
                <w:lang w:val="en-GB"/>
              </w:rPr>
              <w:t xml:space="preserve"> on contract registers to promote further innovation in the area of public procurement data and contract registers.</w:t>
            </w:r>
          </w:p>
          <w:p w14:paraId="3918A310" w14:textId="07F7F08C" w:rsidR="00D4276C" w:rsidRPr="00940059" w:rsidRDefault="00D4276C" w:rsidP="00650A34">
            <w:pPr>
              <w:widowControl w:val="0"/>
              <w:spacing w:before="100"/>
              <w:jc w:val="both"/>
              <w:rPr>
                <w:rFonts w:ascii="Times New Roman" w:hAnsi="Times New Roman" w:cs="Times New Roman"/>
                <w:lang w:val="en-GB"/>
              </w:rPr>
            </w:pPr>
            <w:r w:rsidRPr="00940059">
              <w:rPr>
                <w:rFonts w:ascii="Times New Roman" w:hAnsi="Times New Roman" w:cs="Times New Roman"/>
                <w:lang w:val="en-GB"/>
              </w:rPr>
              <w:t xml:space="preserve">A technical workshop will take place in </w:t>
            </w:r>
            <w:r w:rsidR="00650A34" w:rsidRPr="00940059">
              <w:rPr>
                <w:rFonts w:ascii="Times New Roman" w:hAnsi="Times New Roman" w:cs="Times New Roman"/>
                <w:lang w:val="en-GB"/>
              </w:rPr>
              <w:t>Poland</w:t>
            </w:r>
            <w:r w:rsidRPr="00940059">
              <w:rPr>
                <w:rFonts w:ascii="Times New Roman" w:hAnsi="Times New Roman" w:cs="Times New Roman"/>
                <w:lang w:val="en-GB"/>
              </w:rPr>
              <w:t xml:space="preserve"> to discuss the pilot results, level of procurement data availability achieved and identify achievements and challenges of the pilot project. </w:t>
            </w:r>
          </w:p>
          <w:p w14:paraId="013475FC" w14:textId="77777777" w:rsidR="00D4276C" w:rsidRPr="00940059" w:rsidRDefault="00D4276C" w:rsidP="00650A34">
            <w:pPr>
              <w:widowControl w:val="0"/>
              <w:spacing w:before="100"/>
              <w:jc w:val="both"/>
              <w:rPr>
                <w:rFonts w:ascii="Times New Roman" w:hAnsi="Times New Roman" w:cs="Times New Roman"/>
                <w:lang w:val="en-GB"/>
              </w:rPr>
            </w:pPr>
            <w:r w:rsidRPr="00940059">
              <w:rPr>
                <w:rFonts w:ascii="Times New Roman" w:hAnsi="Times New Roman" w:cs="Times New Roman"/>
                <w:lang w:val="en-GB"/>
              </w:rPr>
              <w:t>The following sub-activities will be carried out:</w:t>
            </w:r>
          </w:p>
          <w:p w14:paraId="549EE2F8" w14:textId="77777777" w:rsidR="00D4276C" w:rsidRPr="00940059" w:rsidRDefault="00D4276C" w:rsidP="00A11A70">
            <w:pPr>
              <w:numPr>
                <w:ilvl w:val="0"/>
                <w:numId w:val="15"/>
              </w:numPr>
              <w:jc w:val="both"/>
              <w:rPr>
                <w:rFonts w:ascii="Times New Roman" w:hAnsi="Times New Roman" w:cs="Times New Roman"/>
                <w:color w:val="000000"/>
                <w:sz w:val="20"/>
                <w:szCs w:val="20"/>
                <w:lang w:val="en-GB"/>
              </w:rPr>
            </w:pPr>
            <w:r w:rsidRPr="00940059">
              <w:rPr>
                <w:rFonts w:ascii="Times New Roman" w:hAnsi="Times New Roman" w:cs="Times New Roman"/>
                <w:color w:val="000000"/>
                <w:sz w:val="20"/>
                <w:szCs w:val="20"/>
                <w:lang w:val="en-GB"/>
              </w:rPr>
              <w:t>Prepare and carry out the technical experts workshop in the pilot country;</w:t>
            </w:r>
          </w:p>
          <w:p w14:paraId="6E761431" w14:textId="77777777" w:rsidR="00D4276C" w:rsidRPr="00940059" w:rsidRDefault="00D4276C" w:rsidP="00A11A70">
            <w:pPr>
              <w:numPr>
                <w:ilvl w:val="0"/>
                <w:numId w:val="15"/>
              </w:numPr>
              <w:jc w:val="both"/>
              <w:rPr>
                <w:rFonts w:ascii="Times New Roman" w:hAnsi="Times New Roman" w:cs="Times New Roman"/>
                <w:color w:val="000000"/>
                <w:sz w:val="20"/>
                <w:szCs w:val="20"/>
                <w:lang w:val="en-GB"/>
              </w:rPr>
            </w:pPr>
            <w:r w:rsidRPr="00940059">
              <w:rPr>
                <w:rFonts w:ascii="Times New Roman" w:hAnsi="Times New Roman" w:cs="Times New Roman"/>
                <w:color w:val="000000"/>
                <w:sz w:val="20"/>
                <w:szCs w:val="20"/>
                <w:lang w:val="en-GB"/>
              </w:rPr>
              <w:t>Facilitate feedback and topical discussion among regulatory advisers, business model specialist and data scientists regarding the smart register created in the pilot country</w:t>
            </w:r>
          </w:p>
          <w:p w14:paraId="42F187C6" w14:textId="77777777" w:rsidR="00D4276C" w:rsidRPr="00940059" w:rsidRDefault="00D4276C" w:rsidP="00A11A70">
            <w:pPr>
              <w:numPr>
                <w:ilvl w:val="0"/>
                <w:numId w:val="15"/>
              </w:numPr>
              <w:jc w:val="both"/>
              <w:rPr>
                <w:rFonts w:ascii="Times New Roman" w:hAnsi="Times New Roman" w:cs="Times New Roman"/>
                <w:color w:val="000000"/>
                <w:lang w:val="en-GB"/>
              </w:rPr>
            </w:pPr>
            <w:r w:rsidRPr="00940059">
              <w:rPr>
                <w:rFonts w:ascii="Times New Roman" w:hAnsi="Times New Roman" w:cs="Times New Roman"/>
                <w:color w:val="000000"/>
                <w:sz w:val="20"/>
                <w:szCs w:val="20"/>
                <w:lang w:val="en-GB"/>
              </w:rPr>
              <w:t xml:space="preserve">Review inputs to the peer review report from technical experts and draft a peer review report for the pilot implementation </w:t>
            </w:r>
          </w:p>
        </w:tc>
      </w:tr>
      <w:tr w:rsidR="00D4276C" w:rsidRPr="00940059" w14:paraId="1BA23D17" w14:textId="77777777" w:rsidTr="00650A34">
        <w:trPr>
          <w:trHeight w:val="413"/>
          <w:jc w:val="center"/>
        </w:trPr>
        <w:tc>
          <w:tcPr>
            <w:tcW w:w="1990" w:type="dxa"/>
            <w:shd w:val="clear" w:color="auto" w:fill="002060"/>
            <w:vAlign w:val="center"/>
          </w:tcPr>
          <w:p w14:paraId="6132F80D" w14:textId="654D9DC9" w:rsidR="00D4276C" w:rsidRPr="00940059" w:rsidRDefault="00D4276C" w:rsidP="00650A34">
            <w:pPr>
              <w:spacing w:line="240" w:lineRule="auto"/>
              <w:jc w:val="center"/>
              <w:rPr>
                <w:rFonts w:ascii="Times New Roman" w:hAnsi="Times New Roman" w:cs="Times New Roman"/>
                <w:b/>
                <w:color w:val="FFFFFF" w:themeColor="background1"/>
                <w:sz w:val="28"/>
                <w:szCs w:val="28"/>
                <w:lang w:val="en-GB"/>
              </w:rPr>
            </w:pPr>
            <w:r w:rsidRPr="00940059">
              <w:rPr>
                <w:rFonts w:ascii="Times New Roman" w:hAnsi="Times New Roman" w:cs="Times New Roman"/>
                <w:b/>
                <w:color w:val="FFFFFF" w:themeColor="background1"/>
                <w:sz w:val="28"/>
                <w:szCs w:val="28"/>
                <w:lang w:val="en-GB"/>
              </w:rPr>
              <w:t>Deliverable</w:t>
            </w:r>
            <w:r w:rsidR="00650A34" w:rsidRPr="00940059">
              <w:rPr>
                <w:rFonts w:ascii="Times New Roman" w:hAnsi="Times New Roman" w:cs="Times New Roman"/>
                <w:b/>
                <w:color w:val="FFFFFF" w:themeColor="background1"/>
                <w:sz w:val="28"/>
                <w:szCs w:val="28"/>
                <w:lang w:val="en-GB"/>
              </w:rPr>
              <w:t>s</w:t>
            </w:r>
          </w:p>
        </w:tc>
        <w:tc>
          <w:tcPr>
            <w:tcW w:w="7234" w:type="dxa"/>
            <w:gridSpan w:val="3"/>
          </w:tcPr>
          <w:p w14:paraId="05D68A01" w14:textId="1EA2CE29" w:rsidR="00650A34" w:rsidRPr="00940059" w:rsidRDefault="00650A34" w:rsidP="00A11A70">
            <w:pPr>
              <w:pStyle w:val="ListParagraph"/>
              <w:numPr>
                <w:ilvl w:val="0"/>
                <w:numId w:val="129"/>
              </w:numPr>
              <w:pBdr>
                <w:top w:val="nil"/>
                <w:left w:val="nil"/>
                <w:bottom w:val="nil"/>
                <w:right w:val="nil"/>
                <w:between w:val="nil"/>
              </w:pBdr>
              <w:spacing w:before="60"/>
              <w:ind w:left="445" w:hanging="445"/>
              <w:jc w:val="both"/>
              <w:rPr>
                <w:rFonts w:ascii="Times New Roman" w:eastAsia="Arial" w:hAnsi="Times New Roman" w:cs="Times New Roman"/>
                <w:b/>
                <w:bCs/>
                <w:color w:val="000000"/>
                <w:lang w:val="en-GB"/>
              </w:rPr>
            </w:pPr>
            <w:r w:rsidRPr="00940059">
              <w:rPr>
                <w:rFonts w:ascii="Times New Roman" w:eastAsia="Arial" w:hAnsi="Times New Roman" w:cs="Times New Roman"/>
                <w:b/>
                <w:bCs/>
                <w:color w:val="000000"/>
                <w:lang w:val="en-GB"/>
              </w:rPr>
              <w:t>Component 25: OCP Evaluation report</w:t>
            </w:r>
          </w:p>
          <w:p w14:paraId="66CBAB12" w14:textId="77777777" w:rsidR="00650A34" w:rsidRPr="00940059" w:rsidRDefault="00650A34" w:rsidP="00650A34">
            <w:pPr>
              <w:pStyle w:val="ListParagraph"/>
              <w:pBdr>
                <w:top w:val="nil"/>
                <w:left w:val="nil"/>
                <w:bottom w:val="nil"/>
                <w:right w:val="nil"/>
                <w:between w:val="nil"/>
              </w:pBdr>
              <w:spacing w:before="60"/>
              <w:ind w:left="445"/>
              <w:jc w:val="both"/>
              <w:rPr>
                <w:rFonts w:ascii="Times New Roman" w:eastAsia="Arial" w:hAnsi="Times New Roman" w:cs="Times New Roman"/>
                <w:b/>
                <w:bCs/>
                <w:color w:val="000000"/>
                <w:lang w:val="en-GB"/>
              </w:rPr>
            </w:pPr>
          </w:p>
          <w:p w14:paraId="12790129" w14:textId="4DF8A712" w:rsidR="00650A34" w:rsidRPr="00940059" w:rsidRDefault="00650A34" w:rsidP="00A11A70">
            <w:pPr>
              <w:pStyle w:val="ListParagraph"/>
              <w:numPr>
                <w:ilvl w:val="0"/>
                <w:numId w:val="129"/>
              </w:numPr>
              <w:pBdr>
                <w:top w:val="nil"/>
                <w:left w:val="nil"/>
                <w:bottom w:val="nil"/>
                <w:right w:val="nil"/>
                <w:between w:val="nil"/>
              </w:pBdr>
              <w:spacing w:before="60"/>
              <w:ind w:left="445" w:hanging="425"/>
              <w:jc w:val="both"/>
              <w:rPr>
                <w:rFonts w:ascii="Times New Roman" w:eastAsia="Arial" w:hAnsi="Times New Roman" w:cs="Times New Roman"/>
                <w:b/>
                <w:bCs/>
                <w:color w:val="000000"/>
                <w:lang w:val="en-GB"/>
              </w:rPr>
            </w:pPr>
            <w:r w:rsidRPr="00940059">
              <w:rPr>
                <w:rFonts w:ascii="Times New Roman" w:eastAsia="Arial" w:hAnsi="Times New Roman" w:cs="Times New Roman"/>
                <w:b/>
                <w:bCs/>
                <w:color w:val="000000"/>
                <w:lang w:val="en-GB"/>
              </w:rPr>
              <w:t>Component 26: DG GROW Working Group review – Peer review assessment.</w:t>
            </w:r>
          </w:p>
          <w:p w14:paraId="6B436546" w14:textId="77777777" w:rsidR="00650A34" w:rsidRPr="00940059" w:rsidRDefault="00650A34" w:rsidP="00650A34">
            <w:pPr>
              <w:pStyle w:val="ListParagraph"/>
              <w:pBdr>
                <w:top w:val="nil"/>
                <w:left w:val="nil"/>
                <w:bottom w:val="nil"/>
                <w:right w:val="nil"/>
                <w:between w:val="nil"/>
              </w:pBdr>
              <w:spacing w:before="60"/>
              <w:ind w:left="445"/>
              <w:jc w:val="both"/>
              <w:rPr>
                <w:rFonts w:ascii="Times New Roman" w:eastAsia="Arial" w:hAnsi="Times New Roman" w:cs="Times New Roman"/>
                <w:b/>
                <w:bCs/>
                <w:color w:val="000000"/>
                <w:lang w:val="en-GB"/>
              </w:rPr>
            </w:pPr>
          </w:p>
          <w:p w14:paraId="7B62E2C3" w14:textId="08691041" w:rsidR="00D4276C" w:rsidRPr="00940059" w:rsidRDefault="00650A34" w:rsidP="00A11A70">
            <w:pPr>
              <w:pStyle w:val="ListParagraph"/>
              <w:numPr>
                <w:ilvl w:val="0"/>
                <w:numId w:val="129"/>
              </w:numPr>
              <w:pBdr>
                <w:top w:val="nil"/>
                <w:left w:val="nil"/>
                <w:bottom w:val="nil"/>
                <w:right w:val="nil"/>
                <w:between w:val="nil"/>
              </w:pBdr>
              <w:spacing w:before="60"/>
              <w:ind w:left="445" w:hanging="425"/>
              <w:jc w:val="both"/>
              <w:rPr>
                <w:rFonts w:ascii="Times New Roman" w:hAnsi="Times New Roman" w:cs="Times New Roman"/>
                <w:b/>
                <w:bCs/>
                <w:lang w:val="en-GB"/>
              </w:rPr>
            </w:pPr>
            <w:r w:rsidRPr="00940059">
              <w:rPr>
                <w:rFonts w:ascii="Times New Roman" w:eastAsia="Arial" w:hAnsi="Times New Roman" w:cs="Times New Roman"/>
                <w:b/>
                <w:bCs/>
                <w:color w:val="000000"/>
                <w:lang w:val="en-GB"/>
              </w:rPr>
              <w:t>Component 27: OECD review</w:t>
            </w:r>
          </w:p>
        </w:tc>
      </w:tr>
      <w:tr w:rsidR="00D4276C" w:rsidRPr="00940059" w14:paraId="0B99F827" w14:textId="77777777" w:rsidTr="00650A34">
        <w:trPr>
          <w:jc w:val="center"/>
        </w:trPr>
        <w:tc>
          <w:tcPr>
            <w:tcW w:w="1990" w:type="dxa"/>
            <w:shd w:val="clear" w:color="auto" w:fill="002060"/>
            <w:tcMar>
              <w:top w:w="113" w:type="dxa"/>
              <w:left w:w="70" w:type="dxa"/>
              <w:bottom w:w="113" w:type="dxa"/>
              <w:right w:w="70" w:type="dxa"/>
            </w:tcMar>
            <w:vAlign w:val="center"/>
          </w:tcPr>
          <w:p w14:paraId="3A0E64B6" w14:textId="77777777" w:rsidR="00D4276C" w:rsidRPr="00940059" w:rsidRDefault="00D4276C" w:rsidP="00650A34">
            <w:pPr>
              <w:spacing w:line="240" w:lineRule="auto"/>
              <w:jc w:val="center"/>
              <w:rPr>
                <w:rFonts w:ascii="Times New Roman" w:hAnsi="Times New Roman" w:cs="Times New Roman"/>
                <w:b/>
                <w:color w:val="FFFFFF" w:themeColor="background1"/>
                <w:sz w:val="28"/>
                <w:szCs w:val="28"/>
                <w:lang w:val="en-GB"/>
              </w:rPr>
            </w:pPr>
            <w:r w:rsidRPr="00940059">
              <w:rPr>
                <w:rFonts w:ascii="Times New Roman" w:hAnsi="Times New Roman" w:cs="Times New Roman"/>
                <w:b/>
                <w:color w:val="FFFFFF" w:themeColor="background1"/>
                <w:sz w:val="28"/>
                <w:szCs w:val="28"/>
                <w:lang w:val="en-GB"/>
              </w:rPr>
              <w:t>Key success factors</w:t>
            </w:r>
          </w:p>
        </w:tc>
        <w:tc>
          <w:tcPr>
            <w:tcW w:w="5190" w:type="dxa"/>
            <w:tcMar>
              <w:top w:w="113" w:type="dxa"/>
              <w:left w:w="70" w:type="dxa"/>
              <w:bottom w:w="113" w:type="dxa"/>
              <w:right w:w="70" w:type="dxa"/>
            </w:tcMar>
          </w:tcPr>
          <w:p w14:paraId="553A6D49" w14:textId="77777777" w:rsidR="00D4276C" w:rsidRPr="00940059" w:rsidRDefault="00D4276C" w:rsidP="00A11A70">
            <w:pPr>
              <w:numPr>
                <w:ilvl w:val="0"/>
                <w:numId w:val="15"/>
              </w:numPr>
              <w:ind w:left="496" w:hanging="284"/>
              <w:jc w:val="both"/>
              <w:rPr>
                <w:rFonts w:ascii="Times New Roman" w:hAnsi="Times New Roman" w:cs="Times New Roman"/>
                <w:color w:val="000000"/>
                <w:lang w:val="en-GB"/>
              </w:rPr>
            </w:pPr>
            <w:r w:rsidRPr="00940059">
              <w:rPr>
                <w:rFonts w:ascii="Times New Roman" w:hAnsi="Times New Roman" w:cs="Times New Roman"/>
                <w:color w:val="000000"/>
                <w:lang w:val="en-GB"/>
              </w:rPr>
              <w:t xml:space="preserve">Good coordination between technical workshop participants </w:t>
            </w:r>
          </w:p>
          <w:p w14:paraId="3D7F7B30" w14:textId="77777777" w:rsidR="00D4276C" w:rsidRPr="00940059" w:rsidRDefault="00D4276C" w:rsidP="00A11A70">
            <w:pPr>
              <w:numPr>
                <w:ilvl w:val="0"/>
                <w:numId w:val="15"/>
              </w:numPr>
              <w:ind w:left="496" w:hanging="284"/>
              <w:jc w:val="both"/>
              <w:rPr>
                <w:rFonts w:ascii="Times New Roman" w:hAnsi="Times New Roman" w:cs="Times New Roman"/>
                <w:color w:val="000000"/>
                <w:lang w:val="en-GB"/>
              </w:rPr>
            </w:pPr>
            <w:r w:rsidRPr="00940059">
              <w:rPr>
                <w:rFonts w:ascii="Times New Roman" w:hAnsi="Times New Roman" w:cs="Times New Roman"/>
                <w:color w:val="000000"/>
                <w:lang w:val="en-GB"/>
              </w:rPr>
              <w:lastRenderedPageBreak/>
              <w:t>Ability to identify relevant information and stakeholders</w:t>
            </w:r>
          </w:p>
          <w:p w14:paraId="5EA5A8F7" w14:textId="77777777" w:rsidR="00D4276C" w:rsidRPr="00940059" w:rsidRDefault="00D4276C" w:rsidP="00A11A70">
            <w:pPr>
              <w:numPr>
                <w:ilvl w:val="0"/>
                <w:numId w:val="15"/>
              </w:numPr>
              <w:ind w:left="496" w:hanging="284"/>
              <w:jc w:val="both"/>
              <w:rPr>
                <w:rFonts w:ascii="Times New Roman" w:hAnsi="Times New Roman" w:cs="Times New Roman"/>
                <w:color w:val="000000"/>
                <w:lang w:val="en-GB"/>
              </w:rPr>
            </w:pPr>
            <w:r w:rsidRPr="00940059">
              <w:rPr>
                <w:rFonts w:ascii="Times New Roman" w:hAnsi="Times New Roman" w:cs="Times New Roman"/>
                <w:color w:val="000000"/>
                <w:lang w:val="en-GB"/>
              </w:rPr>
              <w:t>Ability to obtain feedback from regulatory advisers, business model specialist and data scientists regarding the smart public contract register created in the pilot country</w:t>
            </w:r>
          </w:p>
        </w:tc>
        <w:tc>
          <w:tcPr>
            <w:tcW w:w="1022" w:type="dxa"/>
            <w:shd w:val="clear" w:color="auto" w:fill="002060"/>
            <w:tcMar>
              <w:top w:w="113" w:type="dxa"/>
              <w:left w:w="70" w:type="dxa"/>
              <w:bottom w:w="113" w:type="dxa"/>
              <w:right w:w="70" w:type="dxa"/>
            </w:tcMar>
            <w:vAlign w:val="center"/>
          </w:tcPr>
          <w:p w14:paraId="14500558" w14:textId="77777777" w:rsidR="00D4276C" w:rsidRPr="00940059" w:rsidRDefault="00D4276C" w:rsidP="00650A34">
            <w:pPr>
              <w:jc w:val="center"/>
              <w:rPr>
                <w:rFonts w:ascii="Times New Roman" w:hAnsi="Times New Roman" w:cs="Times New Roman"/>
                <w:b/>
                <w:color w:val="FFFFFF"/>
                <w:lang w:val="en-GB"/>
              </w:rPr>
            </w:pPr>
            <w:r w:rsidRPr="00940059">
              <w:rPr>
                <w:rFonts w:ascii="Times New Roman" w:hAnsi="Times New Roman" w:cs="Times New Roman"/>
                <w:b/>
                <w:color w:val="FFFFFF"/>
                <w:lang w:val="en-GB"/>
              </w:rPr>
              <w:lastRenderedPageBreak/>
              <w:t>Duration</w:t>
            </w:r>
          </w:p>
        </w:tc>
        <w:tc>
          <w:tcPr>
            <w:tcW w:w="1022" w:type="dxa"/>
            <w:tcMar>
              <w:top w:w="113" w:type="dxa"/>
              <w:left w:w="70" w:type="dxa"/>
              <w:bottom w:w="113" w:type="dxa"/>
              <w:right w:w="70" w:type="dxa"/>
            </w:tcMar>
            <w:vAlign w:val="center"/>
          </w:tcPr>
          <w:p w14:paraId="5CE9ACE0" w14:textId="77777777" w:rsidR="00D4276C" w:rsidRPr="00940059" w:rsidRDefault="00D4276C" w:rsidP="00650A34">
            <w:pPr>
              <w:widowControl w:val="0"/>
              <w:spacing w:before="100"/>
              <w:jc w:val="both"/>
              <w:rPr>
                <w:rFonts w:ascii="Times New Roman" w:hAnsi="Times New Roman" w:cs="Times New Roman"/>
                <w:lang w:val="en-GB"/>
              </w:rPr>
            </w:pPr>
            <w:r w:rsidRPr="00940059">
              <w:rPr>
                <w:rFonts w:ascii="Times New Roman" w:hAnsi="Times New Roman" w:cs="Times New Roman"/>
                <w:lang w:val="en-GB"/>
              </w:rPr>
              <w:t>2 month</w:t>
            </w:r>
          </w:p>
        </w:tc>
      </w:tr>
      <w:tr w:rsidR="00D4276C" w:rsidRPr="00940059" w14:paraId="095F54FF" w14:textId="77777777" w:rsidTr="00650A34">
        <w:trPr>
          <w:jc w:val="center"/>
        </w:trPr>
        <w:tc>
          <w:tcPr>
            <w:tcW w:w="1990" w:type="dxa"/>
            <w:shd w:val="clear" w:color="auto" w:fill="002060"/>
            <w:tcMar>
              <w:left w:w="108" w:type="dxa"/>
              <w:right w:w="108" w:type="dxa"/>
            </w:tcMar>
            <w:vAlign w:val="center"/>
          </w:tcPr>
          <w:p w14:paraId="2CD19D6D" w14:textId="77777777" w:rsidR="00D4276C" w:rsidRPr="00940059" w:rsidRDefault="00D4276C" w:rsidP="00650A34">
            <w:pPr>
              <w:spacing w:line="240" w:lineRule="auto"/>
              <w:jc w:val="center"/>
              <w:rPr>
                <w:rFonts w:ascii="Times New Roman" w:hAnsi="Times New Roman" w:cs="Times New Roman"/>
                <w:b/>
                <w:color w:val="FFFFFF" w:themeColor="background1"/>
                <w:sz w:val="28"/>
                <w:szCs w:val="28"/>
                <w:lang w:val="en-GB"/>
              </w:rPr>
            </w:pPr>
            <w:r w:rsidRPr="00940059">
              <w:rPr>
                <w:rFonts w:ascii="Times New Roman" w:hAnsi="Times New Roman" w:cs="Times New Roman"/>
                <w:b/>
                <w:color w:val="FFFFFF" w:themeColor="background1"/>
                <w:sz w:val="28"/>
                <w:szCs w:val="28"/>
                <w:lang w:val="en-GB"/>
              </w:rPr>
              <w:t>Approach to the activity</w:t>
            </w:r>
          </w:p>
        </w:tc>
        <w:tc>
          <w:tcPr>
            <w:tcW w:w="7234" w:type="dxa"/>
            <w:gridSpan w:val="3"/>
            <w:tcMar>
              <w:left w:w="108" w:type="dxa"/>
              <w:right w:w="108" w:type="dxa"/>
            </w:tcMar>
          </w:tcPr>
          <w:p w14:paraId="00912D5A" w14:textId="0F73C20A" w:rsidR="00D4276C" w:rsidRPr="00940059" w:rsidRDefault="00D4276C" w:rsidP="00A11A70">
            <w:pPr>
              <w:widowControl w:val="0"/>
              <w:numPr>
                <w:ilvl w:val="0"/>
                <w:numId w:val="13"/>
              </w:numPr>
              <w:spacing w:before="100"/>
              <w:jc w:val="both"/>
              <w:rPr>
                <w:rFonts w:ascii="Times New Roman" w:hAnsi="Times New Roman" w:cs="Times New Roman"/>
                <w:color w:val="000000"/>
                <w:lang w:val="en-GB"/>
              </w:rPr>
            </w:pPr>
            <w:r w:rsidRPr="00940059">
              <w:rPr>
                <w:rFonts w:ascii="Times New Roman" w:hAnsi="Times New Roman" w:cs="Times New Roman"/>
                <w:lang w:val="en-GB"/>
              </w:rPr>
              <w:t xml:space="preserve">All project team members and the </w:t>
            </w:r>
            <w:r w:rsidR="00650A34" w:rsidRPr="00940059">
              <w:rPr>
                <w:rFonts w:ascii="Times New Roman" w:hAnsi="Times New Roman" w:cs="Times New Roman"/>
                <w:lang w:val="en-GB"/>
              </w:rPr>
              <w:t xml:space="preserve">DG GROW </w:t>
            </w:r>
            <w:r w:rsidRPr="00940059">
              <w:rPr>
                <w:rFonts w:ascii="Times New Roman" w:hAnsi="Times New Roman" w:cs="Times New Roman"/>
                <w:lang w:val="en-GB"/>
              </w:rPr>
              <w:t xml:space="preserve">Working Group will meet for the technical workshop. The technical workshop will cover the main aspects of the pilot  project, its results and challenges </w:t>
            </w:r>
          </w:p>
          <w:p w14:paraId="5C858580" w14:textId="77777777" w:rsidR="00D4276C" w:rsidRPr="00940059" w:rsidRDefault="00D4276C" w:rsidP="00A11A70">
            <w:pPr>
              <w:widowControl w:val="0"/>
              <w:numPr>
                <w:ilvl w:val="0"/>
                <w:numId w:val="13"/>
              </w:numPr>
              <w:spacing w:before="100"/>
              <w:jc w:val="both"/>
              <w:rPr>
                <w:rFonts w:ascii="Times New Roman" w:hAnsi="Times New Roman" w:cs="Times New Roman"/>
                <w:color w:val="000000"/>
                <w:lang w:val="en-GB"/>
              </w:rPr>
            </w:pPr>
            <w:r w:rsidRPr="00940059">
              <w:rPr>
                <w:rFonts w:ascii="Times New Roman" w:hAnsi="Times New Roman" w:cs="Times New Roman"/>
                <w:color w:val="000000"/>
                <w:lang w:val="en-GB"/>
              </w:rPr>
              <w:t xml:space="preserve">Within 30 days of the completion of the technical workshop, the project team will collect peer reviews and feedback and prepare and submit a draft peer review report to the national counterparts. </w:t>
            </w:r>
          </w:p>
        </w:tc>
      </w:tr>
      <w:tr w:rsidR="00D4276C" w:rsidRPr="00940059" w14:paraId="3C985C57" w14:textId="77777777" w:rsidTr="00650A34">
        <w:trPr>
          <w:trHeight w:val="300"/>
          <w:jc w:val="center"/>
        </w:trPr>
        <w:tc>
          <w:tcPr>
            <w:tcW w:w="1990" w:type="dxa"/>
            <w:shd w:val="clear" w:color="auto" w:fill="002060"/>
            <w:tcMar>
              <w:left w:w="108" w:type="dxa"/>
              <w:right w:w="108" w:type="dxa"/>
            </w:tcMar>
            <w:vAlign w:val="center"/>
          </w:tcPr>
          <w:p w14:paraId="294C833E" w14:textId="77777777" w:rsidR="00D4276C" w:rsidRPr="00940059" w:rsidRDefault="00D4276C" w:rsidP="00650A34">
            <w:pPr>
              <w:spacing w:line="240" w:lineRule="auto"/>
              <w:jc w:val="center"/>
              <w:rPr>
                <w:rFonts w:ascii="Times New Roman" w:hAnsi="Times New Roman" w:cs="Times New Roman"/>
                <w:b/>
                <w:color w:val="FFFFFF" w:themeColor="background1"/>
                <w:sz w:val="28"/>
                <w:szCs w:val="28"/>
                <w:lang w:val="en-GB"/>
              </w:rPr>
            </w:pPr>
            <w:r w:rsidRPr="00940059">
              <w:rPr>
                <w:rFonts w:ascii="Times New Roman" w:hAnsi="Times New Roman" w:cs="Times New Roman"/>
                <w:b/>
                <w:color w:val="FFFFFF" w:themeColor="background1"/>
                <w:sz w:val="28"/>
                <w:szCs w:val="28"/>
                <w:lang w:val="en-GB"/>
              </w:rPr>
              <w:t>Methodology</w:t>
            </w:r>
          </w:p>
        </w:tc>
        <w:tc>
          <w:tcPr>
            <w:tcW w:w="7234" w:type="dxa"/>
            <w:gridSpan w:val="3"/>
            <w:tcMar>
              <w:left w:w="108" w:type="dxa"/>
              <w:right w:w="108" w:type="dxa"/>
            </w:tcMar>
          </w:tcPr>
          <w:p w14:paraId="7753BBBC" w14:textId="77777777" w:rsidR="00D4276C" w:rsidRPr="00940059" w:rsidRDefault="00D4276C" w:rsidP="00650A34">
            <w:pPr>
              <w:widowControl w:val="0"/>
              <w:spacing w:before="100"/>
              <w:jc w:val="both"/>
              <w:rPr>
                <w:rFonts w:ascii="Times New Roman" w:hAnsi="Times New Roman" w:cs="Times New Roman"/>
                <w:lang w:val="en-GB"/>
              </w:rPr>
            </w:pPr>
            <w:r w:rsidRPr="00940059">
              <w:rPr>
                <w:rFonts w:ascii="Times New Roman" w:hAnsi="Times New Roman" w:cs="Times New Roman"/>
                <w:lang w:val="en-GB"/>
              </w:rPr>
              <w:t>The Open Contracting Partnership framework for monitoring, evaluation and learning will be taken as baseline, and a  peer review report will be developed with each pilot country to reflect specifics of:</w:t>
            </w:r>
          </w:p>
          <w:p w14:paraId="62560FCF" w14:textId="08798590" w:rsidR="00D4276C" w:rsidRPr="00940059" w:rsidRDefault="00D4276C" w:rsidP="00A11A70">
            <w:pPr>
              <w:pStyle w:val="ListParagraph"/>
              <w:widowControl w:val="0"/>
              <w:numPr>
                <w:ilvl w:val="0"/>
                <w:numId w:val="130"/>
              </w:numPr>
              <w:spacing w:before="100"/>
              <w:jc w:val="both"/>
              <w:rPr>
                <w:rFonts w:ascii="Times New Roman" w:hAnsi="Times New Roman" w:cs="Times New Roman"/>
                <w:lang w:val="en-GB"/>
              </w:rPr>
            </w:pPr>
            <w:r w:rsidRPr="00940059">
              <w:rPr>
                <w:rFonts w:ascii="Times New Roman" w:hAnsi="Times New Roman" w:cs="Times New Roman"/>
                <w:lang w:val="en-GB"/>
              </w:rPr>
              <w:t>local legislation on public procurement and open data</w:t>
            </w:r>
          </w:p>
          <w:p w14:paraId="1AA9636D" w14:textId="04568A9D" w:rsidR="00D4276C" w:rsidRPr="00940059" w:rsidRDefault="00D4276C" w:rsidP="00A11A70">
            <w:pPr>
              <w:pStyle w:val="ListParagraph"/>
              <w:widowControl w:val="0"/>
              <w:numPr>
                <w:ilvl w:val="0"/>
                <w:numId w:val="130"/>
              </w:numPr>
              <w:spacing w:before="100"/>
              <w:jc w:val="both"/>
              <w:rPr>
                <w:rFonts w:ascii="Times New Roman" w:hAnsi="Times New Roman" w:cs="Times New Roman"/>
                <w:lang w:val="en-GB"/>
              </w:rPr>
            </w:pPr>
            <w:r w:rsidRPr="00940059">
              <w:rPr>
                <w:rFonts w:ascii="Times New Roman" w:hAnsi="Times New Roman" w:cs="Times New Roman"/>
                <w:lang w:val="en-GB"/>
              </w:rPr>
              <w:t>data availability in the local public procurement data sources and</w:t>
            </w:r>
          </w:p>
          <w:p w14:paraId="6F57FD4C" w14:textId="3905AA52" w:rsidR="00D4276C" w:rsidRPr="00940059" w:rsidRDefault="00D4276C" w:rsidP="00A11A70">
            <w:pPr>
              <w:pStyle w:val="ListParagraph"/>
              <w:widowControl w:val="0"/>
              <w:numPr>
                <w:ilvl w:val="0"/>
                <w:numId w:val="130"/>
              </w:numPr>
              <w:spacing w:before="100"/>
              <w:jc w:val="both"/>
              <w:rPr>
                <w:rFonts w:ascii="Times New Roman" w:hAnsi="Times New Roman" w:cs="Times New Roman"/>
                <w:lang w:val="en-GB"/>
              </w:rPr>
            </w:pPr>
            <w:r w:rsidRPr="00940059">
              <w:rPr>
                <w:rFonts w:ascii="Times New Roman" w:hAnsi="Times New Roman" w:cs="Times New Roman"/>
                <w:lang w:val="en-GB"/>
              </w:rPr>
              <w:t>decisions regarding technique for public procurement data collection</w:t>
            </w:r>
          </w:p>
          <w:p w14:paraId="1D9D4F5D" w14:textId="6885288A" w:rsidR="00D4276C" w:rsidRPr="00940059" w:rsidRDefault="00D4276C" w:rsidP="00A11A70">
            <w:pPr>
              <w:pStyle w:val="ListParagraph"/>
              <w:widowControl w:val="0"/>
              <w:numPr>
                <w:ilvl w:val="0"/>
                <w:numId w:val="130"/>
              </w:numPr>
              <w:spacing w:before="100"/>
              <w:jc w:val="both"/>
              <w:rPr>
                <w:rFonts w:ascii="Times New Roman" w:hAnsi="Times New Roman" w:cs="Times New Roman"/>
                <w:lang w:val="en-GB"/>
              </w:rPr>
            </w:pPr>
            <w:r w:rsidRPr="00940059">
              <w:rPr>
                <w:rFonts w:ascii="Times New Roman" w:hAnsi="Times New Roman" w:cs="Times New Roman"/>
                <w:lang w:val="en-GB"/>
              </w:rPr>
              <w:t>decisions regarding use of tools for data integration and consolidation and whether data warehousing is required.</w:t>
            </w:r>
          </w:p>
          <w:p w14:paraId="36FA54EA" w14:textId="77777777" w:rsidR="00D4276C" w:rsidRPr="00940059" w:rsidRDefault="00D4276C" w:rsidP="00650A34">
            <w:pPr>
              <w:jc w:val="both"/>
              <w:rPr>
                <w:rFonts w:ascii="Times New Roman" w:eastAsiaTheme="minorHAnsi" w:hAnsi="Times New Roman" w:cs="Times New Roman"/>
                <w:lang w:val="en-GB"/>
              </w:rPr>
            </w:pPr>
            <w:r w:rsidRPr="00940059">
              <w:rPr>
                <w:rFonts w:ascii="Times New Roman" w:hAnsi="Times New Roman" w:cs="Times New Roman"/>
                <w:lang w:val="en-GB"/>
              </w:rPr>
              <w:t xml:space="preserve">An example of the Open Contracting Partnership can be found in the  </w:t>
            </w:r>
            <w:hyperlink r:id="rId50" w:anchor="heading=h.q5rc56rmf0cq" w:history="1">
              <w:r w:rsidRPr="00940059">
                <w:rPr>
                  <w:rStyle w:val="Hyperlink"/>
                  <w:rFonts w:ascii="Times New Roman" w:hAnsi="Times New Roman" w:cs="Times New Roman"/>
                  <w:lang w:val="en-GB"/>
                </w:rPr>
                <w:t>MEL Framework for Nepal</w:t>
              </w:r>
            </w:hyperlink>
          </w:p>
        </w:tc>
      </w:tr>
      <w:tr w:rsidR="00D4276C" w:rsidRPr="00940059" w14:paraId="75FA8BC1" w14:textId="77777777" w:rsidTr="00650A34">
        <w:trPr>
          <w:jc w:val="center"/>
        </w:trPr>
        <w:tc>
          <w:tcPr>
            <w:tcW w:w="1990" w:type="dxa"/>
            <w:shd w:val="clear" w:color="auto" w:fill="002060"/>
            <w:tcMar>
              <w:left w:w="108" w:type="dxa"/>
              <w:right w:w="108" w:type="dxa"/>
            </w:tcMar>
            <w:vAlign w:val="center"/>
          </w:tcPr>
          <w:p w14:paraId="3C1B4C73" w14:textId="77777777" w:rsidR="00D4276C" w:rsidRPr="00940059" w:rsidRDefault="00D4276C" w:rsidP="00650A34">
            <w:pPr>
              <w:spacing w:line="240" w:lineRule="auto"/>
              <w:jc w:val="center"/>
              <w:rPr>
                <w:rFonts w:ascii="Times New Roman" w:hAnsi="Times New Roman" w:cs="Times New Roman"/>
                <w:b/>
                <w:color w:val="FFFFFF" w:themeColor="background1"/>
                <w:sz w:val="28"/>
                <w:szCs w:val="28"/>
                <w:lang w:val="en-GB"/>
              </w:rPr>
            </w:pPr>
            <w:r w:rsidRPr="00940059">
              <w:rPr>
                <w:rFonts w:ascii="Times New Roman" w:hAnsi="Times New Roman" w:cs="Times New Roman"/>
                <w:b/>
                <w:color w:val="FFFFFF" w:themeColor="background1"/>
                <w:sz w:val="28"/>
                <w:szCs w:val="28"/>
                <w:lang w:val="en-GB"/>
              </w:rPr>
              <w:t>Expected Results</w:t>
            </w:r>
          </w:p>
        </w:tc>
        <w:tc>
          <w:tcPr>
            <w:tcW w:w="7234" w:type="dxa"/>
            <w:gridSpan w:val="3"/>
            <w:tcMar>
              <w:left w:w="108" w:type="dxa"/>
              <w:right w:w="108" w:type="dxa"/>
            </w:tcMar>
          </w:tcPr>
          <w:p w14:paraId="7E509F41" w14:textId="0D994668" w:rsidR="00D4276C" w:rsidRPr="00940059" w:rsidRDefault="00D4276C" w:rsidP="00650A34">
            <w:pPr>
              <w:jc w:val="both"/>
              <w:rPr>
                <w:rFonts w:ascii="Times New Roman" w:hAnsi="Times New Roman" w:cs="Times New Roman"/>
                <w:lang w:val="en-GB"/>
              </w:rPr>
            </w:pPr>
            <w:r w:rsidRPr="00940059">
              <w:rPr>
                <w:rFonts w:ascii="Times New Roman" w:hAnsi="Times New Roman" w:cs="Times New Roman"/>
                <w:lang w:val="en-GB"/>
              </w:rPr>
              <w:t>The expected results of this activity is a peer review report identifying lessons learned from the conceptual and implementation phases of the pilot project, feedback on the local</w:t>
            </w:r>
            <w:r w:rsidR="00650A34" w:rsidRPr="00940059">
              <w:rPr>
                <w:rFonts w:ascii="Times New Roman" w:hAnsi="Times New Roman" w:cs="Times New Roman"/>
                <w:lang w:val="en-GB"/>
              </w:rPr>
              <w:t>is</w:t>
            </w:r>
            <w:r w:rsidRPr="00940059">
              <w:rPr>
                <w:rFonts w:ascii="Times New Roman" w:hAnsi="Times New Roman" w:cs="Times New Roman"/>
                <w:lang w:val="en-GB"/>
              </w:rPr>
              <w:t xml:space="preserve">ed OCDS methodology for smart public contract register, identification of the local </w:t>
            </w:r>
            <w:r w:rsidR="00650A34" w:rsidRPr="00940059">
              <w:rPr>
                <w:rFonts w:ascii="Times New Roman" w:hAnsi="Times New Roman" w:cs="Times New Roman"/>
                <w:lang w:val="en-GB"/>
              </w:rPr>
              <w:t>stakeholders’</w:t>
            </w:r>
            <w:r w:rsidRPr="00940059">
              <w:rPr>
                <w:rFonts w:ascii="Times New Roman" w:hAnsi="Times New Roman" w:cs="Times New Roman"/>
                <w:lang w:val="en-GB"/>
              </w:rPr>
              <w:t xml:space="preserve"> involvement  and other outputs to be considered for future implementations. </w:t>
            </w:r>
          </w:p>
        </w:tc>
      </w:tr>
    </w:tbl>
    <w:p w14:paraId="27D050CB" w14:textId="77777777" w:rsidR="00D4276C" w:rsidRPr="00940059" w:rsidRDefault="00D4276C" w:rsidP="00165A4D">
      <w:pPr>
        <w:spacing w:line="240" w:lineRule="auto"/>
        <w:ind w:left="360" w:hanging="360"/>
        <w:jc w:val="both"/>
        <w:rPr>
          <w:rFonts w:ascii="Times New Roman" w:hAnsi="Times New Roman" w:cs="Times New Roman"/>
          <w:color w:val="000000"/>
          <w:lang w:val="en-GB"/>
        </w:rPr>
      </w:pPr>
    </w:p>
    <w:p w14:paraId="7DB841F3" w14:textId="77777777" w:rsidR="00D4276C" w:rsidRPr="00940059" w:rsidRDefault="00D4276C" w:rsidP="00650A34">
      <w:pPr>
        <w:pStyle w:val="Heading5"/>
        <w:ind w:left="426" w:hanging="426"/>
        <w:rPr>
          <w:rFonts w:cs="Times New Roman"/>
        </w:rPr>
      </w:pPr>
      <w:r w:rsidRPr="00940059">
        <w:rPr>
          <w:rFonts w:cs="Times New Roman"/>
        </w:rPr>
        <w:t>Closing Phase</w:t>
      </w:r>
    </w:p>
    <w:tbl>
      <w:tblPr>
        <w:tblW w:w="9233" w:type="dxa"/>
        <w:jc w:val="center"/>
        <w:tblBorders>
          <w:top w:val="single" w:sz="4" w:space="0" w:color="9AAE04"/>
          <w:left w:val="single" w:sz="4" w:space="0" w:color="9AAE04"/>
          <w:bottom w:val="single" w:sz="4" w:space="0" w:color="9AAE04"/>
          <w:right w:val="single" w:sz="4" w:space="0" w:color="9AAE04"/>
          <w:insideH w:val="single" w:sz="4" w:space="0" w:color="9AAE04"/>
          <w:insideV w:val="single" w:sz="4" w:space="0" w:color="9AAE04"/>
        </w:tblBorders>
        <w:tblLayout w:type="fixed"/>
        <w:tblLook w:val="0400" w:firstRow="0" w:lastRow="0" w:firstColumn="0" w:lastColumn="0" w:noHBand="0" w:noVBand="1"/>
      </w:tblPr>
      <w:tblGrid>
        <w:gridCol w:w="1857"/>
        <w:gridCol w:w="5196"/>
        <w:gridCol w:w="1164"/>
        <w:gridCol w:w="1016"/>
      </w:tblGrid>
      <w:tr w:rsidR="00D4276C" w:rsidRPr="00940059" w14:paraId="002C0269" w14:textId="77777777" w:rsidTr="00650A34">
        <w:trPr>
          <w:jc w:val="center"/>
        </w:trPr>
        <w:tc>
          <w:tcPr>
            <w:tcW w:w="1857" w:type="dxa"/>
            <w:shd w:val="clear" w:color="auto" w:fill="002060"/>
            <w:vAlign w:val="center"/>
          </w:tcPr>
          <w:p w14:paraId="20C70F0D" w14:textId="77777777" w:rsidR="00D4276C" w:rsidRPr="00940059" w:rsidRDefault="00D4276C" w:rsidP="00650A34">
            <w:pPr>
              <w:spacing w:line="240" w:lineRule="auto"/>
              <w:jc w:val="center"/>
              <w:rPr>
                <w:rFonts w:ascii="Times New Roman" w:hAnsi="Times New Roman" w:cs="Times New Roman"/>
                <w:b/>
                <w:color w:val="FFFFFF" w:themeColor="background1"/>
                <w:sz w:val="28"/>
                <w:szCs w:val="28"/>
                <w:lang w:val="en-GB"/>
              </w:rPr>
            </w:pPr>
            <w:r w:rsidRPr="00940059">
              <w:rPr>
                <w:rFonts w:ascii="Times New Roman" w:hAnsi="Times New Roman" w:cs="Times New Roman"/>
                <w:b/>
                <w:color w:val="FFFFFF" w:themeColor="background1"/>
                <w:sz w:val="28"/>
                <w:szCs w:val="28"/>
                <w:lang w:val="en-GB"/>
              </w:rPr>
              <w:t>Description</w:t>
            </w:r>
          </w:p>
        </w:tc>
        <w:tc>
          <w:tcPr>
            <w:tcW w:w="7376" w:type="dxa"/>
            <w:gridSpan w:val="3"/>
          </w:tcPr>
          <w:p w14:paraId="0F991E4C" w14:textId="77777777" w:rsidR="00D4276C" w:rsidRPr="00940059" w:rsidRDefault="00D4276C" w:rsidP="00650A34">
            <w:pPr>
              <w:jc w:val="both"/>
              <w:rPr>
                <w:rFonts w:ascii="Times New Roman" w:hAnsi="Times New Roman" w:cs="Times New Roman"/>
                <w:lang w:val="en-GB"/>
              </w:rPr>
            </w:pPr>
            <w:r w:rsidRPr="00940059">
              <w:rPr>
                <w:rFonts w:ascii="Times New Roman" w:hAnsi="Times New Roman" w:cs="Times New Roman"/>
                <w:lang w:val="en-GB"/>
              </w:rPr>
              <w:t>As Completion of the Project, a final Report will be delivered to the Bank Operation Leader and the Beneficiary. It will contain a summary of all activities developed according to the Work Plan established in the inception phase and will include a reporting of deviations from the original plan. The completion report will include a summary of conclusions of the project and propose a set of recommendations both for the implementation and at the policy level.</w:t>
            </w:r>
          </w:p>
        </w:tc>
      </w:tr>
      <w:tr w:rsidR="00D4276C" w:rsidRPr="00940059" w14:paraId="400EA9D0" w14:textId="77777777" w:rsidTr="00650A34">
        <w:trPr>
          <w:jc w:val="center"/>
        </w:trPr>
        <w:tc>
          <w:tcPr>
            <w:tcW w:w="1857" w:type="dxa"/>
            <w:shd w:val="clear" w:color="auto" w:fill="002060"/>
            <w:vAlign w:val="center"/>
          </w:tcPr>
          <w:p w14:paraId="33651D7C" w14:textId="2A9BBF20" w:rsidR="00D4276C" w:rsidRPr="00940059" w:rsidRDefault="00D4276C" w:rsidP="00650A34">
            <w:pPr>
              <w:spacing w:line="240" w:lineRule="auto"/>
              <w:jc w:val="center"/>
              <w:rPr>
                <w:rFonts w:ascii="Times New Roman" w:hAnsi="Times New Roman" w:cs="Times New Roman"/>
                <w:b/>
                <w:color w:val="FFFFFF" w:themeColor="background1"/>
                <w:sz w:val="28"/>
                <w:szCs w:val="28"/>
                <w:lang w:val="en-GB"/>
              </w:rPr>
            </w:pPr>
            <w:r w:rsidRPr="00940059">
              <w:rPr>
                <w:rFonts w:ascii="Times New Roman" w:hAnsi="Times New Roman" w:cs="Times New Roman"/>
                <w:b/>
                <w:color w:val="FFFFFF" w:themeColor="background1"/>
                <w:sz w:val="28"/>
                <w:szCs w:val="28"/>
                <w:lang w:val="en-GB"/>
              </w:rPr>
              <w:t>Deliverable</w:t>
            </w:r>
            <w:r w:rsidR="00650A34" w:rsidRPr="00940059">
              <w:rPr>
                <w:rFonts w:ascii="Times New Roman" w:hAnsi="Times New Roman" w:cs="Times New Roman"/>
                <w:b/>
                <w:color w:val="FFFFFF" w:themeColor="background1"/>
                <w:sz w:val="28"/>
                <w:szCs w:val="28"/>
                <w:lang w:val="en-GB"/>
              </w:rPr>
              <w:t>s</w:t>
            </w:r>
          </w:p>
        </w:tc>
        <w:tc>
          <w:tcPr>
            <w:tcW w:w="7376" w:type="dxa"/>
            <w:gridSpan w:val="3"/>
          </w:tcPr>
          <w:p w14:paraId="4928DF63" w14:textId="67403006" w:rsidR="00D4276C" w:rsidRPr="00940059" w:rsidRDefault="00650A34" w:rsidP="00650A34">
            <w:pPr>
              <w:pBdr>
                <w:top w:val="nil"/>
                <w:left w:val="nil"/>
                <w:bottom w:val="nil"/>
                <w:right w:val="nil"/>
                <w:between w:val="nil"/>
              </w:pBdr>
              <w:jc w:val="both"/>
              <w:rPr>
                <w:rFonts w:ascii="Times New Roman" w:hAnsi="Times New Roman" w:cs="Times New Roman"/>
                <w:b/>
                <w:bCs/>
                <w:color w:val="000000"/>
                <w:lang w:val="en-GB"/>
              </w:rPr>
            </w:pPr>
            <w:r w:rsidRPr="00940059">
              <w:rPr>
                <w:rFonts w:ascii="Times New Roman" w:eastAsia="Arial" w:hAnsi="Times New Roman" w:cs="Times New Roman"/>
                <w:b/>
                <w:bCs/>
                <w:color w:val="000000" w:themeColor="text1"/>
                <w:lang w:val="en-GB"/>
              </w:rPr>
              <w:t xml:space="preserve">Component 28: </w:t>
            </w:r>
            <w:r w:rsidR="0016E9E9" w:rsidRPr="00940059">
              <w:rPr>
                <w:rFonts w:ascii="Times New Roman" w:eastAsia="Arial" w:hAnsi="Times New Roman" w:cs="Times New Roman"/>
                <w:b/>
                <w:bCs/>
                <w:color w:val="000000" w:themeColor="text1"/>
                <w:lang w:val="en-GB"/>
              </w:rPr>
              <w:t>Final report</w:t>
            </w:r>
          </w:p>
        </w:tc>
      </w:tr>
      <w:tr w:rsidR="00D4276C" w:rsidRPr="00940059" w14:paraId="39D5CBD4" w14:textId="77777777" w:rsidTr="00650A34">
        <w:trPr>
          <w:jc w:val="center"/>
        </w:trPr>
        <w:tc>
          <w:tcPr>
            <w:tcW w:w="1857" w:type="dxa"/>
            <w:shd w:val="clear" w:color="auto" w:fill="002060"/>
            <w:tcMar>
              <w:top w:w="113" w:type="dxa"/>
              <w:left w:w="70" w:type="dxa"/>
              <w:bottom w:w="113" w:type="dxa"/>
              <w:right w:w="70" w:type="dxa"/>
            </w:tcMar>
            <w:vAlign w:val="center"/>
          </w:tcPr>
          <w:p w14:paraId="0D956A08" w14:textId="77777777" w:rsidR="00D4276C" w:rsidRPr="00940059" w:rsidRDefault="00D4276C" w:rsidP="00650A34">
            <w:pPr>
              <w:spacing w:line="240" w:lineRule="auto"/>
              <w:jc w:val="center"/>
              <w:rPr>
                <w:rFonts w:ascii="Times New Roman" w:hAnsi="Times New Roman" w:cs="Times New Roman"/>
                <w:b/>
                <w:color w:val="FFFFFF" w:themeColor="background1"/>
                <w:sz w:val="28"/>
                <w:szCs w:val="28"/>
                <w:lang w:val="en-GB"/>
              </w:rPr>
            </w:pPr>
            <w:r w:rsidRPr="00940059">
              <w:rPr>
                <w:rFonts w:ascii="Times New Roman" w:hAnsi="Times New Roman" w:cs="Times New Roman"/>
                <w:b/>
                <w:color w:val="FFFFFF" w:themeColor="background1"/>
                <w:sz w:val="28"/>
                <w:szCs w:val="28"/>
                <w:lang w:val="en-GB"/>
              </w:rPr>
              <w:t>Key success factors</w:t>
            </w:r>
          </w:p>
        </w:tc>
        <w:tc>
          <w:tcPr>
            <w:tcW w:w="5196" w:type="dxa"/>
            <w:tcMar>
              <w:top w:w="113" w:type="dxa"/>
              <w:left w:w="70" w:type="dxa"/>
              <w:bottom w:w="113" w:type="dxa"/>
              <w:right w:w="70" w:type="dxa"/>
            </w:tcMar>
          </w:tcPr>
          <w:p w14:paraId="381163BD" w14:textId="77777777" w:rsidR="00D4276C" w:rsidRPr="00940059" w:rsidRDefault="00D4276C" w:rsidP="00A11A70">
            <w:pPr>
              <w:pStyle w:val="ListParagraph"/>
              <w:numPr>
                <w:ilvl w:val="0"/>
                <w:numId w:val="131"/>
              </w:numPr>
              <w:ind w:left="332" w:hanging="283"/>
              <w:jc w:val="both"/>
              <w:rPr>
                <w:rFonts w:ascii="Times New Roman" w:hAnsi="Times New Roman" w:cs="Times New Roman"/>
                <w:color w:val="000000"/>
                <w:lang w:val="en-GB"/>
              </w:rPr>
            </w:pPr>
            <w:r w:rsidRPr="00940059">
              <w:rPr>
                <w:rFonts w:ascii="Times New Roman" w:hAnsi="Times New Roman" w:cs="Times New Roman"/>
                <w:color w:val="000000"/>
                <w:lang w:val="en-GB"/>
              </w:rPr>
              <w:t>Detailed and complete monitoring of all activities by the Project Team</w:t>
            </w:r>
          </w:p>
          <w:p w14:paraId="0E2C114C" w14:textId="77777777" w:rsidR="00D4276C" w:rsidRPr="00940059" w:rsidRDefault="00D4276C" w:rsidP="00A11A70">
            <w:pPr>
              <w:pStyle w:val="ListParagraph"/>
              <w:numPr>
                <w:ilvl w:val="0"/>
                <w:numId w:val="131"/>
              </w:numPr>
              <w:ind w:left="332" w:hanging="283"/>
              <w:jc w:val="both"/>
              <w:rPr>
                <w:rFonts w:ascii="Times New Roman" w:hAnsi="Times New Roman" w:cs="Times New Roman"/>
                <w:color w:val="000000"/>
                <w:lang w:val="en-GB"/>
              </w:rPr>
            </w:pPr>
            <w:r w:rsidRPr="00940059">
              <w:rPr>
                <w:rFonts w:ascii="Times New Roman" w:hAnsi="Times New Roman" w:cs="Times New Roman"/>
                <w:color w:val="000000"/>
                <w:lang w:val="en-GB"/>
              </w:rPr>
              <w:lastRenderedPageBreak/>
              <w:t>Correct documentation of activities</w:t>
            </w:r>
          </w:p>
        </w:tc>
        <w:tc>
          <w:tcPr>
            <w:tcW w:w="1164" w:type="dxa"/>
            <w:shd w:val="clear" w:color="auto" w:fill="002060"/>
            <w:tcMar>
              <w:top w:w="113" w:type="dxa"/>
              <w:left w:w="70" w:type="dxa"/>
              <w:bottom w:w="113" w:type="dxa"/>
              <w:right w:w="70" w:type="dxa"/>
            </w:tcMar>
            <w:vAlign w:val="center"/>
          </w:tcPr>
          <w:p w14:paraId="4BA03699" w14:textId="77777777" w:rsidR="00D4276C" w:rsidRPr="00940059" w:rsidRDefault="00D4276C" w:rsidP="00650A34">
            <w:pPr>
              <w:jc w:val="center"/>
              <w:rPr>
                <w:rFonts w:ascii="Times New Roman" w:hAnsi="Times New Roman" w:cs="Times New Roman"/>
                <w:b/>
                <w:color w:val="FFFFFF"/>
                <w:lang w:val="en-GB"/>
              </w:rPr>
            </w:pPr>
            <w:r w:rsidRPr="00940059">
              <w:rPr>
                <w:rFonts w:ascii="Times New Roman" w:hAnsi="Times New Roman" w:cs="Times New Roman"/>
                <w:b/>
                <w:color w:val="FFFFFF"/>
                <w:sz w:val="24"/>
                <w:szCs w:val="24"/>
                <w:lang w:val="en-GB"/>
              </w:rPr>
              <w:lastRenderedPageBreak/>
              <w:t>Duration</w:t>
            </w:r>
          </w:p>
        </w:tc>
        <w:tc>
          <w:tcPr>
            <w:tcW w:w="1016" w:type="dxa"/>
            <w:tcMar>
              <w:top w:w="113" w:type="dxa"/>
              <w:left w:w="70" w:type="dxa"/>
              <w:bottom w:w="113" w:type="dxa"/>
              <w:right w:w="70" w:type="dxa"/>
            </w:tcMar>
            <w:vAlign w:val="center"/>
          </w:tcPr>
          <w:p w14:paraId="5C5B68F1" w14:textId="77777777" w:rsidR="00D4276C" w:rsidRPr="00940059" w:rsidRDefault="00D4276C" w:rsidP="00650A34">
            <w:pPr>
              <w:widowControl w:val="0"/>
              <w:spacing w:before="100"/>
              <w:jc w:val="both"/>
              <w:rPr>
                <w:rFonts w:ascii="Times New Roman" w:hAnsi="Times New Roman" w:cs="Times New Roman"/>
                <w:lang w:val="en-GB"/>
              </w:rPr>
            </w:pPr>
            <w:r w:rsidRPr="00940059">
              <w:rPr>
                <w:rFonts w:ascii="Times New Roman" w:hAnsi="Times New Roman" w:cs="Times New Roman"/>
                <w:lang w:val="en-GB"/>
              </w:rPr>
              <w:t>1 month</w:t>
            </w:r>
          </w:p>
        </w:tc>
      </w:tr>
      <w:tr w:rsidR="00D4276C" w:rsidRPr="00940059" w14:paraId="07C81A37" w14:textId="77777777" w:rsidTr="00650A34">
        <w:trPr>
          <w:jc w:val="center"/>
        </w:trPr>
        <w:tc>
          <w:tcPr>
            <w:tcW w:w="1857" w:type="dxa"/>
            <w:shd w:val="clear" w:color="auto" w:fill="002060"/>
            <w:tcMar>
              <w:left w:w="108" w:type="dxa"/>
              <w:right w:w="108" w:type="dxa"/>
            </w:tcMar>
            <w:vAlign w:val="center"/>
          </w:tcPr>
          <w:p w14:paraId="59F95B88" w14:textId="77777777" w:rsidR="00D4276C" w:rsidRPr="00940059" w:rsidRDefault="00D4276C" w:rsidP="00650A34">
            <w:pPr>
              <w:spacing w:line="240" w:lineRule="auto"/>
              <w:jc w:val="center"/>
              <w:rPr>
                <w:rFonts w:ascii="Times New Roman" w:hAnsi="Times New Roman" w:cs="Times New Roman"/>
                <w:b/>
                <w:color w:val="FFFFFF" w:themeColor="background1"/>
                <w:sz w:val="28"/>
                <w:szCs w:val="28"/>
                <w:lang w:val="en-GB"/>
              </w:rPr>
            </w:pPr>
            <w:r w:rsidRPr="00940059">
              <w:rPr>
                <w:rFonts w:ascii="Times New Roman" w:hAnsi="Times New Roman" w:cs="Times New Roman"/>
                <w:b/>
                <w:color w:val="FFFFFF" w:themeColor="background1"/>
                <w:sz w:val="28"/>
                <w:szCs w:val="28"/>
                <w:lang w:val="en-GB"/>
              </w:rPr>
              <w:t>Approach to the activity</w:t>
            </w:r>
          </w:p>
        </w:tc>
        <w:tc>
          <w:tcPr>
            <w:tcW w:w="7376" w:type="dxa"/>
            <w:gridSpan w:val="3"/>
            <w:tcMar>
              <w:left w:w="108" w:type="dxa"/>
              <w:right w:w="108" w:type="dxa"/>
            </w:tcMar>
          </w:tcPr>
          <w:p w14:paraId="4E39503D" w14:textId="77777777" w:rsidR="00D4276C" w:rsidRPr="00940059" w:rsidRDefault="00D4276C" w:rsidP="00650A34">
            <w:pPr>
              <w:jc w:val="both"/>
              <w:rPr>
                <w:rFonts w:ascii="Times New Roman" w:hAnsi="Times New Roman" w:cs="Times New Roman"/>
                <w:lang w:val="en-GB"/>
              </w:rPr>
            </w:pPr>
            <w:r w:rsidRPr="00940059">
              <w:rPr>
                <w:rFonts w:ascii="Times New Roman" w:hAnsi="Times New Roman" w:cs="Times New Roman"/>
                <w:lang w:val="en-GB"/>
              </w:rPr>
              <w:t xml:space="preserve">This phase aims at closing the project. This implies ensuring that all the work and knowledge produced during the project is adequately archived and easy-to-find. Moreover, upon the completion of all deliverables envisaged under the project, a final report listing completed and not completed TC activities that were envisaged under the Inception report will be prepared. </w:t>
            </w:r>
          </w:p>
        </w:tc>
      </w:tr>
      <w:tr w:rsidR="00D4276C" w:rsidRPr="00940059" w14:paraId="429E5B1C" w14:textId="77777777" w:rsidTr="00650A34">
        <w:trPr>
          <w:trHeight w:val="300"/>
          <w:jc w:val="center"/>
        </w:trPr>
        <w:tc>
          <w:tcPr>
            <w:tcW w:w="1857" w:type="dxa"/>
            <w:shd w:val="clear" w:color="auto" w:fill="002060"/>
            <w:tcMar>
              <w:left w:w="108" w:type="dxa"/>
              <w:right w:w="108" w:type="dxa"/>
            </w:tcMar>
            <w:vAlign w:val="center"/>
          </w:tcPr>
          <w:p w14:paraId="22A27298" w14:textId="77777777" w:rsidR="00D4276C" w:rsidRPr="00940059" w:rsidRDefault="00D4276C" w:rsidP="00650A34">
            <w:pPr>
              <w:spacing w:line="240" w:lineRule="auto"/>
              <w:jc w:val="center"/>
              <w:rPr>
                <w:rFonts w:ascii="Times New Roman" w:hAnsi="Times New Roman" w:cs="Times New Roman"/>
                <w:b/>
                <w:color w:val="FFFFFF" w:themeColor="background1"/>
                <w:sz w:val="28"/>
                <w:szCs w:val="28"/>
                <w:lang w:val="en-GB"/>
              </w:rPr>
            </w:pPr>
            <w:r w:rsidRPr="00940059">
              <w:rPr>
                <w:rFonts w:ascii="Times New Roman" w:hAnsi="Times New Roman" w:cs="Times New Roman"/>
                <w:b/>
                <w:color w:val="FFFFFF" w:themeColor="background1"/>
                <w:sz w:val="28"/>
                <w:szCs w:val="28"/>
                <w:lang w:val="en-GB"/>
              </w:rPr>
              <w:t>Methodology</w:t>
            </w:r>
          </w:p>
        </w:tc>
        <w:tc>
          <w:tcPr>
            <w:tcW w:w="7376" w:type="dxa"/>
            <w:gridSpan w:val="3"/>
            <w:tcMar>
              <w:left w:w="108" w:type="dxa"/>
              <w:right w:w="108" w:type="dxa"/>
            </w:tcMar>
          </w:tcPr>
          <w:p w14:paraId="4D12F70D" w14:textId="0752251B" w:rsidR="00D4276C" w:rsidRPr="00940059" w:rsidRDefault="00D4276C" w:rsidP="00650A34">
            <w:pPr>
              <w:jc w:val="both"/>
              <w:rPr>
                <w:rFonts w:ascii="Times New Roman" w:hAnsi="Times New Roman" w:cs="Times New Roman"/>
                <w:lang w:val="en-GB"/>
              </w:rPr>
            </w:pPr>
            <w:r w:rsidRPr="00940059">
              <w:rPr>
                <w:rFonts w:ascii="Times New Roman" w:hAnsi="Times New Roman" w:cs="Times New Roman"/>
                <w:lang w:val="en-GB"/>
              </w:rPr>
              <w:t>The Project Team will analy</w:t>
            </w:r>
            <w:r w:rsidR="00650A34" w:rsidRPr="00940059">
              <w:rPr>
                <w:rFonts w:ascii="Times New Roman" w:hAnsi="Times New Roman" w:cs="Times New Roman"/>
                <w:lang w:val="en-GB"/>
              </w:rPr>
              <w:t>s</w:t>
            </w:r>
            <w:r w:rsidRPr="00940059">
              <w:rPr>
                <w:rFonts w:ascii="Times New Roman" w:hAnsi="Times New Roman" w:cs="Times New Roman"/>
                <w:lang w:val="en-GB"/>
              </w:rPr>
              <w:t>e the work developed during the whole duration of the project and will develop a report for the Bank Operation Leader and the beneficiary including:</w:t>
            </w:r>
          </w:p>
          <w:p w14:paraId="6B9C92A6" w14:textId="7F7162A6" w:rsidR="00D4276C" w:rsidRPr="00940059" w:rsidRDefault="00D4276C" w:rsidP="00A11A70">
            <w:pPr>
              <w:numPr>
                <w:ilvl w:val="0"/>
                <w:numId w:val="13"/>
              </w:numPr>
              <w:ind w:left="582" w:hanging="284"/>
              <w:jc w:val="both"/>
              <w:rPr>
                <w:rFonts w:ascii="Times New Roman" w:hAnsi="Times New Roman" w:cs="Times New Roman"/>
                <w:color w:val="000000"/>
                <w:lang w:val="en-GB"/>
              </w:rPr>
            </w:pPr>
            <w:r w:rsidRPr="00940059">
              <w:rPr>
                <w:rFonts w:ascii="Times New Roman" w:hAnsi="Times New Roman" w:cs="Times New Roman"/>
                <w:color w:val="000000"/>
                <w:lang w:val="en-GB"/>
              </w:rPr>
              <w:t xml:space="preserve">The Work Plan </w:t>
            </w:r>
            <w:r w:rsidR="00650A34" w:rsidRPr="00940059">
              <w:rPr>
                <w:rFonts w:ascii="Times New Roman" w:hAnsi="Times New Roman" w:cs="Times New Roman"/>
                <w:color w:val="000000"/>
                <w:lang w:val="en-GB"/>
              </w:rPr>
              <w:t>was delivered in an effective and timely manner</w:t>
            </w:r>
          </w:p>
          <w:p w14:paraId="70B2DDD7" w14:textId="713178B4" w:rsidR="00D4276C" w:rsidRPr="00940059" w:rsidRDefault="00D4276C" w:rsidP="00A11A70">
            <w:pPr>
              <w:numPr>
                <w:ilvl w:val="0"/>
                <w:numId w:val="13"/>
              </w:numPr>
              <w:ind w:left="582" w:hanging="284"/>
              <w:jc w:val="both"/>
              <w:rPr>
                <w:rFonts w:ascii="Times New Roman" w:hAnsi="Times New Roman" w:cs="Times New Roman"/>
                <w:color w:val="000000"/>
                <w:lang w:val="en-GB"/>
              </w:rPr>
            </w:pPr>
            <w:r w:rsidRPr="00940059">
              <w:rPr>
                <w:rFonts w:ascii="Times New Roman" w:hAnsi="Times New Roman" w:cs="Times New Roman"/>
                <w:color w:val="000000"/>
                <w:lang w:val="en-GB"/>
              </w:rPr>
              <w:t>The results obtained in</w:t>
            </w:r>
            <w:r w:rsidR="00650A34" w:rsidRPr="00940059">
              <w:rPr>
                <w:rFonts w:ascii="Times New Roman" w:hAnsi="Times New Roman" w:cs="Times New Roman"/>
                <w:color w:val="000000"/>
                <w:lang w:val="en-GB"/>
              </w:rPr>
              <w:t xml:space="preserve"> and lessons learned from</w:t>
            </w:r>
            <w:r w:rsidRPr="00940059">
              <w:rPr>
                <w:rFonts w:ascii="Times New Roman" w:hAnsi="Times New Roman" w:cs="Times New Roman"/>
                <w:color w:val="000000"/>
                <w:lang w:val="en-GB"/>
              </w:rPr>
              <w:t xml:space="preserve"> each phase;</w:t>
            </w:r>
          </w:p>
          <w:p w14:paraId="18F584E8" w14:textId="77777777" w:rsidR="00D4276C" w:rsidRPr="00940059" w:rsidRDefault="00D4276C" w:rsidP="00A11A70">
            <w:pPr>
              <w:numPr>
                <w:ilvl w:val="0"/>
                <w:numId w:val="13"/>
              </w:numPr>
              <w:ind w:left="582" w:hanging="284"/>
              <w:jc w:val="both"/>
              <w:rPr>
                <w:rFonts w:ascii="Times New Roman" w:hAnsi="Times New Roman" w:cs="Times New Roman"/>
                <w:color w:val="000000"/>
                <w:lang w:val="en-GB"/>
              </w:rPr>
            </w:pPr>
            <w:r w:rsidRPr="00940059">
              <w:rPr>
                <w:rFonts w:ascii="Times New Roman" w:hAnsi="Times New Roman" w:cs="Times New Roman"/>
                <w:color w:val="000000"/>
                <w:lang w:val="en-GB"/>
              </w:rPr>
              <w:t>A list of the activities, in chronological order, that has been carried out;</w:t>
            </w:r>
          </w:p>
          <w:p w14:paraId="1DF87F3E" w14:textId="77777777" w:rsidR="00D4276C" w:rsidRPr="00940059" w:rsidRDefault="00D4276C" w:rsidP="00A11A70">
            <w:pPr>
              <w:numPr>
                <w:ilvl w:val="0"/>
                <w:numId w:val="13"/>
              </w:numPr>
              <w:ind w:left="582" w:hanging="284"/>
              <w:jc w:val="both"/>
              <w:rPr>
                <w:rFonts w:ascii="Times New Roman" w:hAnsi="Times New Roman" w:cs="Times New Roman"/>
                <w:color w:val="000000"/>
                <w:lang w:val="en-GB"/>
              </w:rPr>
            </w:pPr>
            <w:r w:rsidRPr="00940059">
              <w:rPr>
                <w:rFonts w:ascii="Times New Roman" w:hAnsi="Times New Roman" w:cs="Times New Roman"/>
                <w:color w:val="000000"/>
                <w:lang w:val="en-GB"/>
              </w:rPr>
              <w:t>A summary of the main decisions taken;</w:t>
            </w:r>
          </w:p>
          <w:p w14:paraId="61362186" w14:textId="77777777" w:rsidR="00D4276C" w:rsidRPr="00940059" w:rsidRDefault="00D4276C" w:rsidP="00A11A70">
            <w:pPr>
              <w:numPr>
                <w:ilvl w:val="0"/>
                <w:numId w:val="13"/>
              </w:numPr>
              <w:ind w:left="582" w:hanging="284"/>
              <w:jc w:val="both"/>
              <w:rPr>
                <w:rFonts w:ascii="Times New Roman" w:hAnsi="Times New Roman" w:cs="Times New Roman"/>
                <w:color w:val="000000"/>
                <w:lang w:val="en-GB"/>
              </w:rPr>
            </w:pPr>
            <w:r w:rsidRPr="00940059">
              <w:rPr>
                <w:rFonts w:ascii="Times New Roman" w:hAnsi="Times New Roman" w:cs="Times New Roman"/>
                <w:color w:val="000000"/>
                <w:lang w:val="en-GB"/>
              </w:rPr>
              <w:t>A list of deviations from the original plan and the justification for the modification;</w:t>
            </w:r>
          </w:p>
          <w:p w14:paraId="74B0EDC3" w14:textId="77777777" w:rsidR="00D4276C" w:rsidRPr="00940059" w:rsidRDefault="00D4276C" w:rsidP="00A11A70">
            <w:pPr>
              <w:numPr>
                <w:ilvl w:val="0"/>
                <w:numId w:val="13"/>
              </w:numPr>
              <w:ind w:left="357" w:hanging="357"/>
              <w:jc w:val="both"/>
              <w:rPr>
                <w:rFonts w:ascii="Times New Roman" w:hAnsi="Times New Roman" w:cs="Times New Roman"/>
                <w:color w:val="000000"/>
                <w:lang w:val="en-GB"/>
              </w:rPr>
            </w:pPr>
            <w:r w:rsidRPr="00940059">
              <w:rPr>
                <w:rFonts w:ascii="Times New Roman" w:hAnsi="Times New Roman" w:cs="Times New Roman"/>
                <w:color w:val="000000"/>
                <w:lang w:val="en-GB"/>
              </w:rPr>
              <w:t>A summary of the resources used.</w:t>
            </w:r>
          </w:p>
        </w:tc>
      </w:tr>
      <w:tr w:rsidR="00D4276C" w:rsidRPr="00940059" w14:paraId="0580565B" w14:textId="77777777" w:rsidTr="00650A34">
        <w:trPr>
          <w:trHeight w:val="440"/>
          <w:jc w:val="center"/>
        </w:trPr>
        <w:tc>
          <w:tcPr>
            <w:tcW w:w="1857" w:type="dxa"/>
            <w:shd w:val="clear" w:color="auto" w:fill="002060"/>
            <w:tcMar>
              <w:left w:w="108" w:type="dxa"/>
              <w:right w:w="108" w:type="dxa"/>
            </w:tcMar>
            <w:vAlign w:val="center"/>
          </w:tcPr>
          <w:p w14:paraId="501A1205" w14:textId="77777777" w:rsidR="00D4276C" w:rsidRPr="00940059" w:rsidRDefault="00D4276C" w:rsidP="00650A34">
            <w:pPr>
              <w:spacing w:line="240" w:lineRule="auto"/>
              <w:jc w:val="center"/>
              <w:rPr>
                <w:rFonts w:ascii="Times New Roman" w:hAnsi="Times New Roman" w:cs="Times New Roman"/>
                <w:b/>
                <w:color w:val="FFFFFF" w:themeColor="background1"/>
                <w:sz w:val="28"/>
                <w:szCs w:val="28"/>
                <w:lang w:val="en-GB"/>
              </w:rPr>
            </w:pPr>
            <w:r w:rsidRPr="00940059">
              <w:rPr>
                <w:rFonts w:ascii="Times New Roman" w:hAnsi="Times New Roman" w:cs="Times New Roman"/>
                <w:b/>
                <w:color w:val="FFFFFF" w:themeColor="background1"/>
                <w:sz w:val="28"/>
                <w:szCs w:val="28"/>
                <w:lang w:val="en-GB"/>
              </w:rPr>
              <w:t>Expected Results</w:t>
            </w:r>
          </w:p>
        </w:tc>
        <w:tc>
          <w:tcPr>
            <w:tcW w:w="7376" w:type="dxa"/>
            <w:gridSpan w:val="3"/>
            <w:tcMar>
              <w:left w:w="108" w:type="dxa"/>
              <w:right w:w="108" w:type="dxa"/>
            </w:tcMar>
          </w:tcPr>
          <w:p w14:paraId="13322349" w14:textId="4AE35A17" w:rsidR="00D4276C" w:rsidRPr="00940059" w:rsidRDefault="00D4276C" w:rsidP="00A11A70">
            <w:pPr>
              <w:numPr>
                <w:ilvl w:val="0"/>
                <w:numId w:val="13"/>
              </w:numPr>
              <w:ind w:left="357" w:hanging="357"/>
              <w:jc w:val="both"/>
              <w:rPr>
                <w:rFonts w:ascii="Times New Roman" w:hAnsi="Times New Roman" w:cs="Times New Roman"/>
                <w:color w:val="000000"/>
                <w:lang w:val="en-GB"/>
              </w:rPr>
            </w:pPr>
            <w:r w:rsidRPr="00940059">
              <w:rPr>
                <w:rFonts w:ascii="Times New Roman" w:hAnsi="Times New Roman" w:cs="Times New Roman"/>
                <w:color w:val="000000"/>
                <w:lang w:val="en-GB"/>
              </w:rPr>
              <w:t>Final Report</w:t>
            </w:r>
            <w:r w:rsidR="00650A34" w:rsidRPr="00940059">
              <w:rPr>
                <w:rFonts w:ascii="Times New Roman" w:hAnsi="Times New Roman" w:cs="Times New Roman"/>
                <w:color w:val="000000"/>
                <w:lang w:val="en-GB"/>
              </w:rPr>
              <w:t xml:space="preserve"> is completed.</w:t>
            </w:r>
          </w:p>
        </w:tc>
      </w:tr>
    </w:tbl>
    <w:p w14:paraId="02F0C264" w14:textId="30070CA2" w:rsidR="003D4D3E" w:rsidRPr="00940059" w:rsidRDefault="003D4D3E" w:rsidP="002109E8"/>
    <w:p w14:paraId="62323DB3" w14:textId="662C1197" w:rsidR="007475B1" w:rsidRPr="00940059" w:rsidRDefault="007475B1" w:rsidP="00165A4D">
      <w:pPr>
        <w:jc w:val="both"/>
        <w:rPr>
          <w:rFonts w:ascii="Times New Roman" w:hAnsi="Times New Roman" w:cs="Times New Roman"/>
          <w:lang w:val="en-GB"/>
        </w:rPr>
      </w:pPr>
    </w:p>
    <w:p w14:paraId="72B191AE" w14:textId="77777777" w:rsidR="00D13CF7" w:rsidRPr="00940059" w:rsidRDefault="00D13CF7" w:rsidP="00165A4D">
      <w:pPr>
        <w:spacing w:line="240" w:lineRule="auto"/>
        <w:jc w:val="both"/>
        <w:rPr>
          <w:rFonts w:ascii="Times New Roman" w:hAnsi="Times New Roman" w:cs="Times New Roman"/>
          <w:b/>
          <w:sz w:val="24"/>
          <w:szCs w:val="24"/>
          <w:lang w:val="en-GB"/>
        </w:rPr>
      </w:pPr>
    </w:p>
    <w:p w14:paraId="1953775C" w14:textId="77777777" w:rsidR="00D13CF7" w:rsidRPr="00940059" w:rsidRDefault="00D13CF7" w:rsidP="00165A4D">
      <w:pPr>
        <w:spacing w:line="240" w:lineRule="auto"/>
        <w:jc w:val="both"/>
        <w:rPr>
          <w:rFonts w:ascii="Times New Roman" w:hAnsi="Times New Roman" w:cs="Times New Roman"/>
          <w:b/>
          <w:sz w:val="24"/>
          <w:szCs w:val="24"/>
          <w:lang w:val="en-GB"/>
        </w:rPr>
      </w:pPr>
    </w:p>
    <w:p w14:paraId="30E6B2B2" w14:textId="77777777" w:rsidR="00D13CF7" w:rsidRPr="00940059" w:rsidRDefault="00D13CF7" w:rsidP="00165A4D">
      <w:pPr>
        <w:spacing w:line="240" w:lineRule="auto"/>
        <w:jc w:val="both"/>
        <w:rPr>
          <w:rFonts w:ascii="Times New Roman" w:hAnsi="Times New Roman" w:cs="Times New Roman"/>
          <w:b/>
          <w:sz w:val="24"/>
          <w:szCs w:val="24"/>
          <w:lang w:val="en-GB"/>
        </w:rPr>
      </w:pPr>
    </w:p>
    <w:p w14:paraId="5A0880C0" w14:textId="77777777" w:rsidR="00D13CF7" w:rsidRPr="00940059" w:rsidRDefault="00D13CF7" w:rsidP="00165A4D">
      <w:pPr>
        <w:spacing w:line="240" w:lineRule="auto"/>
        <w:jc w:val="both"/>
        <w:rPr>
          <w:rFonts w:ascii="Times New Roman" w:hAnsi="Times New Roman" w:cs="Times New Roman"/>
          <w:b/>
          <w:sz w:val="24"/>
          <w:szCs w:val="24"/>
          <w:lang w:val="en-GB"/>
        </w:rPr>
      </w:pPr>
    </w:p>
    <w:p w14:paraId="20C3361A" w14:textId="77777777" w:rsidR="00D13CF7" w:rsidRPr="00940059" w:rsidRDefault="00D13CF7" w:rsidP="00165A4D">
      <w:pPr>
        <w:spacing w:line="240" w:lineRule="auto"/>
        <w:jc w:val="both"/>
        <w:rPr>
          <w:rFonts w:ascii="Times New Roman" w:hAnsi="Times New Roman" w:cs="Times New Roman"/>
          <w:b/>
          <w:sz w:val="24"/>
          <w:szCs w:val="24"/>
          <w:lang w:val="en-GB"/>
        </w:rPr>
      </w:pPr>
    </w:p>
    <w:p w14:paraId="0E00F2D3" w14:textId="77777777" w:rsidR="00D13CF7" w:rsidRPr="00940059" w:rsidRDefault="00D13CF7" w:rsidP="00165A4D">
      <w:pPr>
        <w:spacing w:line="240" w:lineRule="auto"/>
        <w:jc w:val="both"/>
        <w:rPr>
          <w:rFonts w:ascii="Times New Roman" w:hAnsi="Times New Roman" w:cs="Times New Roman"/>
          <w:b/>
          <w:sz w:val="24"/>
          <w:szCs w:val="24"/>
          <w:lang w:val="en-GB"/>
        </w:rPr>
      </w:pPr>
    </w:p>
    <w:p w14:paraId="4FA279EF" w14:textId="77777777" w:rsidR="00D13CF7" w:rsidRPr="00940059" w:rsidRDefault="00D13CF7" w:rsidP="00165A4D">
      <w:pPr>
        <w:spacing w:line="240" w:lineRule="auto"/>
        <w:jc w:val="both"/>
        <w:rPr>
          <w:rFonts w:ascii="Times New Roman" w:hAnsi="Times New Roman" w:cs="Times New Roman"/>
          <w:b/>
          <w:sz w:val="24"/>
          <w:szCs w:val="24"/>
          <w:lang w:val="en-GB"/>
        </w:rPr>
      </w:pPr>
    </w:p>
    <w:p w14:paraId="759FD24E" w14:textId="77777777" w:rsidR="00D13CF7" w:rsidRPr="00940059" w:rsidRDefault="00D13CF7" w:rsidP="00165A4D">
      <w:pPr>
        <w:spacing w:line="240" w:lineRule="auto"/>
        <w:jc w:val="both"/>
        <w:rPr>
          <w:rFonts w:ascii="Times New Roman" w:hAnsi="Times New Roman" w:cs="Times New Roman"/>
          <w:b/>
          <w:sz w:val="24"/>
          <w:szCs w:val="24"/>
          <w:lang w:val="en-GB"/>
        </w:rPr>
      </w:pPr>
    </w:p>
    <w:p w14:paraId="24F5C3EA" w14:textId="77777777" w:rsidR="00D13CF7" w:rsidRPr="00940059" w:rsidRDefault="00D13CF7" w:rsidP="00165A4D">
      <w:pPr>
        <w:spacing w:line="240" w:lineRule="auto"/>
        <w:jc w:val="both"/>
        <w:rPr>
          <w:rFonts w:ascii="Times New Roman" w:hAnsi="Times New Roman" w:cs="Times New Roman"/>
          <w:b/>
          <w:sz w:val="24"/>
          <w:szCs w:val="24"/>
          <w:lang w:val="en-GB"/>
        </w:rPr>
      </w:pPr>
    </w:p>
    <w:p w14:paraId="08C33017" w14:textId="77777777" w:rsidR="00D13CF7" w:rsidRPr="00940059" w:rsidRDefault="00D13CF7" w:rsidP="00165A4D">
      <w:pPr>
        <w:spacing w:line="240" w:lineRule="auto"/>
        <w:jc w:val="both"/>
        <w:rPr>
          <w:rFonts w:ascii="Times New Roman" w:hAnsi="Times New Roman" w:cs="Times New Roman"/>
          <w:b/>
          <w:sz w:val="24"/>
          <w:szCs w:val="24"/>
          <w:lang w:val="en-GB"/>
        </w:rPr>
      </w:pPr>
    </w:p>
    <w:p w14:paraId="1FA95008" w14:textId="77777777" w:rsidR="00D13CF7" w:rsidRPr="00940059" w:rsidRDefault="00D13CF7" w:rsidP="00165A4D">
      <w:pPr>
        <w:spacing w:line="240" w:lineRule="auto"/>
        <w:jc w:val="both"/>
        <w:rPr>
          <w:rFonts w:ascii="Times New Roman" w:hAnsi="Times New Roman" w:cs="Times New Roman"/>
          <w:b/>
          <w:sz w:val="24"/>
          <w:szCs w:val="24"/>
          <w:lang w:val="en-GB"/>
        </w:rPr>
      </w:pPr>
    </w:p>
    <w:p w14:paraId="0AD60494" w14:textId="77777777" w:rsidR="00D13CF7" w:rsidRPr="00940059" w:rsidRDefault="00D13CF7" w:rsidP="00165A4D">
      <w:pPr>
        <w:spacing w:line="240" w:lineRule="auto"/>
        <w:jc w:val="both"/>
        <w:rPr>
          <w:rFonts w:ascii="Times New Roman" w:hAnsi="Times New Roman" w:cs="Times New Roman"/>
          <w:b/>
          <w:sz w:val="24"/>
          <w:szCs w:val="24"/>
          <w:lang w:val="en-GB"/>
        </w:rPr>
      </w:pPr>
    </w:p>
    <w:p w14:paraId="2566C334" w14:textId="77777777" w:rsidR="00D13CF7" w:rsidRPr="00940059" w:rsidRDefault="00D13CF7" w:rsidP="00165A4D">
      <w:pPr>
        <w:spacing w:line="240" w:lineRule="auto"/>
        <w:jc w:val="both"/>
        <w:rPr>
          <w:rFonts w:ascii="Times New Roman" w:hAnsi="Times New Roman" w:cs="Times New Roman"/>
          <w:b/>
          <w:sz w:val="24"/>
          <w:szCs w:val="24"/>
          <w:lang w:val="en-GB"/>
        </w:rPr>
      </w:pPr>
    </w:p>
    <w:p w14:paraId="372E4E91" w14:textId="77777777" w:rsidR="00D13CF7" w:rsidRPr="00940059" w:rsidRDefault="00D13CF7" w:rsidP="00165A4D">
      <w:pPr>
        <w:spacing w:line="240" w:lineRule="auto"/>
        <w:jc w:val="both"/>
        <w:rPr>
          <w:rFonts w:ascii="Times New Roman" w:hAnsi="Times New Roman" w:cs="Times New Roman"/>
          <w:b/>
          <w:sz w:val="24"/>
          <w:szCs w:val="24"/>
          <w:lang w:val="en-GB"/>
        </w:rPr>
      </w:pPr>
    </w:p>
    <w:p w14:paraId="4EA7CF78" w14:textId="77777777" w:rsidR="00D13CF7" w:rsidRPr="00940059" w:rsidRDefault="00D13CF7" w:rsidP="00165A4D">
      <w:pPr>
        <w:spacing w:line="240" w:lineRule="auto"/>
        <w:jc w:val="both"/>
        <w:rPr>
          <w:rFonts w:ascii="Times New Roman" w:hAnsi="Times New Roman" w:cs="Times New Roman"/>
          <w:b/>
          <w:sz w:val="24"/>
          <w:szCs w:val="24"/>
          <w:lang w:val="en-GB"/>
        </w:rPr>
      </w:pPr>
    </w:p>
    <w:p w14:paraId="1EE2633E" w14:textId="77777777" w:rsidR="00D13CF7" w:rsidRPr="00940059" w:rsidRDefault="00D13CF7" w:rsidP="00165A4D">
      <w:pPr>
        <w:spacing w:line="240" w:lineRule="auto"/>
        <w:jc w:val="both"/>
        <w:rPr>
          <w:rFonts w:ascii="Times New Roman" w:hAnsi="Times New Roman" w:cs="Times New Roman"/>
          <w:b/>
          <w:sz w:val="24"/>
          <w:szCs w:val="24"/>
          <w:lang w:val="en-GB"/>
        </w:rPr>
      </w:pPr>
    </w:p>
    <w:p w14:paraId="759A9269" w14:textId="77777777" w:rsidR="00D13CF7" w:rsidRPr="00940059" w:rsidRDefault="00D13CF7" w:rsidP="00165A4D">
      <w:pPr>
        <w:spacing w:line="240" w:lineRule="auto"/>
        <w:jc w:val="both"/>
        <w:rPr>
          <w:rFonts w:ascii="Times New Roman" w:hAnsi="Times New Roman" w:cs="Times New Roman"/>
          <w:b/>
          <w:sz w:val="24"/>
          <w:szCs w:val="24"/>
          <w:lang w:val="en-GB"/>
        </w:rPr>
      </w:pPr>
    </w:p>
    <w:p w14:paraId="194BA515" w14:textId="77777777" w:rsidR="00D13CF7" w:rsidRPr="00940059" w:rsidRDefault="00D13CF7" w:rsidP="00165A4D">
      <w:pPr>
        <w:spacing w:line="240" w:lineRule="auto"/>
        <w:jc w:val="both"/>
        <w:rPr>
          <w:rFonts w:ascii="Times New Roman" w:hAnsi="Times New Roman" w:cs="Times New Roman"/>
          <w:b/>
          <w:sz w:val="24"/>
          <w:szCs w:val="24"/>
          <w:lang w:val="en-GB"/>
        </w:rPr>
      </w:pPr>
    </w:p>
    <w:p w14:paraId="1DDEB5B6" w14:textId="77777777" w:rsidR="00D13CF7" w:rsidRPr="00940059" w:rsidRDefault="00D13CF7" w:rsidP="00165A4D">
      <w:pPr>
        <w:spacing w:line="240" w:lineRule="auto"/>
        <w:jc w:val="both"/>
        <w:rPr>
          <w:rFonts w:ascii="Times New Roman" w:hAnsi="Times New Roman" w:cs="Times New Roman"/>
          <w:b/>
          <w:sz w:val="24"/>
          <w:szCs w:val="24"/>
          <w:lang w:val="en-GB"/>
        </w:rPr>
      </w:pPr>
    </w:p>
    <w:p w14:paraId="53C8779F" w14:textId="77777777" w:rsidR="00D13CF7" w:rsidRPr="00940059" w:rsidRDefault="00D13CF7" w:rsidP="00165A4D">
      <w:pPr>
        <w:spacing w:line="240" w:lineRule="auto"/>
        <w:jc w:val="both"/>
        <w:rPr>
          <w:rFonts w:ascii="Times New Roman" w:hAnsi="Times New Roman" w:cs="Times New Roman"/>
          <w:b/>
          <w:sz w:val="24"/>
          <w:szCs w:val="24"/>
          <w:lang w:val="en-GB"/>
        </w:rPr>
      </w:pPr>
    </w:p>
    <w:p w14:paraId="7A4B4EC7" w14:textId="77777777" w:rsidR="00D13CF7" w:rsidRPr="00940059" w:rsidRDefault="00D13CF7" w:rsidP="00165A4D">
      <w:pPr>
        <w:spacing w:line="240" w:lineRule="auto"/>
        <w:jc w:val="both"/>
        <w:rPr>
          <w:rFonts w:ascii="Times New Roman" w:hAnsi="Times New Roman" w:cs="Times New Roman"/>
          <w:b/>
          <w:sz w:val="24"/>
          <w:szCs w:val="24"/>
          <w:lang w:val="en-GB"/>
        </w:rPr>
      </w:pPr>
    </w:p>
    <w:p w14:paraId="244E44C9" w14:textId="77777777" w:rsidR="00D13CF7" w:rsidRPr="00940059" w:rsidRDefault="00D13CF7" w:rsidP="00165A4D">
      <w:pPr>
        <w:spacing w:line="240" w:lineRule="auto"/>
        <w:jc w:val="both"/>
        <w:rPr>
          <w:rFonts w:ascii="Times New Roman" w:hAnsi="Times New Roman" w:cs="Times New Roman"/>
          <w:b/>
          <w:sz w:val="24"/>
          <w:szCs w:val="24"/>
          <w:lang w:val="en-GB"/>
        </w:rPr>
      </w:pPr>
    </w:p>
    <w:p w14:paraId="5D25096A" w14:textId="77777777" w:rsidR="00D13CF7" w:rsidRPr="00940059" w:rsidRDefault="00D13CF7" w:rsidP="00165A4D">
      <w:pPr>
        <w:spacing w:line="240" w:lineRule="auto"/>
        <w:jc w:val="both"/>
        <w:rPr>
          <w:rFonts w:ascii="Times New Roman" w:hAnsi="Times New Roman" w:cs="Times New Roman"/>
          <w:b/>
          <w:sz w:val="24"/>
          <w:szCs w:val="24"/>
          <w:lang w:val="en-GB"/>
        </w:rPr>
      </w:pPr>
    </w:p>
    <w:p w14:paraId="6D72B3BA" w14:textId="77777777" w:rsidR="00D13CF7" w:rsidRPr="00940059" w:rsidRDefault="00D13CF7" w:rsidP="00165A4D">
      <w:pPr>
        <w:spacing w:line="240" w:lineRule="auto"/>
        <w:jc w:val="both"/>
        <w:rPr>
          <w:rFonts w:ascii="Times New Roman" w:hAnsi="Times New Roman" w:cs="Times New Roman"/>
          <w:b/>
          <w:sz w:val="24"/>
          <w:szCs w:val="24"/>
          <w:lang w:val="en-GB"/>
        </w:rPr>
      </w:pPr>
    </w:p>
    <w:p w14:paraId="384DABC2" w14:textId="3A869C5C" w:rsidR="007475B1" w:rsidRPr="00940059" w:rsidRDefault="007475B1" w:rsidP="00165A4D">
      <w:pPr>
        <w:spacing w:line="240" w:lineRule="auto"/>
        <w:jc w:val="both"/>
        <w:rPr>
          <w:rFonts w:ascii="Times New Roman" w:hAnsi="Times New Roman" w:cs="Times New Roman"/>
          <w:b/>
          <w:sz w:val="24"/>
          <w:szCs w:val="24"/>
          <w:lang w:val="en-GB"/>
        </w:rPr>
      </w:pPr>
      <w:r w:rsidRPr="00940059">
        <w:rPr>
          <w:rFonts w:ascii="Times New Roman" w:hAnsi="Times New Roman" w:cs="Times New Roman"/>
          <w:b/>
          <w:sz w:val="24"/>
          <w:szCs w:val="24"/>
          <w:lang w:val="en-GB"/>
        </w:rPr>
        <w:t xml:space="preserve">Risks and mitigation </w:t>
      </w:r>
    </w:p>
    <w:p w14:paraId="16C2F9EF" w14:textId="77777777" w:rsidR="007475B1" w:rsidRPr="00940059" w:rsidRDefault="007475B1" w:rsidP="00165A4D">
      <w:pPr>
        <w:pBdr>
          <w:top w:val="nil"/>
          <w:left w:val="nil"/>
          <w:bottom w:val="nil"/>
          <w:right w:val="nil"/>
          <w:between w:val="nil"/>
        </w:pBdr>
        <w:spacing w:line="240" w:lineRule="auto"/>
        <w:ind w:left="360" w:hanging="360"/>
        <w:jc w:val="both"/>
        <w:rPr>
          <w:rFonts w:ascii="Times New Roman" w:hAnsi="Times New Roman" w:cs="Times New Roman"/>
          <w:color w:val="000000"/>
          <w:lang w:val="en-GB"/>
        </w:rPr>
      </w:pPr>
      <w:r w:rsidRPr="00940059">
        <w:rPr>
          <w:rFonts w:ascii="Times New Roman" w:eastAsia="Arial" w:hAnsi="Times New Roman" w:cs="Times New Roman"/>
          <w:color w:val="000000"/>
          <w:lang w:val="en-GB"/>
        </w:rPr>
        <w:t xml:space="preserve">The following table will summarize the main risks and the foreseen risk-mitigation actions for the project. </w:t>
      </w:r>
    </w:p>
    <w:p w14:paraId="50FB121A" w14:textId="77777777" w:rsidR="007475B1" w:rsidRPr="00940059" w:rsidRDefault="007475B1" w:rsidP="00165A4D">
      <w:pPr>
        <w:jc w:val="both"/>
        <w:rPr>
          <w:rFonts w:ascii="Times New Roman" w:hAnsi="Times New Roman" w:cs="Times New Roman"/>
          <w:lang w:val="en-GB"/>
        </w:rPr>
        <w:sectPr w:rsidR="007475B1" w:rsidRPr="00940059">
          <w:headerReference w:type="default" r:id="rId51"/>
          <w:footerReference w:type="default" r:id="rId52"/>
          <w:pgSz w:w="11906" w:h="16838"/>
          <w:pgMar w:top="1276" w:right="1418" w:bottom="1133" w:left="1418" w:header="567" w:footer="0" w:gutter="0"/>
          <w:cols w:space="720" w:equalWidth="0">
            <w:col w:w="9360"/>
          </w:cols>
        </w:sectPr>
      </w:pPr>
    </w:p>
    <w:tbl>
      <w:tblPr>
        <w:tblpPr w:leftFromText="180" w:rightFromText="180" w:vertAnchor="text" w:horzAnchor="margin" w:tblpXSpec="center" w:tblpY="484"/>
        <w:tblW w:w="9639" w:type="dxa"/>
        <w:tblBorders>
          <w:top w:val="single" w:sz="4" w:space="0" w:color="9AAE04"/>
          <w:left w:val="single" w:sz="4" w:space="0" w:color="9AAE04"/>
          <w:bottom w:val="single" w:sz="4" w:space="0" w:color="9AAE04"/>
          <w:right w:val="single" w:sz="4" w:space="0" w:color="9AAE04"/>
          <w:insideH w:val="single" w:sz="4" w:space="0" w:color="9AAE04"/>
          <w:insideV w:val="single" w:sz="4" w:space="0" w:color="9AAE04"/>
        </w:tblBorders>
        <w:tblLayout w:type="fixed"/>
        <w:tblLook w:val="0400" w:firstRow="0" w:lastRow="0" w:firstColumn="0" w:lastColumn="0" w:noHBand="0" w:noVBand="1"/>
      </w:tblPr>
      <w:tblGrid>
        <w:gridCol w:w="1843"/>
        <w:gridCol w:w="1554"/>
        <w:gridCol w:w="3123"/>
        <w:gridCol w:w="3119"/>
      </w:tblGrid>
      <w:tr w:rsidR="007475B1" w:rsidRPr="00940059" w14:paraId="4057CF52" w14:textId="77777777" w:rsidTr="00D13CF7">
        <w:trPr>
          <w:trHeight w:val="20"/>
        </w:trPr>
        <w:tc>
          <w:tcPr>
            <w:tcW w:w="1843" w:type="dxa"/>
            <w:shd w:val="clear" w:color="auto" w:fill="002060"/>
            <w:vAlign w:val="center"/>
          </w:tcPr>
          <w:p w14:paraId="4AF245D6" w14:textId="77777777" w:rsidR="007475B1" w:rsidRPr="00940059" w:rsidRDefault="007475B1" w:rsidP="00D13CF7">
            <w:pPr>
              <w:spacing w:line="240" w:lineRule="auto"/>
              <w:jc w:val="center"/>
              <w:rPr>
                <w:rFonts w:ascii="Times New Roman" w:hAnsi="Times New Roman" w:cs="Times New Roman"/>
                <w:b/>
                <w:color w:val="FFFFFF"/>
                <w:sz w:val="28"/>
                <w:szCs w:val="28"/>
                <w:lang w:val="en-GB"/>
              </w:rPr>
            </w:pPr>
            <w:r w:rsidRPr="00940059">
              <w:rPr>
                <w:rFonts w:ascii="Times New Roman" w:hAnsi="Times New Roman" w:cs="Times New Roman"/>
                <w:b/>
                <w:color w:val="FFFFFF"/>
                <w:sz w:val="28"/>
                <w:szCs w:val="28"/>
                <w:lang w:val="en-GB"/>
              </w:rPr>
              <w:lastRenderedPageBreak/>
              <w:t>Risk</w:t>
            </w:r>
          </w:p>
        </w:tc>
        <w:tc>
          <w:tcPr>
            <w:tcW w:w="1554" w:type="dxa"/>
            <w:shd w:val="clear" w:color="auto" w:fill="002060"/>
            <w:vAlign w:val="center"/>
          </w:tcPr>
          <w:p w14:paraId="4B6E0D24" w14:textId="77777777" w:rsidR="007475B1" w:rsidRPr="00940059" w:rsidRDefault="007475B1" w:rsidP="00D13CF7">
            <w:pPr>
              <w:spacing w:line="240" w:lineRule="auto"/>
              <w:jc w:val="center"/>
              <w:rPr>
                <w:rFonts w:ascii="Times New Roman" w:hAnsi="Times New Roman" w:cs="Times New Roman"/>
                <w:b/>
                <w:color w:val="FFFFFF"/>
                <w:sz w:val="28"/>
                <w:szCs w:val="28"/>
                <w:lang w:val="en-GB"/>
              </w:rPr>
            </w:pPr>
            <w:r w:rsidRPr="00940059">
              <w:rPr>
                <w:rFonts w:ascii="Times New Roman" w:hAnsi="Times New Roman" w:cs="Times New Roman"/>
                <w:b/>
                <w:color w:val="FFFFFF"/>
                <w:sz w:val="28"/>
                <w:szCs w:val="28"/>
                <w:lang w:val="en-GB"/>
              </w:rPr>
              <w:t>Group</w:t>
            </w:r>
          </w:p>
        </w:tc>
        <w:tc>
          <w:tcPr>
            <w:tcW w:w="3123" w:type="dxa"/>
            <w:shd w:val="clear" w:color="auto" w:fill="002060"/>
            <w:vAlign w:val="center"/>
          </w:tcPr>
          <w:p w14:paraId="57FAF538" w14:textId="77777777" w:rsidR="007475B1" w:rsidRPr="00940059" w:rsidRDefault="007475B1" w:rsidP="00D13CF7">
            <w:pPr>
              <w:spacing w:line="240" w:lineRule="auto"/>
              <w:jc w:val="center"/>
              <w:rPr>
                <w:rFonts w:ascii="Times New Roman" w:hAnsi="Times New Roman" w:cs="Times New Roman"/>
                <w:b/>
                <w:color w:val="FFFFFF"/>
                <w:sz w:val="28"/>
                <w:szCs w:val="28"/>
                <w:lang w:val="en-GB"/>
              </w:rPr>
            </w:pPr>
            <w:r w:rsidRPr="00940059">
              <w:rPr>
                <w:rFonts w:ascii="Times New Roman" w:hAnsi="Times New Roman" w:cs="Times New Roman"/>
                <w:b/>
                <w:color w:val="FFFFFF"/>
                <w:sz w:val="28"/>
                <w:szCs w:val="28"/>
                <w:lang w:val="en-GB"/>
              </w:rPr>
              <w:t>Description</w:t>
            </w:r>
          </w:p>
        </w:tc>
        <w:tc>
          <w:tcPr>
            <w:tcW w:w="3119" w:type="dxa"/>
            <w:shd w:val="clear" w:color="auto" w:fill="002060"/>
            <w:vAlign w:val="center"/>
          </w:tcPr>
          <w:p w14:paraId="519E48B3" w14:textId="77777777" w:rsidR="007475B1" w:rsidRPr="00940059" w:rsidRDefault="007475B1" w:rsidP="00D13CF7">
            <w:pPr>
              <w:spacing w:line="240" w:lineRule="auto"/>
              <w:jc w:val="center"/>
              <w:rPr>
                <w:rFonts w:ascii="Times New Roman" w:hAnsi="Times New Roman" w:cs="Times New Roman"/>
                <w:b/>
                <w:color w:val="FFFFFF"/>
                <w:sz w:val="28"/>
                <w:szCs w:val="28"/>
                <w:lang w:val="en-GB"/>
              </w:rPr>
            </w:pPr>
            <w:r w:rsidRPr="00940059">
              <w:rPr>
                <w:rFonts w:ascii="Times New Roman" w:hAnsi="Times New Roman" w:cs="Times New Roman"/>
                <w:b/>
                <w:color w:val="FFFFFF"/>
                <w:sz w:val="28"/>
                <w:szCs w:val="28"/>
                <w:lang w:val="en-GB"/>
              </w:rPr>
              <w:t>Risk-mitigation Actions</w:t>
            </w:r>
          </w:p>
        </w:tc>
      </w:tr>
      <w:tr w:rsidR="007475B1" w:rsidRPr="00940059" w14:paraId="43050986" w14:textId="77777777" w:rsidTr="007475B1">
        <w:trPr>
          <w:trHeight w:val="20"/>
        </w:trPr>
        <w:tc>
          <w:tcPr>
            <w:tcW w:w="1843" w:type="dxa"/>
            <w:shd w:val="clear" w:color="auto" w:fill="FFFFFF"/>
            <w:tcMar>
              <w:top w:w="57" w:type="dxa"/>
              <w:bottom w:w="57" w:type="dxa"/>
            </w:tcMar>
          </w:tcPr>
          <w:p w14:paraId="03B963E5" w14:textId="77777777" w:rsidR="007475B1" w:rsidRPr="00940059" w:rsidRDefault="007475B1" w:rsidP="00165A4D">
            <w:pPr>
              <w:spacing w:line="240" w:lineRule="auto"/>
              <w:jc w:val="both"/>
              <w:rPr>
                <w:rFonts w:ascii="Times New Roman" w:hAnsi="Times New Roman" w:cs="Times New Roman"/>
                <w:lang w:val="en-GB"/>
              </w:rPr>
            </w:pPr>
            <w:r w:rsidRPr="00940059">
              <w:rPr>
                <w:rFonts w:ascii="Times New Roman" w:hAnsi="Times New Roman" w:cs="Times New Roman"/>
                <w:lang w:val="en-GB"/>
              </w:rPr>
              <w:t>Difficulties in key/relevant stakeholders’ engagement. Lack of commitment/support from the authorities in the pilot countries undertaking the project.</w:t>
            </w:r>
          </w:p>
        </w:tc>
        <w:tc>
          <w:tcPr>
            <w:tcW w:w="1554" w:type="dxa"/>
          </w:tcPr>
          <w:p w14:paraId="7A39F944" w14:textId="77777777" w:rsidR="007475B1" w:rsidRPr="00940059" w:rsidRDefault="007475B1" w:rsidP="00165A4D">
            <w:pPr>
              <w:spacing w:line="240" w:lineRule="auto"/>
              <w:jc w:val="both"/>
              <w:rPr>
                <w:rFonts w:ascii="Times New Roman" w:hAnsi="Times New Roman" w:cs="Times New Roman"/>
                <w:lang w:val="en-GB"/>
              </w:rPr>
            </w:pPr>
            <w:r w:rsidRPr="00940059">
              <w:rPr>
                <w:rFonts w:ascii="Times New Roman" w:hAnsi="Times New Roman" w:cs="Times New Roman"/>
                <w:lang w:val="en-GB"/>
              </w:rPr>
              <w:t>Stakeholders Management</w:t>
            </w:r>
          </w:p>
        </w:tc>
        <w:tc>
          <w:tcPr>
            <w:tcW w:w="3123" w:type="dxa"/>
          </w:tcPr>
          <w:p w14:paraId="1D1CA4EF" w14:textId="77777777" w:rsidR="007475B1" w:rsidRPr="00940059" w:rsidRDefault="007475B1" w:rsidP="00165A4D">
            <w:pPr>
              <w:spacing w:line="240" w:lineRule="auto"/>
              <w:jc w:val="both"/>
              <w:rPr>
                <w:rFonts w:ascii="Times New Roman" w:hAnsi="Times New Roman" w:cs="Times New Roman"/>
                <w:lang w:val="en-GB"/>
              </w:rPr>
            </w:pPr>
            <w:r w:rsidRPr="00940059">
              <w:rPr>
                <w:rFonts w:ascii="Times New Roman" w:hAnsi="Times New Roman" w:cs="Times New Roman"/>
                <w:lang w:val="en-GB"/>
              </w:rPr>
              <w:t xml:space="preserve">Different stakeholders may be operationally involved in the project and must be identified from the very beginning of the project. Some of these stakeholders may be difficult to engage due to lack of knowledge regarding public procurement and more specifically, open data for public procurement. </w:t>
            </w:r>
          </w:p>
        </w:tc>
        <w:tc>
          <w:tcPr>
            <w:tcW w:w="3119" w:type="dxa"/>
          </w:tcPr>
          <w:p w14:paraId="6EF028C8" w14:textId="77777777" w:rsidR="007475B1" w:rsidRPr="00940059" w:rsidRDefault="007475B1" w:rsidP="00A11A70">
            <w:pPr>
              <w:numPr>
                <w:ilvl w:val="0"/>
                <w:numId w:val="13"/>
              </w:numPr>
              <w:pBdr>
                <w:top w:val="nil"/>
                <w:left w:val="nil"/>
                <w:bottom w:val="nil"/>
                <w:right w:val="nil"/>
                <w:between w:val="nil"/>
              </w:pBdr>
              <w:spacing w:line="240" w:lineRule="auto"/>
              <w:jc w:val="both"/>
              <w:rPr>
                <w:rFonts w:ascii="Times New Roman" w:hAnsi="Times New Roman" w:cs="Times New Roman"/>
                <w:lang w:val="en-GB"/>
              </w:rPr>
            </w:pPr>
            <w:r w:rsidRPr="00940059">
              <w:rPr>
                <w:rFonts w:ascii="Times New Roman" w:hAnsi="Times New Roman" w:cs="Times New Roman"/>
                <w:lang w:val="en-GB"/>
              </w:rPr>
              <w:t>The EBRD team will maintain close contact with the authorities throughout the project timeline to ensure close coordination</w:t>
            </w:r>
          </w:p>
          <w:p w14:paraId="0E597732" w14:textId="77777777" w:rsidR="007475B1" w:rsidRPr="00940059" w:rsidRDefault="007475B1" w:rsidP="00A11A70">
            <w:pPr>
              <w:numPr>
                <w:ilvl w:val="0"/>
                <w:numId w:val="13"/>
              </w:numPr>
              <w:pBdr>
                <w:top w:val="nil"/>
                <w:left w:val="nil"/>
                <w:bottom w:val="nil"/>
                <w:right w:val="nil"/>
                <w:between w:val="nil"/>
              </w:pBdr>
              <w:spacing w:line="240" w:lineRule="auto"/>
              <w:jc w:val="both"/>
              <w:rPr>
                <w:rFonts w:ascii="Times New Roman" w:hAnsi="Times New Roman" w:cs="Times New Roman"/>
                <w:lang w:val="en-GB"/>
              </w:rPr>
            </w:pPr>
            <w:r w:rsidRPr="00940059">
              <w:rPr>
                <w:rFonts w:ascii="Times New Roman" w:hAnsi="Times New Roman" w:cs="Times New Roman"/>
                <w:lang w:val="en-GB"/>
              </w:rPr>
              <w:t>Identify, select and propose a list (and a reserve list) of relevant stakeholders during the inception phase and involve them when necessary;</w:t>
            </w:r>
          </w:p>
          <w:p w14:paraId="193E7A6E" w14:textId="77777777" w:rsidR="007475B1" w:rsidRPr="00940059" w:rsidRDefault="007475B1" w:rsidP="00A11A70">
            <w:pPr>
              <w:numPr>
                <w:ilvl w:val="0"/>
                <w:numId w:val="13"/>
              </w:numPr>
              <w:pBdr>
                <w:top w:val="nil"/>
                <w:left w:val="nil"/>
                <w:bottom w:val="nil"/>
                <w:right w:val="nil"/>
                <w:between w:val="nil"/>
              </w:pBdr>
              <w:spacing w:line="240" w:lineRule="auto"/>
              <w:jc w:val="both"/>
              <w:rPr>
                <w:rFonts w:ascii="Times New Roman" w:hAnsi="Times New Roman" w:cs="Times New Roman"/>
                <w:lang w:val="en-GB"/>
              </w:rPr>
            </w:pPr>
            <w:r w:rsidRPr="00940059">
              <w:rPr>
                <w:rFonts w:ascii="Times New Roman" w:hAnsi="Times New Roman" w:cs="Times New Roman"/>
                <w:lang w:val="en-GB"/>
              </w:rPr>
              <w:t>Include local experts in the project team with longstanding  experience and knowledge in the field;</w:t>
            </w:r>
          </w:p>
          <w:p w14:paraId="0CEB8975" w14:textId="77777777" w:rsidR="007475B1" w:rsidRPr="00940059" w:rsidRDefault="007475B1" w:rsidP="00A11A70">
            <w:pPr>
              <w:numPr>
                <w:ilvl w:val="0"/>
                <w:numId w:val="13"/>
              </w:numPr>
              <w:pBdr>
                <w:top w:val="nil"/>
                <w:left w:val="nil"/>
                <w:bottom w:val="nil"/>
                <w:right w:val="nil"/>
                <w:between w:val="nil"/>
              </w:pBdr>
              <w:spacing w:line="240" w:lineRule="auto"/>
              <w:jc w:val="both"/>
              <w:rPr>
                <w:rFonts w:ascii="Times New Roman" w:hAnsi="Times New Roman" w:cs="Times New Roman"/>
                <w:lang w:val="en-GB"/>
              </w:rPr>
            </w:pPr>
            <w:r w:rsidRPr="00940059">
              <w:rPr>
                <w:rFonts w:ascii="Times New Roman" w:hAnsi="Times New Roman" w:cs="Times New Roman"/>
                <w:lang w:val="en-GB"/>
              </w:rPr>
              <w:t xml:space="preserve">Establish increased assistance for stakeholders to ensure that they are well informed of the new regulation regarding framework agreements. </w:t>
            </w:r>
          </w:p>
        </w:tc>
      </w:tr>
      <w:tr w:rsidR="007475B1" w:rsidRPr="00940059" w14:paraId="38D9FCB6" w14:textId="77777777" w:rsidTr="007475B1">
        <w:trPr>
          <w:trHeight w:val="20"/>
        </w:trPr>
        <w:tc>
          <w:tcPr>
            <w:tcW w:w="1843" w:type="dxa"/>
            <w:shd w:val="clear" w:color="auto" w:fill="FFFFFF"/>
            <w:tcMar>
              <w:top w:w="57" w:type="dxa"/>
              <w:bottom w:w="57" w:type="dxa"/>
            </w:tcMar>
          </w:tcPr>
          <w:p w14:paraId="334B201D" w14:textId="77777777" w:rsidR="007475B1" w:rsidRPr="00940059" w:rsidRDefault="007475B1" w:rsidP="00165A4D">
            <w:pPr>
              <w:spacing w:line="240" w:lineRule="auto"/>
              <w:jc w:val="both"/>
              <w:rPr>
                <w:rFonts w:ascii="Times New Roman" w:hAnsi="Times New Roman" w:cs="Times New Roman"/>
                <w:lang w:val="en-GB"/>
              </w:rPr>
            </w:pPr>
          </w:p>
        </w:tc>
        <w:tc>
          <w:tcPr>
            <w:tcW w:w="1554" w:type="dxa"/>
          </w:tcPr>
          <w:p w14:paraId="641BC87B" w14:textId="77777777" w:rsidR="007475B1" w:rsidRPr="00940059" w:rsidRDefault="007475B1" w:rsidP="00165A4D">
            <w:pPr>
              <w:spacing w:line="240" w:lineRule="auto"/>
              <w:jc w:val="both"/>
              <w:rPr>
                <w:rFonts w:ascii="Times New Roman" w:hAnsi="Times New Roman" w:cs="Times New Roman"/>
                <w:lang w:val="en-GB"/>
              </w:rPr>
            </w:pPr>
            <w:r w:rsidRPr="00940059">
              <w:rPr>
                <w:rFonts w:ascii="Times New Roman" w:hAnsi="Times New Roman" w:cs="Times New Roman"/>
                <w:lang w:val="en-GB"/>
              </w:rPr>
              <w:t>Time Management</w:t>
            </w:r>
          </w:p>
        </w:tc>
        <w:tc>
          <w:tcPr>
            <w:tcW w:w="3123" w:type="dxa"/>
          </w:tcPr>
          <w:p w14:paraId="18E70F9F" w14:textId="77777777" w:rsidR="007475B1" w:rsidRPr="00940059" w:rsidRDefault="007475B1" w:rsidP="00165A4D">
            <w:pPr>
              <w:spacing w:line="240" w:lineRule="auto"/>
              <w:jc w:val="both"/>
              <w:rPr>
                <w:rFonts w:ascii="Times New Roman" w:hAnsi="Times New Roman" w:cs="Times New Roman"/>
                <w:lang w:val="en-GB"/>
              </w:rPr>
            </w:pPr>
          </w:p>
        </w:tc>
        <w:tc>
          <w:tcPr>
            <w:tcW w:w="3119" w:type="dxa"/>
          </w:tcPr>
          <w:p w14:paraId="734F00AE" w14:textId="77777777" w:rsidR="007475B1" w:rsidRPr="00940059" w:rsidRDefault="007475B1" w:rsidP="00A11A70">
            <w:pPr>
              <w:numPr>
                <w:ilvl w:val="0"/>
                <w:numId w:val="13"/>
              </w:numPr>
              <w:pBdr>
                <w:top w:val="nil"/>
                <w:left w:val="nil"/>
                <w:bottom w:val="nil"/>
                <w:right w:val="nil"/>
                <w:between w:val="nil"/>
              </w:pBdr>
              <w:spacing w:line="240" w:lineRule="auto"/>
              <w:jc w:val="both"/>
              <w:rPr>
                <w:rFonts w:ascii="Times New Roman" w:hAnsi="Times New Roman" w:cs="Times New Roman"/>
                <w:lang w:val="en-GB"/>
              </w:rPr>
            </w:pPr>
          </w:p>
        </w:tc>
      </w:tr>
      <w:tr w:rsidR="007475B1" w:rsidRPr="00940059" w14:paraId="4CDA1718" w14:textId="77777777" w:rsidTr="007475B1">
        <w:trPr>
          <w:trHeight w:val="20"/>
        </w:trPr>
        <w:tc>
          <w:tcPr>
            <w:tcW w:w="1843" w:type="dxa"/>
            <w:shd w:val="clear" w:color="auto" w:fill="FFFFFF"/>
            <w:tcMar>
              <w:top w:w="57" w:type="dxa"/>
              <w:bottom w:w="57" w:type="dxa"/>
            </w:tcMar>
          </w:tcPr>
          <w:p w14:paraId="1DC0A25E" w14:textId="77777777" w:rsidR="007475B1" w:rsidRPr="00940059" w:rsidRDefault="007475B1" w:rsidP="00165A4D">
            <w:pPr>
              <w:spacing w:line="240" w:lineRule="auto"/>
              <w:jc w:val="both"/>
              <w:rPr>
                <w:rFonts w:ascii="Times New Roman" w:hAnsi="Times New Roman" w:cs="Times New Roman"/>
                <w:lang w:val="en-GB"/>
              </w:rPr>
            </w:pPr>
            <w:r w:rsidRPr="00940059">
              <w:rPr>
                <w:rFonts w:ascii="Times New Roman" w:hAnsi="Times New Roman" w:cs="Times New Roman"/>
                <w:lang w:val="en-GB"/>
              </w:rPr>
              <w:t xml:space="preserve">Problems in communication among pilot project parties </w:t>
            </w:r>
          </w:p>
        </w:tc>
        <w:tc>
          <w:tcPr>
            <w:tcW w:w="1554" w:type="dxa"/>
          </w:tcPr>
          <w:p w14:paraId="0221B83C" w14:textId="77777777" w:rsidR="007475B1" w:rsidRPr="00940059" w:rsidRDefault="007475B1" w:rsidP="00165A4D">
            <w:pPr>
              <w:spacing w:line="240" w:lineRule="auto"/>
              <w:jc w:val="both"/>
              <w:rPr>
                <w:rFonts w:ascii="Times New Roman" w:hAnsi="Times New Roman" w:cs="Times New Roman"/>
                <w:lang w:val="en-GB"/>
              </w:rPr>
            </w:pPr>
            <w:r w:rsidRPr="00940059">
              <w:rPr>
                <w:rFonts w:ascii="Times New Roman" w:hAnsi="Times New Roman" w:cs="Times New Roman"/>
                <w:lang w:val="en-GB"/>
              </w:rPr>
              <w:t>Stakeholders &amp; Communication Management</w:t>
            </w:r>
          </w:p>
        </w:tc>
        <w:tc>
          <w:tcPr>
            <w:tcW w:w="3123" w:type="dxa"/>
          </w:tcPr>
          <w:p w14:paraId="62A57F3B" w14:textId="77777777" w:rsidR="007475B1" w:rsidRPr="00940059" w:rsidRDefault="007475B1" w:rsidP="00165A4D">
            <w:pPr>
              <w:spacing w:line="240" w:lineRule="auto"/>
              <w:jc w:val="both"/>
              <w:rPr>
                <w:rFonts w:ascii="Times New Roman" w:hAnsi="Times New Roman" w:cs="Times New Roman"/>
                <w:lang w:val="en-GB"/>
              </w:rPr>
            </w:pPr>
            <w:r w:rsidRPr="00940059">
              <w:rPr>
                <w:rFonts w:ascii="Times New Roman" w:hAnsi="Times New Roman" w:cs="Times New Roman"/>
                <w:lang w:val="en-GB"/>
              </w:rPr>
              <w:t xml:space="preserve">Communication among all parties involved in the project is key in order to guarantee effective coordination and excellence in the work to be performed, as many problems can be caused by lack of information, misunderstanding, etc. </w:t>
            </w:r>
          </w:p>
        </w:tc>
        <w:tc>
          <w:tcPr>
            <w:tcW w:w="3119" w:type="dxa"/>
          </w:tcPr>
          <w:p w14:paraId="020EE570" w14:textId="77777777" w:rsidR="007475B1" w:rsidRPr="00940059" w:rsidRDefault="007475B1" w:rsidP="00A11A70">
            <w:pPr>
              <w:numPr>
                <w:ilvl w:val="0"/>
                <w:numId w:val="13"/>
              </w:numPr>
              <w:pBdr>
                <w:top w:val="nil"/>
                <w:left w:val="nil"/>
                <w:bottom w:val="nil"/>
                <w:right w:val="nil"/>
                <w:between w:val="nil"/>
              </w:pBdr>
              <w:spacing w:line="240" w:lineRule="auto"/>
              <w:jc w:val="both"/>
              <w:rPr>
                <w:rFonts w:ascii="Times New Roman" w:hAnsi="Times New Roman" w:cs="Times New Roman"/>
                <w:color w:val="000000"/>
                <w:lang w:val="en-GB"/>
              </w:rPr>
            </w:pPr>
            <w:r w:rsidRPr="00940059">
              <w:rPr>
                <w:rFonts w:ascii="Times New Roman" w:eastAsia="Arial" w:hAnsi="Times New Roman" w:cs="Times New Roman"/>
                <w:color w:val="000000"/>
                <w:lang w:val="en-GB"/>
              </w:rPr>
              <w:t>Fluent and periodic communication through defined meetings and other non-formal channels (e.g. defined project tools, video and phone calls, etc.).</w:t>
            </w:r>
          </w:p>
          <w:p w14:paraId="1084AC7E" w14:textId="77777777" w:rsidR="007475B1" w:rsidRPr="00940059" w:rsidRDefault="007475B1" w:rsidP="00A11A70">
            <w:pPr>
              <w:numPr>
                <w:ilvl w:val="0"/>
                <w:numId w:val="13"/>
              </w:numPr>
              <w:pBdr>
                <w:top w:val="nil"/>
                <w:left w:val="nil"/>
                <w:bottom w:val="nil"/>
                <w:right w:val="nil"/>
                <w:between w:val="nil"/>
              </w:pBdr>
              <w:spacing w:line="240" w:lineRule="auto"/>
              <w:jc w:val="both"/>
              <w:rPr>
                <w:rFonts w:ascii="Times New Roman" w:hAnsi="Times New Roman" w:cs="Times New Roman"/>
                <w:color w:val="000000"/>
                <w:lang w:val="en-GB"/>
              </w:rPr>
            </w:pPr>
            <w:r w:rsidRPr="00940059">
              <w:rPr>
                <w:rFonts w:ascii="Times New Roman" w:eastAsia="Arial" w:hAnsi="Times New Roman" w:cs="Times New Roman"/>
                <w:color w:val="000000"/>
                <w:lang w:val="en-GB"/>
              </w:rPr>
              <w:t>Frequent communication between all parties (mainly the Operation Leader, Project Coordinator and backstopping team) in order to briefly summarize main aspects of the work done during the day, detected problems, etc.</w:t>
            </w:r>
          </w:p>
        </w:tc>
      </w:tr>
      <w:tr w:rsidR="007475B1" w:rsidRPr="00940059" w14:paraId="7118014C" w14:textId="77777777" w:rsidTr="007475B1">
        <w:trPr>
          <w:trHeight w:val="20"/>
        </w:trPr>
        <w:tc>
          <w:tcPr>
            <w:tcW w:w="1843" w:type="dxa"/>
            <w:shd w:val="clear" w:color="auto" w:fill="FFFFFF"/>
            <w:tcMar>
              <w:top w:w="57" w:type="dxa"/>
              <w:bottom w:w="57" w:type="dxa"/>
            </w:tcMar>
          </w:tcPr>
          <w:p w14:paraId="65B4E2D6" w14:textId="77777777" w:rsidR="007475B1" w:rsidRPr="00940059" w:rsidRDefault="007475B1" w:rsidP="00165A4D">
            <w:pPr>
              <w:spacing w:line="240" w:lineRule="auto"/>
              <w:jc w:val="both"/>
              <w:rPr>
                <w:rFonts w:ascii="Times New Roman" w:hAnsi="Times New Roman" w:cs="Times New Roman"/>
                <w:lang w:val="en-GB"/>
              </w:rPr>
            </w:pPr>
            <w:r w:rsidRPr="00940059">
              <w:rPr>
                <w:rFonts w:ascii="Times New Roman" w:hAnsi="Times New Roman" w:cs="Times New Roman"/>
                <w:lang w:val="en-GB"/>
              </w:rPr>
              <w:t xml:space="preserve">Unrealistic expectations and/or undefined project scope or with insufficient detail </w:t>
            </w:r>
          </w:p>
        </w:tc>
        <w:tc>
          <w:tcPr>
            <w:tcW w:w="1554" w:type="dxa"/>
          </w:tcPr>
          <w:p w14:paraId="676F13E4" w14:textId="77777777" w:rsidR="007475B1" w:rsidRPr="00940059" w:rsidRDefault="007475B1" w:rsidP="00165A4D">
            <w:pPr>
              <w:spacing w:line="240" w:lineRule="auto"/>
              <w:jc w:val="both"/>
              <w:rPr>
                <w:rFonts w:ascii="Times New Roman" w:hAnsi="Times New Roman" w:cs="Times New Roman"/>
                <w:lang w:val="en-GB"/>
              </w:rPr>
            </w:pPr>
            <w:r w:rsidRPr="00940059">
              <w:rPr>
                <w:rFonts w:ascii="Times New Roman" w:hAnsi="Times New Roman" w:cs="Times New Roman"/>
                <w:lang w:val="en-GB"/>
              </w:rPr>
              <w:t>Stakeholders, Communication &amp; Scope Management</w:t>
            </w:r>
          </w:p>
        </w:tc>
        <w:tc>
          <w:tcPr>
            <w:tcW w:w="3123" w:type="dxa"/>
          </w:tcPr>
          <w:p w14:paraId="2B5AFE1A" w14:textId="77777777" w:rsidR="007475B1" w:rsidRPr="00940059" w:rsidRDefault="007475B1" w:rsidP="00165A4D">
            <w:pPr>
              <w:spacing w:line="240" w:lineRule="auto"/>
              <w:jc w:val="both"/>
              <w:rPr>
                <w:rFonts w:ascii="Times New Roman" w:hAnsi="Times New Roman" w:cs="Times New Roman"/>
                <w:lang w:val="en-GB"/>
              </w:rPr>
            </w:pPr>
            <w:r w:rsidRPr="00940059">
              <w:rPr>
                <w:rFonts w:ascii="Times New Roman" w:hAnsi="Times New Roman" w:cs="Times New Roman"/>
                <w:lang w:val="en-GB"/>
              </w:rPr>
              <w:t xml:space="preserve">The lack of customer knowledge and awareness about the project objectives and benefits, may lead to expectations that do not conform to reality, causing dissatisfaction. In addition, project scope must be clear for all </w:t>
            </w:r>
            <w:r w:rsidRPr="00940059">
              <w:rPr>
                <w:rFonts w:ascii="Times New Roman" w:hAnsi="Times New Roman" w:cs="Times New Roman"/>
                <w:lang w:val="en-GB"/>
              </w:rPr>
              <w:lastRenderedPageBreak/>
              <w:t>involved parties in order to avoid rework and its potential impact to the project plan.</w:t>
            </w:r>
          </w:p>
        </w:tc>
        <w:tc>
          <w:tcPr>
            <w:tcW w:w="3119" w:type="dxa"/>
          </w:tcPr>
          <w:p w14:paraId="5CD2F0FA" w14:textId="77777777" w:rsidR="007475B1" w:rsidRPr="00940059" w:rsidRDefault="007475B1" w:rsidP="00A11A70">
            <w:pPr>
              <w:numPr>
                <w:ilvl w:val="0"/>
                <w:numId w:val="13"/>
              </w:numPr>
              <w:pBdr>
                <w:top w:val="nil"/>
                <w:left w:val="nil"/>
                <w:bottom w:val="nil"/>
                <w:right w:val="nil"/>
                <w:between w:val="nil"/>
              </w:pBdr>
              <w:spacing w:line="240" w:lineRule="auto"/>
              <w:jc w:val="both"/>
              <w:rPr>
                <w:rFonts w:ascii="Times New Roman" w:hAnsi="Times New Roman" w:cs="Times New Roman"/>
                <w:color w:val="000000"/>
                <w:lang w:val="en-GB"/>
              </w:rPr>
            </w:pPr>
            <w:r w:rsidRPr="00940059">
              <w:rPr>
                <w:rFonts w:ascii="Times New Roman" w:eastAsia="Arial" w:hAnsi="Times New Roman" w:cs="Times New Roman"/>
                <w:color w:val="000000"/>
                <w:lang w:val="en-GB"/>
              </w:rPr>
              <w:lastRenderedPageBreak/>
              <w:t>Start the project with a kick of meeting to align the team and the client objectives.</w:t>
            </w:r>
          </w:p>
          <w:p w14:paraId="2373963E" w14:textId="77777777" w:rsidR="007475B1" w:rsidRPr="00940059" w:rsidRDefault="007475B1" w:rsidP="00A11A70">
            <w:pPr>
              <w:numPr>
                <w:ilvl w:val="0"/>
                <w:numId w:val="13"/>
              </w:numPr>
              <w:pBdr>
                <w:top w:val="nil"/>
                <w:left w:val="nil"/>
                <w:bottom w:val="nil"/>
                <w:right w:val="nil"/>
                <w:between w:val="nil"/>
              </w:pBdr>
              <w:spacing w:line="240" w:lineRule="auto"/>
              <w:jc w:val="both"/>
              <w:rPr>
                <w:rFonts w:ascii="Times New Roman" w:hAnsi="Times New Roman" w:cs="Times New Roman"/>
                <w:color w:val="000000"/>
                <w:lang w:val="en-GB"/>
              </w:rPr>
            </w:pPr>
            <w:r w:rsidRPr="00940059">
              <w:rPr>
                <w:rFonts w:ascii="Times New Roman" w:eastAsia="Arial" w:hAnsi="Times New Roman" w:cs="Times New Roman"/>
                <w:color w:val="000000"/>
                <w:lang w:val="en-GB"/>
              </w:rPr>
              <w:t xml:space="preserve">Perform monitoring and steering meetings for tracking the status of the </w:t>
            </w:r>
            <w:r w:rsidRPr="00940059">
              <w:rPr>
                <w:rFonts w:ascii="Times New Roman" w:eastAsia="Arial" w:hAnsi="Times New Roman" w:cs="Times New Roman"/>
                <w:color w:val="000000"/>
                <w:lang w:val="en-GB"/>
              </w:rPr>
              <w:lastRenderedPageBreak/>
              <w:t>project phases, activities and deliverables. Address scope management during these meetings.</w:t>
            </w:r>
          </w:p>
          <w:p w14:paraId="24577FD3" w14:textId="77777777" w:rsidR="007475B1" w:rsidRPr="00940059" w:rsidRDefault="007475B1" w:rsidP="00A11A70">
            <w:pPr>
              <w:numPr>
                <w:ilvl w:val="0"/>
                <w:numId w:val="13"/>
              </w:numPr>
              <w:pBdr>
                <w:top w:val="nil"/>
                <w:left w:val="nil"/>
                <w:bottom w:val="nil"/>
                <w:right w:val="nil"/>
                <w:between w:val="nil"/>
              </w:pBdr>
              <w:spacing w:line="240" w:lineRule="auto"/>
              <w:jc w:val="both"/>
              <w:rPr>
                <w:rFonts w:ascii="Times New Roman" w:hAnsi="Times New Roman" w:cs="Times New Roman"/>
                <w:color w:val="000000"/>
                <w:lang w:val="en-GB"/>
              </w:rPr>
            </w:pPr>
            <w:r w:rsidRPr="00940059">
              <w:rPr>
                <w:rFonts w:ascii="Times New Roman" w:eastAsia="Arial" w:hAnsi="Times New Roman" w:cs="Times New Roman"/>
                <w:color w:val="000000"/>
                <w:lang w:val="en-GB"/>
              </w:rPr>
              <w:t>Elaborate, execute and maintain a change management plan including a communication plan from the beginning of the project.</w:t>
            </w:r>
          </w:p>
          <w:p w14:paraId="4BCF7713" w14:textId="77777777" w:rsidR="007475B1" w:rsidRPr="00940059" w:rsidRDefault="007475B1" w:rsidP="00A11A70">
            <w:pPr>
              <w:numPr>
                <w:ilvl w:val="0"/>
                <w:numId w:val="13"/>
              </w:numPr>
              <w:pBdr>
                <w:top w:val="nil"/>
                <w:left w:val="nil"/>
                <w:bottom w:val="nil"/>
                <w:right w:val="nil"/>
                <w:between w:val="nil"/>
              </w:pBdr>
              <w:spacing w:line="240" w:lineRule="auto"/>
              <w:jc w:val="both"/>
              <w:rPr>
                <w:rFonts w:ascii="Times New Roman" w:hAnsi="Times New Roman" w:cs="Times New Roman"/>
                <w:color w:val="000000"/>
                <w:lang w:val="en-GB"/>
              </w:rPr>
            </w:pPr>
            <w:r w:rsidRPr="00940059">
              <w:rPr>
                <w:rFonts w:ascii="Times New Roman" w:eastAsia="Arial" w:hAnsi="Times New Roman" w:cs="Times New Roman"/>
                <w:color w:val="000000"/>
                <w:lang w:val="en-GB"/>
              </w:rPr>
              <w:t>During the inception phase, define and agree among all parties the key activities for each phase of the project, including main objectives, assumptions, sub-activities, required inputs and main outputs / deliverables.</w:t>
            </w:r>
          </w:p>
        </w:tc>
      </w:tr>
      <w:tr w:rsidR="007475B1" w:rsidRPr="00940059" w14:paraId="16D53F5B" w14:textId="77777777" w:rsidTr="007475B1">
        <w:trPr>
          <w:trHeight w:val="20"/>
        </w:trPr>
        <w:tc>
          <w:tcPr>
            <w:tcW w:w="1843" w:type="dxa"/>
            <w:shd w:val="clear" w:color="auto" w:fill="FFFFFF"/>
            <w:tcMar>
              <w:top w:w="57" w:type="dxa"/>
              <w:bottom w:w="57" w:type="dxa"/>
            </w:tcMar>
          </w:tcPr>
          <w:p w14:paraId="40F6A1F1" w14:textId="77777777" w:rsidR="007475B1" w:rsidRPr="00940059" w:rsidRDefault="007475B1" w:rsidP="00165A4D">
            <w:pPr>
              <w:spacing w:line="240" w:lineRule="auto"/>
              <w:jc w:val="both"/>
              <w:rPr>
                <w:rFonts w:ascii="Times New Roman" w:hAnsi="Times New Roman" w:cs="Times New Roman"/>
                <w:lang w:val="en-GB"/>
              </w:rPr>
            </w:pPr>
            <w:r w:rsidRPr="00940059">
              <w:rPr>
                <w:rFonts w:ascii="Times New Roman" w:hAnsi="Times New Roman" w:cs="Times New Roman"/>
                <w:lang w:val="en-GB"/>
              </w:rPr>
              <w:lastRenderedPageBreak/>
              <w:t>Information request not covered in time and / or depth</w:t>
            </w:r>
          </w:p>
        </w:tc>
        <w:tc>
          <w:tcPr>
            <w:tcW w:w="1554" w:type="dxa"/>
          </w:tcPr>
          <w:p w14:paraId="50AF7297" w14:textId="77777777" w:rsidR="007475B1" w:rsidRPr="00940059" w:rsidRDefault="007475B1" w:rsidP="00165A4D">
            <w:pPr>
              <w:spacing w:line="240" w:lineRule="auto"/>
              <w:jc w:val="both"/>
              <w:rPr>
                <w:rFonts w:ascii="Times New Roman" w:hAnsi="Times New Roman" w:cs="Times New Roman"/>
                <w:lang w:val="en-GB"/>
              </w:rPr>
            </w:pPr>
            <w:r w:rsidRPr="00940059">
              <w:rPr>
                <w:rFonts w:ascii="Times New Roman" w:hAnsi="Times New Roman" w:cs="Times New Roman"/>
                <w:lang w:val="en-GB"/>
              </w:rPr>
              <w:t>Communication Management</w:t>
            </w:r>
          </w:p>
        </w:tc>
        <w:tc>
          <w:tcPr>
            <w:tcW w:w="3123" w:type="dxa"/>
          </w:tcPr>
          <w:p w14:paraId="75CBF51A" w14:textId="77777777" w:rsidR="007475B1" w:rsidRPr="00940059" w:rsidRDefault="007475B1" w:rsidP="00165A4D">
            <w:pPr>
              <w:spacing w:line="240" w:lineRule="auto"/>
              <w:jc w:val="both"/>
              <w:rPr>
                <w:rFonts w:ascii="Times New Roman" w:hAnsi="Times New Roman" w:cs="Times New Roman"/>
                <w:lang w:val="en-GB"/>
              </w:rPr>
            </w:pPr>
            <w:r w:rsidRPr="00940059">
              <w:rPr>
                <w:rFonts w:ascii="Times New Roman" w:hAnsi="Times New Roman" w:cs="Times New Roman"/>
                <w:lang w:val="en-GB"/>
              </w:rPr>
              <w:t>The EBRD and/or national counterparts may require any information needed to carry out any of the activities of the project. Having this information available in time and / or depth is critical to avoid impact to the project.</w:t>
            </w:r>
          </w:p>
        </w:tc>
        <w:tc>
          <w:tcPr>
            <w:tcW w:w="3119" w:type="dxa"/>
          </w:tcPr>
          <w:p w14:paraId="2C86D604" w14:textId="77777777" w:rsidR="007475B1" w:rsidRPr="00940059" w:rsidRDefault="007475B1" w:rsidP="00A11A70">
            <w:pPr>
              <w:numPr>
                <w:ilvl w:val="0"/>
                <w:numId w:val="13"/>
              </w:numPr>
              <w:pBdr>
                <w:top w:val="nil"/>
                <w:left w:val="nil"/>
                <w:bottom w:val="nil"/>
                <w:right w:val="nil"/>
                <w:between w:val="nil"/>
              </w:pBdr>
              <w:spacing w:line="240" w:lineRule="auto"/>
              <w:jc w:val="both"/>
              <w:rPr>
                <w:rFonts w:ascii="Times New Roman" w:hAnsi="Times New Roman" w:cs="Times New Roman"/>
                <w:color w:val="000000"/>
                <w:lang w:val="en-GB"/>
              </w:rPr>
            </w:pPr>
            <w:r w:rsidRPr="00940059">
              <w:rPr>
                <w:rFonts w:ascii="Times New Roman" w:eastAsia="Arial" w:hAnsi="Times New Roman" w:cs="Times New Roman"/>
                <w:color w:val="000000"/>
                <w:lang w:val="en-GB"/>
              </w:rPr>
              <w:t>During the inception phase, define in detail a list of required inputs/information.</w:t>
            </w:r>
          </w:p>
          <w:p w14:paraId="4BCD1CC3" w14:textId="77777777" w:rsidR="007475B1" w:rsidRPr="00940059" w:rsidRDefault="007475B1" w:rsidP="00A11A70">
            <w:pPr>
              <w:numPr>
                <w:ilvl w:val="0"/>
                <w:numId w:val="13"/>
              </w:numPr>
              <w:pBdr>
                <w:top w:val="nil"/>
                <w:left w:val="nil"/>
                <w:bottom w:val="nil"/>
                <w:right w:val="nil"/>
                <w:between w:val="nil"/>
              </w:pBdr>
              <w:spacing w:line="240" w:lineRule="auto"/>
              <w:jc w:val="both"/>
              <w:rPr>
                <w:rFonts w:ascii="Times New Roman" w:hAnsi="Times New Roman" w:cs="Times New Roman"/>
                <w:color w:val="000000"/>
                <w:lang w:val="en-GB"/>
              </w:rPr>
            </w:pPr>
            <w:r w:rsidRPr="00940059">
              <w:rPr>
                <w:rFonts w:ascii="Times New Roman" w:eastAsia="Arial" w:hAnsi="Times New Roman" w:cs="Times New Roman"/>
                <w:color w:val="000000"/>
                <w:lang w:val="en-GB"/>
              </w:rPr>
              <w:t>Perform monitoring and steering meetings for tracking the status of the information requirements.</w:t>
            </w:r>
          </w:p>
        </w:tc>
      </w:tr>
      <w:tr w:rsidR="007475B1" w:rsidRPr="00940059" w14:paraId="6EAB1E3F" w14:textId="77777777" w:rsidTr="007475B1">
        <w:trPr>
          <w:trHeight w:val="20"/>
        </w:trPr>
        <w:tc>
          <w:tcPr>
            <w:tcW w:w="1843" w:type="dxa"/>
            <w:shd w:val="clear" w:color="auto" w:fill="FFFFFF"/>
            <w:tcMar>
              <w:top w:w="57" w:type="dxa"/>
              <w:bottom w:w="57" w:type="dxa"/>
            </w:tcMar>
          </w:tcPr>
          <w:p w14:paraId="0DEC49B9" w14:textId="77777777" w:rsidR="007475B1" w:rsidRPr="00940059" w:rsidRDefault="007475B1" w:rsidP="00165A4D">
            <w:pPr>
              <w:spacing w:line="240" w:lineRule="auto"/>
              <w:jc w:val="both"/>
              <w:rPr>
                <w:rFonts w:ascii="Times New Roman" w:hAnsi="Times New Roman" w:cs="Times New Roman"/>
                <w:lang w:val="en-GB"/>
              </w:rPr>
            </w:pPr>
            <w:r w:rsidRPr="00940059">
              <w:rPr>
                <w:rFonts w:ascii="Times New Roman" w:hAnsi="Times New Roman" w:cs="Times New Roman"/>
                <w:lang w:val="en-GB"/>
              </w:rPr>
              <w:t>Delays in selection and procuring the experts and consultants.</w:t>
            </w:r>
          </w:p>
        </w:tc>
        <w:tc>
          <w:tcPr>
            <w:tcW w:w="1554" w:type="dxa"/>
          </w:tcPr>
          <w:p w14:paraId="3CD4F282" w14:textId="77777777" w:rsidR="007475B1" w:rsidRPr="00940059" w:rsidRDefault="007475B1" w:rsidP="00165A4D">
            <w:pPr>
              <w:spacing w:line="240" w:lineRule="auto"/>
              <w:jc w:val="both"/>
              <w:rPr>
                <w:rFonts w:ascii="Times New Roman" w:hAnsi="Times New Roman" w:cs="Times New Roman"/>
                <w:lang w:val="en-GB"/>
              </w:rPr>
            </w:pPr>
            <w:r w:rsidRPr="00940059">
              <w:rPr>
                <w:rFonts w:ascii="Times New Roman" w:hAnsi="Times New Roman" w:cs="Times New Roman"/>
                <w:lang w:val="en-GB"/>
              </w:rPr>
              <w:t>Time Management</w:t>
            </w:r>
          </w:p>
        </w:tc>
        <w:tc>
          <w:tcPr>
            <w:tcW w:w="3123" w:type="dxa"/>
          </w:tcPr>
          <w:p w14:paraId="506836D3" w14:textId="77777777" w:rsidR="007475B1" w:rsidRPr="00940059" w:rsidRDefault="007475B1" w:rsidP="00165A4D">
            <w:pPr>
              <w:spacing w:line="240" w:lineRule="auto"/>
              <w:jc w:val="both"/>
              <w:rPr>
                <w:rFonts w:ascii="Times New Roman" w:hAnsi="Times New Roman" w:cs="Times New Roman"/>
                <w:lang w:val="en-GB"/>
              </w:rPr>
            </w:pPr>
          </w:p>
        </w:tc>
        <w:tc>
          <w:tcPr>
            <w:tcW w:w="3119" w:type="dxa"/>
          </w:tcPr>
          <w:p w14:paraId="490C0F13" w14:textId="77777777" w:rsidR="007475B1" w:rsidRPr="00940059" w:rsidRDefault="007475B1" w:rsidP="00A11A70">
            <w:pPr>
              <w:numPr>
                <w:ilvl w:val="0"/>
                <w:numId w:val="13"/>
              </w:numPr>
              <w:pBdr>
                <w:top w:val="nil"/>
                <w:left w:val="nil"/>
                <w:bottom w:val="nil"/>
                <w:right w:val="nil"/>
                <w:between w:val="nil"/>
              </w:pBdr>
              <w:spacing w:line="240" w:lineRule="auto"/>
              <w:jc w:val="both"/>
              <w:rPr>
                <w:rFonts w:ascii="Times New Roman" w:eastAsia="Arial" w:hAnsi="Times New Roman" w:cs="Times New Roman"/>
                <w:color w:val="000000"/>
                <w:lang w:val="en-GB"/>
              </w:rPr>
            </w:pPr>
            <w:r w:rsidRPr="00940059">
              <w:rPr>
                <w:rFonts w:ascii="Times New Roman" w:eastAsia="Arial" w:hAnsi="Times New Roman" w:cs="Times New Roman"/>
                <w:color w:val="000000"/>
                <w:lang w:val="en-GB"/>
              </w:rPr>
              <w:t>The EBRD team will closely oversee the process of selection and contracting the experts and consultants.</w:t>
            </w:r>
          </w:p>
        </w:tc>
      </w:tr>
      <w:tr w:rsidR="007475B1" w:rsidRPr="00940059" w14:paraId="38936264" w14:textId="77777777" w:rsidTr="007475B1">
        <w:trPr>
          <w:trHeight w:val="20"/>
        </w:trPr>
        <w:tc>
          <w:tcPr>
            <w:tcW w:w="1843" w:type="dxa"/>
            <w:shd w:val="clear" w:color="auto" w:fill="FFFFFF"/>
            <w:tcMar>
              <w:top w:w="57" w:type="dxa"/>
              <w:bottom w:w="57" w:type="dxa"/>
            </w:tcMar>
          </w:tcPr>
          <w:p w14:paraId="35B448A1" w14:textId="77777777" w:rsidR="007475B1" w:rsidRPr="00940059" w:rsidRDefault="007475B1" w:rsidP="00165A4D">
            <w:pPr>
              <w:spacing w:line="240" w:lineRule="auto"/>
              <w:jc w:val="both"/>
              <w:rPr>
                <w:rFonts w:ascii="Times New Roman" w:hAnsi="Times New Roman" w:cs="Times New Roman"/>
                <w:lang w:val="en-GB"/>
              </w:rPr>
            </w:pPr>
            <w:r w:rsidRPr="00940059">
              <w:rPr>
                <w:rFonts w:ascii="Times New Roman" w:hAnsi="Times New Roman" w:cs="Times New Roman"/>
                <w:lang w:val="en-GB"/>
              </w:rPr>
              <w:t>Delays and low quality of the consultant’s work during implementation stage of the pilot projects.  Deviation from the deliverables’ deadlines / project plan</w:t>
            </w:r>
          </w:p>
        </w:tc>
        <w:tc>
          <w:tcPr>
            <w:tcW w:w="1554" w:type="dxa"/>
          </w:tcPr>
          <w:p w14:paraId="60531823" w14:textId="77777777" w:rsidR="007475B1" w:rsidRPr="00940059" w:rsidRDefault="007475B1" w:rsidP="00165A4D">
            <w:pPr>
              <w:spacing w:line="240" w:lineRule="auto"/>
              <w:jc w:val="both"/>
              <w:rPr>
                <w:rFonts w:ascii="Times New Roman" w:hAnsi="Times New Roman" w:cs="Times New Roman"/>
                <w:lang w:val="en-GB"/>
              </w:rPr>
            </w:pPr>
            <w:r w:rsidRPr="00940059">
              <w:rPr>
                <w:rFonts w:ascii="Times New Roman" w:hAnsi="Times New Roman" w:cs="Times New Roman"/>
                <w:lang w:val="en-GB"/>
              </w:rPr>
              <w:t>Time Management &amp; Scope Management</w:t>
            </w:r>
          </w:p>
        </w:tc>
        <w:tc>
          <w:tcPr>
            <w:tcW w:w="3123" w:type="dxa"/>
          </w:tcPr>
          <w:p w14:paraId="6ED1D3C6" w14:textId="77777777" w:rsidR="007475B1" w:rsidRPr="00940059" w:rsidRDefault="007475B1" w:rsidP="00165A4D">
            <w:pPr>
              <w:spacing w:line="240" w:lineRule="auto"/>
              <w:jc w:val="both"/>
              <w:rPr>
                <w:rFonts w:ascii="Times New Roman" w:hAnsi="Times New Roman" w:cs="Times New Roman"/>
                <w:lang w:val="en-GB"/>
              </w:rPr>
            </w:pPr>
            <w:r w:rsidRPr="00940059">
              <w:rPr>
                <w:rFonts w:ascii="Times New Roman" w:hAnsi="Times New Roman" w:cs="Times New Roman"/>
                <w:lang w:val="en-GB"/>
              </w:rPr>
              <w:t>A delay in the delivery (and validation) of project deliverables may have an impact on subsequent project phases and activities. In the same way, beyond a deliverable, deviations from the project plan must be foreseen, controlled and managed.</w:t>
            </w:r>
          </w:p>
        </w:tc>
        <w:tc>
          <w:tcPr>
            <w:tcW w:w="3119" w:type="dxa"/>
          </w:tcPr>
          <w:p w14:paraId="02B643B3" w14:textId="77777777" w:rsidR="007475B1" w:rsidRPr="00940059" w:rsidRDefault="007475B1" w:rsidP="00A11A70">
            <w:pPr>
              <w:numPr>
                <w:ilvl w:val="0"/>
                <w:numId w:val="13"/>
              </w:numPr>
              <w:pBdr>
                <w:top w:val="nil"/>
                <w:left w:val="nil"/>
                <w:bottom w:val="nil"/>
                <w:right w:val="nil"/>
                <w:between w:val="nil"/>
              </w:pBdr>
              <w:spacing w:line="240" w:lineRule="auto"/>
              <w:jc w:val="both"/>
              <w:rPr>
                <w:rFonts w:ascii="Times New Roman" w:eastAsia="Arial" w:hAnsi="Times New Roman" w:cs="Times New Roman"/>
                <w:color w:val="000000"/>
                <w:lang w:val="en-GB"/>
              </w:rPr>
            </w:pPr>
            <w:r w:rsidRPr="00940059">
              <w:rPr>
                <w:rFonts w:ascii="Times New Roman" w:eastAsia="Arial" w:hAnsi="Times New Roman" w:cs="Times New Roman"/>
                <w:color w:val="000000"/>
                <w:lang w:val="en-GB"/>
              </w:rPr>
              <w:t>The EBRD team will undertake the selection of the consultants and will closely monitor the consultants’ work, including by reviewing the inputs as needed.</w:t>
            </w:r>
          </w:p>
          <w:p w14:paraId="254FEBBE" w14:textId="77777777" w:rsidR="007475B1" w:rsidRPr="00940059" w:rsidRDefault="007475B1" w:rsidP="00A11A70">
            <w:pPr>
              <w:numPr>
                <w:ilvl w:val="0"/>
                <w:numId w:val="13"/>
              </w:numPr>
              <w:pBdr>
                <w:top w:val="nil"/>
                <w:left w:val="nil"/>
                <w:bottom w:val="nil"/>
                <w:right w:val="nil"/>
                <w:between w:val="nil"/>
              </w:pBdr>
              <w:spacing w:line="240" w:lineRule="auto"/>
              <w:jc w:val="both"/>
              <w:rPr>
                <w:rFonts w:ascii="Times New Roman" w:hAnsi="Times New Roman" w:cs="Times New Roman"/>
                <w:lang w:val="en-GB"/>
              </w:rPr>
            </w:pPr>
            <w:r w:rsidRPr="00940059">
              <w:rPr>
                <w:rFonts w:ascii="Times New Roman" w:hAnsi="Times New Roman" w:cs="Times New Roman"/>
                <w:lang w:val="en-GB"/>
              </w:rPr>
              <w:t>Perform monitoring and steering meetings for tracking the status of the project phases, activities and deliverables.</w:t>
            </w:r>
          </w:p>
          <w:p w14:paraId="061396F8" w14:textId="77777777" w:rsidR="007475B1" w:rsidRPr="00940059" w:rsidRDefault="007475B1" w:rsidP="00A11A70">
            <w:pPr>
              <w:numPr>
                <w:ilvl w:val="0"/>
                <w:numId w:val="13"/>
              </w:numPr>
              <w:pBdr>
                <w:top w:val="nil"/>
                <w:left w:val="nil"/>
                <w:bottom w:val="nil"/>
                <w:right w:val="nil"/>
                <w:between w:val="nil"/>
              </w:pBdr>
              <w:spacing w:line="240" w:lineRule="auto"/>
              <w:jc w:val="both"/>
              <w:rPr>
                <w:rFonts w:ascii="Times New Roman" w:eastAsia="Arial" w:hAnsi="Times New Roman" w:cs="Times New Roman"/>
                <w:color w:val="000000"/>
                <w:lang w:val="en-GB"/>
              </w:rPr>
            </w:pPr>
            <w:r w:rsidRPr="00940059">
              <w:rPr>
                <w:rFonts w:ascii="Times New Roman" w:hAnsi="Times New Roman" w:cs="Times New Roman"/>
                <w:lang w:val="en-GB"/>
              </w:rPr>
              <w:t xml:space="preserve">Monitoring and controlling project performance on a regular basis in order to determine any deviations from the project plan, not only in time (e.g. identifying </w:t>
            </w:r>
            <w:r w:rsidRPr="00940059">
              <w:rPr>
                <w:rFonts w:ascii="Times New Roman" w:hAnsi="Times New Roman" w:cs="Times New Roman"/>
                <w:lang w:val="en-GB"/>
              </w:rPr>
              <w:lastRenderedPageBreak/>
              <w:t>critical paths), but in cost and scope.</w:t>
            </w:r>
          </w:p>
        </w:tc>
      </w:tr>
    </w:tbl>
    <w:p w14:paraId="0C2CD21B" w14:textId="77777777" w:rsidR="006579C5" w:rsidRPr="00940059" w:rsidRDefault="006579C5" w:rsidP="00165A4D">
      <w:pPr>
        <w:jc w:val="both"/>
        <w:rPr>
          <w:rFonts w:ascii="Times New Roman" w:hAnsi="Times New Roman" w:cs="Times New Roman"/>
          <w:lang w:val="en-GB"/>
        </w:rPr>
      </w:pPr>
    </w:p>
    <w:p w14:paraId="42B7E110" w14:textId="77777777" w:rsidR="006579C5" w:rsidRPr="00940059" w:rsidRDefault="006579C5" w:rsidP="00165A4D">
      <w:pPr>
        <w:spacing w:line="240" w:lineRule="auto"/>
        <w:jc w:val="both"/>
        <w:rPr>
          <w:rFonts w:ascii="Times New Roman" w:hAnsi="Times New Roman" w:cs="Times New Roman"/>
          <w:b/>
          <w:bCs/>
          <w:lang w:val="en-GB"/>
        </w:rPr>
      </w:pPr>
    </w:p>
    <w:p w14:paraId="57FB3886" w14:textId="51B94EEE" w:rsidR="002109E8" w:rsidRPr="00940059" w:rsidRDefault="006579C5" w:rsidP="002109E8">
      <w:pPr>
        <w:pStyle w:val="Heading2"/>
        <w:rPr>
          <w:rFonts w:ascii="Times New Roman" w:hAnsi="Times New Roman" w:cs="Times New Roman"/>
          <w:lang w:val="en-GB"/>
        </w:rPr>
      </w:pPr>
      <w:r w:rsidRPr="00940059">
        <w:rPr>
          <w:rFonts w:ascii="Times New Roman" w:hAnsi="Times New Roman" w:cs="Times New Roman"/>
          <w:lang w:val="en-GB"/>
        </w:rPr>
        <w:t>Proposed methodological approach</w:t>
      </w:r>
    </w:p>
    <w:p w14:paraId="4D15F3B3" w14:textId="77777777" w:rsidR="002109E8" w:rsidRPr="00940059" w:rsidRDefault="002109E8" w:rsidP="002109E8">
      <w:pPr>
        <w:rPr>
          <w:lang w:val="en-GB"/>
        </w:rPr>
      </w:pPr>
    </w:p>
    <w:p w14:paraId="3324FFC2" w14:textId="273869FF" w:rsidR="006579C5" w:rsidRPr="00940059" w:rsidRDefault="002109E8" w:rsidP="00165A4D">
      <w:pPr>
        <w:spacing w:line="240" w:lineRule="auto"/>
        <w:jc w:val="both"/>
        <w:rPr>
          <w:rFonts w:ascii="Times New Roman" w:hAnsi="Times New Roman" w:cs="Times New Roman"/>
          <w:b/>
          <w:bCs/>
          <w:i/>
          <w:lang w:val="en-GB"/>
        </w:rPr>
      </w:pPr>
      <w:r w:rsidRPr="00940059">
        <w:rPr>
          <w:rFonts w:ascii="Times New Roman" w:hAnsi="Times New Roman" w:cs="Times New Roman"/>
          <w:b/>
          <w:bCs/>
          <w:i/>
          <w:lang w:val="en-GB"/>
        </w:rPr>
        <w:t>Contract</w:t>
      </w:r>
      <w:r w:rsidR="006579C5" w:rsidRPr="00940059">
        <w:rPr>
          <w:rFonts w:ascii="Times New Roman" w:hAnsi="Times New Roman" w:cs="Times New Roman"/>
          <w:b/>
          <w:bCs/>
          <w:i/>
          <w:lang w:val="en-GB"/>
        </w:rPr>
        <w:t xml:space="preserve"> register concept - problem definition and </w:t>
      </w:r>
      <w:r w:rsidR="00650A34" w:rsidRPr="00940059">
        <w:rPr>
          <w:rFonts w:ascii="Times New Roman" w:hAnsi="Times New Roman" w:cs="Times New Roman"/>
          <w:b/>
          <w:bCs/>
          <w:i/>
          <w:lang w:val="en-GB"/>
        </w:rPr>
        <w:t>solution.</w:t>
      </w:r>
    </w:p>
    <w:p w14:paraId="2D74862D" w14:textId="77777777" w:rsidR="006579C5" w:rsidRPr="00940059" w:rsidRDefault="006579C5" w:rsidP="00650A34">
      <w:pPr>
        <w:jc w:val="both"/>
        <w:rPr>
          <w:rFonts w:ascii="Times New Roman" w:hAnsi="Times New Roman" w:cs="Times New Roman"/>
          <w:lang w:val="en-GB"/>
        </w:rPr>
      </w:pPr>
      <w:r w:rsidRPr="00940059">
        <w:rPr>
          <w:rFonts w:ascii="Times New Roman" w:hAnsi="Times New Roman" w:cs="Times New Roman"/>
          <w:lang w:val="en-GB"/>
        </w:rPr>
        <w:t xml:space="preserve">In spite of operating sophisticated electronic public procurement system/s, countries frequently do not have consolidated data on public procurement on the national or regional levels. This is typically due to traditional fragmentation of public procurement processes, when the eProcurement system handles the procurement process from publishing procurement opportunities up to award decisions and other ICT systems are used by government for procurement planning, preparation, contract signing and contract management. In addition, in many countries with decentralized public procurement, different eProcurement platforms are used by contracting authorities, depending on their needs and level of digitalization. In cases where early contract registers were introduced, most were designed in the format of Excel files published monthly or annually on government open data portals. This may satisfy basic transparency requirements in the public procurement legislation but does not allow governments to benefit from access to quality and machine-readable data. In the most advanced cases, like Portugal or Slovak Republic, contract registers are operated as databases with dedicated web services, but no analytical capabilities and no API for facilitating availability of data. Another aspect of public procurement visibility is availability of information post-award – about changes to public contracts, contract performance and payments. Very often, if available digitally data on contract implementation is distributed between various systems that are not standardized and not interoperable. Therefore, even in the cases where contract registries exist, there is no reliable and factual information on contract performance, payments, termination, etc. This also suggests that public procurement data consolidation, integration and interoperability should be at the heart of modern public contract registers design.  </w:t>
      </w:r>
    </w:p>
    <w:p w14:paraId="6A4C37E0" w14:textId="77777777" w:rsidR="006579C5" w:rsidRPr="00940059" w:rsidRDefault="006579C5" w:rsidP="00165A4D">
      <w:pPr>
        <w:spacing w:line="240" w:lineRule="auto"/>
        <w:jc w:val="both"/>
        <w:rPr>
          <w:rFonts w:ascii="Times New Roman" w:hAnsi="Times New Roman" w:cs="Times New Roman"/>
          <w:b/>
          <w:bCs/>
          <w:i/>
          <w:lang w:val="en-GB"/>
        </w:rPr>
      </w:pPr>
      <w:r w:rsidRPr="00940059">
        <w:rPr>
          <w:rFonts w:ascii="Times New Roman" w:hAnsi="Times New Roman" w:cs="Times New Roman"/>
          <w:b/>
          <w:bCs/>
          <w:i/>
          <w:lang w:val="en-GB"/>
        </w:rPr>
        <w:t>Data consolidation</w:t>
      </w:r>
    </w:p>
    <w:p w14:paraId="090869D0" w14:textId="77777777" w:rsidR="006579C5" w:rsidRPr="00940059" w:rsidRDefault="006579C5" w:rsidP="00650A34">
      <w:pPr>
        <w:jc w:val="both"/>
        <w:rPr>
          <w:rFonts w:ascii="Times New Roman" w:hAnsi="Times New Roman" w:cs="Times New Roman"/>
          <w:lang w:val="en-GB"/>
        </w:rPr>
      </w:pPr>
      <w:r w:rsidRPr="00940059">
        <w:rPr>
          <w:rFonts w:ascii="Times New Roman" w:hAnsi="Times New Roman" w:cs="Times New Roman"/>
          <w:lang w:val="en-GB"/>
        </w:rPr>
        <w:t xml:space="preserve">Public procurement data integration and consolidation is an overarching principle for designing public contract register. It generates the most value from the contract register itself. Only with consolidated public procurement data, a full picture of public procurement market can be achieved for governments and enable accurate, evidence-based analytical conclusions. Contract register should act as a single point of information on public tenders and concluded public procurement contracts gathering all information for full-cycle visibility of the public procurement - from budgeting and payment to contract, contract implementation and payments. </w:t>
      </w:r>
    </w:p>
    <w:p w14:paraId="22D01772" w14:textId="77777777" w:rsidR="006579C5" w:rsidRPr="00940059" w:rsidRDefault="006579C5" w:rsidP="00650A34">
      <w:pPr>
        <w:jc w:val="both"/>
        <w:rPr>
          <w:rFonts w:ascii="Times New Roman" w:hAnsi="Times New Roman" w:cs="Times New Roman"/>
          <w:lang w:val="en-GB"/>
        </w:rPr>
      </w:pPr>
      <w:r w:rsidRPr="00940059">
        <w:rPr>
          <w:rFonts w:ascii="Times New Roman" w:hAnsi="Times New Roman" w:cs="Times New Roman"/>
          <w:lang w:val="en-GB"/>
        </w:rPr>
        <w:t>Taking into account various levels of digitalization and interoperability of public procurement process, the contract register should contain the following consolidated data on every and each public contract:</w:t>
      </w:r>
    </w:p>
    <w:p w14:paraId="242043D0" w14:textId="77777777" w:rsidR="006579C5" w:rsidRPr="00940059" w:rsidRDefault="006579C5" w:rsidP="00A11A70">
      <w:pPr>
        <w:numPr>
          <w:ilvl w:val="0"/>
          <w:numId w:val="4"/>
        </w:numPr>
        <w:spacing w:after="0"/>
        <w:ind w:left="714" w:hanging="357"/>
        <w:jc w:val="both"/>
        <w:rPr>
          <w:rFonts w:ascii="Times New Roman" w:hAnsi="Times New Roman" w:cs="Times New Roman"/>
          <w:lang w:val="en-GB"/>
        </w:rPr>
      </w:pPr>
      <w:r w:rsidRPr="00940059">
        <w:rPr>
          <w:rFonts w:ascii="Times New Roman" w:hAnsi="Times New Roman" w:cs="Times New Roman"/>
          <w:lang w:val="en-GB"/>
        </w:rPr>
        <w:t>Budgeting</w:t>
      </w:r>
    </w:p>
    <w:p w14:paraId="04D63C69" w14:textId="77777777" w:rsidR="006579C5" w:rsidRPr="00940059" w:rsidRDefault="006579C5" w:rsidP="00A11A70">
      <w:pPr>
        <w:numPr>
          <w:ilvl w:val="0"/>
          <w:numId w:val="4"/>
        </w:numPr>
        <w:spacing w:after="0"/>
        <w:ind w:left="714" w:hanging="357"/>
        <w:jc w:val="both"/>
        <w:rPr>
          <w:rFonts w:ascii="Times New Roman" w:hAnsi="Times New Roman" w:cs="Times New Roman"/>
          <w:lang w:val="en-GB"/>
        </w:rPr>
      </w:pPr>
      <w:r w:rsidRPr="00940059">
        <w:rPr>
          <w:rFonts w:ascii="Times New Roman" w:hAnsi="Times New Roman" w:cs="Times New Roman"/>
          <w:lang w:val="en-GB"/>
        </w:rPr>
        <w:t>Procurement planning</w:t>
      </w:r>
    </w:p>
    <w:p w14:paraId="29D84450" w14:textId="77777777" w:rsidR="006579C5" w:rsidRPr="00940059" w:rsidRDefault="006579C5" w:rsidP="00A11A70">
      <w:pPr>
        <w:numPr>
          <w:ilvl w:val="0"/>
          <w:numId w:val="4"/>
        </w:numPr>
        <w:spacing w:after="0"/>
        <w:ind w:left="714" w:hanging="357"/>
        <w:jc w:val="both"/>
        <w:rPr>
          <w:rFonts w:ascii="Times New Roman" w:hAnsi="Times New Roman" w:cs="Times New Roman"/>
          <w:lang w:val="en-GB"/>
        </w:rPr>
      </w:pPr>
      <w:r w:rsidRPr="00940059">
        <w:rPr>
          <w:rFonts w:ascii="Times New Roman" w:hAnsi="Times New Roman" w:cs="Times New Roman"/>
          <w:lang w:val="en-GB"/>
        </w:rPr>
        <w:t>Pre-tendering stage (PIN, market consultations, etc.)</w:t>
      </w:r>
    </w:p>
    <w:p w14:paraId="68C1856E" w14:textId="77777777" w:rsidR="006579C5" w:rsidRPr="00940059" w:rsidRDefault="006579C5" w:rsidP="00A11A70">
      <w:pPr>
        <w:numPr>
          <w:ilvl w:val="0"/>
          <w:numId w:val="4"/>
        </w:numPr>
        <w:spacing w:after="0"/>
        <w:ind w:left="714" w:hanging="357"/>
        <w:jc w:val="both"/>
        <w:rPr>
          <w:rFonts w:ascii="Times New Roman" w:hAnsi="Times New Roman" w:cs="Times New Roman"/>
          <w:lang w:val="en-GB"/>
        </w:rPr>
      </w:pPr>
      <w:r w:rsidRPr="00940059">
        <w:rPr>
          <w:rFonts w:ascii="Times New Roman" w:hAnsi="Times New Roman" w:cs="Times New Roman"/>
          <w:lang w:val="en-GB"/>
        </w:rPr>
        <w:t>Tendering stage</w:t>
      </w:r>
    </w:p>
    <w:p w14:paraId="6328BB07" w14:textId="77777777" w:rsidR="006579C5" w:rsidRPr="00940059" w:rsidRDefault="006579C5" w:rsidP="00A11A70">
      <w:pPr>
        <w:numPr>
          <w:ilvl w:val="0"/>
          <w:numId w:val="4"/>
        </w:numPr>
        <w:spacing w:after="0"/>
        <w:ind w:left="714" w:hanging="357"/>
        <w:jc w:val="both"/>
        <w:rPr>
          <w:rFonts w:ascii="Times New Roman" w:hAnsi="Times New Roman" w:cs="Times New Roman"/>
          <w:lang w:val="en-GB"/>
        </w:rPr>
      </w:pPr>
      <w:r w:rsidRPr="00940059">
        <w:rPr>
          <w:rFonts w:ascii="Times New Roman" w:hAnsi="Times New Roman" w:cs="Times New Roman"/>
          <w:lang w:val="en-GB"/>
        </w:rPr>
        <w:t>Awarding stage with reviews</w:t>
      </w:r>
    </w:p>
    <w:p w14:paraId="2C9BF53A" w14:textId="77777777" w:rsidR="006579C5" w:rsidRPr="00940059" w:rsidRDefault="006579C5" w:rsidP="00A11A70">
      <w:pPr>
        <w:numPr>
          <w:ilvl w:val="0"/>
          <w:numId w:val="4"/>
        </w:numPr>
        <w:spacing w:after="0"/>
        <w:ind w:left="714" w:hanging="357"/>
        <w:jc w:val="both"/>
        <w:rPr>
          <w:rFonts w:ascii="Times New Roman" w:hAnsi="Times New Roman" w:cs="Times New Roman"/>
          <w:lang w:val="en-GB"/>
        </w:rPr>
      </w:pPr>
      <w:r w:rsidRPr="00940059">
        <w:rPr>
          <w:rFonts w:ascii="Times New Roman" w:hAnsi="Times New Roman" w:cs="Times New Roman"/>
          <w:lang w:val="en-GB"/>
        </w:rPr>
        <w:t>Contract conclusion stage</w:t>
      </w:r>
    </w:p>
    <w:p w14:paraId="761B8B4F" w14:textId="77777777" w:rsidR="006579C5" w:rsidRPr="00940059" w:rsidRDefault="006579C5" w:rsidP="00A11A70">
      <w:pPr>
        <w:numPr>
          <w:ilvl w:val="0"/>
          <w:numId w:val="4"/>
        </w:numPr>
        <w:spacing w:after="0"/>
        <w:ind w:left="714" w:hanging="357"/>
        <w:jc w:val="both"/>
        <w:rPr>
          <w:rFonts w:ascii="Times New Roman" w:hAnsi="Times New Roman" w:cs="Times New Roman"/>
          <w:lang w:val="en-GB"/>
        </w:rPr>
      </w:pPr>
      <w:r w:rsidRPr="00940059">
        <w:rPr>
          <w:rFonts w:ascii="Times New Roman" w:hAnsi="Times New Roman" w:cs="Times New Roman"/>
          <w:lang w:val="en-GB"/>
        </w:rPr>
        <w:t>Reference to or copy of eContract</w:t>
      </w:r>
    </w:p>
    <w:p w14:paraId="19BC3C5B" w14:textId="77777777" w:rsidR="006579C5" w:rsidRPr="00940059" w:rsidRDefault="006579C5" w:rsidP="00A11A70">
      <w:pPr>
        <w:numPr>
          <w:ilvl w:val="0"/>
          <w:numId w:val="4"/>
        </w:numPr>
        <w:spacing w:after="0"/>
        <w:ind w:left="714" w:hanging="357"/>
        <w:jc w:val="both"/>
        <w:rPr>
          <w:rFonts w:ascii="Times New Roman" w:hAnsi="Times New Roman" w:cs="Times New Roman"/>
          <w:lang w:val="en-GB"/>
        </w:rPr>
      </w:pPr>
      <w:r w:rsidRPr="00940059">
        <w:rPr>
          <w:rFonts w:ascii="Times New Roman" w:hAnsi="Times New Roman" w:cs="Times New Roman"/>
          <w:lang w:val="en-GB"/>
        </w:rPr>
        <w:lastRenderedPageBreak/>
        <w:t>Changes to the Contract</w:t>
      </w:r>
    </w:p>
    <w:p w14:paraId="65641CD6" w14:textId="77777777" w:rsidR="006579C5" w:rsidRPr="00940059" w:rsidRDefault="006579C5" w:rsidP="00A11A70">
      <w:pPr>
        <w:numPr>
          <w:ilvl w:val="0"/>
          <w:numId w:val="4"/>
        </w:numPr>
        <w:spacing w:after="0"/>
        <w:ind w:left="714" w:hanging="357"/>
        <w:jc w:val="both"/>
        <w:rPr>
          <w:rFonts w:ascii="Times New Roman" w:hAnsi="Times New Roman" w:cs="Times New Roman"/>
          <w:lang w:val="en-GB"/>
        </w:rPr>
      </w:pPr>
      <w:r w:rsidRPr="00940059">
        <w:rPr>
          <w:rFonts w:ascii="Times New Roman" w:hAnsi="Times New Roman" w:cs="Times New Roman"/>
          <w:lang w:val="en-GB"/>
        </w:rPr>
        <w:t>Contract implementation monitoring (if available)</w:t>
      </w:r>
    </w:p>
    <w:p w14:paraId="4CB33D45" w14:textId="77777777" w:rsidR="006579C5" w:rsidRPr="00940059" w:rsidRDefault="006579C5" w:rsidP="00A11A70">
      <w:pPr>
        <w:numPr>
          <w:ilvl w:val="0"/>
          <w:numId w:val="4"/>
        </w:numPr>
        <w:spacing w:after="0"/>
        <w:ind w:left="714" w:hanging="357"/>
        <w:jc w:val="both"/>
        <w:rPr>
          <w:rFonts w:ascii="Times New Roman" w:hAnsi="Times New Roman" w:cs="Times New Roman"/>
          <w:lang w:val="en-GB"/>
        </w:rPr>
      </w:pPr>
      <w:r w:rsidRPr="00940059">
        <w:rPr>
          <w:rFonts w:ascii="Times New Roman" w:hAnsi="Times New Roman" w:cs="Times New Roman"/>
          <w:lang w:val="en-GB"/>
        </w:rPr>
        <w:t>Payments</w:t>
      </w:r>
    </w:p>
    <w:p w14:paraId="13425FC1" w14:textId="77777777" w:rsidR="006579C5" w:rsidRPr="00940059" w:rsidRDefault="006579C5" w:rsidP="00A11A70">
      <w:pPr>
        <w:numPr>
          <w:ilvl w:val="0"/>
          <w:numId w:val="4"/>
        </w:numPr>
        <w:spacing w:after="0"/>
        <w:ind w:left="714" w:hanging="357"/>
        <w:jc w:val="both"/>
        <w:rPr>
          <w:rFonts w:ascii="Times New Roman" w:hAnsi="Times New Roman" w:cs="Times New Roman"/>
          <w:lang w:val="en-GB"/>
        </w:rPr>
      </w:pPr>
      <w:r w:rsidRPr="00940059">
        <w:rPr>
          <w:rFonts w:ascii="Times New Roman" w:hAnsi="Times New Roman" w:cs="Times New Roman"/>
          <w:lang w:val="en-GB"/>
        </w:rPr>
        <w:t>Final report on contract completion/termination</w:t>
      </w:r>
    </w:p>
    <w:p w14:paraId="746020DD" w14:textId="29F54DD3" w:rsidR="006579C5" w:rsidRPr="00940059" w:rsidRDefault="006579C5" w:rsidP="00650A34">
      <w:pPr>
        <w:jc w:val="both"/>
        <w:rPr>
          <w:rFonts w:ascii="Times New Roman" w:hAnsi="Times New Roman" w:cs="Times New Roman"/>
          <w:lang w:val="en-GB"/>
        </w:rPr>
      </w:pPr>
      <w:r w:rsidRPr="00940059">
        <w:rPr>
          <w:rFonts w:ascii="Times New Roman" w:hAnsi="Times New Roman" w:cs="Times New Roman"/>
          <w:lang w:val="en-GB"/>
        </w:rPr>
        <w:t>To present it graphically, the contract register data should collect public procurement information about entire public procurement cycle, regardless how many ITC systems are supporting the cycle in practice:</w:t>
      </w:r>
    </w:p>
    <w:p w14:paraId="42B76B0C" w14:textId="63484939" w:rsidR="00650A34" w:rsidRPr="00940059" w:rsidRDefault="00650A34" w:rsidP="00650A34">
      <w:pPr>
        <w:pStyle w:val="Caption"/>
        <w:rPr>
          <w:rFonts w:ascii="Times New Roman" w:hAnsi="Times New Roman" w:cs="Times New Roman"/>
          <w:b/>
          <w:bCs/>
          <w:i w:val="0"/>
          <w:iCs w:val="0"/>
          <w:color w:val="auto"/>
          <w:lang w:val="en-GB"/>
        </w:rPr>
      </w:pPr>
      <w:r w:rsidRPr="00940059">
        <w:rPr>
          <w:rFonts w:ascii="Times New Roman" w:hAnsi="Times New Roman" w:cs="Times New Roman"/>
          <w:b/>
          <w:bCs/>
          <w:i w:val="0"/>
          <w:iCs w:val="0"/>
          <w:color w:val="auto"/>
        </w:rPr>
        <w:t xml:space="preserve">Figure </w:t>
      </w:r>
      <w:r w:rsidRPr="00940059">
        <w:rPr>
          <w:rFonts w:ascii="Times New Roman" w:hAnsi="Times New Roman" w:cs="Times New Roman"/>
          <w:b/>
          <w:bCs/>
          <w:i w:val="0"/>
          <w:iCs w:val="0"/>
          <w:color w:val="auto"/>
        </w:rPr>
        <w:fldChar w:fldCharType="begin"/>
      </w:r>
      <w:r w:rsidRPr="00940059">
        <w:rPr>
          <w:rFonts w:ascii="Times New Roman" w:hAnsi="Times New Roman" w:cs="Times New Roman"/>
          <w:b/>
          <w:bCs/>
          <w:i w:val="0"/>
          <w:iCs w:val="0"/>
          <w:color w:val="auto"/>
        </w:rPr>
        <w:instrText xml:space="preserve"> SEQ Figure \* ARABIC </w:instrText>
      </w:r>
      <w:r w:rsidRPr="00940059">
        <w:rPr>
          <w:rFonts w:ascii="Times New Roman" w:hAnsi="Times New Roman" w:cs="Times New Roman"/>
          <w:b/>
          <w:bCs/>
          <w:i w:val="0"/>
          <w:iCs w:val="0"/>
          <w:color w:val="auto"/>
        </w:rPr>
        <w:fldChar w:fldCharType="separate"/>
      </w:r>
      <w:r w:rsidRPr="00940059">
        <w:rPr>
          <w:rFonts w:ascii="Times New Roman" w:hAnsi="Times New Roman" w:cs="Times New Roman"/>
          <w:b/>
          <w:bCs/>
          <w:i w:val="0"/>
          <w:iCs w:val="0"/>
          <w:noProof/>
          <w:color w:val="auto"/>
        </w:rPr>
        <w:t>8</w:t>
      </w:r>
      <w:r w:rsidRPr="00940059">
        <w:rPr>
          <w:rFonts w:ascii="Times New Roman" w:hAnsi="Times New Roman" w:cs="Times New Roman"/>
          <w:b/>
          <w:bCs/>
          <w:i w:val="0"/>
          <w:iCs w:val="0"/>
          <w:color w:val="auto"/>
        </w:rPr>
        <w:fldChar w:fldCharType="end"/>
      </w:r>
      <w:r w:rsidRPr="00940059">
        <w:rPr>
          <w:rFonts w:ascii="Times New Roman" w:hAnsi="Times New Roman" w:cs="Times New Roman"/>
          <w:b/>
          <w:bCs/>
          <w:i w:val="0"/>
          <w:iCs w:val="0"/>
          <w:color w:val="auto"/>
        </w:rPr>
        <w:t>. Data Consolidation in the contract register</w:t>
      </w:r>
    </w:p>
    <w:p w14:paraId="26D9AF81" w14:textId="77777777" w:rsidR="006579C5" w:rsidRPr="00940059" w:rsidRDefault="006579C5" w:rsidP="00165A4D">
      <w:pPr>
        <w:spacing w:line="240" w:lineRule="auto"/>
        <w:jc w:val="both"/>
        <w:rPr>
          <w:rFonts w:ascii="Times New Roman" w:hAnsi="Times New Roman" w:cs="Times New Roman"/>
          <w:b/>
          <w:lang w:val="en-GB"/>
        </w:rPr>
      </w:pPr>
      <w:r w:rsidRPr="00940059">
        <w:rPr>
          <w:rFonts w:ascii="Times New Roman" w:hAnsi="Times New Roman" w:cs="Times New Roman"/>
          <w:b/>
          <w:noProof/>
          <w:lang w:val="en-GB" w:eastAsia="en-GB"/>
        </w:rPr>
        <w:drawing>
          <wp:inline distT="0" distB="0" distL="0" distR="0" wp14:anchorId="7967A3DF" wp14:editId="3DD831A5">
            <wp:extent cx="5888990" cy="41365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053127" cy="4251865"/>
                    </a:xfrm>
                    <a:prstGeom prst="rect">
                      <a:avLst/>
                    </a:prstGeom>
                  </pic:spPr>
                </pic:pic>
              </a:graphicData>
            </a:graphic>
          </wp:inline>
        </w:drawing>
      </w:r>
    </w:p>
    <w:p w14:paraId="082EAD07" w14:textId="77777777" w:rsidR="006579C5" w:rsidRPr="00940059" w:rsidRDefault="006579C5" w:rsidP="00165A4D">
      <w:pPr>
        <w:spacing w:line="240" w:lineRule="auto"/>
        <w:jc w:val="both"/>
        <w:rPr>
          <w:rFonts w:ascii="Times New Roman" w:hAnsi="Times New Roman" w:cs="Times New Roman"/>
          <w:b/>
          <w:bCs/>
          <w:i/>
          <w:lang w:val="en-GB"/>
        </w:rPr>
      </w:pPr>
      <w:r w:rsidRPr="00940059">
        <w:rPr>
          <w:rFonts w:ascii="Times New Roman" w:hAnsi="Times New Roman" w:cs="Times New Roman"/>
          <w:b/>
          <w:bCs/>
          <w:i/>
          <w:lang w:val="en-GB"/>
        </w:rPr>
        <w:t>Inheritance and reference</w:t>
      </w:r>
    </w:p>
    <w:p w14:paraId="01B08BC3" w14:textId="77777777" w:rsidR="006579C5" w:rsidRPr="00940059" w:rsidRDefault="006579C5" w:rsidP="00650A34">
      <w:pPr>
        <w:jc w:val="both"/>
        <w:rPr>
          <w:rFonts w:ascii="Times New Roman" w:hAnsi="Times New Roman" w:cs="Times New Roman"/>
          <w:lang w:val="en-GB"/>
        </w:rPr>
      </w:pPr>
      <w:r w:rsidRPr="00940059">
        <w:rPr>
          <w:rFonts w:ascii="Times New Roman" w:hAnsi="Times New Roman" w:cs="Times New Roman"/>
          <w:lang w:val="en-GB"/>
        </w:rPr>
        <w:t xml:space="preserve">One of the reasons why information about public contracts is not been consolidated is lack of standardization, in particular when public contract conclusion is not expressed in terms of data sets or not linked to different data layers in the e-government systems that are not mapped to public procurement process but are necessary for public contract award and conclusion. For instance, one budget line in the state budget may be utilized to fund multiple procurements; one procurement procedure may bring multiple public contracts, etc. Moreover, the responsibility for contracting process is horizontally spread among different organizations, each responsible for one stage of the cycle - budget, tendering, contract signing, contract implementation, payments. These parts are handled separately and very often without any interoperability of the systems. Therefore, in an abstract way contract registration line in the contract register should ‘inherit’ all information from relevant previous processes like budgeting, planning, tendering, award as well as serves as a reference for next stage processes like payments or contract completion reports. </w:t>
      </w:r>
    </w:p>
    <w:p w14:paraId="6CEE5D60" w14:textId="77777777" w:rsidR="006579C5" w:rsidRPr="00940059" w:rsidRDefault="006579C5" w:rsidP="00650A34">
      <w:pPr>
        <w:jc w:val="both"/>
        <w:rPr>
          <w:rFonts w:ascii="Times New Roman" w:hAnsi="Times New Roman" w:cs="Times New Roman"/>
          <w:lang w:val="en-GB"/>
        </w:rPr>
      </w:pPr>
      <w:r w:rsidRPr="00940059">
        <w:rPr>
          <w:rFonts w:ascii="Times New Roman" w:hAnsi="Times New Roman" w:cs="Times New Roman"/>
          <w:lang w:val="en-GB"/>
        </w:rPr>
        <w:t xml:space="preserve">With a higher level of interoperability of the systems, contract register can contain a reference to the information stored in other systems instead of copying it to the consolidated storage. For instance, if digital online contracts are implemented, the contract register may consolidate information about procurement and </w:t>
      </w:r>
      <w:r w:rsidRPr="00940059">
        <w:rPr>
          <w:rFonts w:ascii="Times New Roman" w:hAnsi="Times New Roman" w:cs="Times New Roman"/>
          <w:lang w:val="en-GB"/>
        </w:rPr>
        <w:lastRenderedPageBreak/>
        <w:t xml:space="preserve">contracting process from the data collected by the e-Contract application. Contract register will have a reference to the e-Contract stored in one or several public contracts records. </w:t>
      </w:r>
    </w:p>
    <w:p w14:paraId="0F812C28" w14:textId="77777777" w:rsidR="006579C5" w:rsidRPr="00940059" w:rsidRDefault="006579C5" w:rsidP="00165A4D">
      <w:pPr>
        <w:spacing w:line="240" w:lineRule="auto"/>
        <w:jc w:val="both"/>
        <w:rPr>
          <w:rFonts w:ascii="Times New Roman" w:hAnsi="Times New Roman" w:cs="Times New Roman"/>
          <w:b/>
          <w:bCs/>
          <w:i/>
          <w:lang w:val="en-GB"/>
        </w:rPr>
      </w:pPr>
      <w:r w:rsidRPr="00940059">
        <w:rPr>
          <w:rFonts w:ascii="Times New Roman" w:hAnsi="Times New Roman" w:cs="Times New Roman"/>
          <w:b/>
          <w:bCs/>
          <w:i/>
          <w:lang w:val="en-GB"/>
        </w:rPr>
        <w:t>Interoperability</w:t>
      </w:r>
    </w:p>
    <w:p w14:paraId="6987C3E2" w14:textId="77777777" w:rsidR="006579C5" w:rsidRPr="00940059" w:rsidRDefault="006579C5" w:rsidP="00650A34">
      <w:pPr>
        <w:jc w:val="both"/>
        <w:rPr>
          <w:rFonts w:ascii="Times New Roman" w:hAnsi="Times New Roman" w:cs="Times New Roman"/>
          <w:lang w:val="en-GB"/>
        </w:rPr>
      </w:pPr>
      <w:r w:rsidRPr="00940059">
        <w:rPr>
          <w:rFonts w:ascii="Times New Roman" w:hAnsi="Times New Roman" w:cs="Times New Roman"/>
          <w:lang w:val="en-GB"/>
        </w:rPr>
        <w:t>A contract register must be designed in a way that allows full interoperability with other systems. Being a consolidation centre it must be able to receive data packages from other services and systems validate it and store it to its database. All services that will need to receive data on the full contracting process must access this data via API using OCDS as the main data structure.</w:t>
      </w:r>
    </w:p>
    <w:p w14:paraId="1872AEA3" w14:textId="77777777" w:rsidR="006579C5" w:rsidRPr="00940059" w:rsidRDefault="006579C5" w:rsidP="00165A4D">
      <w:pPr>
        <w:spacing w:line="240" w:lineRule="auto"/>
        <w:jc w:val="both"/>
        <w:rPr>
          <w:rFonts w:ascii="Times New Roman" w:hAnsi="Times New Roman" w:cs="Times New Roman"/>
          <w:b/>
          <w:bCs/>
          <w:i/>
          <w:lang w:val="en-GB"/>
        </w:rPr>
      </w:pPr>
      <w:r w:rsidRPr="00940059">
        <w:rPr>
          <w:rFonts w:ascii="Times New Roman" w:hAnsi="Times New Roman" w:cs="Times New Roman"/>
          <w:b/>
          <w:bCs/>
          <w:i/>
          <w:lang w:val="en-GB"/>
        </w:rPr>
        <w:t xml:space="preserve">Contract registration and the e-Contracting </w:t>
      </w:r>
    </w:p>
    <w:p w14:paraId="02A26E86" w14:textId="77777777" w:rsidR="006579C5" w:rsidRPr="00940059" w:rsidRDefault="006579C5" w:rsidP="00650A34">
      <w:pPr>
        <w:jc w:val="both"/>
        <w:rPr>
          <w:rFonts w:ascii="Times New Roman" w:hAnsi="Times New Roman" w:cs="Times New Roman"/>
          <w:lang w:val="en-GB"/>
        </w:rPr>
      </w:pPr>
      <w:r w:rsidRPr="00940059">
        <w:rPr>
          <w:rFonts w:ascii="Times New Roman" w:hAnsi="Times New Roman" w:cs="Times New Roman"/>
          <w:lang w:val="en-GB"/>
        </w:rPr>
        <w:t>Electronic or smart e-contracts should not be confused with contract registers. The e-Contract, when enabled under public procurement laws, is concluded based on the award decision and legally binding legal instrument in respect to responsibilities and rights of the parties. The contract register may collect copies of the e-contracts but its main purpose is to provide public procurement cycle information and register this contract. Registration of the contract is a procedure that triggers other services to provide information on how the contract was generated from which source and to start a reference to capture its changes, implementation, and payments. In some cases, contract registration procedure, ID, and timestamp can be used as an event that enables payments by the treasury, but these cases should be discussed separately.</w:t>
      </w:r>
    </w:p>
    <w:p w14:paraId="2C76ACD9" w14:textId="77777777" w:rsidR="006579C5" w:rsidRPr="00940059" w:rsidRDefault="006579C5" w:rsidP="00165A4D">
      <w:pPr>
        <w:spacing w:line="240" w:lineRule="auto"/>
        <w:jc w:val="both"/>
        <w:rPr>
          <w:rFonts w:ascii="Times New Roman" w:hAnsi="Times New Roman" w:cs="Times New Roman"/>
          <w:b/>
          <w:bCs/>
          <w:lang w:val="en-GB"/>
        </w:rPr>
      </w:pPr>
      <w:r w:rsidRPr="00940059">
        <w:rPr>
          <w:rFonts w:ascii="Times New Roman" w:hAnsi="Times New Roman" w:cs="Times New Roman"/>
          <w:b/>
          <w:bCs/>
          <w:i/>
          <w:lang w:val="en-GB"/>
        </w:rPr>
        <w:t>Contract changes</w:t>
      </w:r>
    </w:p>
    <w:p w14:paraId="5FD1D414" w14:textId="77777777" w:rsidR="006579C5" w:rsidRPr="00940059" w:rsidRDefault="006579C5" w:rsidP="00650A34">
      <w:pPr>
        <w:jc w:val="both"/>
        <w:rPr>
          <w:rFonts w:ascii="Times New Roman" w:hAnsi="Times New Roman" w:cs="Times New Roman"/>
          <w:lang w:val="en-GB"/>
        </w:rPr>
      </w:pPr>
      <w:r w:rsidRPr="00940059">
        <w:rPr>
          <w:rFonts w:ascii="Times New Roman" w:hAnsi="Times New Roman" w:cs="Times New Roman"/>
          <w:lang w:val="en-GB"/>
        </w:rPr>
        <w:t xml:space="preserve">In several countries, changes to public contracts, addendums or milestone reports are required to be published under public procurement or open data laws; however, publication happens in a decentralized way, resulting with lack of consolidated and aggregated information on public contract implementation. In such cases, no policy improvements are required but technology challenges around public contract register should be resolved. The modern contract register should be designed to collect published public contract information automatically and provide for a single online resource of public contract data. </w:t>
      </w:r>
    </w:p>
    <w:p w14:paraId="0FC1EC8B" w14:textId="77777777" w:rsidR="006579C5" w:rsidRPr="00940059" w:rsidRDefault="006579C5" w:rsidP="00650A34">
      <w:pPr>
        <w:jc w:val="both"/>
        <w:rPr>
          <w:rFonts w:ascii="Times New Roman" w:hAnsi="Times New Roman" w:cs="Times New Roman"/>
          <w:lang w:val="en-GB"/>
        </w:rPr>
      </w:pPr>
      <w:r w:rsidRPr="00940059">
        <w:rPr>
          <w:rFonts w:ascii="Times New Roman" w:hAnsi="Times New Roman" w:cs="Times New Roman"/>
          <w:lang w:val="en-GB"/>
        </w:rPr>
        <w:t>Drawing on published contract information, the contract register should cover:</w:t>
      </w:r>
    </w:p>
    <w:p w14:paraId="1D9C4BD7" w14:textId="77777777" w:rsidR="006579C5" w:rsidRPr="00940059" w:rsidRDefault="006579C5" w:rsidP="00A11A70">
      <w:pPr>
        <w:numPr>
          <w:ilvl w:val="0"/>
          <w:numId w:val="5"/>
        </w:numPr>
        <w:jc w:val="both"/>
        <w:rPr>
          <w:rFonts w:ascii="Times New Roman" w:hAnsi="Times New Roman" w:cs="Times New Roman"/>
          <w:lang w:val="en-GB"/>
        </w:rPr>
      </w:pPr>
      <w:r w:rsidRPr="00940059">
        <w:rPr>
          <w:rFonts w:ascii="Times New Roman" w:hAnsi="Times New Roman" w:cs="Times New Roman"/>
          <w:lang w:val="en-GB"/>
        </w:rPr>
        <w:t>Changes to the contract</w:t>
      </w:r>
    </w:p>
    <w:p w14:paraId="10164B8E" w14:textId="77777777" w:rsidR="006579C5" w:rsidRPr="00940059" w:rsidRDefault="006579C5" w:rsidP="00A11A70">
      <w:pPr>
        <w:numPr>
          <w:ilvl w:val="0"/>
          <w:numId w:val="5"/>
        </w:numPr>
        <w:jc w:val="both"/>
        <w:rPr>
          <w:rFonts w:ascii="Times New Roman" w:hAnsi="Times New Roman" w:cs="Times New Roman"/>
          <w:lang w:val="en-GB"/>
        </w:rPr>
      </w:pPr>
      <w:r w:rsidRPr="00940059">
        <w:rPr>
          <w:rFonts w:ascii="Times New Roman" w:hAnsi="Times New Roman" w:cs="Times New Roman"/>
          <w:lang w:val="en-GB"/>
        </w:rPr>
        <w:t>Addendums to the contract</w:t>
      </w:r>
    </w:p>
    <w:p w14:paraId="425D2EE6" w14:textId="77777777" w:rsidR="006579C5" w:rsidRPr="00940059" w:rsidRDefault="006579C5" w:rsidP="00A11A70">
      <w:pPr>
        <w:numPr>
          <w:ilvl w:val="0"/>
          <w:numId w:val="5"/>
        </w:numPr>
        <w:jc w:val="both"/>
        <w:rPr>
          <w:rFonts w:ascii="Times New Roman" w:hAnsi="Times New Roman" w:cs="Times New Roman"/>
          <w:lang w:val="en-GB"/>
        </w:rPr>
      </w:pPr>
      <w:r w:rsidRPr="00940059">
        <w:rPr>
          <w:rFonts w:ascii="Times New Roman" w:hAnsi="Times New Roman" w:cs="Times New Roman"/>
          <w:lang w:val="en-GB"/>
        </w:rPr>
        <w:t>Milestones report to the contract (if available)</w:t>
      </w:r>
    </w:p>
    <w:p w14:paraId="0BDCFCC2" w14:textId="77777777" w:rsidR="006579C5" w:rsidRPr="00940059" w:rsidRDefault="006579C5" w:rsidP="00A11A70">
      <w:pPr>
        <w:numPr>
          <w:ilvl w:val="0"/>
          <w:numId w:val="5"/>
        </w:numPr>
        <w:jc w:val="both"/>
        <w:rPr>
          <w:rFonts w:ascii="Times New Roman" w:hAnsi="Times New Roman" w:cs="Times New Roman"/>
          <w:lang w:val="en-GB"/>
        </w:rPr>
      </w:pPr>
      <w:r w:rsidRPr="00940059">
        <w:rPr>
          <w:rFonts w:ascii="Times New Roman" w:hAnsi="Times New Roman" w:cs="Times New Roman"/>
          <w:lang w:val="en-GB"/>
        </w:rPr>
        <w:t>Payments for the contract deliverables/invoices</w:t>
      </w:r>
    </w:p>
    <w:p w14:paraId="37D951BA" w14:textId="77777777" w:rsidR="006579C5" w:rsidRPr="00940059" w:rsidRDefault="006579C5" w:rsidP="00A11A70">
      <w:pPr>
        <w:numPr>
          <w:ilvl w:val="0"/>
          <w:numId w:val="5"/>
        </w:numPr>
        <w:jc w:val="both"/>
        <w:rPr>
          <w:rFonts w:ascii="Times New Roman" w:hAnsi="Times New Roman" w:cs="Times New Roman"/>
          <w:lang w:val="en-GB"/>
        </w:rPr>
      </w:pPr>
      <w:r w:rsidRPr="00940059">
        <w:rPr>
          <w:rFonts w:ascii="Times New Roman" w:hAnsi="Times New Roman" w:cs="Times New Roman"/>
          <w:lang w:val="en-GB"/>
        </w:rPr>
        <w:t>Report on contract completion/termination</w:t>
      </w:r>
    </w:p>
    <w:p w14:paraId="27212FB4" w14:textId="77777777" w:rsidR="006579C5" w:rsidRPr="00940059" w:rsidRDefault="006579C5" w:rsidP="00A11A70">
      <w:pPr>
        <w:numPr>
          <w:ilvl w:val="0"/>
          <w:numId w:val="5"/>
        </w:numPr>
        <w:jc w:val="both"/>
        <w:rPr>
          <w:rFonts w:ascii="Times New Roman" w:hAnsi="Times New Roman" w:cs="Times New Roman"/>
          <w:lang w:val="en-GB"/>
        </w:rPr>
      </w:pPr>
      <w:r w:rsidRPr="00940059">
        <w:rPr>
          <w:rFonts w:ascii="Times New Roman" w:hAnsi="Times New Roman" w:cs="Times New Roman"/>
          <w:lang w:val="en-GB"/>
        </w:rPr>
        <w:t>Complaints and claims</w:t>
      </w:r>
    </w:p>
    <w:p w14:paraId="3F2FCBC8" w14:textId="77777777" w:rsidR="006579C5" w:rsidRPr="00940059" w:rsidRDefault="006579C5" w:rsidP="00650A34">
      <w:pPr>
        <w:jc w:val="both"/>
        <w:rPr>
          <w:rFonts w:ascii="Times New Roman" w:hAnsi="Times New Roman" w:cs="Times New Roman"/>
          <w:lang w:val="en-GB"/>
        </w:rPr>
      </w:pPr>
      <w:r w:rsidRPr="00940059">
        <w:rPr>
          <w:rFonts w:ascii="Times New Roman" w:hAnsi="Times New Roman" w:cs="Times New Roman"/>
          <w:lang w:val="en-GB"/>
        </w:rPr>
        <w:t xml:space="preserve">Having public contract information consolidated on the national level enables many analytical services to support the work of government departments - competition bodies, auditors and other oversight authorities. </w:t>
      </w:r>
    </w:p>
    <w:p w14:paraId="27A984C2" w14:textId="77777777" w:rsidR="006579C5" w:rsidRPr="00940059" w:rsidRDefault="006579C5" w:rsidP="00165A4D">
      <w:pPr>
        <w:spacing w:line="240" w:lineRule="auto"/>
        <w:jc w:val="both"/>
        <w:rPr>
          <w:rFonts w:ascii="Times New Roman" w:hAnsi="Times New Roman" w:cs="Times New Roman"/>
          <w:b/>
          <w:bCs/>
          <w:i/>
          <w:lang w:val="en-GB"/>
        </w:rPr>
      </w:pPr>
      <w:r w:rsidRPr="00940059">
        <w:rPr>
          <w:rFonts w:ascii="Times New Roman" w:hAnsi="Times New Roman" w:cs="Times New Roman"/>
          <w:b/>
          <w:bCs/>
          <w:i/>
          <w:lang w:val="en-GB"/>
        </w:rPr>
        <w:t>Payments</w:t>
      </w:r>
    </w:p>
    <w:p w14:paraId="2D56DCCC" w14:textId="77777777" w:rsidR="006579C5" w:rsidRPr="00940059" w:rsidRDefault="006579C5" w:rsidP="00650A34">
      <w:pPr>
        <w:jc w:val="both"/>
        <w:rPr>
          <w:rFonts w:ascii="Times New Roman" w:hAnsi="Times New Roman" w:cs="Times New Roman"/>
          <w:lang w:val="en-GB"/>
        </w:rPr>
      </w:pPr>
      <w:r w:rsidRPr="00940059">
        <w:rPr>
          <w:rFonts w:ascii="Times New Roman" w:hAnsi="Times New Roman" w:cs="Times New Roman"/>
          <w:lang w:val="en-GB"/>
        </w:rPr>
        <w:t>Unless decentralized, Treasuries in central and regional government bodies handle most of payments for public procurement contracts. The contract register must be able to receive payment data from decentralized payment systems and link them to the contract. Payments data will be available to other governmental services via OCDS API.</w:t>
      </w:r>
    </w:p>
    <w:p w14:paraId="78613B2C" w14:textId="77777777" w:rsidR="006579C5" w:rsidRPr="00940059" w:rsidRDefault="006579C5" w:rsidP="00650A34">
      <w:pPr>
        <w:jc w:val="both"/>
        <w:rPr>
          <w:rFonts w:ascii="Times New Roman" w:hAnsi="Times New Roman" w:cs="Times New Roman"/>
          <w:lang w:val="en-GB"/>
        </w:rPr>
      </w:pPr>
      <w:r w:rsidRPr="00940059">
        <w:rPr>
          <w:rFonts w:ascii="Times New Roman" w:hAnsi="Times New Roman" w:cs="Times New Roman"/>
          <w:lang w:val="en-GB"/>
        </w:rPr>
        <w:lastRenderedPageBreak/>
        <w:t>Monitoring of payments under public contracts has tremendous value for state budget oversight and availability of the payments information linked to the contracts can enable:</w:t>
      </w:r>
    </w:p>
    <w:p w14:paraId="4528089C" w14:textId="77777777" w:rsidR="006579C5" w:rsidRPr="00940059" w:rsidRDefault="006579C5" w:rsidP="00A11A70">
      <w:pPr>
        <w:numPr>
          <w:ilvl w:val="0"/>
          <w:numId w:val="8"/>
        </w:numPr>
        <w:jc w:val="both"/>
        <w:rPr>
          <w:rFonts w:ascii="Times New Roman" w:hAnsi="Times New Roman" w:cs="Times New Roman"/>
          <w:lang w:val="en-GB"/>
        </w:rPr>
      </w:pPr>
      <w:r w:rsidRPr="00940059">
        <w:rPr>
          <w:rFonts w:ascii="Times New Roman" w:hAnsi="Times New Roman" w:cs="Times New Roman"/>
          <w:lang w:val="en-GB"/>
        </w:rPr>
        <w:t>Contract implementation risk management</w:t>
      </w:r>
    </w:p>
    <w:p w14:paraId="2BDF2BCE" w14:textId="77777777" w:rsidR="006579C5" w:rsidRPr="00940059" w:rsidRDefault="006579C5" w:rsidP="00A11A70">
      <w:pPr>
        <w:numPr>
          <w:ilvl w:val="0"/>
          <w:numId w:val="8"/>
        </w:numPr>
        <w:jc w:val="both"/>
        <w:rPr>
          <w:rFonts w:ascii="Times New Roman" w:hAnsi="Times New Roman" w:cs="Times New Roman"/>
          <w:lang w:val="en-GB"/>
        </w:rPr>
      </w:pPr>
      <w:r w:rsidRPr="00940059">
        <w:rPr>
          <w:rFonts w:ascii="Times New Roman" w:hAnsi="Times New Roman" w:cs="Times New Roman"/>
          <w:lang w:val="en-GB"/>
        </w:rPr>
        <w:t>Money availability predictions/liquidity of the state budget</w:t>
      </w:r>
    </w:p>
    <w:p w14:paraId="2BA03D3A" w14:textId="77777777" w:rsidR="006579C5" w:rsidRPr="00940059" w:rsidRDefault="006579C5" w:rsidP="00A11A70">
      <w:pPr>
        <w:numPr>
          <w:ilvl w:val="0"/>
          <w:numId w:val="8"/>
        </w:numPr>
        <w:jc w:val="both"/>
        <w:rPr>
          <w:rFonts w:ascii="Times New Roman" w:hAnsi="Times New Roman" w:cs="Times New Roman"/>
          <w:lang w:val="en-GB"/>
        </w:rPr>
      </w:pPr>
      <w:r w:rsidRPr="00940059">
        <w:rPr>
          <w:rFonts w:ascii="Times New Roman" w:hAnsi="Times New Roman" w:cs="Times New Roman"/>
          <w:lang w:val="en-GB"/>
        </w:rPr>
        <w:t xml:space="preserve">Ex-post monitoring and audit of public procurement </w:t>
      </w:r>
    </w:p>
    <w:p w14:paraId="3D59A72C" w14:textId="77777777" w:rsidR="006579C5" w:rsidRPr="00940059" w:rsidRDefault="006579C5" w:rsidP="00650A34">
      <w:pPr>
        <w:jc w:val="both"/>
        <w:rPr>
          <w:rFonts w:ascii="Times New Roman" w:hAnsi="Times New Roman" w:cs="Times New Roman"/>
          <w:b/>
          <w:bCs/>
          <w:i/>
          <w:lang w:val="en-GB"/>
        </w:rPr>
      </w:pPr>
      <w:r w:rsidRPr="00940059">
        <w:rPr>
          <w:rFonts w:ascii="Times New Roman" w:hAnsi="Times New Roman" w:cs="Times New Roman"/>
          <w:b/>
          <w:bCs/>
          <w:i/>
          <w:lang w:val="en-GB"/>
        </w:rPr>
        <w:t>Search engine</w:t>
      </w:r>
    </w:p>
    <w:p w14:paraId="336F194E" w14:textId="77777777" w:rsidR="006579C5" w:rsidRPr="00940059" w:rsidRDefault="006579C5" w:rsidP="00650A34">
      <w:pPr>
        <w:jc w:val="both"/>
        <w:rPr>
          <w:rFonts w:ascii="Times New Roman" w:hAnsi="Times New Roman" w:cs="Times New Roman"/>
          <w:lang w:val="en-GB"/>
        </w:rPr>
      </w:pPr>
      <w:r w:rsidRPr="00940059">
        <w:rPr>
          <w:rFonts w:ascii="Times New Roman" w:hAnsi="Times New Roman" w:cs="Times New Roman"/>
          <w:lang w:val="en-GB"/>
        </w:rPr>
        <w:t xml:space="preserve">The basic requirements of the contract register include the possibility to find a contract without much effort and to filter the list of public contracts. Having all information about the full cycle of the contracting process consolidated it is very important to enable flexible searching and filtering functionalities. Contract Register should have a modern search engine for users with different levels of access as well as for the services connected via API. </w:t>
      </w:r>
    </w:p>
    <w:p w14:paraId="482A8267" w14:textId="77777777" w:rsidR="006579C5" w:rsidRPr="00940059" w:rsidRDefault="006579C5" w:rsidP="00650A34">
      <w:pPr>
        <w:jc w:val="both"/>
        <w:rPr>
          <w:rFonts w:ascii="Times New Roman" w:hAnsi="Times New Roman" w:cs="Times New Roman"/>
          <w:b/>
          <w:bCs/>
          <w:lang w:val="en-GB"/>
        </w:rPr>
      </w:pPr>
      <w:r w:rsidRPr="00940059">
        <w:rPr>
          <w:rFonts w:ascii="Times New Roman" w:hAnsi="Times New Roman" w:cs="Times New Roman"/>
          <w:b/>
          <w:bCs/>
          <w:i/>
          <w:lang w:val="en-GB"/>
        </w:rPr>
        <w:t>Aggregated data analysis and quantitative indicators</w:t>
      </w:r>
    </w:p>
    <w:p w14:paraId="21D984AF" w14:textId="77777777" w:rsidR="006579C5" w:rsidRPr="00940059" w:rsidRDefault="006579C5" w:rsidP="00650A34">
      <w:pPr>
        <w:jc w:val="both"/>
        <w:rPr>
          <w:rFonts w:ascii="Times New Roman" w:hAnsi="Times New Roman" w:cs="Times New Roman"/>
          <w:lang w:val="en-GB"/>
        </w:rPr>
      </w:pPr>
      <w:r w:rsidRPr="00940059">
        <w:rPr>
          <w:rFonts w:ascii="Times New Roman" w:hAnsi="Times New Roman" w:cs="Times New Roman"/>
          <w:lang w:val="en-GB"/>
        </w:rPr>
        <w:t>A contract register provides a basis for data-driven decision-making by public spending stakeholders. Therefore, besides search capabilities, the contract register should provide aggregated information on contracting authorities, suppliers, regions and markets. It can help to understand the whole picture of the public spending on the country level from budgeting to the contract implementation and payment as well as on the single contracting process. The contract register should be supported by the methodology of quantitative indicators to deliver this aggregated information to the stakeholders.</w:t>
      </w:r>
    </w:p>
    <w:p w14:paraId="30C3EA31" w14:textId="77777777" w:rsidR="006579C5" w:rsidRPr="00940059" w:rsidRDefault="006579C5" w:rsidP="00650A34">
      <w:pPr>
        <w:jc w:val="both"/>
        <w:rPr>
          <w:rFonts w:ascii="Times New Roman" w:hAnsi="Times New Roman" w:cs="Times New Roman"/>
          <w:b/>
          <w:bCs/>
          <w:i/>
          <w:lang w:val="en-GB"/>
        </w:rPr>
      </w:pPr>
      <w:r w:rsidRPr="00940059">
        <w:rPr>
          <w:rFonts w:ascii="Times New Roman" w:hAnsi="Times New Roman" w:cs="Times New Roman"/>
          <w:b/>
          <w:bCs/>
          <w:i/>
          <w:lang w:val="en-GB"/>
        </w:rPr>
        <w:t>Data visualizations and dashboards</w:t>
      </w:r>
    </w:p>
    <w:p w14:paraId="74084FBD" w14:textId="38EFA70D" w:rsidR="006579C5" w:rsidRPr="00940059" w:rsidRDefault="006579C5" w:rsidP="00650A34">
      <w:pPr>
        <w:jc w:val="both"/>
        <w:rPr>
          <w:rFonts w:ascii="Times New Roman" w:hAnsi="Times New Roman" w:cs="Times New Roman"/>
          <w:lang w:val="en-GB"/>
        </w:rPr>
      </w:pPr>
      <w:r w:rsidRPr="00940059">
        <w:rPr>
          <w:rFonts w:ascii="Times New Roman" w:hAnsi="Times New Roman" w:cs="Times New Roman"/>
          <w:lang w:val="en-GB"/>
        </w:rPr>
        <w:t>Gathered and consolidated data on each contracting process enables data discovery and the use of flexible analytical techniques such as business intelligence. Dashboards should be designed to cover all main stages of the contracting process on the aggregation levels as well as on the single contracting process level. Visualizations should be responsive and interactive allowing filtering and selections.</w:t>
      </w:r>
    </w:p>
    <w:p w14:paraId="7DE80197" w14:textId="77777777" w:rsidR="006579C5" w:rsidRPr="00940059" w:rsidRDefault="006579C5" w:rsidP="00650A34">
      <w:pPr>
        <w:jc w:val="both"/>
        <w:rPr>
          <w:rFonts w:ascii="Times New Roman" w:hAnsi="Times New Roman" w:cs="Times New Roman"/>
          <w:b/>
          <w:bCs/>
          <w:i/>
          <w:lang w:val="en-GB"/>
        </w:rPr>
      </w:pPr>
      <w:r w:rsidRPr="00940059">
        <w:rPr>
          <w:rFonts w:ascii="Times New Roman" w:hAnsi="Times New Roman" w:cs="Times New Roman"/>
          <w:b/>
          <w:bCs/>
          <w:i/>
          <w:lang w:val="en-GB"/>
        </w:rPr>
        <w:t>Risk indicators and risks management</w:t>
      </w:r>
    </w:p>
    <w:p w14:paraId="4891E87A" w14:textId="77777777" w:rsidR="006579C5" w:rsidRPr="00940059" w:rsidRDefault="006579C5" w:rsidP="00650A34">
      <w:pPr>
        <w:jc w:val="both"/>
        <w:rPr>
          <w:rFonts w:ascii="Times New Roman" w:hAnsi="Times New Roman" w:cs="Times New Roman"/>
          <w:lang w:val="en-GB"/>
        </w:rPr>
      </w:pPr>
      <w:r w:rsidRPr="00940059">
        <w:rPr>
          <w:rFonts w:ascii="Times New Roman" w:hAnsi="Times New Roman" w:cs="Times New Roman"/>
          <w:lang w:val="en-GB"/>
        </w:rPr>
        <w:t>One of the biggest clients of the smart contract register are monitoring units and oversight bodies responsible for procurement risk management and evaluation of performance of public spending. From the risk management perspective, contract register brings opportunities to analyse and mitigate procurement risks:</w:t>
      </w:r>
    </w:p>
    <w:p w14:paraId="20907C72" w14:textId="77777777" w:rsidR="006579C5" w:rsidRPr="00940059" w:rsidRDefault="006579C5" w:rsidP="00650A34">
      <w:pPr>
        <w:jc w:val="both"/>
        <w:rPr>
          <w:rFonts w:ascii="Times New Roman" w:hAnsi="Times New Roman" w:cs="Times New Roman"/>
          <w:lang w:val="en-GB"/>
        </w:rPr>
      </w:pPr>
      <w:r w:rsidRPr="00940059">
        <w:rPr>
          <w:rFonts w:ascii="Times New Roman" w:hAnsi="Times New Roman" w:cs="Times New Roman"/>
          <w:lang w:val="en-GB"/>
        </w:rPr>
        <w:t xml:space="preserve">Risk management and prevention on the transactional level for: </w:t>
      </w:r>
    </w:p>
    <w:p w14:paraId="6202D902" w14:textId="77777777" w:rsidR="006579C5" w:rsidRPr="00940059" w:rsidRDefault="006579C5" w:rsidP="00A11A70">
      <w:pPr>
        <w:numPr>
          <w:ilvl w:val="0"/>
          <w:numId w:val="6"/>
        </w:numPr>
        <w:jc w:val="both"/>
        <w:rPr>
          <w:rFonts w:ascii="Times New Roman" w:hAnsi="Times New Roman" w:cs="Times New Roman"/>
          <w:lang w:val="en-GB"/>
        </w:rPr>
      </w:pPr>
      <w:r w:rsidRPr="00940059">
        <w:rPr>
          <w:rFonts w:ascii="Times New Roman" w:hAnsi="Times New Roman" w:cs="Times New Roman"/>
          <w:lang w:val="en-GB"/>
        </w:rPr>
        <w:t>Projects/budget implementation</w:t>
      </w:r>
    </w:p>
    <w:p w14:paraId="224C1964" w14:textId="77777777" w:rsidR="006579C5" w:rsidRPr="00940059" w:rsidRDefault="006579C5" w:rsidP="00A11A70">
      <w:pPr>
        <w:numPr>
          <w:ilvl w:val="0"/>
          <w:numId w:val="6"/>
        </w:numPr>
        <w:jc w:val="both"/>
        <w:rPr>
          <w:rFonts w:ascii="Times New Roman" w:hAnsi="Times New Roman" w:cs="Times New Roman"/>
          <w:lang w:val="en-GB"/>
        </w:rPr>
      </w:pPr>
      <w:r w:rsidRPr="00940059">
        <w:rPr>
          <w:rFonts w:ascii="Times New Roman" w:hAnsi="Times New Roman" w:cs="Times New Roman"/>
          <w:lang w:val="en-GB"/>
        </w:rPr>
        <w:t>Procurement planning</w:t>
      </w:r>
    </w:p>
    <w:p w14:paraId="5C76C7E0" w14:textId="77777777" w:rsidR="006579C5" w:rsidRPr="00940059" w:rsidRDefault="006579C5" w:rsidP="00A11A70">
      <w:pPr>
        <w:numPr>
          <w:ilvl w:val="0"/>
          <w:numId w:val="6"/>
        </w:numPr>
        <w:jc w:val="both"/>
        <w:rPr>
          <w:rFonts w:ascii="Times New Roman" w:hAnsi="Times New Roman" w:cs="Times New Roman"/>
          <w:lang w:val="en-GB"/>
        </w:rPr>
      </w:pPr>
      <w:r w:rsidRPr="00940059">
        <w:rPr>
          <w:rFonts w:ascii="Times New Roman" w:hAnsi="Times New Roman" w:cs="Times New Roman"/>
          <w:lang w:val="en-GB"/>
        </w:rPr>
        <w:t>Procurement process</w:t>
      </w:r>
    </w:p>
    <w:p w14:paraId="53DEBF34" w14:textId="77777777" w:rsidR="006579C5" w:rsidRPr="00940059" w:rsidRDefault="006579C5" w:rsidP="00A11A70">
      <w:pPr>
        <w:numPr>
          <w:ilvl w:val="0"/>
          <w:numId w:val="6"/>
        </w:numPr>
        <w:jc w:val="both"/>
        <w:rPr>
          <w:rFonts w:ascii="Times New Roman" w:hAnsi="Times New Roman" w:cs="Times New Roman"/>
          <w:lang w:val="en-GB"/>
        </w:rPr>
      </w:pPr>
      <w:r w:rsidRPr="00940059">
        <w:rPr>
          <w:rFonts w:ascii="Times New Roman" w:hAnsi="Times New Roman" w:cs="Times New Roman"/>
          <w:lang w:val="en-GB"/>
        </w:rPr>
        <w:t>Contract signing</w:t>
      </w:r>
    </w:p>
    <w:p w14:paraId="235A1E23" w14:textId="77777777" w:rsidR="006579C5" w:rsidRPr="00940059" w:rsidRDefault="006579C5" w:rsidP="00A11A70">
      <w:pPr>
        <w:numPr>
          <w:ilvl w:val="0"/>
          <w:numId w:val="6"/>
        </w:numPr>
        <w:jc w:val="both"/>
        <w:rPr>
          <w:rFonts w:ascii="Times New Roman" w:hAnsi="Times New Roman" w:cs="Times New Roman"/>
          <w:lang w:val="en-GB"/>
        </w:rPr>
      </w:pPr>
      <w:r w:rsidRPr="00940059">
        <w:rPr>
          <w:rFonts w:ascii="Times New Roman" w:hAnsi="Times New Roman" w:cs="Times New Roman"/>
          <w:lang w:val="en-GB"/>
        </w:rPr>
        <w:t>Contract implementation</w:t>
      </w:r>
    </w:p>
    <w:p w14:paraId="5342DBF0" w14:textId="77777777" w:rsidR="006579C5" w:rsidRPr="00940059" w:rsidRDefault="006579C5" w:rsidP="00650A34">
      <w:pPr>
        <w:jc w:val="both"/>
        <w:rPr>
          <w:rFonts w:ascii="Times New Roman" w:hAnsi="Times New Roman" w:cs="Times New Roman"/>
          <w:lang w:val="en-GB"/>
        </w:rPr>
      </w:pPr>
      <w:r w:rsidRPr="00940059">
        <w:rPr>
          <w:rFonts w:ascii="Times New Roman" w:hAnsi="Times New Roman" w:cs="Times New Roman"/>
          <w:lang w:val="en-GB"/>
        </w:rPr>
        <w:t>Ex-post control, and risk management on the contracting authority level for:</w:t>
      </w:r>
    </w:p>
    <w:p w14:paraId="46FC5B02" w14:textId="77777777" w:rsidR="006579C5" w:rsidRPr="00940059" w:rsidRDefault="006579C5" w:rsidP="00A11A70">
      <w:pPr>
        <w:numPr>
          <w:ilvl w:val="0"/>
          <w:numId w:val="7"/>
        </w:numPr>
        <w:jc w:val="both"/>
        <w:rPr>
          <w:rFonts w:ascii="Times New Roman" w:hAnsi="Times New Roman" w:cs="Times New Roman"/>
          <w:lang w:val="en-GB"/>
        </w:rPr>
      </w:pPr>
      <w:r w:rsidRPr="00940059">
        <w:rPr>
          <w:rFonts w:ascii="Times New Roman" w:hAnsi="Times New Roman" w:cs="Times New Roman"/>
          <w:lang w:val="en-GB"/>
        </w:rPr>
        <w:t>Procurement planning and market competency</w:t>
      </w:r>
    </w:p>
    <w:p w14:paraId="5A3C26E1" w14:textId="77777777" w:rsidR="006579C5" w:rsidRPr="00940059" w:rsidRDefault="006579C5" w:rsidP="00A11A70">
      <w:pPr>
        <w:numPr>
          <w:ilvl w:val="0"/>
          <w:numId w:val="7"/>
        </w:numPr>
        <w:jc w:val="both"/>
        <w:rPr>
          <w:rFonts w:ascii="Times New Roman" w:hAnsi="Times New Roman" w:cs="Times New Roman"/>
          <w:lang w:val="en-GB"/>
        </w:rPr>
      </w:pPr>
      <w:r w:rsidRPr="00940059">
        <w:rPr>
          <w:rFonts w:ascii="Times New Roman" w:hAnsi="Times New Roman" w:cs="Times New Roman"/>
          <w:lang w:val="en-GB"/>
        </w:rPr>
        <w:lastRenderedPageBreak/>
        <w:t>Procurement practices and organizational readiness</w:t>
      </w:r>
    </w:p>
    <w:p w14:paraId="50AC66B2" w14:textId="77777777" w:rsidR="006579C5" w:rsidRPr="00940059" w:rsidRDefault="006579C5" w:rsidP="00A11A70">
      <w:pPr>
        <w:numPr>
          <w:ilvl w:val="0"/>
          <w:numId w:val="7"/>
        </w:numPr>
        <w:jc w:val="both"/>
        <w:rPr>
          <w:rFonts w:ascii="Times New Roman" w:hAnsi="Times New Roman" w:cs="Times New Roman"/>
          <w:lang w:val="en-GB"/>
        </w:rPr>
      </w:pPr>
      <w:r w:rsidRPr="00940059">
        <w:rPr>
          <w:rFonts w:ascii="Times New Roman" w:hAnsi="Times New Roman" w:cs="Times New Roman"/>
          <w:lang w:val="en-GB"/>
        </w:rPr>
        <w:t>Contract management and contract implementation practices</w:t>
      </w:r>
    </w:p>
    <w:p w14:paraId="00EC9628" w14:textId="77777777" w:rsidR="006579C5" w:rsidRPr="00940059" w:rsidRDefault="006579C5" w:rsidP="00650A34">
      <w:pPr>
        <w:jc w:val="both"/>
        <w:rPr>
          <w:rFonts w:ascii="Times New Roman" w:hAnsi="Times New Roman" w:cs="Times New Roman"/>
          <w:lang w:val="en-GB"/>
        </w:rPr>
      </w:pPr>
      <w:r w:rsidRPr="00940059">
        <w:rPr>
          <w:rFonts w:ascii="Times New Roman" w:hAnsi="Times New Roman" w:cs="Times New Roman"/>
          <w:lang w:val="en-GB"/>
        </w:rPr>
        <w:t xml:space="preserve">When contract register consolidates data across the entire procurement cycle, it can facilitate both risk management on the single procurement - budget, planning, and tendering stages as well as aggregated risk management on the national or regional level. Using data-driven risk management tools, relevant government departments are able to oversee the procurement process on market-level and make better management decisions. </w:t>
      </w:r>
    </w:p>
    <w:p w14:paraId="0F4927B1" w14:textId="77777777" w:rsidR="006579C5" w:rsidRPr="00940059" w:rsidRDefault="006579C5" w:rsidP="00650A34">
      <w:pPr>
        <w:jc w:val="both"/>
        <w:rPr>
          <w:rFonts w:ascii="Times New Roman" w:hAnsi="Times New Roman" w:cs="Times New Roman"/>
          <w:lang w:val="en-GB"/>
        </w:rPr>
      </w:pPr>
      <w:r w:rsidRPr="00940059">
        <w:rPr>
          <w:rFonts w:ascii="Times New Roman" w:hAnsi="Times New Roman" w:cs="Times New Roman"/>
          <w:lang w:val="en-GB"/>
        </w:rPr>
        <w:t>As regards ex-post monitoring and audit, data consolidation enables risk management on the contracting authority’s level, sectoral level or national level. For instance, hospitals or their CPBs can be grouped together and analysed for risk management purposes in their specific peer group and market conditions.</w:t>
      </w:r>
    </w:p>
    <w:p w14:paraId="04847CC2" w14:textId="77777777" w:rsidR="006579C5" w:rsidRPr="00940059" w:rsidRDefault="006579C5" w:rsidP="00650A34">
      <w:pPr>
        <w:jc w:val="both"/>
        <w:rPr>
          <w:rFonts w:ascii="Times New Roman" w:hAnsi="Times New Roman" w:cs="Times New Roman"/>
          <w:b/>
          <w:bCs/>
          <w:lang w:val="en-GB"/>
        </w:rPr>
      </w:pPr>
      <w:r w:rsidRPr="00940059">
        <w:rPr>
          <w:rFonts w:ascii="Times New Roman" w:hAnsi="Times New Roman" w:cs="Times New Roman"/>
          <w:b/>
          <w:bCs/>
          <w:i/>
          <w:lang w:val="en-GB"/>
        </w:rPr>
        <w:t xml:space="preserve">Transparency, open data and confidentiality issues </w:t>
      </w:r>
    </w:p>
    <w:p w14:paraId="69B2DA14" w14:textId="77777777" w:rsidR="006579C5" w:rsidRPr="00940059" w:rsidRDefault="006579C5" w:rsidP="00650A34">
      <w:pPr>
        <w:jc w:val="both"/>
        <w:rPr>
          <w:rFonts w:ascii="Times New Roman" w:hAnsi="Times New Roman" w:cs="Times New Roman"/>
          <w:lang w:val="en-GB"/>
        </w:rPr>
      </w:pPr>
      <w:r w:rsidRPr="00940059">
        <w:rPr>
          <w:rFonts w:ascii="Times New Roman" w:hAnsi="Times New Roman" w:cs="Times New Roman"/>
          <w:lang w:val="en-GB"/>
        </w:rPr>
        <w:t xml:space="preserve">Public procurement laws and open data legislation regulate transparency safeguards and use of open data in public procurement. The concept of smart public contract register increases levels of transparency in government and champions open government values. The pilot project promotes use of the OCDS advanced level open data to create smart public contract registers that bring quality market intelligence to governments, business community and civil society organizations.  </w:t>
      </w:r>
    </w:p>
    <w:p w14:paraId="0D653149" w14:textId="77777777" w:rsidR="006579C5" w:rsidRPr="00940059" w:rsidRDefault="006579C5" w:rsidP="00650A34">
      <w:pPr>
        <w:jc w:val="both"/>
        <w:rPr>
          <w:rFonts w:ascii="Times New Roman" w:hAnsi="Times New Roman" w:cs="Times New Roman"/>
          <w:lang w:val="en-GB"/>
        </w:rPr>
      </w:pPr>
      <w:r w:rsidRPr="00940059">
        <w:rPr>
          <w:rFonts w:ascii="Times New Roman" w:hAnsi="Times New Roman" w:cs="Times New Roman"/>
          <w:lang w:val="en-GB"/>
        </w:rPr>
        <w:t xml:space="preserve">However, it needs to be noted that use of the OCDS open data does not undermine protection of legitimate confidentiality and trade secrets. Use of the OCDS open data for public procurement data consolidation and integration in the public contract register does not exclude data access management. Technically, one contract register database with the OCDS data can serve internal and external purposes, it can collect all public procurement data and publish data in open online access in accordance to requirements of local public procurement laws and open data legislation. In other words, access to the OCDS data in the smart public contract register can be managed. In cases when national legislation does not fully embrace Open Government values, the OCDS contract register may operate two APIs, one OCDS API for internal use of by government departments and governmental analytical tools and another OCDS API for open data publication to be used by the business community and public. </w:t>
      </w:r>
    </w:p>
    <w:p w14:paraId="7E206A9F" w14:textId="77777777" w:rsidR="006579C5" w:rsidRPr="00940059" w:rsidRDefault="006579C5" w:rsidP="00650A34">
      <w:pPr>
        <w:jc w:val="both"/>
        <w:rPr>
          <w:rFonts w:ascii="Times New Roman" w:hAnsi="Times New Roman" w:cs="Times New Roman"/>
          <w:lang w:val="en-GB"/>
        </w:rPr>
      </w:pPr>
    </w:p>
    <w:p w14:paraId="22EFE738" w14:textId="77777777" w:rsidR="006579C5" w:rsidRPr="00940059" w:rsidRDefault="006579C5" w:rsidP="00650A34">
      <w:pPr>
        <w:jc w:val="both"/>
        <w:rPr>
          <w:rFonts w:ascii="Times New Roman" w:hAnsi="Times New Roman" w:cs="Times New Roman"/>
          <w:b/>
          <w:bCs/>
          <w:lang w:val="en-GB"/>
        </w:rPr>
      </w:pPr>
      <w:r w:rsidRPr="00940059">
        <w:rPr>
          <w:rFonts w:ascii="Times New Roman" w:hAnsi="Times New Roman" w:cs="Times New Roman"/>
          <w:b/>
          <w:bCs/>
          <w:lang w:val="en-GB"/>
        </w:rPr>
        <w:t xml:space="preserve">Outputs, outcomes and outcomes indicators </w:t>
      </w:r>
    </w:p>
    <w:p w14:paraId="68860F68" w14:textId="77777777" w:rsidR="006579C5" w:rsidRPr="00940059" w:rsidRDefault="006579C5" w:rsidP="00650A34">
      <w:pPr>
        <w:spacing w:before="120"/>
        <w:jc w:val="both"/>
        <w:rPr>
          <w:rFonts w:ascii="Times New Roman" w:eastAsia="Times New Roman" w:hAnsi="Times New Roman" w:cs="Times New Roman"/>
          <w:b/>
          <w:bCs/>
          <w:i/>
          <w:color w:val="000000"/>
          <w:lang w:val="en-GB"/>
        </w:rPr>
      </w:pPr>
      <w:r w:rsidRPr="00940059">
        <w:rPr>
          <w:rFonts w:ascii="Times New Roman" w:eastAsia="Times New Roman" w:hAnsi="Times New Roman" w:cs="Times New Roman"/>
          <w:b/>
          <w:bCs/>
          <w:i/>
          <w:color w:val="000000"/>
          <w:lang w:val="en-GB"/>
        </w:rPr>
        <w:t xml:space="preserve">Key outcomes </w:t>
      </w:r>
    </w:p>
    <w:p w14:paraId="7A09EE3B" w14:textId="77777777" w:rsidR="006579C5" w:rsidRPr="00940059" w:rsidRDefault="006579C5" w:rsidP="00650A34">
      <w:pPr>
        <w:jc w:val="both"/>
        <w:rPr>
          <w:rFonts w:ascii="Times New Roman" w:hAnsi="Times New Roman" w:cs="Times New Roman"/>
          <w:lang w:val="en-GB"/>
        </w:rPr>
      </w:pPr>
      <w:r w:rsidRPr="00940059">
        <w:rPr>
          <w:rFonts w:ascii="Times New Roman" w:hAnsi="Times New Roman" w:cs="Times New Roman"/>
          <w:lang w:val="en-GB"/>
        </w:rPr>
        <w:t>The key outcome of establishing a smart public contract register is the visibility and traceability of the public procurement process enabled equally for all market stakeholders – the government, business community and citizens. Public contract register brings more transparency of the process and more accountability for the government. Reliable, clean and easily accessible data on public procurement can better support decision–making in the government as well as support the Ministry of Finance in the public finance management process.</w:t>
      </w:r>
    </w:p>
    <w:p w14:paraId="6A054B63" w14:textId="77777777" w:rsidR="006579C5" w:rsidRPr="00940059" w:rsidRDefault="006579C5" w:rsidP="00650A34">
      <w:pPr>
        <w:jc w:val="both"/>
        <w:rPr>
          <w:rFonts w:ascii="Times New Roman" w:hAnsi="Times New Roman" w:cs="Times New Roman"/>
          <w:lang w:val="en-GB"/>
        </w:rPr>
      </w:pPr>
      <w:r w:rsidRPr="00940059">
        <w:rPr>
          <w:rFonts w:ascii="Times New Roman" w:hAnsi="Times New Roman" w:cs="Times New Roman"/>
          <w:lang w:val="en-GB"/>
        </w:rPr>
        <w:t>Public procurement data access created by a smart public contract register will also provide basis for improvement and innovation in the government. The OCDS public contract register methodology is providing the government with a priceless combination of full-cycle public procurement data for each public procurement, country-level consolidation of public procurement data, and data analysis capacity on the national level, within specific markets or at the level of individual contracting authority that was not available before.</w:t>
      </w:r>
    </w:p>
    <w:p w14:paraId="6829FBD7" w14:textId="1F6AB412" w:rsidR="006579C5" w:rsidRPr="00940059" w:rsidRDefault="006579C5" w:rsidP="00650A34">
      <w:pPr>
        <w:jc w:val="both"/>
        <w:rPr>
          <w:rFonts w:ascii="Times New Roman" w:hAnsi="Times New Roman" w:cs="Times New Roman"/>
          <w:lang w:val="en-GB"/>
        </w:rPr>
      </w:pPr>
      <w:r w:rsidRPr="00940059">
        <w:rPr>
          <w:rFonts w:ascii="Times New Roman" w:hAnsi="Times New Roman" w:cs="Times New Roman"/>
          <w:lang w:val="en-GB"/>
        </w:rPr>
        <w:lastRenderedPageBreak/>
        <w:t xml:space="preserve">Building on this data availability, different governmental departments may be able to develop specialized analytical tools, introduce new and data-driven government processes and improve their public service delivery. </w:t>
      </w:r>
    </w:p>
    <w:p w14:paraId="5B8AD2B5" w14:textId="240BDAE4" w:rsidR="00650A34" w:rsidRPr="00940059" w:rsidRDefault="00650A34" w:rsidP="00650A34">
      <w:pPr>
        <w:pStyle w:val="Caption"/>
        <w:rPr>
          <w:rFonts w:ascii="Times New Roman" w:hAnsi="Times New Roman" w:cs="Times New Roman"/>
          <w:b/>
          <w:bCs/>
          <w:i w:val="0"/>
          <w:iCs w:val="0"/>
          <w:color w:val="auto"/>
          <w:lang w:val="en-GB"/>
        </w:rPr>
      </w:pPr>
      <w:r w:rsidRPr="00940059">
        <w:rPr>
          <w:rFonts w:ascii="Times New Roman" w:hAnsi="Times New Roman" w:cs="Times New Roman"/>
          <w:b/>
          <w:bCs/>
          <w:i w:val="0"/>
          <w:iCs w:val="0"/>
          <w:color w:val="auto"/>
        </w:rPr>
        <w:t xml:space="preserve">Figure </w:t>
      </w:r>
      <w:r w:rsidRPr="00940059">
        <w:rPr>
          <w:rFonts w:ascii="Times New Roman" w:hAnsi="Times New Roman" w:cs="Times New Roman"/>
          <w:b/>
          <w:bCs/>
          <w:i w:val="0"/>
          <w:iCs w:val="0"/>
          <w:color w:val="auto"/>
        </w:rPr>
        <w:fldChar w:fldCharType="begin"/>
      </w:r>
      <w:r w:rsidRPr="00940059">
        <w:rPr>
          <w:rFonts w:ascii="Times New Roman" w:hAnsi="Times New Roman" w:cs="Times New Roman"/>
          <w:b/>
          <w:bCs/>
          <w:i w:val="0"/>
          <w:iCs w:val="0"/>
          <w:color w:val="auto"/>
        </w:rPr>
        <w:instrText xml:space="preserve"> SEQ Figure \* ARABIC </w:instrText>
      </w:r>
      <w:r w:rsidRPr="00940059">
        <w:rPr>
          <w:rFonts w:ascii="Times New Roman" w:hAnsi="Times New Roman" w:cs="Times New Roman"/>
          <w:b/>
          <w:bCs/>
          <w:i w:val="0"/>
          <w:iCs w:val="0"/>
          <w:color w:val="auto"/>
        </w:rPr>
        <w:fldChar w:fldCharType="separate"/>
      </w:r>
      <w:r w:rsidRPr="00940059">
        <w:rPr>
          <w:rFonts w:ascii="Times New Roman" w:hAnsi="Times New Roman" w:cs="Times New Roman"/>
          <w:b/>
          <w:bCs/>
          <w:i w:val="0"/>
          <w:iCs w:val="0"/>
          <w:noProof/>
          <w:color w:val="auto"/>
        </w:rPr>
        <w:t>9</w:t>
      </w:r>
      <w:r w:rsidRPr="00940059">
        <w:rPr>
          <w:rFonts w:ascii="Times New Roman" w:hAnsi="Times New Roman" w:cs="Times New Roman"/>
          <w:b/>
          <w:bCs/>
          <w:i w:val="0"/>
          <w:iCs w:val="0"/>
          <w:color w:val="auto"/>
        </w:rPr>
        <w:fldChar w:fldCharType="end"/>
      </w:r>
      <w:r w:rsidRPr="00940059">
        <w:rPr>
          <w:rFonts w:ascii="Times New Roman" w:hAnsi="Times New Roman" w:cs="Times New Roman"/>
          <w:b/>
          <w:bCs/>
          <w:i w:val="0"/>
          <w:iCs w:val="0"/>
          <w:color w:val="auto"/>
        </w:rPr>
        <w:t>. OCDS Smart Contract Register for re-use of public procurement data</w:t>
      </w:r>
    </w:p>
    <w:p w14:paraId="2DAF5002" w14:textId="77777777" w:rsidR="006579C5" w:rsidRPr="00940059" w:rsidRDefault="006579C5" w:rsidP="00165A4D">
      <w:pPr>
        <w:spacing w:line="240" w:lineRule="auto"/>
        <w:ind w:left="-540" w:firstLine="540"/>
        <w:jc w:val="both"/>
        <w:rPr>
          <w:rFonts w:ascii="Times New Roman" w:hAnsi="Times New Roman" w:cs="Times New Roman"/>
          <w:lang w:val="en-GB"/>
        </w:rPr>
      </w:pPr>
      <w:r w:rsidRPr="00940059">
        <w:rPr>
          <w:rFonts w:ascii="Times New Roman" w:hAnsi="Times New Roman" w:cs="Times New Roman"/>
          <w:noProof/>
          <w:lang w:val="en-GB" w:eastAsia="en-GB"/>
        </w:rPr>
        <w:drawing>
          <wp:inline distT="0" distB="0" distL="0" distR="0" wp14:anchorId="4FCC5DB2" wp14:editId="6FB8CBAE">
            <wp:extent cx="5845175" cy="3222171"/>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890394" cy="3247098"/>
                    </a:xfrm>
                    <a:prstGeom prst="rect">
                      <a:avLst/>
                    </a:prstGeom>
                  </pic:spPr>
                </pic:pic>
              </a:graphicData>
            </a:graphic>
          </wp:inline>
        </w:drawing>
      </w:r>
    </w:p>
    <w:p w14:paraId="399D1B98" w14:textId="77777777" w:rsidR="006579C5" w:rsidRPr="00940059" w:rsidRDefault="006579C5" w:rsidP="00165A4D">
      <w:pPr>
        <w:spacing w:before="120" w:line="240" w:lineRule="auto"/>
        <w:jc w:val="both"/>
        <w:rPr>
          <w:rFonts w:ascii="Times New Roman" w:eastAsia="Times New Roman" w:hAnsi="Times New Roman" w:cs="Times New Roman"/>
          <w:b/>
          <w:bCs/>
          <w:color w:val="000000"/>
          <w:lang w:val="en-GB"/>
        </w:rPr>
      </w:pPr>
      <w:r w:rsidRPr="00940059">
        <w:rPr>
          <w:rFonts w:ascii="Times New Roman" w:eastAsia="Times New Roman" w:hAnsi="Times New Roman" w:cs="Times New Roman"/>
          <w:b/>
          <w:bCs/>
          <w:i/>
          <w:color w:val="000000"/>
          <w:lang w:val="en-GB"/>
        </w:rPr>
        <w:t xml:space="preserve">Expected results </w:t>
      </w:r>
    </w:p>
    <w:p w14:paraId="5B3858E7" w14:textId="77777777" w:rsidR="006579C5" w:rsidRPr="00940059" w:rsidRDefault="006579C5" w:rsidP="00650A34">
      <w:pPr>
        <w:spacing w:before="120"/>
        <w:jc w:val="both"/>
        <w:rPr>
          <w:rFonts w:ascii="Times New Roman" w:eastAsia="Times New Roman" w:hAnsi="Times New Roman" w:cs="Times New Roman"/>
          <w:color w:val="000000"/>
          <w:lang w:val="en-GB"/>
        </w:rPr>
      </w:pPr>
      <w:r w:rsidRPr="00940059">
        <w:rPr>
          <w:rFonts w:ascii="Times New Roman" w:eastAsia="Times New Roman" w:hAnsi="Times New Roman" w:cs="Times New Roman"/>
          <w:color w:val="000000"/>
          <w:lang w:val="en-GB"/>
        </w:rPr>
        <w:t>Overall, the implementation of the project will lead to the following results:</w:t>
      </w:r>
    </w:p>
    <w:p w14:paraId="1BB78916" w14:textId="77777777" w:rsidR="006579C5" w:rsidRPr="00940059" w:rsidRDefault="006579C5" w:rsidP="00650A34">
      <w:pPr>
        <w:pStyle w:val="ListParagraph"/>
        <w:numPr>
          <w:ilvl w:val="0"/>
          <w:numId w:val="1"/>
        </w:numPr>
        <w:spacing w:before="120"/>
        <w:jc w:val="both"/>
        <w:rPr>
          <w:rFonts w:ascii="Times New Roman" w:eastAsia="Times New Roman" w:hAnsi="Times New Roman" w:cs="Times New Roman"/>
          <w:color w:val="000000"/>
          <w:lang w:val="en-GB"/>
        </w:rPr>
      </w:pPr>
      <w:r w:rsidRPr="00940059">
        <w:rPr>
          <w:rFonts w:ascii="Times New Roman" w:eastAsia="Times New Roman" w:hAnsi="Times New Roman" w:cs="Times New Roman"/>
          <w:color w:val="000000"/>
          <w:lang w:val="en-GB"/>
        </w:rPr>
        <w:t>Increased visibility of public procurement processes allowing for better transparency and better insights into efficiency of public procurements;</w:t>
      </w:r>
    </w:p>
    <w:p w14:paraId="6B12CB6F" w14:textId="77777777" w:rsidR="006579C5" w:rsidRPr="00940059" w:rsidRDefault="006579C5" w:rsidP="00650A34">
      <w:pPr>
        <w:pStyle w:val="ListParagraph"/>
        <w:numPr>
          <w:ilvl w:val="0"/>
          <w:numId w:val="1"/>
        </w:numPr>
        <w:spacing w:before="120"/>
        <w:jc w:val="both"/>
        <w:rPr>
          <w:rFonts w:ascii="Times New Roman" w:eastAsia="Times New Roman" w:hAnsi="Times New Roman" w:cs="Times New Roman"/>
          <w:color w:val="000000"/>
          <w:lang w:val="en-GB"/>
        </w:rPr>
      </w:pPr>
      <w:r w:rsidRPr="00940059">
        <w:rPr>
          <w:rFonts w:ascii="Times New Roman" w:eastAsia="Times New Roman" w:hAnsi="Times New Roman" w:cs="Times New Roman"/>
          <w:color w:val="000000"/>
          <w:lang w:val="en-GB"/>
        </w:rPr>
        <w:t>Deeper understanding of government spending and higher engagement through timely and unrestricted online access to data;</w:t>
      </w:r>
    </w:p>
    <w:p w14:paraId="4B13553D" w14:textId="77777777" w:rsidR="006579C5" w:rsidRPr="00940059" w:rsidRDefault="006579C5" w:rsidP="00650A34">
      <w:pPr>
        <w:pStyle w:val="ListParagraph"/>
        <w:numPr>
          <w:ilvl w:val="0"/>
          <w:numId w:val="1"/>
        </w:numPr>
        <w:spacing w:before="120"/>
        <w:jc w:val="both"/>
        <w:rPr>
          <w:rFonts w:ascii="Times New Roman" w:eastAsia="Times New Roman" w:hAnsi="Times New Roman" w:cs="Times New Roman"/>
          <w:color w:val="000000"/>
          <w:lang w:val="en-GB"/>
        </w:rPr>
      </w:pPr>
      <w:r w:rsidRPr="00940059">
        <w:rPr>
          <w:rFonts w:ascii="Times New Roman" w:eastAsia="Times New Roman" w:hAnsi="Times New Roman" w:cs="Times New Roman"/>
          <w:color w:val="000000"/>
          <w:lang w:val="en-GB"/>
        </w:rPr>
        <w:t>Improved capacity of key government stakeholders through innovative management processes;</w:t>
      </w:r>
    </w:p>
    <w:p w14:paraId="3FB9DF00" w14:textId="77777777" w:rsidR="006579C5" w:rsidRPr="00940059" w:rsidRDefault="006579C5" w:rsidP="00650A34">
      <w:pPr>
        <w:pStyle w:val="ListParagraph"/>
        <w:numPr>
          <w:ilvl w:val="0"/>
          <w:numId w:val="1"/>
        </w:numPr>
        <w:spacing w:before="120"/>
        <w:jc w:val="both"/>
        <w:rPr>
          <w:rFonts w:ascii="Times New Roman" w:eastAsia="Times New Roman" w:hAnsi="Times New Roman" w:cs="Times New Roman"/>
          <w:color w:val="000000"/>
          <w:lang w:val="en-GB"/>
        </w:rPr>
      </w:pPr>
      <w:r w:rsidRPr="00940059">
        <w:rPr>
          <w:rFonts w:ascii="Times New Roman" w:eastAsia="Times New Roman" w:hAnsi="Times New Roman" w:cs="Times New Roman"/>
          <w:color w:val="000000"/>
          <w:lang w:val="en-GB"/>
        </w:rPr>
        <w:t>Improved level of understanding of the complex procurement process by citizens and civil society organisations;</w:t>
      </w:r>
    </w:p>
    <w:p w14:paraId="58ACD4AC" w14:textId="77777777" w:rsidR="006579C5" w:rsidRPr="00940059" w:rsidRDefault="006579C5" w:rsidP="00650A34">
      <w:pPr>
        <w:pStyle w:val="ListParagraph"/>
        <w:numPr>
          <w:ilvl w:val="0"/>
          <w:numId w:val="1"/>
        </w:numPr>
        <w:spacing w:before="120"/>
        <w:jc w:val="both"/>
        <w:rPr>
          <w:rFonts w:ascii="Times New Roman" w:eastAsia="Times New Roman" w:hAnsi="Times New Roman" w:cs="Times New Roman"/>
          <w:color w:val="000000"/>
          <w:lang w:val="en-GB"/>
        </w:rPr>
      </w:pPr>
      <w:r w:rsidRPr="00940059">
        <w:rPr>
          <w:rFonts w:ascii="Times New Roman" w:eastAsia="Times New Roman" w:hAnsi="Times New Roman" w:cs="Times New Roman"/>
          <w:color w:val="000000"/>
          <w:lang w:val="en-GB"/>
        </w:rPr>
        <w:t>Better communication between public and private stakeholders on public procurement process and outcomes.</w:t>
      </w:r>
    </w:p>
    <w:p w14:paraId="69D9AE2E" w14:textId="7841B795" w:rsidR="00700530" w:rsidRPr="00940059" w:rsidRDefault="00700530" w:rsidP="00165A4D">
      <w:pPr>
        <w:jc w:val="both"/>
        <w:rPr>
          <w:rFonts w:ascii="Times New Roman" w:hAnsi="Times New Roman" w:cs="Times New Roman"/>
          <w:lang w:val="en-GB"/>
        </w:rPr>
      </w:pPr>
      <w:r w:rsidRPr="00940059">
        <w:rPr>
          <w:rFonts w:ascii="Times New Roman" w:hAnsi="Times New Roman" w:cs="Times New Roman"/>
          <w:lang w:val="en-GB"/>
        </w:rPr>
        <w:br w:type="page"/>
      </w:r>
    </w:p>
    <w:p w14:paraId="541C4238" w14:textId="1AAA3A9C" w:rsidR="0019252E" w:rsidRPr="00940059" w:rsidRDefault="0019252E" w:rsidP="00D13CF7">
      <w:pPr>
        <w:pStyle w:val="Heading1"/>
        <w:jc w:val="center"/>
        <w:rPr>
          <w:sz w:val="36"/>
          <w:szCs w:val="36"/>
        </w:rPr>
      </w:pPr>
      <w:r w:rsidRPr="00940059">
        <w:rPr>
          <w:sz w:val="36"/>
          <w:szCs w:val="36"/>
        </w:rPr>
        <w:lastRenderedPageBreak/>
        <w:t xml:space="preserve">Assignment 1 </w:t>
      </w:r>
      <w:r w:rsidR="00B0239F" w:rsidRPr="00940059">
        <w:rPr>
          <w:sz w:val="36"/>
          <w:szCs w:val="36"/>
        </w:rPr>
        <w:t xml:space="preserve">- </w:t>
      </w:r>
      <w:r w:rsidRPr="00940059">
        <w:rPr>
          <w:sz w:val="36"/>
          <w:szCs w:val="36"/>
        </w:rPr>
        <w:t>Local Legal Consultant</w:t>
      </w:r>
    </w:p>
    <w:p w14:paraId="3C9FAE90" w14:textId="30F06D16" w:rsidR="0012206D" w:rsidRPr="00940059" w:rsidRDefault="0012206D" w:rsidP="00165A4D">
      <w:pPr>
        <w:jc w:val="both"/>
        <w:rPr>
          <w:rFonts w:ascii="Times New Roman" w:hAnsi="Times New Roman" w:cs="Times New Roman"/>
          <w:lang w:val="en-GB"/>
        </w:rPr>
      </w:pPr>
    </w:p>
    <w:p w14:paraId="2E1F7443" w14:textId="77777777" w:rsidR="0012206D" w:rsidRPr="00940059" w:rsidRDefault="0012206D" w:rsidP="00A11A70">
      <w:pPr>
        <w:pStyle w:val="Heading1"/>
        <w:keepNext w:val="0"/>
        <w:keepLines w:val="0"/>
        <w:widowControl w:val="0"/>
        <w:numPr>
          <w:ilvl w:val="0"/>
          <w:numId w:val="39"/>
        </w:numPr>
        <w:autoSpaceDE w:val="0"/>
        <w:autoSpaceDN w:val="0"/>
        <w:spacing w:before="0" w:line="240" w:lineRule="auto"/>
        <w:jc w:val="both"/>
        <w:rPr>
          <w:rFonts w:cs="Times New Roman"/>
          <w:bCs/>
          <w:sz w:val="22"/>
          <w:szCs w:val="22"/>
          <w:lang w:val="en-GB"/>
        </w:rPr>
      </w:pPr>
      <w:r w:rsidRPr="00940059">
        <w:rPr>
          <w:rFonts w:cs="Times New Roman"/>
          <w:bCs/>
          <w:sz w:val="22"/>
          <w:szCs w:val="22"/>
          <w:lang w:val="en-GB"/>
        </w:rPr>
        <w:t>Background</w:t>
      </w:r>
    </w:p>
    <w:p w14:paraId="57FA59D7" w14:textId="77777777" w:rsidR="003D4D3E" w:rsidRPr="00940059" w:rsidRDefault="003D4D3E" w:rsidP="002109E8"/>
    <w:p w14:paraId="0723407D" w14:textId="77777777" w:rsidR="006D19EC" w:rsidRPr="00940059" w:rsidRDefault="006D19EC" w:rsidP="00650A34">
      <w:pPr>
        <w:spacing w:before="280" w:after="280"/>
        <w:jc w:val="both"/>
        <w:rPr>
          <w:rFonts w:ascii="Times New Roman" w:eastAsia="Calibri" w:hAnsi="Times New Roman" w:cs="Times New Roman"/>
        </w:rPr>
      </w:pPr>
      <w:r w:rsidRPr="00940059">
        <w:rPr>
          <w:rFonts w:ascii="Times New Roman" w:eastAsia="Calibri" w:hAnsi="Times New Roman" w:cs="Times New Roman"/>
        </w:rPr>
        <w:t xml:space="preserve">The European Commission, the </w:t>
      </w:r>
      <w:hyperlink r:id="rId55">
        <w:r w:rsidRPr="00940059">
          <w:rPr>
            <w:rFonts w:ascii="Times New Roman" w:eastAsia="Calibri" w:hAnsi="Times New Roman" w:cs="Times New Roman"/>
            <w:color w:val="004494"/>
            <w:u w:val="single"/>
          </w:rPr>
          <w:t>European Bank for Reconstruction and Development</w:t>
        </w:r>
      </w:hyperlink>
      <w:r w:rsidRPr="00940059">
        <w:rPr>
          <w:rFonts w:ascii="Times New Roman" w:eastAsia="Calibri" w:hAnsi="Times New Roman" w:cs="Times New Roman"/>
        </w:rPr>
        <w:t xml:space="preserve"> (EBRD), and the </w:t>
      </w:r>
      <w:hyperlink r:id="rId56">
        <w:r w:rsidRPr="00940059">
          <w:rPr>
            <w:rFonts w:ascii="Times New Roman" w:eastAsia="Calibri" w:hAnsi="Times New Roman" w:cs="Times New Roman"/>
            <w:color w:val="004494"/>
            <w:u w:val="single"/>
          </w:rPr>
          <w:t>Open Contracting Partnership</w:t>
        </w:r>
      </w:hyperlink>
      <w:r w:rsidRPr="00940059">
        <w:rPr>
          <w:rFonts w:ascii="Times New Roman" w:eastAsia="Calibri" w:hAnsi="Times New Roman" w:cs="Times New Roman"/>
        </w:rPr>
        <w:t xml:space="preserve"> (OCP) have joined forces to work with the Greek and Polish governments to improve the quality and transparency of public procurement with a special focus on EU Cohesion investments. </w:t>
      </w:r>
    </w:p>
    <w:p w14:paraId="14CCF135" w14:textId="77777777" w:rsidR="006D19EC" w:rsidRPr="00940059" w:rsidRDefault="006D19EC" w:rsidP="00650A34">
      <w:pPr>
        <w:spacing w:before="280" w:after="280"/>
        <w:jc w:val="both"/>
        <w:rPr>
          <w:rFonts w:ascii="Times New Roman" w:eastAsia="Calibri" w:hAnsi="Times New Roman" w:cs="Times New Roman"/>
        </w:rPr>
      </w:pPr>
      <w:r w:rsidRPr="00940059">
        <w:rPr>
          <w:rFonts w:ascii="Times New Roman" w:eastAsia="Calibri" w:hAnsi="Times New Roman" w:cs="Times New Roman"/>
        </w:rPr>
        <w:t xml:space="preserve">The pilot projects will provide expertise and hands-on support to public authorities in both countries, with a focus on publishing procurement open data and promoting its use, to help public administrations to better plan, implement and monitor the procurement of works, goods and services. This will improve the use of public resources and increase opportunities for businesses, especially for small and medium companies (SMEs). Moreover, thanks to cooperation with local civil society organizations, this initiative will also favor transparency of public spending and stimulate citizens' participation in the monitoring of investments with a direct impact on the community, such as investments in sustainability, local development, and social inclusion.  </w:t>
      </w:r>
    </w:p>
    <w:p w14:paraId="6E6DAE49" w14:textId="6EFA5648" w:rsidR="006D19EC" w:rsidRPr="00940059" w:rsidRDefault="006D19EC" w:rsidP="00650A34">
      <w:pPr>
        <w:spacing w:before="280" w:after="280"/>
        <w:jc w:val="both"/>
        <w:rPr>
          <w:rFonts w:ascii="Times New Roman" w:eastAsia="Calibri" w:hAnsi="Times New Roman" w:cs="Times New Roman"/>
        </w:rPr>
      </w:pPr>
      <w:r w:rsidRPr="00940059">
        <w:rPr>
          <w:rFonts w:ascii="Times New Roman" w:eastAsia="Calibri" w:hAnsi="Times New Roman" w:cs="Times New Roman"/>
        </w:rPr>
        <w:t xml:space="preserve">In Poland, the pilot project will support Polish local government authorities to introduce open data in public procurement and promote automated collection, standardization, and consolidation of procurement data on public tenders that will allow for wider procurement monitoring.  </w:t>
      </w:r>
    </w:p>
    <w:p w14:paraId="65A45368" w14:textId="77777777" w:rsidR="00B93268" w:rsidRPr="00940059" w:rsidRDefault="00B93268" w:rsidP="00650A34">
      <w:pPr>
        <w:jc w:val="both"/>
        <w:rPr>
          <w:rFonts w:ascii="Times New Roman" w:hAnsi="Times New Roman" w:cs="Times New Roman"/>
          <w:bCs/>
          <w:lang w:val="en-GB"/>
        </w:rPr>
      </w:pPr>
      <w:r w:rsidRPr="00940059">
        <w:rPr>
          <w:rFonts w:ascii="Times New Roman" w:hAnsi="Times New Roman" w:cs="Times New Roman"/>
          <w:bCs/>
          <w:lang w:val="en-GB"/>
        </w:rPr>
        <w:t xml:space="preserve">A new model of smart contract register aims to fulfil mandatory policy requirements on the public procurement transparency safeguards and bring together latest open data concepts and new open data standard for public procurement - Open Contracting Data Standard (OCDS) and create a multi-purpose machine-readable online data resource on public procurement market in local government in Poland.  </w:t>
      </w:r>
    </w:p>
    <w:p w14:paraId="6C20AB86" w14:textId="676ED0D2" w:rsidR="00B93268" w:rsidRPr="00940059" w:rsidRDefault="00B93268" w:rsidP="00650A34">
      <w:pPr>
        <w:jc w:val="both"/>
        <w:rPr>
          <w:rFonts w:ascii="Times New Roman" w:hAnsi="Times New Roman" w:cs="Times New Roman"/>
          <w:bCs/>
          <w:lang w:val="en-GB"/>
        </w:rPr>
      </w:pPr>
      <w:r w:rsidRPr="00940059">
        <w:rPr>
          <w:rFonts w:ascii="Times New Roman" w:hAnsi="Times New Roman" w:cs="Times New Roman"/>
          <w:bCs/>
          <w:lang w:val="en-GB"/>
        </w:rPr>
        <w:t xml:space="preserve">The smart register </w:t>
      </w:r>
      <w:r w:rsidR="00700530" w:rsidRPr="00940059">
        <w:rPr>
          <w:rFonts w:ascii="Times New Roman" w:hAnsi="Times New Roman" w:cs="Times New Roman"/>
          <w:bCs/>
          <w:lang w:val="en-GB"/>
        </w:rPr>
        <w:t xml:space="preserve">developed under the pilot project </w:t>
      </w:r>
      <w:r w:rsidRPr="00940059">
        <w:rPr>
          <w:rFonts w:ascii="Times New Roman" w:hAnsi="Times New Roman" w:cs="Times New Roman"/>
          <w:bCs/>
          <w:lang w:val="en-GB"/>
        </w:rPr>
        <w:t>shall include data on low and high value public contracts in local government in Poland. It shall collect data online in the OCDS open data format</w:t>
      </w:r>
      <w:r w:rsidR="001F3904" w:rsidRPr="00940059">
        <w:rPr>
          <w:rFonts w:ascii="Times New Roman" w:hAnsi="Times New Roman" w:cs="Times New Roman"/>
          <w:bCs/>
          <w:lang w:val="en-GB"/>
        </w:rPr>
        <w:t xml:space="preserve">, </w:t>
      </w:r>
      <w:r w:rsidR="00700530" w:rsidRPr="00940059">
        <w:rPr>
          <w:rFonts w:ascii="Times New Roman" w:hAnsi="Times New Roman" w:cs="Times New Roman"/>
          <w:bCs/>
          <w:lang w:val="en-GB"/>
        </w:rPr>
        <w:t>where possible in real time from the eProcurement platforms</w:t>
      </w:r>
      <w:r w:rsidR="001F3904" w:rsidRPr="00940059">
        <w:rPr>
          <w:rFonts w:ascii="Times New Roman" w:hAnsi="Times New Roman" w:cs="Times New Roman"/>
          <w:bCs/>
          <w:lang w:val="en-GB"/>
        </w:rPr>
        <w:t xml:space="preserve"> and make it easily accessible to local government public buyers</w:t>
      </w:r>
      <w:r w:rsidR="00700530" w:rsidRPr="00940059">
        <w:rPr>
          <w:rFonts w:ascii="Times New Roman" w:hAnsi="Times New Roman" w:cs="Times New Roman"/>
          <w:bCs/>
          <w:lang w:val="en-GB"/>
        </w:rPr>
        <w:t xml:space="preserve">. </w:t>
      </w:r>
      <w:r w:rsidR="001F3904" w:rsidRPr="00940059">
        <w:rPr>
          <w:rFonts w:ascii="Times New Roman" w:hAnsi="Times New Roman" w:cs="Times New Roman"/>
          <w:bCs/>
          <w:lang w:val="en-GB"/>
        </w:rPr>
        <w:t xml:space="preserve">The register shall embed </w:t>
      </w:r>
      <w:r w:rsidRPr="00940059">
        <w:rPr>
          <w:rFonts w:ascii="Times New Roman" w:hAnsi="Times New Roman" w:cs="Times New Roman"/>
          <w:bCs/>
          <w:lang w:val="en-GB"/>
        </w:rPr>
        <w:t>business intelligence technologies to provide p</w:t>
      </w:r>
      <w:r w:rsidR="001F3904" w:rsidRPr="00940059">
        <w:rPr>
          <w:rFonts w:ascii="Times New Roman" w:hAnsi="Times New Roman" w:cs="Times New Roman"/>
          <w:bCs/>
          <w:lang w:val="en-GB"/>
        </w:rPr>
        <w:t xml:space="preserve">rocurement officers in the local government not only with better access to their own and market public procurement data but also </w:t>
      </w:r>
      <w:r w:rsidRPr="00940059">
        <w:rPr>
          <w:rFonts w:ascii="Times New Roman" w:hAnsi="Times New Roman" w:cs="Times New Roman"/>
          <w:bCs/>
          <w:lang w:val="en-GB"/>
        </w:rPr>
        <w:t xml:space="preserve">with </w:t>
      </w:r>
      <w:r w:rsidR="001F3904" w:rsidRPr="00940059">
        <w:rPr>
          <w:rFonts w:ascii="Times New Roman" w:hAnsi="Times New Roman" w:cs="Times New Roman"/>
          <w:bCs/>
          <w:lang w:val="en-GB"/>
        </w:rPr>
        <w:t xml:space="preserve">new </w:t>
      </w:r>
      <w:r w:rsidRPr="00940059">
        <w:rPr>
          <w:rFonts w:ascii="Times New Roman" w:hAnsi="Times New Roman" w:cs="Times New Roman"/>
          <w:bCs/>
          <w:lang w:val="en-GB"/>
        </w:rPr>
        <w:t>analytical tools to work with th</w:t>
      </w:r>
      <w:r w:rsidR="001F3904" w:rsidRPr="00940059">
        <w:rPr>
          <w:rFonts w:ascii="Times New Roman" w:hAnsi="Times New Roman" w:cs="Times New Roman"/>
          <w:bCs/>
          <w:lang w:val="en-GB"/>
        </w:rPr>
        <w:t xml:space="preserve">e </w:t>
      </w:r>
      <w:r w:rsidRPr="00940059">
        <w:rPr>
          <w:rFonts w:ascii="Times New Roman" w:hAnsi="Times New Roman" w:cs="Times New Roman"/>
          <w:bCs/>
          <w:lang w:val="en-GB"/>
        </w:rPr>
        <w:t>data. To encourage popular use</w:t>
      </w:r>
      <w:r w:rsidR="001F3904" w:rsidRPr="00940059">
        <w:rPr>
          <w:rFonts w:ascii="Times New Roman" w:hAnsi="Times New Roman" w:cs="Times New Roman"/>
          <w:bCs/>
          <w:lang w:val="en-GB"/>
        </w:rPr>
        <w:t xml:space="preserve">, the </w:t>
      </w:r>
      <w:r w:rsidRPr="00940059">
        <w:rPr>
          <w:rFonts w:ascii="Times New Roman" w:hAnsi="Times New Roman" w:cs="Times New Roman"/>
          <w:bCs/>
          <w:lang w:val="en-GB"/>
        </w:rPr>
        <w:t>register</w:t>
      </w:r>
      <w:r w:rsidR="001F3904" w:rsidRPr="00940059">
        <w:rPr>
          <w:rFonts w:ascii="Times New Roman" w:hAnsi="Times New Roman" w:cs="Times New Roman"/>
          <w:bCs/>
          <w:lang w:val="en-GB"/>
        </w:rPr>
        <w:t xml:space="preserve"> </w:t>
      </w:r>
      <w:r w:rsidR="00700530" w:rsidRPr="00940059">
        <w:rPr>
          <w:rFonts w:ascii="Times New Roman" w:hAnsi="Times New Roman" w:cs="Times New Roman"/>
          <w:bCs/>
          <w:lang w:val="en-GB"/>
        </w:rPr>
        <w:t xml:space="preserve">shall </w:t>
      </w:r>
      <w:r w:rsidRPr="00940059">
        <w:rPr>
          <w:rFonts w:ascii="Times New Roman" w:hAnsi="Times New Roman" w:cs="Times New Roman"/>
          <w:bCs/>
          <w:lang w:val="en-GB"/>
        </w:rPr>
        <w:t xml:space="preserve">integrate a set of </w:t>
      </w:r>
      <w:r w:rsidR="001F3904" w:rsidRPr="00940059">
        <w:rPr>
          <w:rFonts w:ascii="Times New Roman" w:hAnsi="Times New Roman" w:cs="Times New Roman"/>
          <w:bCs/>
          <w:lang w:val="en-GB"/>
        </w:rPr>
        <w:t xml:space="preserve">analytical </w:t>
      </w:r>
      <w:r w:rsidRPr="00940059">
        <w:rPr>
          <w:rFonts w:ascii="Times New Roman" w:hAnsi="Times New Roman" w:cs="Times New Roman"/>
          <w:bCs/>
          <w:lang w:val="en-GB"/>
        </w:rPr>
        <w:t xml:space="preserve">tools </w:t>
      </w:r>
      <w:r w:rsidR="001F3904" w:rsidRPr="00940059">
        <w:rPr>
          <w:rFonts w:ascii="Times New Roman" w:hAnsi="Times New Roman" w:cs="Times New Roman"/>
          <w:bCs/>
          <w:lang w:val="en-GB"/>
        </w:rPr>
        <w:t xml:space="preserve">to support basic reporting responsibilities of public procurement managers: </w:t>
      </w:r>
      <w:r w:rsidRPr="00940059">
        <w:rPr>
          <w:rFonts w:ascii="Times New Roman" w:hAnsi="Times New Roman" w:cs="Times New Roman"/>
          <w:bCs/>
          <w:lang w:val="en-GB"/>
        </w:rPr>
        <w:t>public procurement statistical analysis, public procurement market analysis and mandatory periodical reporting. For municipalities with more substantial public procurement data resources, additional online tools for public procurement monitoring will be made available.</w:t>
      </w:r>
    </w:p>
    <w:p w14:paraId="3C611F5A" w14:textId="317DB9C2" w:rsidR="00B93268" w:rsidRPr="00940059" w:rsidRDefault="0016E9E9" w:rsidP="00650A34">
      <w:pPr>
        <w:jc w:val="both"/>
        <w:rPr>
          <w:rFonts w:ascii="Times New Roman" w:hAnsi="Times New Roman" w:cs="Times New Roman"/>
          <w:lang w:val="en-GB"/>
        </w:rPr>
      </w:pPr>
      <w:r w:rsidRPr="00940059">
        <w:rPr>
          <w:rFonts w:ascii="Times New Roman" w:hAnsi="Times New Roman" w:cs="Times New Roman"/>
          <w:lang w:val="en-GB"/>
        </w:rPr>
        <w:t xml:space="preserve">The smart public contract register will be developed at Związek Miast Polskich (Association of Polish Cities), </w:t>
      </w:r>
      <w:hyperlink r:id="rId57">
        <w:r w:rsidRPr="00940059">
          <w:rPr>
            <w:rStyle w:val="Hyperlink"/>
            <w:rFonts w:ascii="Times New Roman" w:hAnsi="Times New Roman" w:cs="Times New Roman"/>
            <w:lang w:val="en-GB"/>
          </w:rPr>
          <w:t>www.miasta.pl</w:t>
        </w:r>
      </w:hyperlink>
      <w:r w:rsidRPr="00940059">
        <w:rPr>
          <w:rFonts w:ascii="Times New Roman" w:hAnsi="Times New Roman" w:cs="Times New Roman"/>
          <w:lang w:val="en-GB"/>
        </w:rPr>
        <w:t xml:space="preserve"> and targets members of the association, but will be available to interested local government bodies committed to open data and wishing to benefit from the OCDS analytical tools for public procurement. </w:t>
      </w:r>
    </w:p>
    <w:p w14:paraId="74FC9A48" w14:textId="77777777" w:rsidR="00B93268" w:rsidRPr="00940059" w:rsidRDefault="00B93268" w:rsidP="00650A34">
      <w:pPr>
        <w:jc w:val="both"/>
        <w:rPr>
          <w:rFonts w:ascii="Times New Roman" w:hAnsi="Times New Roman" w:cs="Times New Roman"/>
          <w:bCs/>
          <w:lang w:val="en-GB"/>
        </w:rPr>
      </w:pPr>
      <w:r w:rsidRPr="00940059">
        <w:rPr>
          <w:rFonts w:ascii="Times New Roman" w:hAnsi="Times New Roman" w:cs="Times New Roman"/>
          <w:bCs/>
          <w:lang w:val="en-GB"/>
        </w:rPr>
        <w:t xml:space="preserve">The smart register shall support: </w:t>
      </w:r>
    </w:p>
    <w:p w14:paraId="19B7AD27" w14:textId="77777777" w:rsidR="00B93268" w:rsidRPr="00940059" w:rsidRDefault="00B93268" w:rsidP="00A11A70">
      <w:pPr>
        <w:pStyle w:val="ListParagraph"/>
        <w:numPr>
          <w:ilvl w:val="0"/>
          <w:numId w:val="132"/>
        </w:numPr>
        <w:contextualSpacing w:val="0"/>
        <w:jc w:val="both"/>
        <w:rPr>
          <w:rFonts w:ascii="Times New Roman" w:hAnsi="Times New Roman" w:cs="Times New Roman"/>
          <w:bCs/>
          <w:lang w:val="en-GB"/>
        </w:rPr>
      </w:pPr>
      <w:r w:rsidRPr="00940059">
        <w:rPr>
          <w:rFonts w:ascii="Times New Roman" w:hAnsi="Times New Roman" w:cs="Times New Roman"/>
          <w:bCs/>
          <w:lang w:val="en-GB"/>
        </w:rPr>
        <w:t xml:space="preserve">an online access to open data on public procurement in local government in Poland, in digital machine-readable OCDS format, in compliance with Open Data for Government Standard and </w:t>
      </w:r>
      <w:r w:rsidRPr="00940059">
        <w:rPr>
          <w:rFonts w:ascii="Times New Roman" w:hAnsi="Times New Roman" w:cs="Times New Roman"/>
          <w:bCs/>
          <w:lang w:val="en-GB"/>
        </w:rPr>
        <w:lastRenderedPageBreak/>
        <w:t xml:space="preserve">fulfilling requirements of national legislation on access to public information, recently adopted public procurement law and planned new law on open data in Poland; </w:t>
      </w:r>
    </w:p>
    <w:p w14:paraId="367A6159" w14:textId="77777777" w:rsidR="00B93268" w:rsidRPr="00940059" w:rsidRDefault="00B93268" w:rsidP="00A11A70">
      <w:pPr>
        <w:pStyle w:val="ListParagraph"/>
        <w:numPr>
          <w:ilvl w:val="0"/>
          <w:numId w:val="132"/>
        </w:numPr>
        <w:contextualSpacing w:val="0"/>
        <w:jc w:val="both"/>
        <w:rPr>
          <w:rFonts w:ascii="Times New Roman" w:hAnsi="Times New Roman" w:cs="Times New Roman"/>
          <w:bCs/>
          <w:lang w:val="en-GB"/>
        </w:rPr>
      </w:pPr>
      <w:r w:rsidRPr="00940059">
        <w:rPr>
          <w:rFonts w:ascii="Times New Roman" w:hAnsi="Times New Roman" w:cs="Times New Roman"/>
          <w:bCs/>
          <w:lang w:val="en-GB"/>
        </w:rPr>
        <w:t>integrated business intelligence technology tools for procurement officers in the local government administration to access, analyse and interpret public procurement data to improve quality of statistical reporting on and analysis of public procurement market;</w:t>
      </w:r>
    </w:p>
    <w:p w14:paraId="0FF5654F" w14:textId="77777777" w:rsidR="00B93268" w:rsidRPr="00940059" w:rsidRDefault="00B93268" w:rsidP="00A11A70">
      <w:pPr>
        <w:pStyle w:val="ListParagraph"/>
        <w:numPr>
          <w:ilvl w:val="0"/>
          <w:numId w:val="132"/>
        </w:numPr>
        <w:contextualSpacing w:val="0"/>
        <w:jc w:val="both"/>
        <w:rPr>
          <w:rFonts w:ascii="Times New Roman" w:hAnsi="Times New Roman" w:cs="Times New Roman"/>
          <w:bCs/>
          <w:lang w:val="en-GB"/>
        </w:rPr>
      </w:pPr>
      <w:r w:rsidRPr="00940059">
        <w:rPr>
          <w:rFonts w:ascii="Times New Roman" w:hAnsi="Times New Roman" w:cs="Times New Roman"/>
          <w:bCs/>
          <w:lang w:val="en-GB"/>
        </w:rPr>
        <w:t>innovative data-driven public procurement compliance monitoring methodologies for local government monitoring units;</w:t>
      </w:r>
    </w:p>
    <w:p w14:paraId="543C303C" w14:textId="500C7AED" w:rsidR="00B93268" w:rsidRPr="00940059" w:rsidRDefault="00B93268" w:rsidP="00A11A70">
      <w:pPr>
        <w:pStyle w:val="ListParagraph"/>
        <w:numPr>
          <w:ilvl w:val="0"/>
          <w:numId w:val="132"/>
        </w:numPr>
        <w:contextualSpacing w:val="0"/>
        <w:jc w:val="both"/>
        <w:rPr>
          <w:rFonts w:ascii="Times New Roman" w:hAnsi="Times New Roman" w:cs="Times New Roman"/>
          <w:bCs/>
          <w:lang w:val="en-GB"/>
        </w:rPr>
      </w:pPr>
      <w:r w:rsidRPr="00940059">
        <w:rPr>
          <w:rFonts w:ascii="Times New Roman" w:hAnsi="Times New Roman" w:cs="Times New Roman"/>
          <w:bCs/>
          <w:lang w:val="en-GB"/>
        </w:rPr>
        <w:t xml:space="preserve">a learning community for public procurement officers in local government, facilitated by </w:t>
      </w:r>
      <w:r w:rsidR="000E7BF2" w:rsidRPr="00940059">
        <w:rPr>
          <w:rFonts w:ascii="Times New Roman" w:hAnsi="Times New Roman" w:cs="Times New Roman"/>
          <w:bCs/>
          <w:lang w:val="en-GB"/>
        </w:rPr>
        <w:t>Zwiazek Miast Polskich</w:t>
      </w:r>
      <w:r w:rsidRPr="00940059">
        <w:rPr>
          <w:rFonts w:ascii="Times New Roman" w:hAnsi="Times New Roman" w:cs="Times New Roman"/>
          <w:bCs/>
          <w:lang w:val="en-GB"/>
        </w:rPr>
        <w:t xml:space="preserve">, </w:t>
      </w:r>
      <w:hyperlink r:id="rId58" w:history="1">
        <w:r w:rsidRPr="00940059">
          <w:rPr>
            <w:rStyle w:val="Hyperlink"/>
            <w:rFonts w:ascii="Times New Roman" w:hAnsi="Times New Roman" w:cs="Times New Roman"/>
            <w:bCs/>
            <w:lang w:val="en-GB"/>
          </w:rPr>
          <w:t>www.miasta.pl</w:t>
        </w:r>
      </w:hyperlink>
      <w:r w:rsidRPr="00940059">
        <w:rPr>
          <w:rFonts w:ascii="Times New Roman" w:hAnsi="Times New Roman" w:cs="Times New Roman"/>
          <w:bCs/>
          <w:lang w:val="en-GB"/>
        </w:rPr>
        <w:t xml:space="preserve">, to explore and innovate with use of public procurement open data. </w:t>
      </w:r>
    </w:p>
    <w:p w14:paraId="07EC4364" w14:textId="77777777" w:rsidR="00700530" w:rsidRPr="00940059" w:rsidRDefault="00700530" w:rsidP="00650A34">
      <w:pPr>
        <w:spacing w:before="60" w:after="60"/>
        <w:jc w:val="both"/>
        <w:rPr>
          <w:rFonts w:ascii="Times New Roman" w:eastAsia="MS Mincho" w:hAnsi="Times New Roman" w:cs="Times New Roman"/>
          <w:lang w:val="en-GB"/>
        </w:rPr>
      </w:pPr>
    </w:p>
    <w:p w14:paraId="268737F7" w14:textId="65D90544" w:rsidR="0012206D" w:rsidRPr="00940059" w:rsidRDefault="0012206D" w:rsidP="00A11A70">
      <w:pPr>
        <w:pStyle w:val="Heading1"/>
        <w:keepNext w:val="0"/>
        <w:keepLines w:val="0"/>
        <w:widowControl w:val="0"/>
        <w:numPr>
          <w:ilvl w:val="0"/>
          <w:numId w:val="39"/>
        </w:numPr>
        <w:autoSpaceDE w:val="0"/>
        <w:autoSpaceDN w:val="0"/>
        <w:spacing w:before="0"/>
        <w:ind w:left="851" w:hanging="425"/>
        <w:jc w:val="both"/>
        <w:rPr>
          <w:rFonts w:cs="Times New Roman"/>
          <w:bCs/>
          <w:sz w:val="22"/>
          <w:szCs w:val="22"/>
          <w:lang w:val="en-GB"/>
        </w:rPr>
      </w:pPr>
      <w:r w:rsidRPr="00940059">
        <w:rPr>
          <w:rFonts w:cs="Times New Roman"/>
          <w:bCs/>
          <w:sz w:val="22"/>
          <w:szCs w:val="22"/>
          <w:lang w:val="en-GB"/>
        </w:rPr>
        <w:t>Objectives of the Assignment</w:t>
      </w:r>
    </w:p>
    <w:p w14:paraId="20FFCCE8" w14:textId="4D01C70C" w:rsidR="0012206D" w:rsidRPr="00940059" w:rsidRDefault="0012206D" w:rsidP="00650A34">
      <w:pPr>
        <w:jc w:val="both"/>
        <w:rPr>
          <w:rFonts w:ascii="Times New Roman" w:hAnsi="Times New Roman" w:cs="Times New Roman"/>
          <w:lang w:val="en-GB"/>
        </w:rPr>
      </w:pPr>
    </w:p>
    <w:p w14:paraId="60F7D4CA" w14:textId="77777777" w:rsidR="00956039" w:rsidRPr="00940059" w:rsidRDefault="00700530" w:rsidP="00650A34">
      <w:pPr>
        <w:jc w:val="both"/>
        <w:rPr>
          <w:rFonts w:ascii="Times New Roman" w:hAnsi="Times New Roman" w:cs="Times New Roman"/>
          <w:bCs/>
          <w:lang w:val="en-GB"/>
        </w:rPr>
      </w:pPr>
      <w:r w:rsidRPr="00940059">
        <w:rPr>
          <w:rFonts w:ascii="Times New Roman" w:hAnsi="Times New Roman" w:cs="Times New Roman"/>
          <w:bCs/>
          <w:lang w:val="en-GB"/>
        </w:rPr>
        <w:t>The objective of the Consultant – L</w:t>
      </w:r>
      <w:r w:rsidR="00956039" w:rsidRPr="00940059">
        <w:rPr>
          <w:rFonts w:ascii="Times New Roman" w:hAnsi="Times New Roman" w:cs="Times New Roman"/>
          <w:bCs/>
          <w:lang w:val="en-GB"/>
        </w:rPr>
        <w:t xml:space="preserve">ocal Legal Consultant </w:t>
      </w:r>
      <w:r w:rsidRPr="00940059">
        <w:rPr>
          <w:rFonts w:ascii="Times New Roman" w:hAnsi="Times New Roman" w:cs="Times New Roman"/>
          <w:bCs/>
          <w:lang w:val="en-GB"/>
        </w:rPr>
        <w:t xml:space="preserve">is to collaborate with </w:t>
      </w:r>
      <w:r w:rsidR="00956039" w:rsidRPr="00940059">
        <w:rPr>
          <w:rFonts w:ascii="Times New Roman" w:hAnsi="Times New Roman" w:cs="Times New Roman"/>
          <w:bCs/>
          <w:lang w:val="en-GB"/>
        </w:rPr>
        <w:t>the beneficiary organisation – Związek Miast Polskich and counterparts, in particular the Ministry of Digitalisation and the Open Contracting Partnership as well as the pilot project partners – electronic public procurement platforms to provide legal and policy advice necessary to achieve the goals of the pilot project.</w:t>
      </w:r>
    </w:p>
    <w:p w14:paraId="1C35529F" w14:textId="60FADA73" w:rsidR="008B5A0B" w:rsidRPr="00940059" w:rsidRDefault="00D16A31" w:rsidP="00650A34">
      <w:pPr>
        <w:jc w:val="both"/>
        <w:rPr>
          <w:rFonts w:ascii="Times New Roman" w:hAnsi="Times New Roman" w:cs="Times New Roman"/>
          <w:bCs/>
          <w:lang w:val="en-GB"/>
        </w:rPr>
      </w:pPr>
      <w:r w:rsidRPr="00940059">
        <w:rPr>
          <w:rFonts w:ascii="Times New Roman" w:hAnsi="Times New Roman" w:cs="Times New Roman"/>
          <w:bCs/>
          <w:lang w:val="en-GB"/>
        </w:rPr>
        <w:t>T</w:t>
      </w:r>
      <w:r w:rsidR="00956039" w:rsidRPr="00940059">
        <w:rPr>
          <w:rFonts w:ascii="Times New Roman" w:hAnsi="Times New Roman" w:cs="Times New Roman"/>
          <w:bCs/>
          <w:lang w:val="en-GB"/>
        </w:rPr>
        <w:t>he Consultant – Local Legal Consultant shall assist with</w:t>
      </w:r>
      <w:r w:rsidR="008B5A0B" w:rsidRPr="00940059">
        <w:rPr>
          <w:rFonts w:ascii="Times New Roman" w:hAnsi="Times New Roman" w:cs="Times New Roman"/>
          <w:bCs/>
          <w:lang w:val="en-GB"/>
        </w:rPr>
        <w:t>:</w:t>
      </w:r>
    </w:p>
    <w:p w14:paraId="04809F80" w14:textId="44BF1A6B" w:rsidR="008B5A0B" w:rsidRPr="00940059" w:rsidRDefault="008C264F" w:rsidP="00A11A70">
      <w:pPr>
        <w:pStyle w:val="ListParagraph"/>
        <w:numPr>
          <w:ilvl w:val="0"/>
          <w:numId w:val="42"/>
        </w:numPr>
        <w:jc w:val="both"/>
        <w:rPr>
          <w:rFonts w:ascii="Times New Roman" w:hAnsi="Times New Roman" w:cs="Times New Roman"/>
          <w:bCs/>
          <w:lang w:val="en-GB"/>
        </w:rPr>
      </w:pPr>
      <w:r w:rsidRPr="00940059">
        <w:rPr>
          <w:rFonts w:ascii="Times New Roman" w:hAnsi="Times New Roman" w:cs="Times New Roman"/>
          <w:bCs/>
          <w:lang w:val="en-GB"/>
        </w:rPr>
        <w:t>I</w:t>
      </w:r>
      <w:r w:rsidR="008B5A0B" w:rsidRPr="00940059">
        <w:rPr>
          <w:rFonts w:ascii="Times New Roman" w:hAnsi="Times New Roman" w:cs="Times New Roman"/>
          <w:bCs/>
          <w:lang w:val="en-GB"/>
        </w:rPr>
        <w:t xml:space="preserve">dentifying </w:t>
      </w:r>
      <w:r w:rsidR="00956039" w:rsidRPr="00940059">
        <w:rPr>
          <w:rFonts w:ascii="Times New Roman" w:hAnsi="Times New Roman" w:cs="Times New Roman"/>
          <w:bCs/>
          <w:lang w:val="en-GB"/>
        </w:rPr>
        <w:t>mandatory policy requirements on the public procurement transparency safeguards</w:t>
      </w:r>
      <w:r w:rsidR="008B5A0B" w:rsidRPr="00940059">
        <w:rPr>
          <w:rFonts w:ascii="Times New Roman" w:hAnsi="Times New Roman" w:cs="Times New Roman"/>
          <w:bCs/>
          <w:lang w:val="en-GB"/>
        </w:rPr>
        <w:t xml:space="preserve"> and defining compliance requirements for the data and IT technical consultants</w:t>
      </w:r>
      <w:r w:rsidRPr="00940059">
        <w:rPr>
          <w:rFonts w:ascii="Times New Roman" w:hAnsi="Times New Roman" w:cs="Times New Roman"/>
          <w:bCs/>
          <w:lang w:val="en-GB"/>
        </w:rPr>
        <w:t>.</w:t>
      </w:r>
    </w:p>
    <w:p w14:paraId="72656754" w14:textId="77777777" w:rsidR="008C264F" w:rsidRPr="00940059" w:rsidRDefault="008C264F" w:rsidP="008C264F">
      <w:pPr>
        <w:pStyle w:val="ListParagraph"/>
        <w:jc w:val="both"/>
        <w:rPr>
          <w:rFonts w:ascii="Times New Roman" w:hAnsi="Times New Roman" w:cs="Times New Roman"/>
          <w:bCs/>
          <w:lang w:val="en-GB"/>
        </w:rPr>
      </w:pPr>
    </w:p>
    <w:p w14:paraId="068F8E74" w14:textId="2FBA8B44" w:rsidR="008B5A0B" w:rsidRPr="00940059" w:rsidRDefault="008C264F" w:rsidP="00A11A70">
      <w:pPr>
        <w:pStyle w:val="ListParagraph"/>
        <w:numPr>
          <w:ilvl w:val="0"/>
          <w:numId w:val="42"/>
        </w:numPr>
        <w:jc w:val="both"/>
        <w:rPr>
          <w:rFonts w:ascii="Times New Roman" w:hAnsi="Times New Roman" w:cs="Times New Roman"/>
          <w:bCs/>
          <w:lang w:val="en-GB"/>
        </w:rPr>
      </w:pPr>
      <w:r w:rsidRPr="00940059">
        <w:rPr>
          <w:rFonts w:ascii="Times New Roman" w:hAnsi="Times New Roman" w:cs="Times New Roman"/>
          <w:bCs/>
          <w:lang w:val="en-GB"/>
        </w:rPr>
        <w:t>I</w:t>
      </w:r>
      <w:r w:rsidR="008B5A0B" w:rsidRPr="00940059">
        <w:rPr>
          <w:rFonts w:ascii="Times New Roman" w:hAnsi="Times New Roman" w:cs="Times New Roman"/>
          <w:bCs/>
          <w:lang w:val="en-GB"/>
        </w:rPr>
        <w:t>dentifying policy requirements and applicable best practice for public procurement open data and defining compliance requirements to be implemented in the contract register by the data and IT technical consultants</w:t>
      </w:r>
      <w:r w:rsidRPr="00940059">
        <w:rPr>
          <w:rFonts w:ascii="Times New Roman" w:hAnsi="Times New Roman" w:cs="Times New Roman"/>
          <w:bCs/>
          <w:lang w:val="en-GB"/>
        </w:rPr>
        <w:t>.</w:t>
      </w:r>
    </w:p>
    <w:p w14:paraId="227D875F" w14:textId="77777777" w:rsidR="008C264F" w:rsidRPr="00940059" w:rsidRDefault="008C264F" w:rsidP="008C264F">
      <w:pPr>
        <w:pStyle w:val="ListParagraph"/>
        <w:jc w:val="both"/>
        <w:rPr>
          <w:rFonts w:ascii="Times New Roman" w:hAnsi="Times New Roman" w:cs="Times New Roman"/>
          <w:bCs/>
          <w:lang w:val="en-GB"/>
        </w:rPr>
      </w:pPr>
    </w:p>
    <w:p w14:paraId="7C17DBA9" w14:textId="74371C86" w:rsidR="008B5A0B" w:rsidRPr="00940059" w:rsidRDefault="008C264F" w:rsidP="00A11A70">
      <w:pPr>
        <w:pStyle w:val="ListParagraph"/>
        <w:numPr>
          <w:ilvl w:val="0"/>
          <w:numId w:val="42"/>
        </w:numPr>
        <w:jc w:val="both"/>
        <w:rPr>
          <w:rFonts w:ascii="Times New Roman" w:hAnsi="Times New Roman" w:cs="Times New Roman"/>
          <w:lang w:val="en-GB"/>
        </w:rPr>
      </w:pPr>
      <w:r w:rsidRPr="00940059">
        <w:rPr>
          <w:rFonts w:ascii="Times New Roman" w:hAnsi="Times New Roman" w:cs="Times New Roman"/>
          <w:lang w:val="en-GB"/>
        </w:rPr>
        <w:t>D</w:t>
      </w:r>
      <w:r w:rsidR="0016E9E9" w:rsidRPr="00940059">
        <w:rPr>
          <w:rFonts w:ascii="Times New Roman" w:hAnsi="Times New Roman" w:cs="Times New Roman"/>
          <w:lang w:val="en-GB"/>
        </w:rPr>
        <w:t>eveloping training and communication materials advising on transparency standards and requirements as well as promoting governance benefits and business opportunities in re-useable open data in public procurement</w:t>
      </w:r>
      <w:r w:rsidRPr="00940059">
        <w:rPr>
          <w:rFonts w:ascii="Times New Roman" w:hAnsi="Times New Roman" w:cs="Times New Roman"/>
          <w:lang w:val="en-GB"/>
        </w:rPr>
        <w:t>.</w:t>
      </w:r>
      <w:r w:rsidR="0016E9E9" w:rsidRPr="00940059">
        <w:rPr>
          <w:rFonts w:ascii="Times New Roman" w:hAnsi="Times New Roman" w:cs="Times New Roman"/>
          <w:lang w:val="en-GB"/>
        </w:rPr>
        <w:t xml:space="preserve"> </w:t>
      </w:r>
    </w:p>
    <w:p w14:paraId="014E3100" w14:textId="77777777" w:rsidR="008C264F" w:rsidRPr="00940059" w:rsidRDefault="008C264F" w:rsidP="008C264F">
      <w:pPr>
        <w:pStyle w:val="ListParagraph"/>
        <w:jc w:val="both"/>
        <w:rPr>
          <w:rFonts w:ascii="Times New Roman" w:hAnsi="Times New Roman" w:cs="Times New Roman"/>
          <w:lang w:val="en-GB"/>
        </w:rPr>
      </w:pPr>
    </w:p>
    <w:p w14:paraId="70434E1F" w14:textId="32CF5A9C" w:rsidR="008B5A0B" w:rsidRPr="00940059" w:rsidRDefault="008C264F" w:rsidP="00A11A70">
      <w:pPr>
        <w:pStyle w:val="ListParagraph"/>
        <w:numPr>
          <w:ilvl w:val="0"/>
          <w:numId w:val="42"/>
        </w:numPr>
        <w:jc w:val="both"/>
        <w:rPr>
          <w:rFonts w:ascii="Times New Roman" w:hAnsi="Times New Roman" w:cs="Times New Roman"/>
          <w:bCs/>
          <w:lang w:val="en-GB"/>
        </w:rPr>
      </w:pPr>
      <w:r w:rsidRPr="00940059">
        <w:rPr>
          <w:rFonts w:ascii="Times New Roman" w:hAnsi="Times New Roman" w:cs="Times New Roman"/>
          <w:bCs/>
          <w:lang w:val="en-GB"/>
        </w:rPr>
        <w:t>E</w:t>
      </w:r>
      <w:r w:rsidR="00956039" w:rsidRPr="00940059">
        <w:rPr>
          <w:rFonts w:ascii="Times New Roman" w:hAnsi="Times New Roman" w:cs="Times New Roman"/>
          <w:bCs/>
          <w:lang w:val="en-GB"/>
        </w:rPr>
        <w:t xml:space="preserve">ngaging with beneficiaries of the project – local government organisations </w:t>
      </w:r>
      <w:r w:rsidR="008B5A0B" w:rsidRPr="00940059">
        <w:rPr>
          <w:rFonts w:ascii="Times New Roman" w:hAnsi="Times New Roman" w:cs="Times New Roman"/>
          <w:bCs/>
          <w:lang w:val="en-GB"/>
        </w:rPr>
        <w:t>to create a learning community for public procurement officers in local government, to explore and innovate with use of public procurement open data</w:t>
      </w:r>
      <w:r w:rsidRPr="00940059">
        <w:rPr>
          <w:rFonts w:ascii="Times New Roman" w:hAnsi="Times New Roman" w:cs="Times New Roman"/>
          <w:bCs/>
          <w:lang w:val="en-GB"/>
        </w:rPr>
        <w:t>.</w:t>
      </w:r>
    </w:p>
    <w:p w14:paraId="57D3D249" w14:textId="77777777" w:rsidR="008C264F" w:rsidRPr="00940059" w:rsidRDefault="008C264F" w:rsidP="008C264F">
      <w:pPr>
        <w:pStyle w:val="ListParagraph"/>
        <w:jc w:val="both"/>
        <w:rPr>
          <w:rFonts w:ascii="Times New Roman" w:hAnsi="Times New Roman" w:cs="Times New Roman"/>
          <w:bCs/>
          <w:lang w:val="en-GB"/>
        </w:rPr>
      </w:pPr>
    </w:p>
    <w:p w14:paraId="7E0E348E" w14:textId="3739EB9D" w:rsidR="008B5A0B" w:rsidRPr="00940059" w:rsidRDefault="008C264F" w:rsidP="00A11A70">
      <w:pPr>
        <w:pStyle w:val="ListParagraph"/>
        <w:numPr>
          <w:ilvl w:val="0"/>
          <w:numId w:val="42"/>
        </w:numPr>
        <w:jc w:val="both"/>
        <w:rPr>
          <w:rFonts w:ascii="Times New Roman" w:hAnsi="Times New Roman" w:cs="Times New Roman"/>
          <w:lang w:val="en-GB"/>
        </w:rPr>
      </w:pPr>
      <w:r w:rsidRPr="00940059">
        <w:rPr>
          <w:rFonts w:ascii="Times New Roman" w:hAnsi="Times New Roman" w:cs="Times New Roman"/>
          <w:lang w:val="en-GB"/>
        </w:rPr>
        <w:t>P</w:t>
      </w:r>
      <w:r w:rsidR="0016E9E9" w:rsidRPr="00940059">
        <w:rPr>
          <w:rFonts w:ascii="Times New Roman" w:hAnsi="Times New Roman" w:cs="Times New Roman"/>
          <w:lang w:val="en-GB"/>
        </w:rPr>
        <w:t>roviding regulatory advice in respect to public procurement and use of electronic public procurement platforms to the beneficiary organisation – Związek Miast Polskich, as required by the management of the association</w:t>
      </w:r>
      <w:r w:rsidRPr="00940059">
        <w:rPr>
          <w:rFonts w:ascii="Times New Roman" w:hAnsi="Times New Roman" w:cs="Times New Roman"/>
          <w:lang w:val="en-GB"/>
        </w:rPr>
        <w:t>.</w:t>
      </w:r>
    </w:p>
    <w:p w14:paraId="4410C7AB" w14:textId="77777777" w:rsidR="008C264F" w:rsidRPr="00940059" w:rsidRDefault="008C264F" w:rsidP="008C264F">
      <w:pPr>
        <w:pStyle w:val="ListParagraph"/>
        <w:jc w:val="both"/>
        <w:rPr>
          <w:rFonts w:ascii="Times New Roman" w:hAnsi="Times New Roman" w:cs="Times New Roman"/>
          <w:lang w:val="en-GB"/>
        </w:rPr>
      </w:pPr>
    </w:p>
    <w:p w14:paraId="20E7B47F" w14:textId="0C8B92F4" w:rsidR="008B5A0B" w:rsidRPr="00940059" w:rsidRDefault="008C264F" w:rsidP="00A11A70">
      <w:pPr>
        <w:pStyle w:val="ListParagraph"/>
        <w:numPr>
          <w:ilvl w:val="0"/>
          <w:numId w:val="42"/>
        </w:numPr>
        <w:jc w:val="both"/>
        <w:rPr>
          <w:rFonts w:ascii="Times New Roman" w:hAnsi="Times New Roman" w:cs="Times New Roman"/>
          <w:bCs/>
          <w:lang w:val="en-GB"/>
        </w:rPr>
      </w:pPr>
      <w:r w:rsidRPr="00940059">
        <w:rPr>
          <w:rFonts w:ascii="Times New Roman" w:hAnsi="Times New Roman" w:cs="Times New Roman"/>
          <w:bCs/>
          <w:lang w:val="en-GB"/>
        </w:rPr>
        <w:t>D</w:t>
      </w:r>
      <w:r w:rsidR="008B5A0B" w:rsidRPr="00940059">
        <w:rPr>
          <w:rFonts w:ascii="Times New Roman" w:hAnsi="Times New Roman" w:cs="Times New Roman"/>
          <w:bCs/>
          <w:lang w:val="en-GB"/>
        </w:rPr>
        <w:t>rafting inputs to the design of the smart contract register</w:t>
      </w:r>
      <w:r w:rsidRPr="00940059">
        <w:rPr>
          <w:rFonts w:ascii="Times New Roman" w:hAnsi="Times New Roman" w:cs="Times New Roman"/>
          <w:bCs/>
          <w:lang w:val="en-GB"/>
        </w:rPr>
        <w:t>,</w:t>
      </w:r>
      <w:r w:rsidR="008B5A0B" w:rsidRPr="00940059">
        <w:rPr>
          <w:rFonts w:ascii="Times New Roman" w:hAnsi="Times New Roman" w:cs="Times New Roman"/>
          <w:bCs/>
          <w:lang w:val="en-GB"/>
        </w:rPr>
        <w:t xml:space="preserve"> and</w:t>
      </w:r>
    </w:p>
    <w:p w14:paraId="3D089010" w14:textId="77777777" w:rsidR="008C264F" w:rsidRPr="00940059" w:rsidRDefault="008C264F" w:rsidP="008C264F">
      <w:pPr>
        <w:pStyle w:val="ListParagraph"/>
        <w:jc w:val="both"/>
        <w:rPr>
          <w:rFonts w:ascii="Times New Roman" w:hAnsi="Times New Roman" w:cs="Times New Roman"/>
          <w:bCs/>
          <w:lang w:val="en-GB"/>
        </w:rPr>
      </w:pPr>
    </w:p>
    <w:p w14:paraId="412D7438" w14:textId="619145A6" w:rsidR="00D13CF7" w:rsidRPr="00940059" w:rsidRDefault="008C264F" w:rsidP="00A11A70">
      <w:pPr>
        <w:pStyle w:val="ListParagraph"/>
        <w:numPr>
          <w:ilvl w:val="0"/>
          <w:numId w:val="42"/>
        </w:numPr>
        <w:jc w:val="both"/>
        <w:rPr>
          <w:rFonts w:ascii="Times New Roman" w:hAnsi="Times New Roman" w:cs="Times New Roman"/>
          <w:bCs/>
          <w:lang w:val="en-GB"/>
        </w:rPr>
      </w:pPr>
      <w:r w:rsidRPr="00940059">
        <w:rPr>
          <w:rFonts w:ascii="Times New Roman" w:hAnsi="Times New Roman" w:cs="Times New Roman"/>
          <w:bCs/>
          <w:lang w:val="en-GB"/>
        </w:rPr>
        <w:t>P</w:t>
      </w:r>
      <w:r w:rsidR="008B5A0B" w:rsidRPr="00940059">
        <w:rPr>
          <w:rFonts w:ascii="Times New Roman" w:hAnsi="Times New Roman" w:cs="Times New Roman"/>
          <w:bCs/>
          <w:lang w:val="en-GB"/>
        </w:rPr>
        <w:t>roviding legal capacity building to the pilot project team, as required</w:t>
      </w:r>
      <w:r w:rsidR="00D16A31" w:rsidRPr="00940059">
        <w:rPr>
          <w:rFonts w:ascii="Times New Roman" w:hAnsi="Times New Roman" w:cs="Times New Roman"/>
          <w:bCs/>
          <w:lang w:val="en-GB"/>
        </w:rPr>
        <w:t>.</w:t>
      </w:r>
    </w:p>
    <w:p w14:paraId="1D29D530" w14:textId="77777777" w:rsidR="008C264F" w:rsidRPr="00940059" w:rsidRDefault="008C264F" w:rsidP="008C264F">
      <w:pPr>
        <w:pStyle w:val="ListParagraph"/>
        <w:jc w:val="both"/>
        <w:rPr>
          <w:rFonts w:ascii="Times New Roman" w:hAnsi="Times New Roman" w:cs="Times New Roman"/>
          <w:bCs/>
          <w:lang w:val="en-GB"/>
        </w:rPr>
      </w:pPr>
    </w:p>
    <w:p w14:paraId="4B20FFA2" w14:textId="6BE8AC1C" w:rsidR="008C264F" w:rsidRPr="00940059" w:rsidRDefault="0012206D" w:rsidP="00A11A70">
      <w:pPr>
        <w:pStyle w:val="Heading1"/>
        <w:keepNext w:val="0"/>
        <w:keepLines w:val="0"/>
        <w:widowControl w:val="0"/>
        <w:numPr>
          <w:ilvl w:val="0"/>
          <w:numId w:val="39"/>
        </w:numPr>
        <w:autoSpaceDE w:val="0"/>
        <w:autoSpaceDN w:val="0"/>
        <w:spacing w:before="0"/>
        <w:jc w:val="both"/>
        <w:rPr>
          <w:rFonts w:cs="Times New Roman"/>
          <w:bCs/>
          <w:sz w:val="22"/>
          <w:szCs w:val="22"/>
          <w:lang w:val="en-GB"/>
        </w:rPr>
      </w:pPr>
      <w:r w:rsidRPr="00940059">
        <w:rPr>
          <w:rFonts w:cs="Times New Roman"/>
          <w:bCs/>
          <w:sz w:val="22"/>
          <w:szCs w:val="22"/>
          <w:lang w:val="en-GB"/>
        </w:rPr>
        <w:t>Scope of Work</w:t>
      </w:r>
    </w:p>
    <w:p w14:paraId="581F9319" w14:textId="77777777" w:rsidR="008C264F" w:rsidRPr="00940059" w:rsidRDefault="008C264F" w:rsidP="008C264F">
      <w:pPr>
        <w:rPr>
          <w:lang w:val="en-GB"/>
        </w:rPr>
      </w:pPr>
    </w:p>
    <w:p w14:paraId="12E34FD6" w14:textId="33B04A8D" w:rsidR="002F6996" w:rsidRPr="00940059" w:rsidRDefault="002F6996" w:rsidP="008C264F">
      <w:pPr>
        <w:keepNext/>
        <w:widowControl w:val="0"/>
        <w:jc w:val="both"/>
        <w:rPr>
          <w:rFonts w:ascii="Times New Roman" w:hAnsi="Times New Roman" w:cs="Times New Roman"/>
          <w:bCs/>
          <w:lang w:val="en-GB"/>
        </w:rPr>
      </w:pPr>
      <w:r w:rsidRPr="00940059">
        <w:rPr>
          <w:rFonts w:ascii="Times New Roman" w:hAnsi="Times New Roman" w:cs="Times New Roman"/>
          <w:bCs/>
          <w:lang w:val="en-GB"/>
        </w:rPr>
        <w:t xml:space="preserve">The </w:t>
      </w:r>
      <w:r w:rsidR="0071486D" w:rsidRPr="00940059">
        <w:rPr>
          <w:rFonts w:ascii="Times New Roman" w:hAnsi="Times New Roman" w:cs="Times New Roman"/>
          <w:bCs/>
          <w:lang w:val="en-GB"/>
        </w:rPr>
        <w:t>Consultant – Local Legal Consultant</w:t>
      </w:r>
      <w:r w:rsidRPr="00940059">
        <w:rPr>
          <w:rFonts w:ascii="Times New Roman" w:hAnsi="Times New Roman" w:cs="Times New Roman"/>
          <w:bCs/>
          <w:lang w:val="en-GB"/>
        </w:rPr>
        <w:t xml:space="preserve"> is expected to collaborate with other </w:t>
      </w:r>
      <w:r w:rsidR="0071486D" w:rsidRPr="00940059">
        <w:rPr>
          <w:rFonts w:ascii="Times New Roman" w:hAnsi="Times New Roman" w:cs="Times New Roman"/>
          <w:bCs/>
          <w:lang w:val="en-GB"/>
        </w:rPr>
        <w:t xml:space="preserve">project </w:t>
      </w:r>
      <w:r w:rsidRPr="00940059">
        <w:rPr>
          <w:rFonts w:ascii="Times New Roman" w:hAnsi="Times New Roman" w:cs="Times New Roman"/>
          <w:bCs/>
          <w:lang w:val="en-GB"/>
        </w:rPr>
        <w:t>team members</w:t>
      </w:r>
      <w:r w:rsidR="0071486D" w:rsidRPr="00940059">
        <w:rPr>
          <w:rFonts w:ascii="Times New Roman" w:hAnsi="Times New Roman" w:cs="Times New Roman"/>
          <w:bCs/>
          <w:lang w:val="en-GB"/>
        </w:rPr>
        <w:t xml:space="preserve">, </w:t>
      </w:r>
      <w:r w:rsidR="0071486D" w:rsidRPr="00940059">
        <w:rPr>
          <w:rFonts w:ascii="Times New Roman" w:hAnsi="Times New Roman" w:cs="Times New Roman"/>
          <w:bCs/>
          <w:lang w:val="en-GB"/>
        </w:rPr>
        <w:lastRenderedPageBreak/>
        <w:t xml:space="preserve">partners, </w:t>
      </w:r>
      <w:r w:rsidR="00D13CF7" w:rsidRPr="00940059">
        <w:rPr>
          <w:rFonts w:ascii="Times New Roman" w:hAnsi="Times New Roman" w:cs="Times New Roman"/>
          <w:bCs/>
          <w:lang w:val="en-GB"/>
        </w:rPr>
        <w:t>contributors,</w:t>
      </w:r>
      <w:r w:rsidR="0071486D" w:rsidRPr="00940059">
        <w:rPr>
          <w:rFonts w:ascii="Times New Roman" w:hAnsi="Times New Roman" w:cs="Times New Roman"/>
          <w:bCs/>
          <w:lang w:val="en-GB"/>
        </w:rPr>
        <w:t xml:space="preserve"> and </w:t>
      </w:r>
      <w:r w:rsidRPr="00940059">
        <w:rPr>
          <w:rFonts w:ascii="Times New Roman" w:hAnsi="Times New Roman" w:cs="Times New Roman"/>
          <w:bCs/>
          <w:lang w:val="en-GB"/>
        </w:rPr>
        <w:t xml:space="preserve">counterparts and participate in or contribute </w:t>
      </w:r>
      <w:r w:rsidR="00935D7F" w:rsidRPr="00940059">
        <w:rPr>
          <w:rFonts w:ascii="Times New Roman" w:hAnsi="Times New Roman" w:cs="Times New Roman"/>
          <w:bCs/>
          <w:lang w:val="en-GB"/>
        </w:rPr>
        <w:t xml:space="preserve">to - </w:t>
      </w:r>
      <w:r w:rsidR="0071486D" w:rsidRPr="00940059">
        <w:rPr>
          <w:rFonts w:ascii="Times New Roman" w:hAnsi="Times New Roman" w:cs="Times New Roman"/>
          <w:bCs/>
          <w:lang w:val="en-GB"/>
        </w:rPr>
        <w:t xml:space="preserve">as appropriate </w:t>
      </w:r>
      <w:r w:rsidR="00935D7F" w:rsidRPr="00940059">
        <w:rPr>
          <w:rFonts w:ascii="Times New Roman" w:hAnsi="Times New Roman" w:cs="Times New Roman"/>
          <w:bCs/>
          <w:lang w:val="en-GB"/>
        </w:rPr>
        <w:t xml:space="preserve">based on the professional expertise and experience and as envisaged in the </w:t>
      </w:r>
      <w:r w:rsidR="0071486D" w:rsidRPr="00940059">
        <w:rPr>
          <w:rFonts w:ascii="Times New Roman" w:hAnsi="Times New Roman" w:cs="Times New Roman"/>
          <w:bCs/>
          <w:lang w:val="en-GB"/>
        </w:rPr>
        <w:t xml:space="preserve">detailed work plan specified in the online </w:t>
      </w:r>
      <w:r w:rsidR="00935D7F" w:rsidRPr="00940059">
        <w:rPr>
          <w:rFonts w:ascii="Times New Roman" w:hAnsi="Times New Roman" w:cs="Times New Roman"/>
          <w:bCs/>
          <w:lang w:val="en-GB"/>
        </w:rPr>
        <w:t xml:space="preserve">project management </w:t>
      </w:r>
      <w:r w:rsidR="0071486D" w:rsidRPr="00940059">
        <w:rPr>
          <w:rFonts w:ascii="Times New Roman" w:hAnsi="Times New Roman" w:cs="Times New Roman"/>
          <w:bCs/>
          <w:lang w:val="en-GB"/>
        </w:rPr>
        <w:t xml:space="preserve">plan </w:t>
      </w:r>
      <w:r w:rsidRPr="00940059">
        <w:rPr>
          <w:rFonts w:ascii="Times New Roman" w:hAnsi="Times New Roman" w:cs="Times New Roman"/>
          <w:bCs/>
          <w:lang w:val="en-GB"/>
        </w:rPr>
        <w:t>to the following TC components:</w:t>
      </w:r>
    </w:p>
    <w:p w14:paraId="357A7E37" w14:textId="64295AC4" w:rsidR="002F6996" w:rsidRPr="00940059" w:rsidRDefault="002F6996" w:rsidP="00A11A70">
      <w:pPr>
        <w:pStyle w:val="ListParagraph"/>
        <w:numPr>
          <w:ilvl w:val="0"/>
          <w:numId w:val="133"/>
        </w:numPr>
        <w:spacing w:before="120" w:after="120" w:line="240" w:lineRule="auto"/>
        <w:jc w:val="both"/>
        <w:rPr>
          <w:rFonts w:ascii="Times New Roman" w:hAnsi="Times New Roman" w:cs="Times New Roman"/>
          <w:b/>
          <w:color w:val="000000"/>
          <w:lang w:val="en-GB"/>
        </w:rPr>
      </w:pPr>
      <w:r w:rsidRPr="00940059">
        <w:rPr>
          <w:rFonts w:ascii="Times New Roman" w:hAnsi="Times New Roman" w:cs="Times New Roman"/>
          <w:b/>
          <w:color w:val="000000"/>
          <w:lang w:val="en-GB"/>
        </w:rPr>
        <w:t>Inception and Knowledge Transfer Phase – by April 30, 2021</w:t>
      </w:r>
    </w:p>
    <w:p w14:paraId="5E494630" w14:textId="7B7F096D" w:rsidR="00AE4323" w:rsidRPr="00940059" w:rsidRDefault="00D13CF7" w:rsidP="00AE4323">
      <w:pPr>
        <w:pStyle w:val="ListParagraph"/>
        <w:spacing w:before="120" w:after="120" w:line="240" w:lineRule="auto"/>
        <w:jc w:val="both"/>
        <w:rPr>
          <w:rFonts w:ascii="Times New Roman" w:hAnsi="Times New Roman" w:cs="Times New Roman"/>
          <w:b/>
          <w:color w:val="000000"/>
          <w:lang w:val="en-GB"/>
        </w:rPr>
      </w:pPr>
      <w:r w:rsidRPr="00940059">
        <w:rPr>
          <w:rFonts w:ascii="Times New Roman" w:hAnsi="Times New Roman" w:cs="Times New Roman"/>
          <w:b/>
          <w:noProof/>
          <w:color w:val="000000"/>
          <w:lang w:val="en-GB" w:eastAsia="en-GB"/>
        </w:rPr>
        <mc:AlternateContent>
          <mc:Choice Requires="wps">
            <w:drawing>
              <wp:anchor distT="0" distB="0" distL="114300" distR="114300" simplePos="0" relativeHeight="251659264" behindDoc="0" locked="0" layoutInCell="1" allowOverlap="1" wp14:anchorId="73F293A8" wp14:editId="0E4EE29A">
                <wp:simplePos x="0" y="0"/>
                <wp:positionH relativeFrom="column">
                  <wp:posOffset>-248920</wp:posOffset>
                </wp:positionH>
                <wp:positionV relativeFrom="paragraph">
                  <wp:posOffset>179070</wp:posOffset>
                </wp:positionV>
                <wp:extent cx="1022985" cy="251460"/>
                <wp:effectExtent l="57150" t="38100" r="81915" b="91440"/>
                <wp:wrapNone/>
                <wp:docPr id="11" name="Text Box 11"/>
                <wp:cNvGraphicFramePr/>
                <a:graphic xmlns:a="http://schemas.openxmlformats.org/drawingml/2006/main">
                  <a:graphicData uri="http://schemas.microsoft.com/office/word/2010/wordprocessingShape">
                    <wps:wsp>
                      <wps:cNvSpPr txBox="1"/>
                      <wps:spPr>
                        <a:xfrm>
                          <a:off x="0" y="0"/>
                          <a:ext cx="1022985" cy="251460"/>
                        </a:xfrm>
                        <a:prstGeom prst="rect">
                          <a:avLst/>
                        </a:prstGeom>
                        <a:solidFill>
                          <a:srgbClr val="92D050"/>
                        </a:solidFill>
                        <a:ln/>
                      </wps:spPr>
                      <wps:style>
                        <a:lnRef idx="1">
                          <a:schemeClr val="accent1"/>
                        </a:lnRef>
                        <a:fillRef idx="2">
                          <a:schemeClr val="accent1"/>
                        </a:fillRef>
                        <a:effectRef idx="1">
                          <a:schemeClr val="accent1"/>
                        </a:effectRef>
                        <a:fontRef idx="minor">
                          <a:schemeClr val="dk1"/>
                        </a:fontRef>
                      </wps:style>
                      <wps:txbx>
                        <w:txbxContent>
                          <w:p w14:paraId="4A7EB517" w14:textId="47B12DA3" w:rsidR="00BD43E5" w:rsidRDefault="00BD43E5">
                            <w:r w:rsidRPr="00AE4323">
                              <w:rPr>
                                <w:rFonts w:ascii="Times New Roman" w:hAnsi="Times New Roman" w:cs="Times New Roman"/>
                                <w:b/>
                                <w:color w:val="000000"/>
                                <w:lang w:val="en-GB"/>
                              </w:rPr>
                              <w:t>Participate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3F293A8" id="_x0000_t202" coordsize="21600,21600" o:spt="202" path="m,l,21600r21600,l21600,xe">
                <v:stroke joinstyle="miter"/>
                <v:path gradientshapeok="t" o:connecttype="rect"/>
              </v:shapetype>
              <v:shape id="Text Box 11" o:spid="_x0000_s1026" type="#_x0000_t202" style="position:absolute;left:0;text-align:left;margin-left:-19.6pt;margin-top:14.1pt;width:80.55pt;height:19.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rBqiAIAAGcFAAAOAAAAZHJzL2Uyb0RvYy54bWysVE1PGzEQvVfqf7B8L5usEgoRG5SCqCoh&#10;QEDF2fHaiVXb49pOdtNf37H3A0qpKlW97NqeN88zb2Z8dt4aTfbCBwW2otOjCSXCcqiV3VT06+PV&#10;hxNKQmS2ZhqsqOhBBHq+fP/urHELUcIWdC08QRIbFo2r6DZGtyiKwLfCsHAETlg0SvCGRdz6TVF7&#10;1iC70UU5mRwXDfjaeeAiBDy97Ix0mfmlFDzeShlEJLqiGFvMX5+/6/QtlmdssfHMbRXvw2D/EIVh&#10;yuKlI9Uli4zsvPqNyijuIYCMRxxMAVIqLnIOmM108iqbhy1zIueC4gQ3yhT+Hy2/2d95omqs3ZQS&#10;ywzW6FG0kXyCluAR6tO4sEDYg0NgbPEcscN5wMOUdiu9SX9MiKAdlT6M6iY2npwmZXl6MqeEo62c&#10;T2fHWf7i2dv5ED8LMCQtKuqxellUtr8OESNB6ABJlwXQqr5SWueN36wvtCd7hpU+LS8n84H9F5i2&#10;iSel1IWeV/GgReLQ9l5IFCNnmElTG4qRlnEubMzJYygZnVASQxgdyxxx7t8/Ofb45Cpyi47O0787&#10;jx75ZrBxdDbKgn+LoP42hCw7/KBAl3eSILbrti/1GuoDVtpDNyvB8SuF5bhmId4xj8OBxcWBj7f4&#10;kRqaikK/omQL/sdb5wmPPYtWShoctoqG7zvmBSX6i8VuPp3OZmk682Y2/1jixr+0rF9a7M5cAFYZ&#10;Gxajy8uEj3pYSg/mCd+FVboVTcxyvLuiPPphcxG7RwBfFi5WqwzDiXQsXtsHxxN5Eji122P7xLzr&#10;ezJiN9/AMJhs8ao1O2zytLDaRZAq922SuNO1lx6nObdz//Kk5+LlPqOe38flTwAAAP//AwBQSwME&#10;FAAGAAgAAAAhAESe5evhAAAACQEAAA8AAABkcnMvZG93bnJldi54bWxMj01PwzAMhu9I/IfISNy2&#10;tB0abak7MQSHST3A+JB2yxrTVjRO1WRb9+/JTnCyLD96/bzFajK9ONLoOssI8TwCQVxb3XGD8PH+&#10;MktBOK9Yq94yIZzJwaq8vipUru2J3+i49Y0IIexyhdB6P+RSurolo9zcDsTh9m1Ho3xYx0bqUZ1C&#10;uOllEkVLaVTH4UOrBnpqqf7ZHgzC+qv9lNXrFN9VWfW82aXc7dYLxNub6fEBhKfJ/8Fw0Q/qUAan&#10;vT2wdqJHmC2yJKAISRrmBUjiDMQeYXmfgiwL+b9B+QsAAP//AwBQSwECLQAUAAYACAAAACEAtoM4&#10;kv4AAADhAQAAEwAAAAAAAAAAAAAAAAAAAAAAW0NvbnRlbnRfVHlwZXNdLnhtbFBLAQItABQABgAI&#10;AAAAIQA4/SH/1gAAAJQBAAALAAAAAAAAAAAAAAAAAC8BAABfcmVscy8ucmVsc1BLAQItABQABgAI&#10;AAAAIQBrYrBqiAIAAGcFAAAOAAAAAAAAAAAAAAAAAC4CAABkcnMvZTJvRG9jLnhtbFBLAQItABQA&#10;BgAIAAAAIQBEnuXr4QAAAAkBAAAPAAAAAAAAAAAAAAAAAOIEAABkcnMvZG93bnJldi54bWxQSwUG&#10;AAAAAAQABADzAAAA8AUAAAAA&#10;" fillcolor="#92d050" strokecolor="#4579b8 [3044]">
                <v:shadow on="t" color="black" opacity="24903f" origin=",.5" offset="0,.55556mm"/>
                <v:textbox>
                  <w:txbxContent>
                    <w:p w14:paraId="4A7EB517" w14:textId="47B12DA3" w:rsidR="00BD43E5" w:rsidRDefault="00BD43E5">
                      <w:r w:rsidRPr="00AE4323">
                        <w:rPr>
                          <w:rFonts w:ascii="Times New Roman" w:hAnsi="Times New Roman" w:cs="Times New Roman"/>
                          <w:b/>
                          <w:color w:val="000000"/>
                          <w:lang w:val="en-GB"/>
                        </w:rPr>
                        <w:t>Participate in</w:t>
                      </w:r>
                    </w:p>
                  </w:txbxContent>
                </v:textbox>
              </v:shape>
            </w:pict>
          </mc:Fallback>
        </mc:AlternateContent>
      </w:r>
    </w:p>
    <w:p w14:paraId="3748C3AC" w14:textId="561E989D" w:rsidR="002F6996" w:rsidRPr="00940059" w:rsidRDefault="002F6996" w:rsidP="00A11A70">
      <w:pPr>
        <w:pStyle w:val="ListParagraph"/>
        <w:numPr>
          <w:ilvl w:val="0"/>
          <w:numId w:val="134"/>
        </w:numPr>
        <w:spacing w:before="120" w:after="120" w:line="240" w:lineRule="auto"/>
        <w:jc w:val="both"/>
        <w:rPr>
          <w:rFonts w:ascii="Times New Roman" w:hAnsi="Times New Roman" w:cs="Times New Roman"/>
          <w:color w:val="000000"/>
          <w:lang w:val="en-GB"/>
        </w:rPr>
      </w:pPr>
      <w:r w:rsidRPr="00940059">
        <w:rPr>
          <w:rFonts w:ascii="Times New Roman" w:hAnsi="Times New Roman" w:cs="Times New Roman"/>
          <w:b/>
          <w:bCs/>
          <w:color w:val="000000"/>
          <w:lang w:val="en-GB"/>
        </w:rPr>
        <w:t xml:space="preserve">Activity/Output 0-2: On-boarding of local </w:t>
      </w:r>
      <w:r w:rsidR="00D13CF7" w:rsidRPr="00940059">
        <w:rPr>
          <w:rFonts w:ascii="Times New Roman" w:hAnsi="Times New Roman" w:cs="Times New Roman"/>
          <w:b/>
          <w:bCs/>
          <w:color w:val="000000"/>
          <w:lang w:val="en-GB"/>
        </w:rPr>
        <w:t>teams.</w:t>
      </w:r>
      <w:r w:rsidR="00AE4323" w:rsidRPr="00940059">
        <w:rPr>
          <w:rFonts w:ascii="Times New Roman" w:hAnsi="Times New Roman" w:cs="Times New Roman"/>
          <w:b/>
          <w:bCs/>
          <w:color w:val="000000"/>
          <w:lang w:val="en-GB"/>
        </w:rPr>
        <w:t xml:space="preserve"> </w:t>
      </w:r>
    </w:p>
    <w:p w14:paraId="558B1C21" w14:textId="2913E683" w:rsidR="00AE4323" w:rsidRPr="00940059" w:rsidRDefault="00AE4323" w:rsidP="00AE4323">
      <w:pPr>
        <w:pStyle w:val="ListParagraph"/>
        <w:spacing w:before="120" w:after="120" w:line="240" w:lineRule="auto"/>
        <w:ind w:left="1800"/>
        <w:jc w:val="both"/>
        <w:rPr>
          <w:rFonts w:ascii="Times New Roman" w:hAnsi="Times New Roman" w:cs="Times New Roman"/>
          <w:color w:val="000000"/>
          <w:lang w:val="en-GB"/>
        </w:rPr>
      </w:pPr>
    </w:p>
    <w:p w14:paraId="7D876018" w14:textId="6B10F447" w:rsidR="002F6996" w:rsidRPr="00940059" w:rsidRDefault="002F6996" w:rsidP="00A11A70">
      <w:pPr>
        <w:pStyle w:val="ListParagraph"/>
        <w:numPr>
          <w:ilvl w:val="0"/>
          <w:numId w:val="135"/>
        </w:numPr>
        <w:spacing w:before="120" w:after="120" w:line="240" w:lineRule="auto"/>
        <w:contextualSpacing w:val="0"/>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 xml:space="preserve">Kick-off workshop for local team </w:t>
      </w:r>
    </w:p>
    <w:p w14:paraId="4D7E64EA" w14:textId="373E5F14" w:rsidR="002F6996" w:rsidRPr="00940059" w:rsidRDefault="002F6996" w:rsidP="00A11A70">
      <w:pPr>
        <w:pStyle w:val="ListParagraph"/>
        <w:numPr>
          <w:ilvl w:val="0"/>
          <w:numId w:val="135"/>
        </w:numPr>
        <w:spacing w:before="120" w:after="120" w:line="240" w:lineRule="auto"/>
        <w:contextualSpacing w:val="0"/>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 xml:space="preserve">Kick-off workshop for counterparts </w:t>
      </w:r>
    </w:p>
    <w:p w14:paraId="2DF3E8AC" w14:textId="77777777" w:rsidR="00D13CF7" w:rsidRPr="00940059" w:rsidRDefault="00D13CF7" w:rsidP="00165A4D">
      <w:pPr>
        <w:pStyle w:val="ListParagraph"/>
        <w:spacing w:before="120" w:after="120" w:line="240" w:lineRule="auto"/>
        <w:ind w:left="1080"/>
        <w:contextualSpacing w:val="0"/>
        <w:jc w:val="both"/>
        <w:rPr>
          <w:rFonts w:ascii="Times New Roman" w:hAnsi="Times New Roman" w:cs="Times New Roman"/>
          <w:color w:val="000000"/>
          <w:lang w:val="en-GB"/>
        </w:rPr>
      </w:pPr>
    </w:p>
    <w:p w14:paraId="04F249F1" w14:textId="1C8C9234" w:rsidR="002F6996" w:rsidRPr="00940059" w:rsidRDefault="00D13CF7" w:rsidP="00A11A70">
      <w:pPr>
        <w:pStyle w:val="ListParagraph"/>
        <w:numPr>
          <w:ilvl w:val="0"/>
          <w:numId w:val="134"/>
        </w:numPr>
        <w:spacing w:before="120" w:after="120" w:line="240" w:lineRule="auto"/>
        <w:contextualSpacing w:val="0"/>
        <w:jc w:val="both"/>
        <w:rPr>
          <w:rFonts w:ascii="Times New Roman" w:hAnsi="Times New Roman" w:cs="Times New Roman"/>
          <w:b/>
          <w:bCs/>
          <w:color w:val="000000"/>
          <w:lang w:val="en-GB"/>
        </w:rPr>
      </w:pPr>
      <w:r w:rsidRPr="00940059">
        <w:rPr>
          <w:rFonts w:ascii="Times New Roman" w:hAnsi="Times New Roman" w:cs="Times New Roman"/>
          <w:b/>
          <w:noProof/>
          <w:color w:val="000000"/>
          <w:lang w:val="en-GB" w:eastAsia="en-GB"/>
        </w:rPr>
        <mc:AlternateContent>
          <mc:Choice Requires="wps">
            <w:drawing>
              <wp:anchor distT="0" distB="0" distL="114300" distR="114300" simplePos="0" relativeHeight="251661312" behindDoc="0" locked="0" layoutInCell="1" allowOverlap="1" wp14:anchorId="51AB7F25" wp14:editId="6429C4EC">
                <wp:simplePos x="0" y="0"/>
                <wp:positionH relativeFrom="column">
                  <wp:posOffset>-294640</wp:posOffset>
                </wp:positionH>
                <wp:positionV relativeFrom="paragraph">
                  <wp:posOffset>226060</wp:posOffset>
                </wp:positionV>
                <wp:extent cx="1017270" cy="259080"/>
                <wp:effectExtent l="57150" t="38100" r="68580" b="102870"/>
                <wp:wrapNone/>
                <wp:docPr id="14" name="Text Box 14"/>
                <wp:cNvGraphicFramePr/>
                <a:graphic xmlns:a="http://schemas.openxmlformats.org/drawingml/2006/main">
                  <a:graphicData uri="http://schemas.microsoft.com/office/word/2010/wordprocessingShape">
                    <wps:wsp>
                      <wps:cNvSpPr txBox="1"/>
                      <wps:spPr>
                        <a:xfrm>
                          <a:off x="0" y="0"/>
                          <a:ext cx="1017270" cy="259080"/>
                        </a:xfrm>
                        <a:prstGeom prst="rect">
                          <a:avLst/>
                        </a:prstGeom>
                        <a:solidFill>
                          <a:srgbClr val="FFC000"/>
                        </a:solidFill>
                        <a:ln/>
                      </wps:spPr>
                      <wps:style>
                        <a:lnRef idx="1">
                          <a:schemeClr val="accent1"/>
                        </a:lnRef>
                        <a:fillRef idx="2">
                          <a:schemeClr val="accent1"/>
                        </a:fillRef>
                        <a:effectRef idx="1">
                          <a:schemeClr val="accent1"/>
                        </a:effectRef>
                        <a:fontRef idx="minor">
                          <a:schemeClr val="dk1"/>
                        </a:fontRef>
                      </wps:style>
                      <wps:txbx>
                        <w:txbxContent>
                          <w:p w14:paraId="735C7DDB" w14:textId="029AF9BE" w:rsidR="00BD43E5" w:rsidRDefault="00BD43E5" w:rsidP="00D13CF7">
                            <w:r>
                              <w:rPr>
                                <w:rFonts w:ascii="Times New Roman" w:hAnsi="Times New Roman" w:cs="Times New Roman"/>
                                <w:b/>
                                <w:color w:val="00000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AB7F25" id="Text Box 14" o:spid="_x0000_s1027" type="#_x0000_t202" style="position:absolute;left:0;text-align:left;margin-left:-23.2pt;margin-top:17.8pt;width:80.1pt;height:2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24CiAIAAG4FAAAOAAAAZHJzL2Uyb0RvYy54bWysVN9P2zAQfp+0/8Hy+0halQEVKeqKOk1C&#10;gCgTz65jt9Zsn2e7Tbq/fmenCYwxTZr2kvh8332+35dXrdFkL3xQYCs6OikpEZZDreymol8flx/O&#10;KQmR2ZppsKKiBxHo1ez9u8vGTcUYtqBr4QmS2DBtXEW3MbppUQS+FYaFE3DColKCNyyi6DdF7VmD&#10;7EYX47L8WDTga+eBixDw9rpT0lnml1LweCdlEJHoiqJvMX99/q7Tt5hdsunGM7dV/OgG+wcvDFMW&#10;Hx2orllkZOfVb1RGcQ8BZDzhYAqQUnGRY8BoRuWraFZb5kSOBZMT3JCm8P9o+e3+3hNVY+0mlFhm&#10;sEaPoo3kE7QErzA/jQtThK0cAmOL94jt7wNeprBb6U36Y0AE9Zjpw5DdxMaTUTk6G5+hiqNufHpR&#10;nuf0F8/Wzof4WYAh6VBRj9XLSWX7mxDRE4T2kPRYAK3qpdI6C36zXmhP9gwrvVwuyrJn/wWmbeJJ&#10;IXWu51M8aJE4tH0QEpORI8ykqQ3FQMs4Fzbm4NGVjE4oiS4MhuPsce7fPxke8clU5BYdjEd/Nx4s&#10;8stg42BslAX/FkH9rXdZdvg+A13cKQWxXbddF/SVXUN9wIJ76EYmOL5UWJUbFuI98zgjWEic+3iH&#10;H6mhqSgcT5Rswf946z7hsXVRS0mDM1fR8H3HvKBEf7HY1BejySQNaRYmp2djFPxLzfqlxu7MArDY&#10;I9wwjudjwkfdH6UH84TrYZ5eRRWzHN+uKI++Fxax2wW4YLiYzzMMB9OxeGNXjifylOfUdY/tE/Pu&#10;2JoRm/oW+vlk01cd2mGTpYX5LoJUuX1Tpru8HiuAQ527+riA0tZ4KWfU85qc/QQAAP//AwBQSwME&#10;FAAGAAgAAAAhALdjBMHgAAAACQEAAA8AAABkcnMvZG93bnJldi54bWxMj0FPg0AQhe8m/ofNmHgx&#10;7VILa4MMjanRg4dG0Yu3LaxAZWcJu1D8905Pepy8L2++l21n24nJDL51hLBaRiAMla5qqUb4eH9a&#10;bED4oKnSnSOD8GM8bPPLi0ynlTvRm5mKUAsuIZ9qhCaEPpXSl42x2i9db4izLzdYHfgcalkN+sTl&#10;tpO3UaSk1S3xh0b3ZteY8rsYLcLjy3h83sWviZo2xXHvbhLdq0/E66v54R5EMHP4g+Gsz+qQs9PB&#10;jVR50SEsYhUzirBOFIgzsFrzlgPCHQcyz+T/BfkvAAAA//8DAFBLAQItABQABgAIAAAAIQC2gziS&#10;/gAAAOEBAAATAAAAAAAAAAAAAAAAAAAAAABbQ29udGVudF9UeXBlc10ueG1sUEsBAi0AFAAGAAgA&#10;AAAhADj9If/WAAAAlAEAAAsAAAAAAAAAAAAAAAAALwEAAF9yZWxzLy5yZWxzUEsBAi0AFAAGAAgA&#10;AAAhAGQTbgKIAgAAbgUAAA4AAAAAAAAAAAAAAAAALgIAAGRycy9lMm9Eb2MueG1sUEsBAi0AFAAG&#10;AAgAAAAhALdjBMHgAAAACQEAAA8AAAAAAAAAAAAAAAAA4gQAAGRycy9kb3ducmV2LnhtbFBLBQYA&#10;AAAABAAEAPMAAADvBQAAAAA=&#10;" fillcolor="#ffc000" strokecolor="#4579b8 [3044]">
                <v:shadow on="t" color="black" opacity="24903f" origin=",.5" offset="0,.55556mm"/>
                <v:textbox>
                  <w:txbxContent>
                    <w:p w14:paraId="735C7DDB" w14:textId="029AF9BE" w:rsidR="00BD43E5" w:rsidRDefault="00BD43E5" w:rsidP="00D13CF7">
                      <w:r>
                        <w:rPr>
                          <w:rFonts w:ascii="Times New Roman" w:hAnsi="Times New Roman" w:cs="Times New Roman"/>
                          <w:b/>
                          <w:color w:val="000000"/>
                          <w:lang w:val="en-GB"/>
                        </w:rPr>
                        <w:t>Contribute to</w:t>
                      </w:r>
                    </w:p>
                  </w:txbxContent>
                </v:textbox>
              </v:shape>
            </w:pict>
          </mc:Fallback>
        </mc:AlternateContent>
      </w:r>
      <w:r w:rsidR="002F6996" w:rsidRPr="00940059">
        <w:rPr>
          <w:rFonts w:ascii="Times New Roman" w:hAnsi="Times New Roman" w:cs="Times New Roman"/>
          <w:b/>
          <w:bCs/>
          <w:color w:val="000000"/>
          <w:lang w:val="en-GB"/>
        </w:rPr>
        <w:t>Activity/Output 0-3: Development of a detailed work plan for the pilot project in the online collaboration tools:</w:t>
      </w:r>
      <w:r w:rsidR="002F6996" w:rsidRPr="00940059">
        <w:rPr>
          <w:rFonts w:ascii="Times New Roman" w:hAnsi="Times New Roman" w:cs="Times New Roman"/>
          <w:b/>
          <w:bCs/>
          <w:lang w:val="en-GB"/>
        </w:rPr>
        <w:t xml:space="preserve"> </w:t>
      </w:r>
      <w:hyperlink r:id="rId59" w:anchor="/folder/48948332/list" w:history="1">
        <w:r w:rsidRPr="00940059">
          <w:rPr>
            <w:rStyle w:val="Hyperlink"/>
            <w:rFonts w:ascii="Times New Roman" w:hAnsi="Times New Roman" w:cs="Times New Roman"/>
            <w:b/>
            <w:bCs/>
            <w:lang w:val="en-GB"/>
          </w:rPr>
          <w:t>Huddle</w:t>
        </w:r>
      </w:hyperlink>
      <w:r w:rsidR="002F6996" w:rsidRPr="00940059">
        <w:rPr>
          <w:rFonts w:ascii="Times New Roman" w:hAnsi="Times New Roman" w:cs="Times New Roman"/>
          <w:b/>
          <w:bCs/>
          <w:color w:val="000000"/>
          <w:lang w:val="en-GB"/>
        </w:rPr>
        <w:t xml:space="preserve"> and</w:t>
      </w:r>
      <w:r w:rsidRPr="00940059">
        <w:rPr>
          <w:rFonts w:ascii="Times New Roman" w:hAnsi="Times New Roman" w:cs="Times New Roman"/>
          <w:b/>
          <w:bCs/>
        </w:rPr>
        <w:t xml:space="preserve"> </w:t>
      </w:r>
      <w:hyperlink r:id="rId60" w:history="1">
        <w:r w:rsidRPr="00940059">
          <w:rPr>
            <w:rStyle w:val="Hyperlink"/>
            <w:rFonts w:ascii="Times New Roman" w:hAnsi="Times New Roman" w:cs="Times New Roman"/>
            <w:b/>
            <w:bCs/>
          </w:rPr>
          <w:t>Breeze.pm</w:t>
        </w:r>
      </w:hyperlink>
      <w:r w:rsidR="002F6996" w:rsidRPr="00940059">
        <w:rPr>
          <w:rFonts w:ascii="Times New Roman" w:hAnsi="Times New Roman" w:cs="Times New Roman"/>
          <w:b/>
          <w:bCs/>
          <w:color w:val="000000"/>
          <w:lang w:val="en-GB"/>
        </w:rPr>
        <w:t>, to enable implementation of the project activities in remote working conditions necessitated by COVID-19 pandemic, with schedule and resourcing</w:t>
      </w:r>
    </w:p>
    <w:p w14:paraId="21E0471B" w14:textId="46627D2E" w:rsidR="00D13CF7" w:rsidRPr="00940059" w:rsidRDefault="00D13CF7" w:rsidP="00D13CF7">
      <w:pPr>
        <w:pStyle w:val="ListParagraph"/>
        <w:spacing w:before="120" w:after="120" w:line="240" w:lineRule="auto"/>
        <w:ind w:left="1800"/>
        <w:contextualSpacing w:val="0"/>
        <w:jc w:val="both"/>
        <w:rPr>
          <w:rFonts w:ascii="Times New Roman" w:hAnsi="Times New Roman" w:cs="Times New Roman"/>
          <w:b/>
          <w:bCs/>
          <w:color w:val="000000"/>
          <w:lang w:val="en-GB"/>
        </w:rPr>
      </w:pPr>
    </w:p>
    <w:p w14:paraId="5E0B495D" w14:textId="1A69CC75" w:rsidR="002F6996" w:rsidRPr="00940059" w:rsidRDefault="002F6996" w:rsidP="00A11A70">
      <w:pPr>
        <w:pStyle w:val="ListParagraph"/>
        <w:numPr>
          <w:ilvl w:val="0"/>
          <w:numId w:val="134"/>
        </w:numPr>
        <w:spacing w:before="120" w:after="120" w:line="240" w:lineRule="auto"/>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 xml:space="preserve">Activity/Output 0-4: Knowledge transfer </w:t>
      </w:r>
      <w:r w:rsidR="00AE4323" w:rsidRPr="00940059">
        <w:rPr>
          <w:rFonts w:ascii="Times New Roman" w:hAnsi="Times New Roman" w:cs="Times New Roman"/>
          <w:b/>
          <w:bCs/>
          <w:color w:val="000000"/>
          <w:lang w:val="en-GB"/>
        </w:rPr>
        <w:t>workshops.</w:t>
      </w:r>
    </w:p>
    <w:p w14:paraId="1531CB5D" w14:textId="4A514D3A" w:rsidR="00D13CF7" w:rsidRPr="00940059" w:rsidRDefault="00D13CF7" w:rsidP="00D13CF7">
      <w:pPr>
        <w:pStyle w:val="ListParagraph"/>
        <w:spacing w:before="120" w:after="120" w:line="240" w:lineRule="auto"/>
        <w:ind w:left="1800"/>
        <w:jc w:val="both"/>
        <w:rPr>
          <w:rFonts w:ascii="Times New Roman" w:hAnsi="Times New Roman" w:cs="Times New Roman"/>
          <w:b/>
          <w:bCs/>
          <w:color w:val="000000"/>
          <w:lang w:val="en-GB"/>
        </w:rPr>
      </w:pPr>
    </w:p>
    <w:p w14:paraId="720A5211" w14:textId="4B69333D" w:rsidR="002F6996" w:rsidRPr="00940059" w:rsidRDefault="00D13CF7" w:rsidP="00A11A70">
      <w:pPr>
        <w:pStyle w:val="ListParagraph"/>
        <w:numPr>
          <w:ilvl w:val="0"/>
          <w:numId w:val="136"/>
        </w:numPr>
        <w:spacing w:before="120" w:after="120" w:line="240" w:lineRule="auto"/>
        <w:contextualSpacing w:val="0"/>
        <w:jc w:val="both"/>
        <w:rPr>
          <w:rFonts w:ascii="Times New Roman" w:hAnsi="Times New Roman" w:cs="Times New Roman"/>
          <w:color w:val="000000"/>
          <w:lang w:val="en-GB"/>
        </w:rPr>
      </w:pPr>
      <w:r w:rsidRPr="00940059">
        <w:rPr>
          <w:rFonts w:ascii="Times New Roman" w:hAnsi="Times New Roman" w:cs="Times New Roman"/>
          <w:b/>
          <w:bCs/>
          <w:noProof/>
          <w:color w:val="000000"/>
          <w:lang w:val="en-GB" w:eastAsia="en-GB"/>
        </w:rPr>
        <mc:AlternateContent>
          <mc:Choice Requires="wps">
            <w:drawing>
              <wp:anchor distT="0" distB="0" distL="114300" distR="114300" simplePos="0" relativeHeight="251663360" behindDoc="0" locked="0" layoutInCell="1" allowOverlap="1" wp14:anchorId="62B03378" wp14:editId="52408A2D">
                <wp:simplePos x="0" y="0"/>
                <wp:positionH relativeFrom="column">
                  <wp:posOffset>-287019</wp:posOffset>
                </wp:positionH>
                <wp:positionV relativeFrom="paragraph">
                  <wp:posOffset>107315</wp:posOffset>
                </wp:positionV>
                <wp:extent cx="963930" cy="251460"/>
                <wp:effectExtent l="57150" t="38100" r="83820" b="91440"/>
                <wp:wrapNone/>
                <wp:docPr id="16" name="Text Box 16"/>
                <wp:cNvGraphicFramePr/>
                <a:graphic xmlns:a="http://schemas.openxmlformats.org/drawingml/2006/main">
                  <a:graphicData uri="http://schemas.microsoft.com/office/word/2010/wordprocessingShape">
                    <wps:wsp>
                      <wps:cNvSpPr txBox="1"/>
                      <wps:spPr>
                        <a:xfrm>
                          <a:off x="0" y="0"/>
                          <a:ext cx="963930" cy="251460"/>
                        </a:xfrm>
                        <a:prstGeom prst="rect">
                          <a:avLst/>
                        </a:prstGeom>
                        <a:solidFill>
                          <a:srgbClr val="92D050"/>
                        </a:solidFill>
                        <a:ln/>
                      </wps:spPr>
                      <wps:style>
                        <a:lnRef idx="1">
                          <a:schemeClr val="accent1"/>
                        </a:lnRef>
                        <a:fillRef idx="2">
                          <a:schemeClr val="accent1"/>
                        </a:fillRef>
                        <a:effectRef idx="1">
                          <a:schemeClr val="accent1"/>
                        </a:effectRef>
                        <a:fontRef idx="minor">
                          <a:schemeClr val="dk1"/>
                        </a:fontRef>
                      </wps:style>
                      <wps:txbx>
                        <w:txbxContent>
                          <w:p w14:paraId="3F8E3002" w14:textId="77777777" w:rsidR="00BD43E5" w:rsidRPr="00D13CF7" w:rsidRDefault="00BD43E5" w:rsidP="00D13CF7">
                            <w:pPr>
                              <w:rPr>
                                <w:sz w:val="20"/>
                                <w:szCs w:val="20"/>
                              </w:rPr>
                            </w:pPr>
                            <w:r w:rsidRPr="00D13CF7">
                              <w:rPr>
                                <w:rFonts w:ascii="Times New Roman" w:hAnsi="Times New Roman" w:cs="Times New Roman"/>
                                <w:b/>
                                <w:color w:val="000000"/>
                                <w:sz w:val="20"/>
                                <w:szCs w:val="20"/>
                                <w:lang w:val="en-GB"/>
                              </w:rPr>
                              <w:t>Participate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B03378" id="Text Box 16" o:spid="_x0000_s1028" type="#_x0000_t202" style="position:absolute;left:0;text-align:left;margin-left:-22.6pt;margin-top:8.45pt;width:75.9pt;height:19.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kU1iQIAAG0FAAAOAAAAZHJzL2Uyb0RvYy54bWysVN9v0zAQfkfif7D8ztJmXaHV0qlsGkKa&#10;tokN7dl17NbC9hnbbVL+es5Ok5UxhIR4Sey77z7f7/OL1miyEz4osBUdn4woEZZDrey6ol8fr999&#10;oCREZmumwYqK7kWgF4u3b84bNxclbEDXwhMksWHeuIpuYnTzogh8IwwLJ+CERaUEb1jEq18XtWcN&#10;shtdlKPRtGjA184DFyGg9KpT0kXml1LweCdlEJHoiqJvMX99/q7St1ics/naM7dR/OAG+wcvDFMW&#10;Hx2orlhkZOvVb1RGcQ8BZDzhYAqQUnGRY8BoxqMX0TxsmBM5FkxOcEOawv+j5be7e09UjbWbUmKZ&#10;wRo9ijaSj9ASFGF+GhfmCHtwCIwtyhHbywMKU9it9Cb9MSCCesz0fshuYuMonE1PZ6eo4agqz8aT&#10;ac5+8WzsfIifBBiSDhX1WLycU7a7CREdQWgPSW8F0Kq+Vlrni1+vLrUnO4aFnpVXo7Oe/ReYtokn&#10;RdR5nk9xr0Xi0PaLkJiLHGAmTV0oBlrGubAxx46uZHRCSXRhMCyzx7l9/2R4wCdTkTt0MB7/3Xiw&#10;yC+DjYOxURb8awT1t95l2eH7DHRxpxTEdtXmJij7wq6g3mO9PXQTExy/VliVGxbiPfM4IlhIHPt4&#10;hx+poakoHE6UbMD/eE2e8Ni5qKWkwZGraPi+ZV5Qoj9b7OnZeDJJM5ovk7P3JV78sWZ1rLFbcwlY&#10;7DEuGMfzMeGj7o/Sg3nC7bBMr6KKWY5vV5RH318uY7cKcL9wsVxmGM6lY/HGPjieyFOeU9c9tk/M&#10;u0NrRuzpW+jHk81fdGiHTZYWltsIUuX2TZnu8nqoAM507urD/klL4/ieUc9bcvETAAD//wMAUEsD&#10;BBQABgAIAAAAIQAsQQp64AAAAAkBAAAPAAAAZHJzL2Rvd25yZXYueG1sTI/LbsIwEEX3lfoP1lTq&#10;DhwosSCNg6BqF5WyAPqQ2Jl4GkfE4yg2kP59zaosR/fo3jP5crAtO2PvG0cSJuMEGFLldEO1hM+P&#10;t9EcmA+KtGodoYRf9LAs7u9ylWl3oS2ed6FmsYR8piSYELqMc18ZtMqPXYcUsx/XWxXi2ddc9+oS&#10;y23Lp0kiuFUNxQWjOnwxWB13Jyth/W2+eLkZJrNyUb6+7+fU7NdPUj4+DKtnYAGH8A/DVT+qQxGd&#10;Du5E2rNWwmiWTiMaA7EAdgUSIYAdJKQiBV7k/PaD4g8AAP//AwBQSwECLQAUAAYACAAAACEAtoM4&#10;kv4AAADhAQAAEwAAAAAAAAAAAAAAAAAAAAAAW0NvbnRlbnRfVHlwZXNdLnhtbFBLAQItABQABgAI&#10;AAAAIQA4/SH/1gAAAJQBAAALAAAAAAAAAAAAAAAAAC8BAABfcmVscy8ucmVsc1BLAQItABQABgAI&#10;AAAAIQBS3kU1iQIAAG0FAAAOAAAAAAAAAAAAAAAAAC4CAABkcnMvZTJvRG9jLnhtbFBLAQItABQA&#10;BgAIAAAAIQAsQQp64AAAAAkBAAAPAAAAAAAAAAAAAAAAAOMEAABkcnMvZG93bnJldi54bWxQSwUG&#10;AAAAAAQABADzAAAA8AUAAAAA&#10;" fillcolor="#92d050" strokecolor="#4579b8 [3044]">
                <v:shadow on="t" color="black" opacity="24903f" origin=",.5" offset="0,.55556mm"/>
                <v:textbox>
                  <w:txbxContent>
                    <w:p w14:paraId="3F8E3002" w14:textId="77777777" w:rsidR="00BD43E5" w:rsidRPr="00D13CF7" w:rsidRDefault="00BD43E5" w:rsidP="00D13CF7">
                      <w:pPr>
                        <w:rPr>
                          <w:sz w:val="20"/>
                          <w:szCs w:val="20"/>
                        </w:rPr>
                      </w:pPr>
                      <w:r w:rsidRPr="00D13CF7">
                        <w:rPr>
                          <w:rFonts w:ascii="Times New Roman" w:hAnsi="Times New Roman" w:cs="Times New Roman"/>
                          <w:b/>
                          <w:color w:val="000000"/>
                          <w:sz w:val="20"/>
                          <w:szCs w:val="20"/>
                          <w:lang w:val="en-GB"/>
                        </w:rPr>
                        <w:t>Participate in</w:t>
                      </w:r>
                    </w:p>
                  </w:txbxContent>
                </v:textbox>
              </v:shape>
            </w:pict>
          </mc:Fallback>
        </mc:AlternateContent>
      </w:r>
      <w:r w:rsidR="002F6996" w:rsidRPr="00940059">
        <w:rPr>
          <w:rFonts w:ascii="Times New Roman" w:hAnsi="Times New Roman" w:cs="Times New Roman"/>
          <w:b/>
          <w:bCs/>
          <w:color w:val="000000"/>
          <w:lang w:val="en-GB"/>
        </w:rPr>
        <w:t>2019 Public Procurement Law of Poland – Key Concepts for Open Data</w:t>
      </w:r>
      <w:r w:rsidR="002F6996" w:rsidRPr="00940059">
        <w:rPr>
          <w:rFonts w:ascii="Times New Roman" w:hAnsi="Times New Roman" w:cs="Times New Roman"/>
          <w:color w:val="000000"/>
          <w:lang w:val="en-GB"/>
        </w:rPr>
        <w:t xml:space="preserve"> – Local Legal Consultant/Local Business Process Consultant</w:t>
      </w:r>
    </w:p>
    <w:p w14:paraId="10FB5BDA" w14:textId="1D1742B9" w:rsidR="002F6996" w:rsidRPr="00940059" w:rsidRDefault="002F6996" w:rsidP="00A11A70">
      <w:pPr>
        <w:pStyle w:val="ListParagraph"/>
        <w:numPr>
          <w:ilvl w:val="0"/>
          <w:numId w:val="136"/>
        </w:numPr>
        <w:spacing w:before="120" w:after="120" w:line="240" w:lineRule="auto"/>
        <w:contextualSpacing w:val="0"/>
        <w:jc w:val="both"/>
        <w:rPr>
          <w:rFonts w:ascii="Times New Roman" w:hAnsi="Times New Roman" w:cs="Times New Roman"/>
          <w:color w:val="000000"/>
          <w:lang w:val="en-GB"/>
        </w:rPr>
      </w:pPr>
      <w:r w:rsidRPr="00940059">
        <w:rPr>
          <w:rFonts w:ascii="Times New Roman" w:hAnsi="Times New Roman" w:cs="Times New Roman"/>
          <w:b/>
          <w:bCs/>
          <w:color w:val="000000"/>
          <w:lang w:val="en-GB"/>
        </w:rPr>
        <w:t>Public Procurement Process in Local Government – OECD Study of Local Practice in Poland</w:t>
      </w:r>
      <w:r w:rsidRPr="00940059">
        <w:rPr>
          <w:rFonts w:ascii="Times New Roman" w:hAnsi="Times New Roman" w:cs="Times New Roman"/>
          <w:color w:val="000000"/>
          <w:lang w:val="en-GB"/>
        </w:rPr>
        <w:t xml:space="preserve"> – OECD/ Local Legal Consultant</w:t>
      </w:r>
    </w:p>
    <w:p w14:paraId="6E13606B" w14:textId="7EA8A54C" w:rsidR="00D13CF7" w:rsidRPr="00940059" w:rsidRDefault="00D13CF7" w:rsidP="00D13CF7">
      <w:pPr>
        <w:pStyle w:val="ListParagraph"/>
        <w:spacing w:before="120" w:after="120" w:line="240" w:lineRule="auto"/>
        <w:ind w:left="3163"/>
        <w:contextualSpacing w:val="0"/>
        <w:jc w:val="both"/>
        <w:rPr>
          <w:rFonts w:ascii="Times New Roman" w:hAnsi="Times New Roman" w:cs="Times New Roman"/>
          <w:color w:val="000000"/>
          <w:lang w:val="en-GB"/>
        </w:rPr>
      </w:pPr>
    </w:p>
    <w:p w14:paraId="15FF6F79" w14:textId="26DA53B1" w:rsidR="002F6996" w:rsidRPr="00940059" w:rsidRDefault="00D13CF7" w:rsidP="00A11A70">
      <w:pPr>
        <w:pStyle w:val="ListParagraph"/>
        <w:numPr>
          <w:ilvl w:val="0"/>
          <w:numId w:val="134"/>
        </w:numPr>
        <w:spacing w:before="120" w:after="120" w:line="240" w:lineRule="auto"/>
        <w:jc w:val="both"/>
        <w:rPr>
          <w:rFonts w:ascii="Times New Roman" w:hAnsi="Times New Roman" w:cs="Times New Roman"/>
          <w:b/>
          <w:bCs/>
          <w:color w:val="000000"/>
          <w:lang w:val="en-GB"/>
        </w:rPr>
      </w:pPr>
      <w:r w:rsidRPr="00940059">
        <w:rPr>
          <w:b/>
          <w:bCs/>
          <w:noProof/>
          <w:lang w:val="en-GB" w:eastAsia="en-GB"/>
        </w:rPr>
        <mc:AlternateContent>
          <mc:Choice Requires="wps">
            <w:drawing>
              <wp:anchor distT="0" distB="0" distL="114300" distR="114300" simplePos="0" relativeHeight="251665408" behindDoc="0" locked="0" layoutInCell="1" allowOverlap="1" wp14:anchorId="1CF47229" wp14:editId="43C51C26">
                <wp:simplePos x="0" y="0"/>
                <wp:positionH relativeFrom="column">
                  <wp:posOffset>-294640</wp:posOffset>
                </wp:positionH>
                <wp:positionV relativeFrom="paragraph">
                  <wp:posOffset>142240</wp:posOffset>
                </wp:positionV>
                <wp:extent cx="971550" cy="259080"/>
                <wp:effectExtent l="57150" t="38100" r="76200" b="102870"/>
                <wp:wrapNone/>
                <wp:docPr id="22" name="Text Box 22"/>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6732C992" w14:textId="77777777" w:rsidR="00BD43E5" w:rsidRPr="00D13CF7" w:rsidRDefault="00BD43E5" w:rsidP="00D13CF7">
                            <w:pPr>
                              <w:jc w:val="cente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F47229" id="Text Box 22" o:spid="_x0000_s1029" type="#_x0000_t202" style="position:absolute;left:0;text-align:left;margin-left:-23.2pt;margin-top:11.2pt;width:76.5pt;height:20.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5+k1gIAAMwFAAAOAAAAZHJzL2Uyb0RvYy54bWysVN9v2jAQfp+0/8Hy+5pAyQqoUFEQ06Su&#10;rUanPhvHIZEc27MNSffX77NDWlj3NO0lse/Od9999+P6pq0lOQjrKq1mdHCRUiIU13mldjP642n9&#10;aUyJ80zlTGolZvRFOHoz//jhujFTMdSllrmwBE6UmzZmRkvvzTRJHC9FzdyFNkJBWWhbM4+r3SW5&#10;ZQ281zIZpunnpNE2N1Zz4Rykq05J59F/UQjuH4rCCU/kjAKbj18bv9vwTebXbLqzzJQVP8Jg/4Ci&#10;ZpVC0FdXK+YZ2dvqnau64lY7XfgLrutEF0XFRcwB2QzSP7LZlMyImAvIceaVJvf/3PL7w6MlVT6j&#10;wyElitWo0ZNoPbnVLYEI/DTGTWG2MTD0LeSocy93EIa028LW4Y+ECPRg+uWV3eCNQzi5GmQZNByq&#10;YTZJx5H95O2xsc5/Ebom4TCjFsWLnLLDnfMAAtPeJMRyWlb5upIyXuxuu5SWHBgKvV4v07T3fmYm&#10;FWmAJBtmwMHQb4VkHsfagAGndpQwuUMjc29j6LPH7jTGaD0e3K46o5Lloos8yY6BAY/5bzrvxIO0&#10;lyOHo5uYz5n/kNyKubJ7E1WBZzyRKuQoYj+Di8j03gu7KfOGbOXefmfAP0Js8JtXgT0MR3dBs2dR&#10;A5XV/rnyZeyrUJ93zIVHeBbkTJqSdVAux0HYQTlFr3sMEeQJvCT0TNcb4eTbbRt77LLvm63OX9BO&#10;wBObxRm+rpD9HXP+kVlMIMBiq/gHfAqpUTN9PFFSavvrb/Jgj8GAlpIGE42C/twzKyiRXxVGZjIY&#10;jeDWx8souxoGQk4121ON2tdLjV4aYH8ZHo/B3sv+WFhdP2P5LEJUqJjiiN21zvGy9N2mwfriYrGI&#10;Zhh7w/yd2hgenAemQ92f2mdmzbHzPUbmXvfTj1KcD0BnG14qvdh7XVRxOgLTHa8oR7hgZcTCHNdb&#10;2Emn92j1toTnvwEAAP//AwBQSwMEFAAGAAgAAAAhAP5opznhAAAACQEAAA8AAABkcnMvZG93bnJl&#10;di54bWxMj8FOwzAMhu9IvENkJG5bSpkCKnUnmARUYpeNTRq3tAltReNUSbp1b092gpNl+dPv78+X&#10;k+nZUTvfWUK4myfANNVWddQg7D5fZ4/AfJCkZG9JI5y1h2VxfZXLTNkTbfRxGxoWQ8hnEqENYcg4&#10;93WrjfRzO2iKt2/rjAxxdQ1XTp5iuOl5miSCG9lR/NDKQa9aXf9sR4Nw+KrOm/LBfezfVmNZluv3&#10;F3cgxNub6fkJWNBT+IPhoh/VoYhOlR1JedYjzBZiEVGENI3zAiRCAKsQxH0KvMj5/wbFLwAAAP//&#10;AwBQSwECLQAUAAYACAAAACEAtoM4kv4AAADhAQAAEwAAAAAAAAAAAAAAAAAAAAAAW0NvbnRlbnRf&#10;VHlwZXNdLnhtbFBLAQItABQABgAIAAAAIQA4/SH/1gAAAJQBAAALAAAAAAAAAAAAAAAAAC8BAABf&#10;cmVscy8ucmVsc1BLAQItABQABgAIAAAAIQB185+k1gIAAMwFAAAOAAAAAAAAAAAAAAAAAC4CAABk&#10;cnMvZTJvRG9jLnhtbFBLAQItABQABgAIAAAAIQD+aKc54QAAAAkBAAAPAAAAAAAAAAAAAAAAADAF&#10;AABkcnMvZG93bnJldi54bWxQSwUGAAAAAAQABADzAAAAPgYAAAAA&#10;" fillcolor="#ffc000" strokecolor="#4a7ebb">
                <v:shadow on="t" color="black" opacity="24903f" origin=",.5" offset="0,.55556mm"/>
                <v:textbox>
                  <w:txbxContent>
                    <w:p w14:paraId="6732C992" w14:textId="77777777" w:rsidR="00BD43E5" w:rsidRPr="00D13CF7" w:rsidRDefault="00BD43E5" w:rsidP="00D13CF7">
                      <w:pPr>
                        <w:jc w:val="cente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r w:rsidR="002F6996" w:rsidRPr="00940059">
        <w:rPr>
          <w:rFonts w:ascii="Times New Roman" w:hAnsi="Times New Roman" w:cs="Times New Roman"/>
          <w:b/>
          <w:bCs/>
          <w:color w:val="000000"/>
          <w:lang w:val="en-GB"/>
        </w:rPr>
        <w:t xml:space="preserve">Activity/Output 0-5: Development of the stakeholder engagement strategy for the pilot (stakeholder mapping, project leaders/champion cities, website, awareness raising, </w:t>
      </w:r>
      <w:r w:rsidRPr="00940059">
        <w:rPr>
          <w:rFonts w:ascii="Times New Roman" w:hAnsi="Times New Roman" w:cs="Times New Roman"/>
          <w:b/>
          <w:bCs/>
          <w:color w:val="000000"/>
          <w:lang w:val="en-GB"/>
        </w:rPr>
        <w:t>storytelling</w:t>
      </w:r>
      <w:r w:rsidR="002F6996" w:rsidRPr="00940059">
        <w:rPr>
          <w:rFonts w:ascii="Times New Roman" w:hAnsi="Times New Roman" w:cs="Times New Roman"/>
          <w:b/>
          <w:bCs/>
          <w:color w:val="000000"/>
          <w:lang w:val="en-GB"/>
        </w:rPr>
        <w:t xml:space="preserve">, showcasing) </w:t>
      </w:r>
    </w:p>
    <w:p w14:paraId="0CDCC2E0" w14:textId="6B8A4EC9" w:rsidR="00D13CF7" w:rsidRPr="00940059" w:rsidRDefault="00D13CF7" w:rsidP="00D13CF7">
      <w:pPr>
        <w:pStyle w:val="ListParagraph"/>
        <w:spacing w:before="120" w:after="120" w:line="240" w:lineRule="auto"/>
        <w:ind w:left="1800"/>
        <w:jc w:val="both"/>
        <w:rPr>
          <w:rFonts w:ascii="Times New Roman" w:hAnsi="Times New Roman" w:cs="Times New Roman"/>
          <w:b/>
          <w:bCs/>
          <w:color w:val="000000"/>
          <w:lang w:val="en-GB"/>
        </w:rPr>
      </w:pPr>
      <w:r w:rsidRPr="00940059">
        <w:rPr>
          <w:b/>
          <w:bCs/>
          <w:noProof/>
          <w:lang w:val="en-GB" w:eastAsia="en-GB"/>
        </w:rPr>
        <mc:AlternateContent>
          <mc:Choice Requires="wps">
            <w:drawing>
              <wp:anchor distT="0" distB="0" distL="114300" distR="114300" simplePos="0" relativeHeight="251667456" behindDoc="0" locked="0" layoutInCell="1" allowOverlap="1" wp14:anchorId="1137BEBA" wp14:editId="3DCB4718">
                <wp:simplePos x="0" y="0"/>
                <wp:positionH relativeFrom="column">
                  <wp:posOffset>-287020</wp:posOffset>
                </wp:positionH>
                <wp:positionV relativeFrom="paragraph">
                  <wp:posOffset>186055</wp:posOffset>
                </wp:positionV>
                <wp:extent cx="963930" cy="259080"/>
                <wp:effectExtent l="57150" t="38100" r="83820" b="102870"/>
                <wp:wrapNone/>
                <wp:docPr id="23" name="Text Box 23"/>
                <wp:cNvGraphicFramePr/>
                <a:graphic xmlns:a="http://schemas.openxmlformats.org/drawingml/2006/main">
                  <a:graphicData uri="http://schemas.microsoft.com/office/word/2010/wordprocessingShape">
                    <wps:wsp>
                      <wps:cNvSpPr txBox="1"/>
                      <wps:spPr>
                        <a:xfrm>
                          <a:off x="0" y="0"/>
                          <a:ext cx="96393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591E48ED" w14:textId="77777777" w:rsidR="00BD43E5" w:rsidRPr="00D13CF7" w:rsidRDefault="00BD43E5" w:rsidP="00D13CF7">
                            <w:pPr>
                              <w:jc w:val="cente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37BEBA" id="Text Box 23" o:spid="_x0000_s1030" type="#_x0000_t202" style="position:absolute;left:0;text-align:left;margin-left:-22.6pt;margin-top:14.65pt;width:75.9pt;height:20.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6Fk1gIAAMwFAAAOAAAAZHJzL2Uyb0RvYy54bWysVMtu2zAQvBfoPxC8N5JfqW3EDhwbLgqk&#10;SVCnyJmmKEsARbIkbSn9+g4py7GbnopeJHJ3uTs7+7i5bSpJDsK6UqsZ7V2llAjFdVaq3Yz+eF5/&#10;GlPiPFMZk1qJGX0Vjt7OP364qc1U9HWhZSYsgRPlprWZ0cJ7M00SxwtRMXeljVBQ5tpWzONqd0lm&#10;WQ3vlUz6aXqd1NpmxmounIN01SrpPPrPc8H9Y5474YmcUWDz8Wvjdxu+yfyGTXeWmaLkRxjsH1BU&#10;rFQIenK1Yp6RvS3fuapKbrXTub/iukp0npdcxByQTS/9I5tNwYyIuYAcZ040uf/nlj8cniwpsxnt&#10;DyhRrEKNnkXjyZ1uCETgpzZuCrONgaFvIEedO7mDMKTd5LYKfyREoAfTryd2gzcO4eR6MBlAw6Hq&#10;jybpOLKfvD021vkvQlckHGbUoniRU3a4dx5AYNqZhFhOyzJbl1LGi91tl9KSA0Oh1+tlmnbeL8yk&#10;IjWQjPoj4GDot1wyj2NlwIBTO0qY3KGRubcx9MVjdx5juB737latUcEy0UaejI6BAY/5bzprxb20&#10;kyOHo5uYz4X/kNyKuaJ9E1WBZzyRKuQoYj+Di8j03gu7KbKabOXefmfAP0Rs8JuVgT0MR3tBs4+i&#10;Biqr/Uvpi9hXoT7vmAuP8CzImTQFa6EMxkHYQjlHrzsMEeQZvCT0TNsb4eSbbRN7bNj1zVZnr2gn&#10;4InN4gxfl8j+njn/xCwmEGCxVfwjPrnUqJk+nigptP31N3mwx2BAS0mNiUZBf+6ZFZTIrwojM+kN&#10;h3Dr42U4+twPhJxrtucata+WGr3Uw/4yPB6DvZfdMbe6esHyWYSoUDHFEbttneNl6dtNg/XFxWIR&#10;zTD2hvl7tTE8OA9Mh7o/Ny/MmmPne4zMg+6mH6W4HIDWNrxUerH3Oi/jdASmW15RjnDByoiFOa63&#10;sJPO79HqbQnPfwMAAP//AwBQSwMEFAAGAAgAAAAhAK1+zrPhAAAACQEAAA8AAABkcnMvZG93bnJl&#10;di54bWxMj8FOwzAQRO9I/IO1SNxauwFSCNlUUAmIBJcWkMrNiU0SEa8j22nTv8c9wXE1TzNv89Vk&#10;erbXzneWEBZzAUxTbVVHDcLH+9PsFpgPkpTsLWmEo/awKs7Pcpkpe6CN3m9Dw2IJ+UwitCEMGee+&#10;brWRfm4HTTH7ts7IEE/XcOXkIZabnidCpNzIjuJCKwe9bnX9sx0Nwu6rOm7KpXv9fF6PZVm+vTy6&#10;HSFeXkwP98CCnsIfDCf9qA5FdKrsSMqzHmF2fZNEFCG5uwJ2AkSaAqsQlmIBvMj5/w+KXwAAAP//&#10;AwBQSwECLQAUAAYACAAAACEAtoM4kv4AAADhAQAAEwAAAAAAAAAAAAAAAAAAAAAAW0NvbnRlbnRf&#10;VHlwZXNdLnhtbFBLAQItABQABgAIAAAAIQA4/SH/1gAAAJQBAAALAAAAAAAAAAAAAAAAAC8BAABf&#10;cmVscy8ucmVsc1BLAQItABQABgAIAAAAIQChT6Fk1gIAAMwFAAAOAAAAAAAAAAAAAAAAAC4CAABk&#10;cnMvZTJvRG9jLnhtbFBLAQItABQABgAIAAAAIQCtfs6z4QAAAAkBAAAPAAAAAAAAAAAAAAAAADAF&#10;AABkcnMvZG93bnJldi54bWxQSwUGAAAAAAQABADzAAAAPgYAAAAA&#10;" fillcolor="#ffc000" strokecolor="#4a7ebb">
                <v:shadow on="t" color="black" opacity="24903f" origin=",.5" offset="0,.55556mm"/>
                <v:textbox>
                  <w:txbxContent>
                    <w:p w14:paraId="591E48ED" w14:textId="77777777" w:rsidR="00BD43E5" w:rsidRPr="00D13CF7" w:rsidRDefault="00BD43E5" w:rsidP="00D13CF7">
                      <w:pPr>
                        <w:jc w:val="cente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p>
    <w:p w14:paraId="03642E0E" w14:textId="45DE1552" w:rsidR="002F6996" w:rsidRPr="00940059" w:rsidRDefault="002F6996" w:rsidP="00A11A70">
      <w:pPr>
        <w:pStyle w:val="ListParagraph"/>
        <w:numPr>
          <w:ilvl w:val="0"/>
          <w:numId w:val="134"/>
        </w:numPr>
        <w:spacing w:before="120" w:after="120" w:line="240" w:lineRule="auto"/>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Activity/Output 0-6: Development of the pilot project communication strategy and</w:t>
      </w:r>
      <w:r w:rsidR="00D13CF7" w:rsidRPr="00940059">
        <w:rPr>
          <w:rFonts w:ascii="Times New Roman" w:hAnsi="Times New Roman" w:cs="Times New Roman"/>
          <w:b/>
          <w:bCs/>
          <w:color w:val="000000"/>
          <w:lang w:val="en-GB"/>
        </w:rPr>
        <w:t xml:space="preserve"> </w:t>
      </w:r>
      <w:r w:rsidRPr="00940059">
        <w:rPr>
          <w:rFonts w:ascii="Times New Roman" w:hAnsi="Times New Roman" w:cs="Times New Roman"/>
          <w:b/>
          <w:bCs/>
          <w:color w:val="000000"/>
          <w:lang w:val="en-GB"/>
        </w:rPr>
        <w:t xml:space="preserve">key </w:t>
      </w:r>
      <w:r w:rsidR="00D13CF7" w:rsidRPr="00940059">
        <w:rPr>
          <w:rFonts w:ascii="Times New Roman" w:hAnsi="Times New Roman" w:cs="Times New Roman"/>
          <w:b/>
          <w:bCs/>
          <w:color w:val="000000"/>
          <w:lang w:val="en-GB"/>
        </w:rPr>
        <w:t>documents in Polish language</w:t>
      </w:r>
    </w:p>
    <w:p w14:paraId="7B9059D6" w14:textId="6A433721" w:rsidR="00D13CF7" w:rsidRPr="00940059" w:rsidRDefault="00D13CF7" w:rsidP="00D13CF7">
      <w:pPr>
        <w:pStyle w:val="ListParagraph"/>
        <w:spacing w:before="120" w:after="120" w:line="240" w:lineRule="auto"/>
        <w:ind w:left="1800"/>
        <w:jc w:val="both"/>
        <w:rPr>
          <w:rFonts w:ascii="Times New Roman" w:hAnsi="Times New Roman" w:cs="Times New Roman"/>
          <w:b/>
          <w:bCs/>
          <w:color w:val="000000"/>
          <w:lang w:val="en-GB"/>
        </w:rPr>
      </w:pPr>
    </w:p>
    <w:p w14:paraId="3547924C" w14:textId="23836EAC" w:rsidR="002F6996" w:rsidRPr="00940059" w:rsidRDefault="002F6996" w:rsidP="00A11A70">
      <w:pPr>
        <w:pStyle w:val="ListParagraph"/>
        <w:numPr>
          <w:ilvl w:val="0"/>
          <w:numId w:val="134"/>
        </w:numPr>
        <w:spacing w:before="120" w:after="120" w:line="240" w:lineRule="auto"/>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Activity/Output 0-9: Outreach and stakeholder engagement</w:t>
      </w:r>
    </w:p>
    <w:p w14:paraId="6D6AC433" w14:textId="1B49EF2D" w:rsidR="00D13CF7" w:rsidRPr="00940059" w:rsidRDefault="00D13CF7" w:rsidP="00D13CF7">
      <w:pPr>
        <w:pStyle w:val="ListParagraph"/>
        <w:spacing w:before="120" w:after="120" w:line="240" w:lineRule="auto"/>
        <w:ind w:left="1800"/>
        <w:jc w:val="both"/>
        <w:rPr>
          <w:rFonts w:ascii="Times New Roman" w:hAnsi="Times New Roman" w:cs="Times New Roman"/>
          <w:color w:val="000000"/>
          <w:lang w:val="en-GB"/>
        </w:rPr>
      </w:pPr>
      <w:r w:rsidRPr="00940059">
        <w:rPr>
          <w:b/>
          <w:bCs/>
          <w:noProof/>
          <w:lang w:val="en-GB" w:eastAsia="en-GB"/>
        </w:rPr>
        <mc:AlternateContent>
          <mc:Choice Requires="wps">
            <w:drawing>
              <wp:anchor distT="0" distB="0" distL="114300" distR="114300" simplePos="0" relativeHeight="251669504" behindDoc="0" locked="0" layoutInCell="1" allowOverlap="1" wp14:anchorId="2C561E15" wp14:editId="788E3D49">
                <wp:simplePos x="0" y="0"/>
                <wp:positionH relativeFrom="column">
                  <wp:posOffset>-294640</wp:posOffset>
                </wp:positionH>
                <wp:positionV relativeFrom="paragraph">
                  <wp:posOffset>160020</wp:posOffset>
                </wp:positionV>
                <wp:extent cx="971550" cy="259080"/>
                <wp:effectExtent l="57150" t="38100" r="76200" b="102870"/>
                <wp:wrapNone/>
                <wp:docPr id="25" name="Text Box 25"/>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295FE94C" w14:textId="77777777" w:rsidR="00BD43E5" w:rsidRPr="00D13CF7" w:rsidRDefault="00BD43E5" w:rsidP="00D13CF7">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561E15" id="Text Box 25" o:spid="_x0000_s1031" type="#_x0000_t202" style="position:absolute;left:0;text-align:left;margin-left:-23.2pt;margin-top:12.6pt;width:76.5pt;height:20.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3n1AIAAMwFAAAOAAAAZHJzL2Uyb0RvYy54bWysVN9v2jAQfp+0/8Hy+5rAyAaoUFEQ06Su&#10;rUanPhvHIZEc27MNSffX77MTKKx7mvaS2Hfnu++++3F909aSHIR1lVYzOrhKKRGK67xSuxn98bT+&#10;MKbEeaZyJrUSM/oiHL2Zv3933ZipGOpSy1xYAifKTRszo6X3ZpokjpeiZu5KG6GgLLStmcfV7pLc&#10;sgbea5kM0/RT0mibG6u5cA7SVaek8+i/KAT3D0XhhCdyRoHNx6+N3234JvNrNt1ZZsqK9zDYP6Co&#10;WaUQ9ORqxTwje1u9cVVX3GqnC3/FdZ3ooqi4iDkgm0H6RzabkhkRcwE5zpxocv/PLb8/PFpS5TM6&#10;zChRrEaNnkTrya1uCUTgpzFuCrONgaFvIUedj3IHYUi7LWwd/kiIQA+mX07sBm8cwsnnQZZBw6Ea&#10;ZpN0HNlPXh8b6/wXoWsSDjNqUbzIKTvcOQ8gMD2ahFhOyypfV1LGi91tl9KSA0Oh1+tlmh69X5hJ&#10;RRogyUKynKHfCsk8jrUBA07tKGFyh0bm3sbQF4/deYzRejy4XXVGJctFF3mS9YEBj/lvOu/Eg/Qo&#10;Rw69m5jPhf+Q3Iq5snsTVYFnPJEq5ChiP4OLyPTeC7sp84Zs5d5+Z8A/Qmzwm1eBPQxHd0GzZ1ED&#10;ldX+ufJl7KtQnzfMhUd4FuRMmpJ1UD6Og7CDco5eHzFEkGfwktAzXW+Ek2+3beyxUz9tdf6CdgKe&#10;2CzO8HWF7O+Y84/MYgIBFlvFP+BTSI2a6f5ESantr7/Jgz0GA1pKGkw0Cvpzz6ygRH5VGJnJYDSC&#10;Wx8vo+zzMBByrtmea9S+Xmr00gD7y/B4DPZeHo+F1fUzls8iRIWKKY7YXev0l6XvNg3WFxeLRTTD&#10;2Bvm79TG8OA8MB3q/tQ+M2v6zvcYmXt9nH6U4nIAOtvwUunF3uuiitMRmO54RTnCBSsjFqZfb2En&#10;nd+j1esSnv8GAAD//wMAUEsDBBQABgAIAAAAIQAzIGub4AAAAAkBAAAPAAAAZHJzL2Rvd25yZXYu&#10;eG1sTI/BTsMwEETvSPyDtUjcWpuoGBTiVFAJiEQvLa1Ubk6yJBHxOrKdNv173BMcV/M08zZbTqZn&#10;R3S+s6Tgbi6AIVW27qhRsPt8nT0C80FTrXtLqOCMHpb59VWm09qeaIPHbWhYLCGfagVtCEPKua9a&#10;NNrP7YAUs2/rjA7xdA2vnT7FctPzRAjJje4oLrR6wFWL1c92NAoOX+V5Uzy4j/3baiyKYv3+4g6k&#10;1O3N9PwELOAU/mC46Ed1yKNTaUeqPesVzBZyEVEFyX0C7AIIKYGVCqQUwPOM//8g/wUAAP//AwBQ&#10;SwECLQAUAAYACAAAACEAtoM4kv4AAADhAQAAEwAAAAAAAAAAAAAAAAAAAAAAW0NvbnRlbnRfVHlw&#10;ZXNdLnhtbFBLAQItABQABgAIAAAAIQA4/SH/1gAAAJQBAAALAAAAAAAAAAAAAAAAAC8BAABfcmVs&#10;cy8ucmVsc1BLAQItABQABgAIAAAAIQBzN+3n1AIAAMwFAAAOAAAAAAAAAAAAAAAAAC4CAABkcnMv&#10;ZTJvRG9jLnhtbFBLAQItABQABgAIAAAAIQAzIGub4AAAAAkBAAAPAAAAAAAAAAAAAAAAAC4FAABk&#10;cnMvZG93bnJldi54bWxQSwUGAAAAAAQABADzAAAAOwYAAAAA&#10;" fillcolor="#ffc000" strokecolor="#4a7ebb">
                <v:shadow on="t" color="black" opacity="24903f" origin=",.5" offset="0,.55556mm"/>
                <v:textbox>
                  <w:txbxContent>
                    <w:p w14:paraId="295FE94C" w14:textId="77777777" w:rsidR="00BD43E5" w:rsidRPr="00D13CF7" w:rsidRDefault="00BD43E5" w:rsidP="00D13CF7">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p>
    <w:p w14:paraId="15C444D4" w14:textId="72A9CBFE" w:rsidR="002F6996" w:rsidRPr="00940059" w:rsidRDefault="002F6996" w:rsidP="00A11A70">
      <w:pPr>
        <w:pStyle w:val="ListParagraph"/>
        <w:numPr>
          <w:ilvl w:val="0"/>
          <w:numId w:val="137"/>
        </w:numPr>
        <w:spacing w:before="120" w:after="120" w:line="240" w:lineRule="auto"/>
        <w:contextualSpacing w:val="0"/>
        <w:jc w:val="both"/>
        <w:rPr>
          <w:rFonts w:ascii="Times New Roman" w:hAnsi="Times New Roman" w:cs="Times New Roman"/>
          <w:color w:val="000000"/>
          <w:lang w:val="en-GB"/>
        </w:rPr>
      </w:pPr>
      <w:r w:rsidRPr="00940059">
        <w:rPr>
          <w:rFonts w:ascii="Times New Roman" w:hAnsi="Times New Roman" w:cs="Times New Roman"/>
          <w:color w:val="000000"/>
          <w:lang w:val="en-GB"/>
        </w:rPr>
        <w:t>Webinar with project leaders – by invitation</w:t>
      </w:r>
    </w:p>
    <w:p w14:paraId="25913CFA" w14:textId="6AC87237" w:rsidR="002F6996" w:rsidRPr="00940059" w:rsidRDefault="002F6996" w:rsidP="00A11A70">
      <w:pPr>
        <w:pStyle w:val="ListParagraph"/>
        <w:numPr>
          <w:ilvl w:val="0"/>
          <w:numId w:val="137"/>
        </w:numPr>
        <w:spacing w:before="120" w:after="120" w:line="240" w:lineRule="auto"/>
        <w:contextualSpacing w:val="0"/>
        <w:jc w:val="both"/>
        <w:rPr>
          <w:rFonts w:ascii="Times New Roman" w:hAnsi="Times New Roman" w:cs="Times New Roman"/>
          <w:color w:val="000000"/>
          <w:lang w:val="en-GB"/>
        </w:rPr>
      </w:pPr>
      <w:r w:rsidRPr="00940059">
        <w:rPr>
          <w:rFonts w:ascii="Times New Roman" w:hAnsi="Times New Roman" w:cs="Times New Roman"/>
          <w:color w:val="000000"/>
          <w:lang w:val="en-GB"/>
        </w:rPr>
        <w:t>Virtual workshop – Ministry of Digitalisation and UZP</w:t>
      </w:r>
    </w:p>
    <w:p w14:paraId="4FDD12FE" w14:textId="15778D09" w:rsidR="002F6996" w:rsidRPr="00940059" w:rsidRDefault="002F6996" w:rsidP="00A11A70">
      <w:pPr>
        <w:pStyle w:val="ListParagraph"/>
        <w:numPr>
          <w:ilvl w:val="0"/>
          <w:numId w:val="137"/>
        </w:numPr>
        <w:spacing w:before="120" w:after="120" w:line="240" w:lineRule="auto"/>
        <w:contextualSpacing w:val="0"/>
        <w:jc w:val="both"/>
        <w:rPr>
          <w:rFonts w:ascii="Times New Roman" w:hAnsi="Times New Roman" w:cs="Times New Roman"/>
          <w:color w:val="000000"/>
          <w:lang w:val="en-GB"/>
        </w:rPr>
      </w:pPr>
      <w:r w:rsidRPr="00940059">
        <w:rPr>
          <w:rFonts w:ascii="Times New Roman" w:hAnsi="Times New Roman" w:cs="Times New Roman"/>
          <w:color w:val="000000"/>
          <w:lang w:val="en-GB"/>
        </w:rPr>
        <w:t>Webinar for local government bodies – members of</w:t>
      </w:r>
      <w:r w:rsidR="00B0239F" w:rsidRPr="00940059">
        <w:rPr>
          <w:rFonts w:ascii="Times New Roman" w:hAnsi="Times New Roman" w:cs="Times New Roman"/>
          <w:color w:val="000000"/>
          <w:lang w:val="en-GB"/>
        </w:rPr>
        <w:t xml:space="preserve"> association </w:t>
      </w:r>
      <w:r w:rsidRPr="00940059">
        <w:rPr>
          <w:rFonts w:ascii="Times New Roman" w:hAnsi="Times New Roman" w:cs="Times New Roman"/>
          <w:color w:val="000000"/>
          <w:lang w:val="en-GB"/>
        </w:rPr>
        <w:t>– by invitation</w:t>
      </w:r>
    </w:p>
    <w:p w14:paraId="5CB59D7E" w14:textId="5DAE9996" w:rsidR="00D13CF7" w:rsidRPr="00940059" w:rsidRDefault="00D13CF7" w:rsidP="00D13CF7">
      <w:pPr>
        <w:pStyle w:val="ListParagraph"/>
        <w:spacing w:before="120" w:after="120" w:line="240" w:lineRule="auto"/>
        <w:ind w:left="360"/>
        <w:contextualSpacing w:val="0"/>
        <w:jc w:val="both"/>
        <w:rPr>
          <w:rFonts w:ascii="Times New Roman" w:hAnsi="Times New Roman" w:cs="Times New Roman"/>
          <w:b/>
          <w:color w:val="000000"/>
          <w:lang w:val="en-GB"/>
        </w:rPr>
      </w:pPr>
    </w:p>
    <w:p w14:paraId="6F2E81BF" w14:textId="2E850DFF" w:rsidR="002F6996" w:rsidRPr="00940059" w:rsidRDefault="002F6996" w:rsidP="00A11A70">
      <w:pPr>
        <w:pStyle w:val="ListParagraph"/>
        <w:numPr>
          <w:ilvl w:val="0"/>
          <w:numId w:val="138"/>
        </w:numPr>
        <w:spacing w:before="120" w:after="120" w:line="240" w:lineRule="auto"/>
        <w:contextualSpacing w:val="0"/>
        <w:jc w:val="both"/>
        <w:rPr>
          <w:rFonts w:ascii="Times New Roman" w:hAnsi="Times New Roman" w:cs="Times New Roman"/>
          <w:b/>
          <w:color w:val="000000"/>
          <w:lang w:val="en-GB"/>
        </w:rPr>
      </w:pPr>
      <w:r w:rsidRPr="00940059">
        <w:rPr>
          <w:rFonts w:ascii="Times New Roman" w:hAnsi="Times New Roman" w:cs="Times New Roman"/>
          <w:b/>
          <w:color w:val="000000"/>
          <w:lang w:val="en-GB"/>
        </w:rPr>
        <w:t>Conceptual Design Phase – by May 30, 2021</w:t>
      </w:r>
    </w:p>
    <w:p w14:paraId="3DC07B6B" w14:textId="2C3DEA63" w:rsidR="00D13CF7" w:rsidRPr="00940059" w:rsidRDefault="00D13CF7" w:rsidP="00D13CF7">
      <w:pPr>
        <w:pStyle w:val="ListParagraph"/>
        <w:spacing w:before="120" w:after="120" w:line="240" w:lineRule="auto"/>
        <w:ind w:left="1080"/>
        <w:contextualSpacing w:val="0"/>
        <w:jc w:val="both"/>
        <w:rPr>
          <w:rFonts w:ascii="Times New Roman" w:hAnsi="Times New Roman" w:cs="Times New Roman"/>
          <w:b/>
          <w:color w:val="000000"/>
          <w:lang w:val="en-GB"/>
        </w:rPr>
      </w:pPr>
    </w:p>
    <w:p w14:paraId="663476AB" w14:textId="0E4707FC" w:rsidR="002F6996" w:rsidRPr="00940059" w:rsidRDefault="00D13CF7" w:rsidP="00A11A70">
      <w:pPr>
        <w:pStyle w:val="ListParagraph"/>
        <w:numPr>
          <w:ilvl w:val="0"/>
          <w:numId w:val="139"/>
        </w:numPr>
        <w:pBdr>
          <w:top w:val="nil"/>
          <w:left w:val="nil"/>
          <w:bottom w:val="nil"/>
          <w:right w:val="nil"/>
          <w:between w:val="nil"/>
        </w:pBdr>
        <w:spacing w:before="120" w:after="120" w:line="240" w:lineRule="auto"/>
        <w:ind w:left="1843" w:hanging="425"/>
        <w:contextualSpacing w:val="0"/>
        <w:jc w:val="both"/>
        <w:rPr>
          <w:rFonts w:ascii="Times New Roman" w:hAnsi="Times New Roman" w:cs="Times New Roman"/>
          <w:b/>
          <w:bCs/>
          <w:color w:val="000000"/>
          <w:lang w:val="en-GB"/>
        </w:rPr>
      </w:pPr>
      <w:r w:rsidRPr="00940059">
        <w:rPr>
          <w:b/>
          <w:bCs/>
          <w:noProof/>
          <w:lang w:val="en-GB" w:eastAsia="en-GB"/>
        </w:rPr>
        <mc:AlternateContent>
          <mc:Choice Requires="wps">
            <w:drawing>
              <wp:anchor distT="0" distB="0" distL="114300" distR="114300" simplePos="0" relativeHeight="251671552" behindDoc="0" locked="0" layoutInCell="1" allowOverlap="1" wp14:anchorId="2C3C41D0" wp14:editId="7B336B76">
                <wp:simplePos x="0" y="0"/>
                <wp:positionH relativeFrom="column">
                  <wp:posOffset>-367030</wp:posOffset>
                </wp:positionH>
                <wp:positionV relativeFrom="paragraph">
                  <wp:posOffset>179070</wp:posOffset>
                </wp:positionV>
                <wp:extent cx="1043940" cy="281940"/>
                <wp:effectExtent l="57150" t="38100" r="80010" b="99060"/>
                <wp:wrapNone/>
                <wp:docPr id="27" name="Text Box 27"/>
                <wp:cNvGraphicFramePr/>
                <a:graphic xmlns:a="http://schemas.openxmlformats.org/drawingml/2006/main">
                  <a:graphicData uri="http://schemas.microsoft.com/office/word/2010/wordprocessingShape">
                    <wps:wsp>
                      <wps:cNvSpPr txBox="1"/>
                      <wps:spPr>
                        <a:xfrm>
                          <a:off x="0" y="0"/>
                          <a:ext cx="1043940" cy="281940"/>
                        </a:xfrm>
                        <a:prstGeom prst="rect">
                          <a:avLst/>
                        </a:prstGeom>
                        <a:solidFill>
                          <a:schemeClr val="accent2">
                            <a:lumMod val="60000"/>
                            <a:lumOff val="40000"/>
                          </a:scheme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3BB27E35" w14:textId="2267909C" w:rsidR="00BD43E5" w:rsidRPr="00D13CF7" w:rsidRDefault="00BD43E5" w:rsidP="00D13CF7">
                            <w:pPr>
                              <w:rPr>
                                <w:sz w:val="20"/>
                                <w:szCs w:val="20"/>
                              </w:rPr>
                            </w:pPr>
                            <w:r w:rsidRPr="00D13CF7">
                              <w:rPr>
                                <w:rFonts w:ascii="Times New Roman" w:hAnsi="Times New Roman" w:cs="Times New Roman"/>
                                <w:b/>
                                <w:color w:val="000000"/>
                                <w:sz w:val="20"/>
                                <w:szCs w:val="20"/>
                                <w:lang w:val="en-GB"/>
                              </w:rPr>
                              <w:t>Responsible for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3C41D0" id="Text Box 27" o:spid="_x0000_s1032" type="#_x0000_t202" style="position:absolute;left:0;text-align:left;margin-left:-28.9pt;margin-top:14.1pt;width:82.2pt;height:22.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Up57gIAAAsGAAAOAAAAZHJzL2Uyb0RvYy54bWysVE1vGjEQvVfqf7B8bxYIpICyRCSIqlKa&#10;RCVVzsbrZVfy2q5twqa/vm+8QEjTU1UOi+fD4zdvPi6v2kazZ+VDbU3O+2c9zpSRtqjNJuc/Hpef&#10;xpyFKEwhtDUq5y8q8KvZxw+XOzdVA1tZXSjPEMSE6c7lvIrRTbMsyEo1IpxZpwyMpfWNiBD9Jiu8&#10;2CF6o7NBr3eR7awvnLdShQDtojPyWYpflkrG+7IMKjKdc2CL6evTd03fbHYpphsvXFXLPQzxDyga&#10;URs8egy1EFGwra/fhWpq6W2wZTyTtslsWdZSpRyQTb/3RzarSjiVcgE5wR1pCv8vrLx7fvCsLnI+&#10;+MyZEQ1q9KjayK5ty6ACPzsXpnBbOTjGFnrU+aAPUFLabekb+kdCDHYw/XJkl6JJutQbnk+GMEnY&#10;BuM+nRE+e73tfIhflG0YHXLuUb1Eqni+DbFzPbjQY8HquljWWieBOkbdaM+eBWotpFQmDtJ1vW2+&#10;2aLTX/Tw66oONXqjUw8PaqBJvUeRErY3j2jDdjmfjAYjZCHQrqUWEcfGgcBgNpwJvcEcyOjTy28u&#10;B79ZH/ENl+P+9aJzqkShOhiT0RFdEPEIut876AleF+Y9OKJmIULVhUpP7/nVhhhSaRzAZCrUNiq/&#10;qoodW+ut/y6Av+OAFTVxj9kCTxAwK6NkgeRtfKpjldqSypt4P82KLuEa6YV2leignI9J2dXvFL09&#10;YEi5nMDLqOW61qJTbNdtatELCkKatS1e0I3Ak3otOLmskf2tCPFBeAwwwGIpxXt8Sm1RM7s/cVZZ&#10;/+tvevLHXMHK2Q4LAQX9uRVecaa/GkzcpD+k5o1JGI4+D4iQU8v61GK2zY1FH/ax/pxMR/KP+nAs&#10;vW2esLvm9CpMwki83bXOXriJ3aLC9pNqPk9u2BpOxFuzcpKCE9NU98f2SXi3n5uIibuzh+WBUrwd&#10;n86Xbho730Zb1mm2XnlFOUjAxkmF2W9HWmmncvJ63eGz3wAAAP//AwBQSwMEFAAGAAgAAAAhAHvA&#10;Vc3eAAAACQEAAA8AAABkcnMvZG93bnJldi54bWxMj09LAzEUxO+C3yE8wVubNeB2WfdtkYKnitBa&#10;QW/p5nWzNH/WJG3Xb2960uMww8xvmuVkDTtTiIN3CA/zAhi5zqvB9Qi795dZBSwm6ZQ03hHCD0VY&#10;trc3jayVv7gNnbepZ7nExVoi6JTGmvPYabIyzv1ILnsHH6xMWYaeqyAvudwaLoqi5FYOLi9oOdJK&#10;U3fcnizCm/4eP8Tnl15FTyb0m/VrFdeI93fT8xOwRFP6C8MVP6NDm5n2/uRUZAZh9rjI6AlBVALY&#10;NVCUJbA9wkKUwNuG/3/Q/gIAAP//AwBQSwECLQAUAAYACAAAACEAtoM4kv4AAADhAQAAEwAAAAAA&#10;AAAAAAAAAAAAAAAAW0NvbnRlbnRfVHlwZXNdLnhtbFBLAQItABQABgAIAAAAIQA4/SH/1gAAAJQB&#10;AAALAAAAAAAAAAAAAAAAAC8BAABfcmVscy8ucmVsc1BLAQItABQABgAIAAAAIQDPoUp57gIAAAsG&#10;AAAOAAAAAAAAAAAAAAAAAC4CAABkcnMvZTJvRG9jLnhtbFBLAQItABQABgAIAAAAIQB7wFXN3gAA&#10;AAkBAAAPAAAAAAAAAAAAAAAAAEgFAABkcnMvZG93bnJldi54bWxQSwUGAAAAAAQABADzAAAAUwYA&#10;AAAA&#10;" fillcolor="#d99594 [1941]" strokecolor="#4a7ebb">
                <v:shadow on="t" color="black" opacity="24903f" origin=",.5" offset="0,.55556mm"/>
                <v:textbox>
                  <w:txbxContent>
                    <w:p w14:paraId="3BB27E35" w14:textId="2267909C" w:rsidR="00BD43E5" w:rsidRPr="00D13CF7" w:rsidRDefault="00BD43E5" w:rsidP="00D13CF7">
                      <w:pPr>
                        <w:rPr>
                          <w:sz w:val="20"/>
                          <w:szCs w:val="20"/>
                        </w:rPr>
                      </w:pPr>
                      <w:r w:rsidRPr="00D13CF7">
                        <w:rPr>
                          <w:rFonts w:ascii="Times New Roman" w:hAnsi="Times New Roman" w:cs="Times New Roman"/>
                          <w:b/>
                          <w:color w:val="000000"/>
                          <w:sz w:val="20"/>
                          <w:szCs w:val="20"/>
                          <w:lang w:val="en-GB"/>
                        </w:rPr>
                        <w:t>Responsible for</w:t>
                      </w:r>
                    </w:p>
                  </w:txbxContent>
                </v:textbox>
              </v:shape>
            </w:pict>
          </mc:Fallback>
        </mc:AlternateContent>
      </w:r>
      <w:r w:rsidR="002F6996" w:rsidRPr="00940059">
        <w:rPr>
          <w:rFonts w:ascii="Times New Roman" w:hAnsi="Times New Roman" w:cs="Times New Roman"/>
          <w:b/>
          <w:bCs/>
          <w:color w:val="000000"/>
          <w:lang w:val="en-GB"/>
        </w:rPr>
        <w:t xml:space="preserve">Component 1: Development of a policy paper regarding public procurement transparency requirements for electronic public procurement in the new Polish public procurement legislation in the context of the EU policies and international best practice  </w:t>
      </w:r>
    </w:p>
    <w:p w14:paraId="05B968BF" w14:textId="2444D07C" w:rsidR="002F6996" w:rsidRPr="00940059" w:rsidRDefault="00D13CF7" w:rsidP="00A11A70">
      <w:pPr>
        <w:pStyle w:val="ListParagraph"/>
        <w:numPr>
          <w:ilvl w:val="0"/>
          <w:numId w:val="139"/>
        </w:numPr>
        <w:pBdr>
          <w:top w:val="nil"/>
          <w:left w:val="nil"/>
          <w:bottom w:val="nil"/>
          <w:right w:val="nil"/>
          <w:between w:val="nil"/>
        </w:pBdr>
        <w:spacing w:before="120" w:after="120" w:line="240" w:lineRule="auto"/>
        <w:ind w:left="1843" w:hanging="425"/>
        <w:contextualSpacing w:val="0"/>
        <w:jc w:val="both"/>
        <w:rPr>
          <w:rFonts w:ascii="Times New Roman" w:hAnsi="Times New Roman" w:cs="Times New Roman"/>
          <w:b/>
          <w:bCs/>
          <w:color w:val="000000"/>
          <w:lang w:val="en-GB"/>
        </w:rPr>
      </w:pPr>
      <w:r w:rsidRPr="00940059">
        <w:rPr>
          <w:b/>
          <w:bCs/>
          <w:noProof/>
          <w:lang w:val="en-GB" w:eastAsia="en-GB"/>
        </w:rPr>
        <mc:AlternateContent>
          <mc:Choice Requires="wps">
            <w:drawing>
              <wp:anchor distT="0" distB="0" distL="114300" distR="114300" simplePos="0" relativeHeight="251673600" behindDoc="0" locked="0" layoutInCell="1" allowOverlap="1" wp14:anchorId="38ADA45D" wp14:editId="78480191">
                <wp:simplePos x="0" y="0"/>
                <wp:positionH relativeFrom="column">
                  <wp:posOffset>-365760</wp:posOffset>
                </wp:positionH>
                <wp:positionV relativeFrom="paragraph">
                  <wp:posOffset>411480</wp:posOffset>
                </wp:positionV>
                <wp:extent cx="971550" cy="259080"/>
                <wp:effectExtent l="57150" t="38100" r="76200" b="102870"/>
                <wp:wrapNone/>
                <wp:docPr id="28" name="Text Box 28"/>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0A712EDB" w14:textId="77777777" w:rsidR="00BD43E5" w:rsidRPr="00D13CF7" w:rsidRDefault="00BD43E5" w:rsidP="00D13CF7">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ADA45D" id="Text Box 28" o:spid="_x0000_s1033" type="#_x0000_t202" style="position:absolute;left:0;text-align:left;margin-left:-28.8pt;margin-top:32.4pt;width:76.5pt;height:20.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J421gIAAMwFAAAOAAAAZHJzL2Uyb0RvYy54bWysVN9v2jAQfp+0/8Hy+5rAyAqoUFEQ06Su&#10;rUanPhvHIZEc27MNSffX97NDWlj3NO0lse/Od9999+Pquq0lOQjrKq1mdHCRUiIU13mldjP683H9&#10;aUyJ80zlTGolZvRZOHo9//jhqjFTMdSllrmwBE6UmzZmRkvvzTRJHC9FzdyFNkJBWWhbM4+r3SW5&#10;ZQ281zIZpumXpNE2N1Zz4Rykq05J59F/UQju74vCCU/kjAKbj18bv9vwTeZXbLqzzJQVP8Jg/4Ci&#10;ZpVC0FdXK+YZ2dvqnau64lY7XfgLrutEF0XFRcwB2QzSP7LZlMyImAvIceaVJvf/3PK7w4MlVT6j&#10;Q1RKsRo1ehStJze6JRCBn8a4Kcw2Boa+hRx17uUOwpB2W9g6/JEQgR5MP7+yG7xxCCeXgyyDhkM1&#10;zCbpOLKfvD021vmvQtckHGbUoniRU3a4dR5AYNqbhFhOyypfV1LGi91tl9KSA0Oh1+tlmvbez8yk&#10;Ig2QZMMMOBj6rZDM41gbMODUjhImd2hk7m0MffbYncYYrceDm1VnVLJcdJEn2TEw4DH/XeedeJD2&#10;cuRwdBPzOfMfklsxV3ZvoirwjCdShRxF7GdwEZnee2E3Zd6QrdzbHwz4R4gNfvMqsIfh6C5o9ixq&#10;oLLaP1W+jH0V6vOOufAIz4KcSVOyDsrncRB2UE7R6x5DBHkCLwk90/VGOPl228Yeu+z7ZqvzZ7QT&#10;8MRmcYavK2R/y5x/YBYTCLDYKv4en0Jq1EwfT5SU2v7+mzzYYzCgpaTBRKOgv/bMCkrkN4WRmQxG&#10;I7j18TLKLoeBkFPN9lSj9vVSo5cG2F+Gx2Ow97I/FlbXT1g+ixAVKqY4Ynetc7wsfbdpsL64WCyi&#10;GcbeMH+rNoYH54HpUPfH9olZc+x8j5G50/30oxTnA9DZhpdKL/ZeF1WcjsB0xyvKES5YGbEwx/UW&#10;dtLpPVq9LeH5CwAAAP//AwBQSwMEFAAGAAgAAAAhALcJQ97gAAAACQEAAA8AAABkcnMvZG93bnJl&#10;di54bWxMj0FLw0AQhe+C/2EZwVu7UZrUxmyKFtSAXlor1NsmGZNgdjbsbtr03zue9DjMx3vfy9aT&#10;6cURne8sKbiZRyCQKlt31CjYvz/N7kD4oKnWvSVUcEYP6/zyItNpbU+0xeMuNIJDyKdaQRvCkErp&#10;qxaN9nM7IPHvyzqjA5+ukbXTJw43vbyNokQa3RE3tHrATYvV9240Cg6f5XlbLN3rx/NmLIri7eXR&#10;HUip66vp4R5EwCn8wfCrz+qQs1NpR6q96BXM4mXCqIJkwRMYWMULECWDUZyAzDP5f0H+AwAA//8D&#10;AFBLAQItABQABgAIAAAAIQC2gziS/gAAAOEBAAATAAAAAAAAAAAAAAAAAAAAAABbQ29udGVudF9U&#10;eXBlc10ueG1sUEsBAi0AFAAGAAgAAAAhADj9If/WAAAAlAEAAAsAAAAAAAAAAAAAAAAALwEAAF9y&#10;ZWxzLy5yZWxzUEsBAi0AFAAGAAgAAAAhAA8QnjbWAgAAzAUAAA4AAAAAAAAAAAAAAAAALgIAAGRy&#10;cy9lMm9Eb2MueG1sUEsBAi0AFAAGAAgAAAAhALcJQ97gAAAACQEAAA8AAAAAAAAAAAAAAAAAMAUA&#10;AGRycy9kb3ducmV2LnhtbFBLBQYAAAAABAAEAPMAAAA9BgAAAAA=&#10;" fillcolor="#ffc000" strokecolor="#4a7ebb">
                <v:shadow on="t" color="black" opacity="24903f" origin=",.5" offset="0,.55556mm"/>
                <v:textbox>
                  <w:txbxContent>
                    <w:p w14:paraId="0A712EDB" w14:textId="77777777" w:rsidR="00BD43E5" w:rsidRPr="00D13CF7" w:rsidRDefault="00BD43E5" w:rsidP="00D13CF7">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r w:rsidR="0016E9E9" w:rsidRPr="00940059">
        <w:rPr>
          <w:rFonts w:ascii="Times New Roman" w:hAnsi="Times New Roman" w:cs="Times New Roman"/>
          <w:b/>
          <w:bCs/>
          <w:color w:val="000000" w:themeColor="text1"/>
          <w:lang w:val="en-GB"/>
        </w:rPr>
        <w:t xml:space="preserve">Component 2: Development of a </w:t>
      </w:r>
      <w:r w:rsidR="0016E9E9" w:rsidRPr="00940059">
        <w:rPr>
          <w:rFonts w:ascii="Times New Roman" w:eastAsia="Arial" w:hAnsi="Times New Roman" w:cs="Times New Roman"/>
          <w:b/>
          <w:bCs/>
          <w:color w:val="000000" w:themeColor="text1"/>
          <w:lang w:val="en-GB"/>
        </w:rPr>
        <w:t>beneficiary engagement plan towards local government organisations, members and non-members of Association of Polish Cities, to secure binding commitment for voluntary publication of public procurement data, including micro public contracts below the threshold of public procurement law, in the open data format of the OCDS PLUS for the 2014 EU Public Procurement Di</w:t>
      </w:r>
      <w:r w:rsidR="0016E9E9" w:rsidRPr="00940059">
        <w:rPr>
          <w:rFonts w:ascii="Times New Roman" w:hAnsi="Times New Roman" w:cs="Times New Roman"/>
          <w:b/>
          <w:bCs/>
          <w:lang w:val="en-GB"/>
        </w:rPr>
        <w:t>rective (terms of use, memorandum or integrity pact format, to be agreed with the Ministry of Digitalisation)</w:t>
      </w:r>
    </w:p>
    <w:p w14:paraId="632E3819" w14:textId="77777777" w:rsidR="00D13CF7" w:rsidRPr="00940059" w:rsidRDefault="00D13CF7" w:rsidP="00A11A70">
      <w:pPr>
        <w:pStyle w:val="ListParagraph"/>
        <w:numPr>
          <w:ilvl w:val="0"/>
          <w:numId w:val="139"/>
        </w:numPr>
        <w:pBdr>
          <w:top w:val="nil"/>
          <w:left w:val="nil"/>
          <w:bottom w:val="nil"/>
          <w:right w:val="nil"/>
          <w:between w:val="nil"/>
        </w:pBdr>
        <w:spacing w:before="120" w:after="120" w:line="240" w:lineRule="auto"/>
        <w:ind w:left="1843" w:hanging="425"/>
        <w:contextualSpacing w:val="0"/>
        <w:jc w:val="both"/>
        <w:rPr>
          <w:rFonts w:ascii="Times New Roman" w:hAnsi="Times New Roman" w:cs="Times New Roman"/>
          <w:b/>
          <w:bCs/>
          <w:color w:val="000000"/>
          <w:lang w:val="en-GB"/>
        </w:rPr>
      </w:pPr>
      <w:r w:rsidRPr="00940059">
        <w:rPr>
          <w:b/>
          <w:bCs/>
          <w:noProof/>
          <w:lang w:val="en-GB" w:eastAsia="en-GB"/>
        </w:rPr>
        <w:lastRenderedPageBreak/>
        <mc:AlternateContent>
          <mc:Choice Requires="wps">
            <w:drawing>
              <wp:anchor distT="0" distB="0" distL="114300" distR="114300" simplePos="0" relativeHeight="251675648" behindDoc="0" locked="0" layoutInCell="1" allowOverlap="1" wp14:anchorId="4A5A94A6" wp14:editId="3D832673">
                <wp:simplePos x="0" y="0"/>
                <wp:positionH relativeFrom="column">
                  <wp:posOffset>-365760</wp:posOffset>
                </wp:positionH>
                <wp:positionV relativeFrom="paragraph">
                  <wp:posOffset>510540</wp:posOffset>
                </wp:positionV>
                <wp:extent cx="971550" cy="259080"/>
                <wp:effectExtent l="57150" t="38100" r="76200" b="102870"/>
                <wp:wrapNone/>
                <wp:docPr id="29" name="Text Box 29"/>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2E60FCA9" w14:textId="77777777" w:rsidR="00BD43E5" w:rsidRPr="00D13CF7" w:rsidRDefault="00BD43E5" w:rsidP="00D13CF7">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5A94A6" id="Text Box 29" o:spid="_x0000_s1034" type="#_x0000_t202" style="position:absolute;left:0;text-align:left;margin-left:-28.8pt;margin-top:40.2pt;width:76.5pt;height:20.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QC81gIAAMwFAAAOAAAAZHJzL2Uyb0RvYy54bWysVN9v2jAQfp+0/8Hy+5rAyAqoUFEQ06Su&#10;rUanPhvHIZEc27MNSffX97NDWlj3NO0lse/Od9999+Pquq0lOQjrKq1mdHCRUiIU13mldjP683H9&#10;aUyJ80zlTGolZvRZOHo9//jhqjFTMdSllrmwBE6UmzZmRkvvzTRJHC9FzdyFNkJBWWhbM4+r3SW5&#10;ZQ281zIZpumXpNE2N1Zz4Rykq05J59F/UQju74vCCU/kjAKbj18bv9vwTeZXbLqzzJQVP8Jg/4Ci&#10;ZpVC0FdXK+YZ2dvqnau64lY7XfgLrutEF0XFRcwB2QzSP7LZlMyImAvIceaVJvf/3PK7w4MlVT6j&#10;wwklitWo0aNoPbnRLYEI/DTGTWG2MTD0LeSocy93EIa028LW4Y+ECPRg+vmV3eCNQzi5HGQZNByq&#10;YTZJx5H95O2xsc5/Fbom4TCjFsWLnLLDrfMAAtPeJMRyWlb5upIyXuxuu5SWHBgKvV4v07T3fmYm&#10;FWmAJBtmwMHQb4VkHsfagAGndpQwuUMjc29j6LPH7jTGaD0e3Kw6o5Lloos8yY6BAY/57zrvxIO0&#10;lyOHo5uYz5n/kNyKubJ7E1WBZzyRKuQoYj+Di8j03gu7KfOGbOXe/mDAP0Js8JtXgT0MR3dBs2dR&#10;A5XV/qnyZeyrUJ93zIVHeBbkTJqSdVA+j4Owg3KKXvcYIsgTeEnoma43wsm32zb22Ljvm63On9FO&#10;wBObxRm+rpD9LXP+gVlMIMBiq/h7fAqpUTN9PFFSavv7b/Jgj8GAlpIGE42C/tozKyiR3xRGZjIY&#10;jeDWx8souxwGQk4121ON2tdLjV4aYH8ZHo/B3sv+WFhdP2H5LEJUqJjiiN21zvGy9N2mwfriYrGI&#10;Zhh7w/yt2hgenAemQ90f2ydmzbHzPUbmTvfTj1KcD0BnG14qvdh7XVRxOgLTHa8oR7hgZcTCHNdb&#10;2Emn92j1toTnLwAAAP//AwBQSwMEFAAGAAgAAAAhAC+rEJfhAAAACQEAAA8AAABkcnMvZG93bnJl&#10;di54bWxMj01Lw0AQhu+C/2EZwVu7abBfMZuiBTWgl1YL9bZJxiSYnQ27mzb9944nPQ3DPLzzvOlm&#10;NJ04ofOtJQWzaQQCqbRVS7WCj/enyQqED5oq3VlCBRf0sMmur1KdVPZMOzztQy04hHyiFTQh9ImU&#10;vmzQaD+1PRLfvqwzOvDqalk5feZw08k4ihbS6Jb4Q6N73DZYfu8Ho+D4WVx2+dK9Hp63Q57nby+P&#10;7khK3d6MD/cgAo7hD4ZffVaHjJ0KO1DlRadgMl8uGFWwiu5AMLCe8ywYjGcxyCyV/xtkPwAAAP//&#10;AwBQSwECLQAUAAYACAAAACEAtoM4kv4AAADhAQAAEwAAAAAAAAAAAAAAAAAAAAAAW0NvbnRlbnRf&#10;VHlwZXNdLnhtbFBLAQItABQABgAIAAAAIQA4/SH/1gAAAJQBAAALAAAAAAAAAAAAAAAAAC8BAABf&#10;cmVscy8ucmVsc1BLAQItABQABgAIAAAAIQCJaQC81gIAAMwFAAAOAAAAAAAAAAAAAAAAAC4CAABk&#10;cnMvZTJvRG9jLnhtbFBLAQItABQABgAIAAAAIQAvqxCX4QAAAAkBAAAPAAAAAAAAAAAAAAAAADAF&#10;AABkcnMvZG93bnJldi54bWxQSwUGAAAAAAQABADzAAAAPgYAAAAA&#10;" fillcolor="#ffc000" strokecolor="#4a7ebb">
                <v:shadow on="t" color="black" opacity="24903f" origin=",.5" offset="0,.55556mm"/>
                <v:textbox>
                  <w:txbxContent>
                    <w:p w14:paraId="2E60FCA9" w14:textId="77777777" w:rsidR="00BD43E5" w:rsidRPr="00D13CF7" w:rsidRDefault="00BD43E5" w:rsidP="00D13CF7">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r w:rsidR="002F6996" w:rsidRPr="00940059">
        <w:rPr>
          <w:rFonts w:ascii="Times New Roman" w:eastAsia="Arial" w:hAnsi="Times New Roman" w:cs="Times New Roman"/>
          <w:b/>
          <w:bCs/>
          <w:color w:val="000000"/>
          <w:lang w:val="en-GB"/>
        </w:rPr>
        <w:t>Component 3: Development of a technical concept (legal, business and technology choices) for the OCDS public procurement open data smart public contract register for local government bodies in Poland, covering legal, business and technology issues and taking into account relevant EU legislation, the 2019 Public Procurement Law that entered into force on 1 January 2021  (Ustawa z dnia 11 września 2019 r. - Prawo zamówień publicznych) and draft law on open data as published by the Ministry of Digitalisation of Poland (Projekt ustawy o otwartych danych i ponownym wykorzystywaniu informacji sektora publicznego)</w:t>
      </w:r>
      <w:r w:rsidRPr="00940059">
        <w:rPr>
          <w:rFonts w:ascii="Times New Roman" w:eastAsia="Arial" w:hAnsi="Times New Roman" w:cs="Times New Roman"/>
          <w:b/>
          <w:bCs/>
          <w:color w:val="000000"/>
          <w:lang w:val="en-GB"/>
        </w:rPr>
        <w:t xml:space="preserve">: </w:t>
      </w:r>
      <w:hyperlink r:id="rId61" w:history="1">
        <w:r w:rsidRPr="00940059">
          <w:rPr>
            <w:rStyle w:val="Hyperlink"/>
            <w:rFonts w:ascii="Times New Roman" w:eastAsia="Arial" w:hAnsi="Times New Roman" w:cs="Times New Roman"/>
            <w:b/>
            <w:bCs/>
            <w:lang w:val="en-GB"/>
          </w:rPr>
          <w:t>available here</w:t>
        </w:r>
      </w:hyperlink>
    </w:p>
    <w:p w14:paraId="1671E289" w14:textId="184897D2" w:rsidR="002F6996" w:rsidRPr="00940059" w:rsidRDefault="00D13CF7" w:rsidP="00A11A70">
      <w:pPr>
        <w:pStyle w:val="ListParagraph"/>
        <w:numPr>
          <w:ilvl w:val="0"/>
          <w:numId w:val="139"/>
        </w:numPr>
        <w:pBdr>
          <w:top w:val="nil"/>
          <w:left w:val="nil"/>
          <w:bottom w:val="nil"/>
          <w:right w:val="nil"/>
          <w:between w:val="nil"/>
        </w:pBdr>
        <w:spacing w:before="120" w:after="120" w:line="240" w:lineRule="auto"/>
        <w:ind w:left="1843" w:hanging="425"/>
        <w:contextualSpacing w:val="0"/>
        <w:jc w:val="both"/>
        <w:rPr>
          <w:rFonts w:ascii="Times New Roman" w:hAnsi="Times New Roman" w:cs="Times New Roman"/>
          <w:b/>
          <w:bCs/>
          <w:color w:val="000000"/>
          <w:lang w:val="en-GB"/>
        </w:rPr>
      </w:pPr>
      <w:r w:rsidRPr="00940059">
        <w:rPr>
          <w:b/>
          <w:bCs/>
          <w:noProof/>
          <w:lang w:val="en-GB" w:eastAsia="en-GB"/>
        </w:rPr>
        <mc:AlternateContent>
          <mc:Choice Requires="wps">
            <w:drawing>
              <wp:anchor distT="0" distB="0" distL="114300" distR="114300" simplePos="0" relativeHeight="251677696" behindDoc="0" locked="0" layoutInCell="1" allowOverlap="1" wp14:anchorId="33F50352" wp14:editId="5C6A3648">
                <wp:simplePos x="0" y="0"/>
                <wp:positionH relativeFrom="column">
                  <wp:posOffset>-365760</wp:posOffset>
                </wp:positionH>
                <wp:positionV relativeFrom="paragraph">
                  <wp:posOffset>243205</wp:posOffset>
                </wp:positionV>
                <wp:extent cx="971550" cy="259080"/>
                <wp:effectExtent l="57150" t="38100" r="76200" b="102870"/>
                <wp:wrapNone/>
                <wp:docPr id="30" name="Text Box 30"/>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38CC9341" w14:textId="77777777" w:rsidR="00BD43E5" w:rsidRPr="00D13CF7" w:rsidRDefault="00BD43E5" w:rsidP="00D13CF7">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F50352" id="Text Box 30" o:spid="_x0000_s1035" type="#_x0000_t202" style="position:absolute;left:0;text-align:left;margin-left:-28.8pt;margin-top:19.15pt;width:76.5pt;height:20.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0Sc1QIAAMwFAAAOAAAAZHJzL2Uyb0RvYy54bWysVN9v2jAQfp+0/8Hy+5pAyQqoUFEQ06Su&#10;rUanPhvHIZEc27MNSffX77NDWlj3NO0lse/Od9999+P6pq0lOQjrKq1mdHCRUiIU13mldjP642n9&#10;aUyJ80zlTGolZvRFOHoz//jhujFTMdSllrmwBE6UmzZmRkvvzTRJHC9FzdyFNkJBWWhbM4+r3SW5&#10;ZQ281zIZpunnpNE2N1Zz4Rykq05J59F/UQjuH4rCCU/kjAKbj18bv9vwTebXbLqzzJQVP8Jg/4Ci&#10;ZpVC0FdXK+YZ2dvqnau64lY7XfgLrutEF0XFRcwB2QzSP7LZlMyImAvIceaVJvf/3PL7w6MlVT6j&#10;l6BHsRo1ehKtJ7e6JRCBn8a4Kcw2Boa+hRx17uUOwpB2W9g6/JEQgR6uXl7ZDd44hJOrQZZBw6Ea&#10;ZpN0HL0nb4+Ndf6L0DUJhxm1KF7klB3unAcQmPYmIZbTssrXlZTxYnfbpbTkwFDo9XqZpr33MzOp&#10;SAMk2TADDoZ+KyTzONYGDDi1o4TJHRqZextDnz12pzFG6/HgdtUZlSwXXeRJdgwMeMx/03knHqS9&#10;HDkc3cR8zvyH5FbMld2bqAo844lUIUcR+xlcRKb3XthNmTdkK/f2OwP+EWKD37wK7GE4uguaPYsa&#10;qKz2z5UvY1+F+rxjLjzCsyBn0pSsg3I5DsIOyil63WOIIE/gJaFnut4IJ99u29hjk75vtjp/QTsB&#10;T2wWZ/i6QvZ3zPlHZjGBAIut4h/wKaRGzfTxREmp7a+/yYM9BgNaShpMNAr6c8+soER+VRiZyWA0&#10;glsfL6PsahgIOdVsTzVqXy81emmA/WV4PAZ7L/tjYXX9jOWzCFGhYoojdtc6x8vSd5sG64uLxSKa&#10;YewN83dqY3hwHpgOdX9qn5k1x873GJl73U8/SnE+AJ1teKn0Yu91UcXpCEx3vKIc4YKVEQtzXG9h&#10;J53eo9XbEp7/BgAA//8DAFBLAwQUAAYACAAAACEAaulyHuEAAAAIAQAADwAAAGRycy9kb3ducmV2&#10;LnhtbEyPwU7DMBBE70j8g7VI3FqnlDZtyKaCSkAkuLSAVG5OsiQR8TqynTb9e8wJjqt5mnmbbkbd&#10;iSNZ1xpGmE0jEMSlqVquEd7fHicrEM4rrlRnmBDO5GCTXV6kKqnMiXd03PtahBJ2iUJovO8TKV3Z&#10;kFZuanrikH0Zq5UPp61lZdUplOtO3kTRUmrVclhoVE/bhsrv/aARDp/FeZfH9uXjaTvkef76/GAP&#10;jHh9Nd7fgfA0+j8YfvWDOmTBqTADV050CJNFvAwownw1BxGA9eIWRIEQr2cgs1T+fyD7AQAA//8D&#10;AFBLAQItABQABgAIAAAAIQC2gziS/gAAAOEBAAATAAAAAAAAAAAAAAAAAAAAAABbQ29udGVudF9U&#10;eXBlc10ueG1sUEsBAi0AFAAGAAgAAAAhADj9If/WAAAAlAEAAAsAAAAAAAAAAAAAAAAALwEAAF9y&#10;ZWxzLy5yZWxzUEsBAi0AFAAGAAgAAAAhALD3RJzVAgAAzAUAAA4AAAAAAAAAAAAAAAAALgIAAGRy&#10;cy9lMm9Eb2MueG1sUEsBAi0AFAAGAAgAAAAhAGrpch7hAAAACAEAAA8AAAAAAAAAAAAAAAAALwUA&#10;AGRycy9kb3ducmV2LnhtbFBLBQYAAAAABAAEAPMAAAA9BgAAAAA=&#10;" fillcolor="#ffc000" strokecolor="#4a7ebb">
                <v:shadow on="t" color="black" opacity="24903f" origin=",.5" offset="0,.55556mm"/>
                <v:textbox>
                  <w:txbxContent>
                    <w:p w14:paraId="38CC9341" w14:textId="77777777" w:rsidR="00BD43E5" w:rsidRPr="00D13CF7" w:rsidRDefault="00BD43E5" w:rsidP="00D13CF7">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r w:rsidR="002F6996" w:rsidRPr="00940059">
        <w:rPr>
          <w:rFonts w:ascii="Times New Roman" w:eastAsia="Arial" w:hAnsi="Times New Roman" w:cs="Times New Roman"/>
          <w:b/>
          <w:bCs/>
          <w:color w:val="000000"/>
          <w:lang w:val="en-GB"/>
        </w:rPr>
        <w:t>Component 4: Preparation of a standardised level 3 public procurement business process model for an end-to-end planning to payment public procurement process at the local government organisation, covering</w:t>
      </w:r>
      <w:r w:rsidR="002F6996" w:rsidRPr="00940059">
        <w:rPr>
          <w:rFonts w:ascii="Times New Roman" w:eastAsia="Arial" w:hAnsi="Times New Roman" w:cs="Times New Roman"/>
          <w:color w:val="000000"/>
          <w:lang w:val="en-GB"/>
        </w:rPr>
        <w:t>:</w:t>
      </w:r>
    </w:p>
    <w:p w14:paraId="2A0C50D3" w14:textId="5D97A272" w:rsidR="002F6996" w:rsidRPr="00940059" w:rsidRDefault="00D13CF7" w:rsidP="00A11A70">
      <w:pPr>
        <w:pStyle w:val="ListParagraph"/>
        <w:numPr>
          <w:ilvl w:val="0"/>
          <w:numId w:val="140"/>
        </w:numPr>
        <w:pBdr>
          <w:top w:val="nil"/>
          <w:left w:val="nil"/>
          <w:bottom w:val="nil"/>
          <w:right w:val="nil"/>
          <w:between w:val="nil"/>
        </w:pBdr>
        <w:spacing w:after="0" w:line="240" w:lineRule="auto"/>
        <w:contextualSpacing w:val="0"/>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M</w:t>
      </w:r>
      <w:r w:rsidR="002F6996" w:rsidRPr="00940059">
        <w:rPr>
          <w:rFonts w:ascii="Times New Roman" w:hAnsi="Times New Roman" w:cs="Times New Roman"/>
          <w:b/>
          <w:bCs/>
          <w:color w:val="000000"/>
          <w:lang w:val="en-GB"/>
        </w:rPr>
        <w:t>icro value contracts</w:t>
      </w:r>
      <w:r w:rsidRPr="00940059">
        <w:rPr>
          <w:rFonts w:ascii="Times New Roman" w:hAnsi="Times New Roman" w:cs="Times New Roman"/>
          <w:b/>
          <w:bCs/>
          <w:color w:val="000000"/>
          <w:lang w:val="en-GB"/>
        </w:rPr>
        <w:t>.</w:t>
      </w:r>
    </w:p>
    <w:p w14:paraId="35858B31" w14:textId="36996BF0" w:rsidR="002F6996" w:rsidRPr="00940059" w:rsidRDefault="00D13CF7" w:rsidP="00A11A70">
      <w:pPr>
        <w:pStyle w:val="ListParagraph"/>
        <w:numPr>
          <w:ilvl w:val="0"/>
          <w:numId w:val="140"/>
        </w:numPr>
        <w:pBdr>
          <w:top w:val="nil"/>
          <w:left w:val="nil"/>
          <w:bottom w:val="nil"/>
          <w:right w:val="nil"/>
          <w:between w:val="nil"/>
        </w:pBdr>
        <w:spacing w:after="0" w:line="240" w:lineRule="auto"/>
        <w:contextualSpacing w:val="0"/>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L</w:t>
      </w:r>
      <w:r w:rsidR="002F6996" w:rsidRPr="00940059">
        <w:rPr>
          <w:rFonts w:ascii="Times New Roman" w:hAnsi="Times New Roman" w:cs="Times New Roman"/>
          <w:b/>
          <w:bCs/>
          <w:color w:val="000000"/>
          <w:lang w:val="en-GB"/>
        </w:rPr>
        <w:t xml:space="preserve">ow value public procurement </w:t>
      </w:r>
      <w:r w:rsidRPr="00940059">
        <w:rPr>
          <w:rFonts w:ascii="Times New Roman" w:hAnsi="Times New Roman" w:cs="Times New Roman"/>
          <w:b/>
          <w:bCs/>
          <w:color w:val="000000"/>
          <w:lang w:val="en-GB"/>
        </w:rPr>
        <w:t>contracts.</w:t>
      </w:r>
    </w:p>
    <w:p w14:paraId="5F3996CA" w14:textId="20073EE5" w:rsidR="002F6996" w:rsidRPr="00940059" w:rsidRDefault="00D13CF7" w:rsidP="00A11A70">
      <w:pPr>
        <w:pStyle w:val="ListParagraph"/>
        <w:numPr>
          <w:ilvl w:val="0"/>
          <w:numId w:val="140"/>
        </w:numPr>
        <w:pBdr>
          <w:top w:val="nil"/>
          <w:left w:val="nil"/>
          <w:bottom w:val="nil"/>
          <w:right w:val="nil"/>
          <w:between w:val="nil"/>
        </w:pBdr>
        <w:spacing w:after="0" w:line="240" w:lineRule="auto"/>
        <w:contextualSpacing w:val="0"/>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H</w:t>
      </w:r>
      <w:r w:rsidR="002F6996" w:rsidRPr="00940059">
        <w:rPr>
          <w:rFonts w:ascii="Times New Roman" w:hAnsi="Times New Roman" w:cs="Times New Roman"/>
          <w:b/>
          <w:bCs/>
          <w:color w:val="000000"/>
          <w:lang w:val="en-GB"/>
        </w:rPr>
        <w:t xml:space="preserve">igh value public procurement </w:t>
      </w:r>
      <w:r w:rsidRPr="00940059">
        <w:rPr>
          <w:rFonts w:ascii="Times New Roman" w:hAnsi="Times New Roman" w:cs="Times New Roman"/>
          <w:b/>
          <w:bCs/>
          <w:color w:val="000000"/>
          <w:lang w:val="en-GB"/>
        </w:rPr>
        <w:t>contracts.</w:t>
      </w:r>
    </w:p>
    <w:p w14:paraId="3F5AA1DE" w14:textId="2F86D8B2" w:rsidR="002F6996" w:rsidRPr="00940059" w:rsidRDefault="00D13CF7" w:rsidP="00A11A70">
      <w:pPr>
        <w:pStyle w:val="ListParagraph"/>
        <w:numPr>
          <w:ilvl w:val="0"/>
          <w:numId w:val="140"/>
        </w:numPr>
        <w:pBdr>
          <w:top w:val="nil"/>
          <w:left w:val="nil"/>
          <w:bottom w:val="nil"/>
          <w:right w:val="nil"/>
          <w:between w:val="nil"/>
        </w:pBdr>
        <w:spacing w:after="0" w:line="240" w:lineRule="auto"/>
        <w:contextualSpacing w:val="0"/>
        <w:jc w:val="both"/>
        <w:rPr>
          <w:rFonts w:ascii="Times New Roman" w:hAnsi="Times New Roman" w:cs="Times New Roman"/>
          <w:color w:val="000000"/>
          <w:lang w:val="en-GB"/>
        </w:rPr>
      </w:pPr>
      <w:r w:rsidRPr="00940059">
        <w:rPr>
          <w:rFonts w:ascii="Times New Roman" w:hAnsi="Times New Roman" w:cs="Times New Roman"/>
          <w:b/>
          <w:bCs/>
          <w:color w:val="000000"/>
          <w:lang w:val="en-GB"/>
        </w:rPr>
        <w:t>C</w:t>
      </w:r>
      <w:r w:rsidR="002F6996" w:rsidRPr="00940059">
        <w:rPr>
          <w:rFonts w:ascii="Times New Roman" w:hAnsi="Times New Roman" w:cs="Times New Roman"/>
          <w:b/>
          <w:bCs/>
          <w:color w:val="000000"/>
          <w:lang w:val="en-GB"/>
        </w:rPr>
        <w:t>entralised framework agreements</w:t>
      </w:r>
      <w:r w:rsidR="002F6996" w:rsidRPr="00940059">
        <w:rPr>
          <w:rFonts w:ascii="Times New Roman" w:hAnsi="Times New Roman" w:cs="Times New Roman"/>
          <w:color w:val="000000"/>
          <w:lang w:val="en-GB"/>
        </w:rPr>
        <w:t>.</w:t>
      </w:r>
    </w:p>
    <w:p w14:paraId="13009D5D" w14:textId="77777777" w:rsidR="002F6996" w:rsidRPr="00940059" w:rsidRDefault="002F6996" w:rsidP="00165A4D">
      <w:pPr>
        <w:pStyle w:val="ListParagraph"/>
        <w:pBdr>
          <w:top w:val="nil"/>
          <w:left w:val="nil"/>
          <w:bottom w:val="nil"/>
          <w:right w:val="nil"/>
          <w:between w:val="nil"/>
        </w:pBdr>
        <w:spacing w:before="120" w:after="120" w:line="240" w:lineRule="auto"/>
        <w:ind w:left="360"/>
        <w:contextualSpacing w:val="0"/>
        <w:jc w:val="both"/>
        <w:rPr>
          <w:rFonts w:ascii="Times New Roman" w:hAnsi="Times New Roman" w:cs="Times New Roman"/>
          <w:b/>
          <w:color w:val="000000"/>
          <w:lang w:val="en-GB"/>
        </w:rPr>
      </w:pPr>
    </w:p>
    <w:p w14:paraId="19A1B8DA" w14:textId="1F339476" w:rsidR="002F6996" w:rsidRPr="00940059" w:rsidRDefault="002F6996" w:rsidP="00A11A70">
      <w:pPr>
        <w:pStyle w:val="ListParagraph"/>
        <w:numPr>
          <w:ilvl w:val="0"/>
          <w:numId w:val="138"/>
        </w:numPr>
        <w:pBdr>
          <w:top w:val="nil"/>
          <w:left w:val="nil"/>
          <w:bottom w:val="nil"/>
          <w:right w:val="nil"/>
          <w:between w:val="nil"/>
        </w:pBdr>
        <w:spacing w:before="120" w:after="120" w:line="240" w:lineRule="auto"/>
        <w:contextualSpacing w:val="0"/>
        <w:jc w:val="both"/>
        <w:rPr>
          <w:rFonts w:ascii="Times New Roman" w:hAnsi="Times New Roman" w:cs="Times New Roman"/>
          <w:b/>
          <w:color w:val="000000"/>
          <w:lang w:val="en-GB"/>
        </w:rPr>
      </w:pPr>
      <w:r w:rsidRPr="00940059">
        <w:rPr>
          <w:rFonts w:ascii="Times New Roman" w:hAnsi="Times New Roman" w:cs="Times New Roman"/>
          <w:b/>
          <w:color w:val="000000"/>
          <w:lang w:val="en-GB"/>
        </w:rPr>
        <w:t>Implementation Phase – Pilot – By August 30, 21</w:t>
      </w:r>
    </w:p>
    <w:p w14:paraId="18D32380" w14:textId="6DBDC2AC" w:rsidR="00FA1D41" w:rsidRPr="00940059" w:rsidRDefault="00FA1D41" w:rsidP="00FA1D41">
      <w:pPr>
        <w:pStyle w:val="ListParagraph"/>
        <w:pBdr>
          <w:top w:val="nil"/>
          <w:left w:val="nil"/>
          <w:bottom w:val="nil"/>
          <w:right w:val="nil"/>
          <w:between w:val="nil"/>
        </w:pBdr>
        <w:spacing w:before="120" w:after="120" w:line="240" w:lineRule="auto"/>
        <w:ind w:left="1080"/>
        <w:contextualSpacing w:val="0"/>
        <w:jc w:val="both"/>
        <w:rPr>
          <w:rFonts w:ascii="Times New Roman" w:hAnsi="Times New Roman" w:cs="Times New Roman"/>
          <w:b/>
          <w:color w:val="000000"/>
          <w:lang w:val="en-GB"/>
        </w:rPr>
      </w:pPr>
    </w:p>
    <w:p w14:paraId="6C3D4248" w14:textId="617778F8" w:rsidR="002F6996" w:rsidRPr="00940059" w:rsidRDefault="008C264F" w:rsidP="00A11A70">
      <w:pPr>
        <w:pStyle w:val="ListParagraph"/>
        <w:numPr>
          <w:ilvl w:val="0"/>
          <w:numId w:val="141"/>
        </w:numPr>
        <w:pBdr>
          <w:top w:val="nil"/>
          <w:left w:val="nil"/>
          <w:bottom w:val="nil"/>
          <w:right w:val="nil"/>
          <w:between w:val="nil"/>
        </w:pBdr>
        <w:spacing w:before="120" w:after="120" w:line="240" w:lineRule="auto"/>
        <w:ind w:left="1843" w:hanging="425"/>
        <w:jc w:val="both"/>
        <w:rPr>
          <w:rFonts w:ascii="Times New Roman" w:hAnsi="Times New Roman" w:cs="Times New Roman"/>
          <w:b/>
          <w:bCs/>
          <w:color w:val="000000"/>
          <w:lang w:val="en-GB"/>
        </w:rPr>
      </w:pPr>
      <w:r w:rsidRPr="00940059">
        <w:rPr>
          <w:b/>
          <w:bCs/>
          <w:noProof/>
          <w:lang w:val="en-GB" w:eastAsia="en-GB"/>
        </w:rPr>
        <mc:AlternateContent>
          <mc:Choice Requires="wps">
            <w:drawing>
              <wp:anchor distT="0" distB="0" distL="114300" distR="114300" simplePos="0" relativeHeight="251679744" behindDoc="0" locked="0" layoutInCell="1" allowOverlap="1" wp14:anchorId="283909E5" wp14:editId="2F5ACB4B">
                <wp:simplePos x="0" y="0"/>
                <wp:positionH relativeFrom="column">
                  <wp:posOffset>-426720</wp:posOffset>
                </wp:positionH>
                <wp:positionV relativeFrom="paragraph">
                  <wp:posOffset>479425</wp:posOffset>
                </wp:positionV>
                <wp:extent cx="971550" cy="259080"/>
                <wp:effectExtent l="57150" t="38100" r="76200" b="102870"/>
                <wp:wrapNone/>
                <wp:docPr id="31" name="Text Box 31"/>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658F83D9" w14:textId="77777777" w:rsidR="00BD43E5" w:rsidRPr="00D13CF7" w:rsidRDefault="00BD43E5" w:rsidP="008C264F">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3909E5" id="Text Box 31" o:spid="_x0000_s1036" type="#_x0000_t202" style="position:absolute;left:0;text-align:left;margin-left:-33.6pt;margin-top:37.75pt;width:76.5pt;height:20.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R0P1AIAAM0FAAAOAAAAZHJzL2Uyb0RvYy54bWysVN9v2jAQfp+0/8Hy+5qEkhVQoaIgpkld&#10;W41OfTaOQyI5tmcbku6v32cHWlj3NO0lse/Od9999+P6pmsk2Qvraq2mNLtIKRGK66JW2yn98bT6&#10;NKLEeaYKJrUSU/oiHL2Zffxw3ZqJGOhKy0JYAifKTVozpZX3ZpIkjleiYe5CG6GgLLVtmMfVbpPC&#10;shbeG5kM0vRz0mpbGKu5cA7SZa+ks+i/LAX3D2XphCdySoHNx6+N3034JrNrNtlaZqqaH2Cwf0DR&#10;sFoh6KurJfOM7Gz9zlVTc6udLv0F102iy7LmIuaAbLL0j2zWFTMi5gJynHmlyf0/t/x+/2hJXUzp&#10;ZUaJYg1q9CQ6T251RyACP61xE5itDQx9BznqfJQ7CEPaXWmb8EdCBHow/fLKbvDGIRxfZXkODYdq&#10;kI/TUWQ/eXtsrPNfhG5IOEypRfEip2x/5zyAwPRoEmI5LetiVUsZL3a7WUhL9gyFXq0WaXr0fmYm&#10;FWmBJB/kwMHQb6VkHsfGgAGntpQwuUUjc29j6LPH7jTGcDXKbpe9UcUK0Uce54fAgMf8N1304iw9&#10;ypHDwU3M58x/SG7JXNW/iarAM55IFXIUsZ/BRWR654VdV0VLNnJnvzPgHyI2+C3qwB6Go7+g2fOo&#10;gcpq/1z7KvZVqM875sIjPAtyJk3FeiiXoyDsoZyi10cMEeQJvCT0TN8b4eS7TRd7LItegmijixf0&#10;EwDFbnGGr2qkf8ecf2QWIwi0WCv+AZ9SahRNH06UVNr++ps82GMyoKWkxUijoj93zApK5FeFmRln&#10;wyHc+ngZ5leDwMipZnOqUbtmodFMGAugi8dg7+XxWFrdPGP7zENUqJjiiN33zuGy8P2qwf7iYj6P&#10;Zph7w/ydWhsenAeqQ+GfumdmzaH1PWbmXh/HH7U4n4DeNrxUer7zuqzjeLzxinqEC3ZGrMxhv4Wl&#10;dHqPVm9bePYbAAD//wMAUEsDBBQABgAIAAAAIQAhL6Af4QAAAAkBAAAPAAAAZHJzL2Rvd25yZXYu&#10;eG1sTI/BTsMwEETvSPyDtUjcWqdFSaoQp4JKQCR6aaFSe3Nik0TE68h22vTvWU5wXO3TzJt8PZme&#10;nbXznUUBi3kETGNtVYeNgM+Pl9kKmA8SlewtagFX7WFd3N7kMlP2gjt93oeGUQj6TApoQxgyzn3d&#10;aiP93A4a6fdlnZGBTtdw5eSFwk3Pl1GUcCM7pIZWDnrT6vp7PxoBx1N13ZWpez+8bsayLLdvz+6I&#10;QtzfTU+PwIKewh8Mv/qkDgU5VXZE5VkvYJakS0IFpHEMjIBVTFMqAhfJA/Ai5/8XFD8AAAD//wMA&#10;UEsBAi0AFAAGAAgAAAAhALaDOJL+AAAA4QEAABMAAAAAAAAAAAAAAAAAAAAAAFtDb250ZW50X1R5&#10;cGVzXS54bWxQSwECLQAUAAYACAAAACEAOP0h/9YAAACUAQAACwAAAAAAAAAAAAAAAAAvAQAAX3Jl&#10;bHMvLnJlbHNQSwECLQAUAAYACAAAACEAH4kdD9QCAADNBQAADgAAAAAAAAAAAAAAAAAuAgAAZHJz&#10;L2Uyb0RvYy54bWxQSwECLQAUAAYACAAAACEAIS+gH+EAAAAJAQAADwAAAAAAAAAAAAAAAAAuBQAA&#10;ZHJzL2Rvd25yZXYueG1sUEsFBgAAAAAEAAQA8wAAADwGAAAAAA==&#10;" fillcolor="#ffc000" strokecolor="#4a7ebb">
                <v:shadow on="t" color="black" opacity="24903f" origin=",.5" offset="0,.55556mm"/>
                <v:textbox>
                  <w:txbxContent>
                    <w:p w14:paraId="658F83D9" w14:textId="77777777" w:rsidR="00BD43E5" w:rsidRPr="00D13CF7" w:rsidRDefault="00BD43E5" w:rsidP="008C264F">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r w:rsidRPr="00940059">
        <w:rPr>
          <w:rFonts w:ascii="Times New Roman" w:hAnsi="Times New Roman" w:cs="Times New Roman"/>
          <w:b/>
          <w:bCs/>
          <w:noProof/>
          <w:color w:val="000000"/>
          <w:lang w:val="en-GB" w:eastAsia="en-GB"/>
        </w:rPr>
        <mc:AlternateContent>
          <mc:Choice Requires="wps">
            <w:drawing>
              <wp:anchor distT="0" distB="0" distL="114300" distR="114300" simplePos="0" relativeHeight="251681792" behindDoc="0" locked="0" layoutInCell="1" allowOverlap="1" wp14:anchorId="28F12527" wp14:editId="6DDE67FA">
                <wp:simplePos x="0" y="0"/>
                <wp:positionH relativeFrom="column">
                  <wp:posOffset>-419100</wp:posOffset>
                </wp:positionH>
                <wp:positionV relativeFrom="paragraph">
                  <wp:posOffset>83185</wp:posOffset>
                </wp:positionV>
                <wp:extent cx="963930" cy="251460"/>
                <wp:effectExtent l="57150" t="38100" r="83820" b="91440"/>
                <wp:wrapNone/>
                <wp:docPr id="32" name="Text Box 32"/>
                <wp:cNvGraphicFramePr/>
                <a:graphic xmlns:a="http://schemas.openxmlformats.org/drawingml/2006/main">
                  <a:graphicData uri="http://schemas.microsoft.com/office/word/2010/wordprocessingShape">
                    <wps:wsp>
                      <wps:cNvSpPr txBox="1"/>
                      <wps:spPr>
                        <a:xfrm>
                          <a:off x="0" y="0"/>
                          <a:ext cx="963930" cy="251460"/>
                        </a:xfrm>
                        <a:prstGeom prst="rect">
                          <a:avLst/>
                        </a:prstGeom>
                        <a:solidFill>
                          <a:srgbClr val="92D050"/>
                        </a:solidFill>
                        <a:ln/>
                      </wps:spPr>
                      <wps:style>
                        <a:lnRef idx="1">
                          <a:schemeClr val="accent1"/>
                        </a:lnRef>
                        <a:fillRef idx="2">
                          <a:schemeClr val="accent1"/>
                        </a:fillRef>
                        <a:effectRef idx="1">
                          <a:schemeClr val="accent1"/>
                        </a:effectRef>
                        <a:fontRef idx="minor">
                          <a:schemeClr val="dk1"/>
                        </a:fontRef>
                      </wps:style>
                      <wps:txbx>
                        <w:txbxContent>
                          <w:p w14:paraId="48844C52" w14:textId="77777777" w:rsidR="00BD43E5" w:rsidRPr="00D13CF7" w:rsidRDefault="00BD43E5" w:rsidP="008C264F">
                            <w:pPr>
                              <w:rPr>
                                <w:sz w:val="20"/>
                                <w:szCs w:val="20"/>
                              </w:rPr>
                            </w:pPr>
                            <w:r w:rsidRPr="00D13CF7">
                              <w:rPr>
                                <w:rFonts w:ascii="Times New Roman" w:hAnsi="Times New Roman" w:cs="Times New Roman"/>
                                <w:b/>
                                <w:color w:val="000000"/>
                                <w:sz w:val="20"/>
                                <w:szCs w:val="20"/>
                                <w:lang w:val="en-GB"/>
                              </w:rPr>
                              <w:t>Participate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F12527" id="Text Box 32" o:spid="_x0000_s1037" type="#_x0000_t202" style="position:absolute;left:0;text-align:left;margin-left:-33pt;margin-top:6.55pt;width:75.9pt;height:19.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adRigIAAG4FAAAOAAAAZHJzL2Uyb0RvYy54bWysVN9v0zAQfkfif7D8ztJk3aDV0qlsGkKa&#10;tokN7dl17NbC9hnbbVL+es5Ok40xhIR4Sey77z7f77PzzmiyEz4osDUtjyaUCMuhUXZd068PV+8+&#10;UBIisw3TYEVN9yLQ88XbN2etm4sKNqAb4QmS2DBvXU03Mbp5UQS+EYaFI3DColKCNyzi1a+LxrMW&#10;2Y0uqsnktGjBN84DFyGg9LJX0kXml1LweCtlEJHomqJvMX99/q7St1icsfnaM7dR/OAG+wcvDFMW&#10;Hx2pLllkZOvVb1RGcQ8BZDziYAqQUnGRY8BoysmLaO43zIkcCyYnuDFN4f/R8pvdnSeqqelxRYll&#10;Bmv0ILpIPkJHUIT5aV2YI+zeITB2KMc6D/KAwhR2J71JfwyIoB4zvR+zm9g4Cmenx7Nj1HBUVSfl&#10;9DRnv3gydj7ETwIMSYeaeixezinbXYeIjiB0gKS3AmjVXCmt88WvVxfakx3DQs+qy8nJwP4LTNvE&#10;kyLqPc+nuNcicWj7RUjMRQ4wk6YuFCMt41zYmGNHVzI6oSS6MBpW2ePcvn8yPOCTqcgdOhqXfzce&#10;LfLLYONobJQF/xpB821wWfb4IQN93CkFsVt1uQnKsbIraPZYcA/9yATHrxSW5ZqFeMc8zghWEuc+&#10;3uJHamhrCocTJRvwP16TJzy2LmopaXHmahq+b5kXlOjPFpt6Vk6naUjzZXryvsKLf65ZPdfYrbkA&#10;rHaJG8bxfEz4qIej9GAecT0s06uoYpbj2zXl0Q+Xi9jvAlwwXCyXGYaD6Vi8tveOJ/KU6NR2D90j&#10;8+7QmxGb+gaG+WTzFy3aY5OlheU2glS5f1Oq+7weSoBDndv6sIDS1nh+z6inNbn4CQAA//8DAFBL&#10;AwQUAAYACAAAACEAXClmL+AAAAAIAQAADwAAAGRycy9kb3ducmV2LnhtbEyPy07DMBBF90j8gzVI&#10;7FonLQ0hxKkoggVSFlAeUnduPMQR8TiK3Tb8PcMKlqN7deeccj25XhxxDJ0nBek8AYHUeNNRq+Dt&#10;9XGWgwhRk9G9J1TwjQHW1flZqQvjT/SCx21sBY9QKLQCG+NQSBkai06HuR+QOPv0o9ORz7GVZtQn&#10;Hne9XCRJJp3uiD9YPeC9xeZre3AKNh/2XdbPU3pV39QPT7ucut1mqdTlxXR3CyLiFP/K8IvP6FAx&#10;094fyATRK5hlGbtEDpYpCC7kK1bZK1gtrkFWpfwvUP0AAAD//wMAUEsBAi0AFAAGAAgAAAAhALaD&#10;OJL+AAAA4QEAABMAAAAAAAAAAAAAAAAAAAAAAFtDb250ZW50X1R5cGVzXS54bWxQSwECLQAUAAYA&#10;CAAAACEAOP0h/9YAAACUAQAACwAAAAAAAAAAAAAAAAAvAQAAX3JlbHMvLnJlbHNQSwECLQAUAAYA&#10;CAAAACEAFu2nUYoCAABuBQAADgAAAAAAAAAAAAAAAAAuAgAAZHJzL2Uyb0RvYy54bWxQSwECLQAU&#10;AAYACAAAACEAXClmL+AAAAAIAQAADwAAAAAAAAAAAAAAAADkBAAAZHJzL2Rvd25yZXYueG1sUEsF&#10;BgAAAAAEAAQA8wAAAPEFAAAAAA==&#10;" fillcolor="#92d050" strokecolor="#4579b8 [3044]">
                <v:shadow on="t" color="black" opacity="24903f" origin=",.5" offset="0,.55556mm"/>
                <v:textbox>
                  <w:txbxContent>
                    <w:p w14:paraId="48844C52" w14:textId="77777777" w:rsidR="00BD43E5" w:rsidRPr="00D13CF7" w:rsidRDefault="00BD43E5" w:rsidP="008C264F">
                      <w:pPr>
                        <w:rPr>
                          <w:sz w:val="20"/>
                          <w:szCs w:val="20"/>
                        </w:rPr>
                      </w:pPr>
                      <w:r w:rsidRPr="00D13CF7">
                        <w:rPr>
                          <w:rFonts w:ascii="Times New Roman" w:hAnsi="Times New Roman" w:cs="Times New Roman"/>
                          <w:b/>
                          <w:color w:val="000000"/>
                          <w:sz w:val="20"/>
                          <w:szCs w:val="20"/>
                          <w:lang w:val="en-GB"/>
                        </w:rPr>
                        <w:t>Participate in</w:t>
                      </w:r>
                    </w:p>
                  </w:txbxContent>
                </v:textbox>
              </v:shape>
            </w:pict>
          </mc:Fallback>
        </mc:AlternateContent>
      </w:r>
      <w:r w:rsidR="0016E9E9" w:rsidRPr="00940059">
        <w:rPr>
          <w:rFonts w:ascii="Times New Roman" w:eastAsia="Arial" w:hAnsi="Times New Roman" w:cs="Times New Roman"/>
          <w:b/>
          <w:bCs/>
          <w:color w:val="000000" w:themeColor="text1"/>
          <w:lang w:val="en-GB"/>
        </w:rPr>
        <w:t xml:space="preserve">Component 6: Implementation of beneficiary engagement plan towards project leaders - local government organisations, </w:t>
      </w:r>
      <w:r w:rsidRPr="00940059">
        <w:rPr>
          <w:rFonts w:ascii="Times New Roman" w:eastAsia="Arial" w:hAnsi="Times New Roman" w:cs="Times New Roman"/>
          <w:b/>
          <w:bCs/>
          <w:color w:val="000000" w:themeColor="text1"/>
          <w:lang w:val="en-GB"/>
        </w:rPr>
        <w:t>members,</w:t>
      </w:r>
      <w:r w:rsidR="0016E9E9" w:rsidRPr="00940059">
        <w:rPr>
          <w:rFonts w:ascii="Times New Roman" w:eastAsia="Arial" w:hAnsi="Times New Roman" w:cs="Times New Roman"/>
          <w:b/>
          <w:bCs/>
          <w:color w:val="000000" w:themeColor="text1"/>
          <w:lang w:val="en-GB"/>
        </w:rPr>
        <w:t xml:space="preserve"> and non-members of Association of Polish Cities, to secure binding commitment for voluntary publication of public procurement data in the open data format of the OCDS PLUS for the 2014 EU Public Procurement Di</w:t>
      </w:r>
      <w:r w:rsidR="0016E9E9" w:rsidRPr="00940059">
        <w:rPr>
          <w:rFonts w:ascii="Times New Roman" w:hAnsi="Times New Roman" w:cs="Times New Roman"/>
          <w:b/>
          <w:bCs/>
          <w:lang w:val="en-GB"/>
        </w:rPr>
        <w:t>rective (memorandum or integrity pact format, TBD)</w:t>
      </w:r>
    </w:p>
    <w:p w14:paraId="2B77EE65" w14:textId="432B69A8" w:rsidR="008C264F" w:rsidRPr="00940059" w:rsidRDefault="008C264F" w:rsidP="008C264F">
      <w:pPr>
        <w:pStyle w:val="ListParagraph"/>
        <w:pBdr>
          <w:top w:val="nil"/>
          <w:left w:val="nil"/>
          <w:bottom w:val="nil"/>
          <w:right w:val="nil"/>
          <w:between w:val="nil"/>
        </w:pBdr>
        <w:spacing w:before="120" w:after="120" w:line="240" w:lineRule="auto"/>
        <w:ind w:left="1211"/>
        <w:contextualSpacing w:val="0"/>
        <w:jc w:val="both"/>
        <w:rPr>
          <w:rFonts w:ascii="Times New Roman" w:hAnsi="Times New Roman" w:cs="Times New Roman"/>
          <w:b/>
          <w:color w:val="000000"/>
          <w:lang w:val="en-GB"/>
        </w:rPr>
      </w:pPr>
      <w:r w:rsidRPr="00940059">
        <w:rPr>
          <w:b/>
          <w:bCs/>
          <w:noProof/>
          <w:lang w:val="en-GB" w:eastAsia="en-GB"/>
        </w:rPr>
        <mc:AlternateContent>
          <mc:Choice Requires="wps">
            <w:drawing>
              <wp:anchor distT="0" distB="0" distL="114300" distR="114300" simplePos="0" relativeHeight="251683840" behindDoc="0" locked="0" layoutInCell="1" allowOverlap="1" wp14:anchorId="1C0FDD7B" wp14:editId="0A05AFA0">
                <wp:simplePos x="0" y="0"/>
                <wp:positionH relativeFrom="column">
                  <wp:posOffset>-419100</wp:posOffset>
                </wp:positionH>
                <wp:positionV relativeFrom="paragraph">
                  <wp:posOffset>274320</wp:posOffset>
                </wp:positionV>
                <wp:extent cx="971550" cy="259080"/>
                <wp:effectExtent l="57150" t="38100" r="76200" b="102870"/>
                <wp:wrapNone/>
                <wp:docPr id="33" name="Text Box 33"/>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37409047" w14:textId="77777777" w:rsidR="00BD43E5" w:rsidRPr="00D13CF7" w:rsidRDefault="00BD43E5" w:rsidP="008C264F">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0FDD7B" id="Text Box 33" o:spid="_x0000_s1038" type="#_x0000_t202" style="position:absolute;left:0;text-align:left;margin-left:-33pt;margin-top:21.6pt;width:76.5pt;height:20.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L01wIAAM0FAAAOAAAAZHJzL2Uyb0RvYy54bWysVN9v2jAQfp+0/8Hy+5qEkhVQoaIgpkld&#10;W41OfTaOQyI5tmcbQvfX77NDWlj3NO0lse/Od9999+P65tBIshfW1VpNaXaRUiIU10WttlP642n1&#10;aUSJ80wVTGolpvRFOHoz+/jhujUTMdCVloWwBE6Um7RmSivvzSRJHK9Ew9yFNkJBWWrbMI+r3SaF&#10;ZS28NzIZpOnnpNW2MFZz4Ryky05JZ9F/WQruH8rSCU/klAKbj18bv5vwTWbXbLK1zFQ1P8Jg/4Ci&#10;YbVC0FdXS+YZ2dn6naum5lY7XfoLrptEl2XNRcwB2WTpH9msK2ZEzAXkOPNKk/t/bvn9/tGSupjS&#10;y0tKFGtQoydx8ORWHwhE4Kc1bgKztYGhP0COOvdyB2FI+1DaJvyREIEeTL+8shu8cQjHV1meQ8Oh&#10;GuTjdBTZT94eG+v8F6EbEg5TalG8yCnb3zkPIDDtTUIsp2VdrGop48VuNwtpyZ6h0KvVIk1772dm&#10;UpEWSPJBDhwM/VZK5nFsDBhwaksJk1s0Mvc2hj577E5jDFej7HbZGVWsEF3kcX4MDHjMf9NFJ87S&#10;Xo4cjm5iPmf+Q3JL5qruTVQFnvFEqpCjiP0MLiLTOy/suipaspE7+50B/xCxwW9RB/YwHN0FzZ5H&#10;DVRW++faV7GvQn3eMRce4VmQM2kq1kG5HAVhB+UUve4xRJAn8JLQM11vhJM/bA6xx7JB3zgbXbyg&#10;nwAodoszfFUj/Tvm/COzGEGgxVrxD/iUUqNo+niipNL219/kwR6TAS0lLUYaFf25Y1ZQIr8qzMw4&#10;Gw7h1sfLML8aBEZONZtTjdo1C41myrDADI/HYO9lfyytbp6xfeYhKlRMccTueud4Wfhu1WB/cTGf&#10;RzPMvWH+Tq0ND84D1aHwT4dnZs2x9T1m5l73449anE9AZxteKj3feV3WcTwC1R2vqEe4YGfEyhz3&#10;W1hKp/do9baFZ78BAAD//wMAUEsDBBQABgAIAAAAIQCBau+B4AAAAAgBAAAPAAAAZHJzL2Rvd25y&#10;ZXYueG1sTI9BS8NAEIXvgv9hGcFbu7GWtMRsihbUgF5aFeptkx2TYHY27G7a9N87nvQ0PObx3vfy&#10;zWR7cUQfOkcKbuYJCKTamY4aBe9vj7M1iBA1Gd07QgVnDLApLi9ynRl3oh0e97ERHEIh0wraGIdM&#10;ylC3aHWYuwGJf1/OWx1Z+kYar08cbnu5SJJUWt0RN7R6wG2L9fd+tAoOn9V5V678y8fTdizL8vX5&#10;wR9Iqeur6f4ORMQp/pnhF5/RoWCmyo1kgugVzNKUt0QFy9sFCDasV6wrvssEZJHL/wOKHwAAAP//&#10;AwBQSwECLQAUAAYACAAAACEAtoM4kv4AAADhAQAAEwAAAAAAAAAAAAAAAAAAAAAAW0NvbnRlbnRf&#10;VHlwZXNdLnhtbFBLAQItABQABgAIAAAAIQA4/SH/1gAAAJQBAAALAAAAAAAAAAAAAAAAAC8BAABf&#10;cmVscy8ucmVsc1BLAQItABQABgAIAAAAIQCOqsL01wIAAM0FAAAOAAAAAAAAAAAAAAAAAC4CAABk&#10;cnMvZTJvRG9jLnhtbFBLAQItABQABgAIAAAAIQCBau+B4AAAAAgBAAAPAAAAAAAAAAAAAAAAADEF&#10;AABkcnMvZG93bnJldi54bWxQSwUGAAAAAAQABADzAAAAPgYAAAAA&#10;" fillcolor="#ffc000" strokecolor="#4a7ebb">
                <v:shadow on="t" color="black" opacity="24903f" origin=",.5" offset="0,.55556mm"/>
                <v:textbox>
                  <w:txbxContent>
                    <w:p w14:paraId="37409047" w14:textId="77777777" w:rsidR="00BD43E5" w:rsidRPr="00D13CF7" w:rsidRDefault="00BD43E5" w:rsidP="008C264F">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p>
    <w:p w14:paraId="6E37930C" w14:textId="415DB667" w:rsidR="002F6996" w:rsidRPr="00940059" w:rsidRDefault="002F6996" w:rsidP="00A11A70">
      <w:pPr>
        <w:pStyle w:val="ListParagraph"/>
        <w:numPr>
          <w:ilvl w:val="0"/>
          <w:numId w:val="141"/>
        </w:numPr>
        <w:pBdr>
          <w:top w:val="nil"/>
          <w:left w:val="nil"/>
          <w:bottom w:val="nil"/>
          <w:right w:val="nil"/>
          <w:between w:val="nil"/>
        </w:pBdr>
        <w:spacing w:before="120" w:after="120" w:line="240" w:lineRule="auto"/>
        <w:ind w:left="1843" w:hanging="425"/>
        <w:contextualSpacing w:val="0"/>
        <w:jc w:val="both"/>
        <w:rPr>
          <w:rFonts w:ascii="Times New Roman" w:hAnsi="Times New Roman" w:cs="Times New Roman"/>
          <w:b/>
          <w:bCs/>
          <w:color w:val="000000"/>
          <w:lang w:val="en-GB"/>
        </w:rPr>
      </w:pPr>
      <w:r w:rsidRPr="00940059">
        <w:rPr>
          <w:rFonts w:ascii="Times New Roman" w:hAnsi="Times New Roman" w:cs="Times New Roman"/>
          <w:b/>
          <w:bCs/>
          <w:lang w:val="en-GB"/>
        </w:rPr>
        <w:t>Component 12: Evaluation of pilot</w:t>
      </w:r>
      <w:r w:rsidR="00B0239F" w:rsidRPr="00940059">
        <w:rPr>
          <w:rFonts w:ascii="Times New Roman" w:hAnsi="Times New Roman" w:cs="Times New Roman"/>
          <w:b/>
          <w:bCs/>
          <w:lang w:val="en-GB"/>
        </w:rPr>
        <w:t xml:space="preserve"> with project leaders</w:t>
      </w:r>
      <w:r w:rsidR="003E301D" w:rsidRPr="00940059">
        <w:rPr>
          <w:rFonts w:ascii="Times New Roman" w:hAnsi="Times New Roman" w:cs="Times New Roman"/>
          <w:b/>
          <w:bCs/>
          <w:lang w:val="en-GB"/>
        </w:rPr>
        <w:t xml:space="preserve"> and </w:t>
      </w:r>
      <w:r w:rsidRPr="00940059">
        <w:rPr>
          <w:rFonts w:ascii="Times New Roman" w:hAnsi="Times New Roman" w:cs="Times New Roman"/>
          <w:b/>
          <w:bCs/>
          <w:lang w:val="en-GB"/>
        </w:rPr>
        <w:t xml:space="preserve">lessons learned </w:t>
      </w:r>
      <w:r w:rsidR="003E301D" w:rsidRPr="00940059">
        <w:rPr>
          <w:rFonts w:ascii="Times New Roman" w:hAnsi="Times New Roman" w:cs="Times New Roman"/>
          <w:b/>
          <w:bCs/>
          <w:lang w:val="en-GB"/>
        </w:rPr>
        <w:t>workshop</w:t>
      </w:r>
      <w:r w:rsidR="008C264F" w:rsidRPr="00940059">
        <w:rPr>
          <w:rFonts w:ascii="Times New Roman" w:hAnsi="Times New Roman" w:cs="Times New Roman"/>
          <w:b/>
          <w:bCs/>
          <w:lang w:val="en-GB"/>
        </w:rPr>
        <w:t>.</w:t>
      </w:r>
    </w:p>
    <w:p w14:paraId="65111C42" w14:textId="77777777" w:rsidR="002F6996" w:rsidRPr="00940059" w:rsidRDefault="002F6996" w:rsidP="00165A4D">
      <w:pPr>
        <w:pStyle w:val="ListParagraph"/>
        <w:pBdr>
          <w:top w:val="nil"/>
          <w:left w:val="nil"/>
          <w:bottom w:val="nil"/>
          <w:right w:val="nil"/>
          <w:between w:val="nil"/>
        </w:pBdr>
        <w:spacing w:before="120" w:after="120" w:line="240" w:lineRule="auto"/>
        <w:ind w:left="1080"/>
        <w:contextualSpacing w:val="0"/>
        <w:jc w:val="both"/>
        <w:rPr>
          <w:rFonts w:ascii="Times New Roman" w:hAnsi="Times New Roman" w:cs="Times New Roman"/>
          <w:color w:val="000000"/>
          <w:lang w:val="en-GB"/>
        </w:rPr>
      </w:pPr>
    </w:p>
    <w:p w14:paraId="5C75F534" w14:textId="3E31F023" w:rsidR="002F6996" w:rsidRPr="00940059" w:rsidRDefault="002F6996" w:rsidP="00A11A70">
      <w:pPr>
        <w:pStyle w:val="ListParagraph"/>
        <w:numPr>
          <w:ilvl w:val="0"/>
          <w:numId w:val="138"/>
        </w:numPr>
        <w:pBdr>
          <w:top w:val="nil"/>
          <w:left w:val="nil"/>
          <w:bottom w:val="nil"/>
          <w:right w:val="nil"/>
          <w:between w:val="nil"/>
        </w:pBdr>
        <w:spacing w:before="120" w:after="120" w:line="240" w:lineRule="auto"/>
        <w:contextualSpacing w:val="0"/>
        <w:jc w:val="both"/>
        <w:rPr>
          <w:rFonts w:ascii="Times New Roman" w:hAnsi="Times New Roman" w:cs="Times New Roman"/>
          <w:b/>
          <w:color w:val="000000"/>
          <w:lang w:val="en-GB"/>
        </w:rPr>
      </w:pPr>
      <w:r w:rsidRPr="00940059">
        <w:rPr>
          <w:rFonts w:ascii="Times New Roman" w:hAnsi="Times New Roman" w:cs="Times New Roman"/>
          <w:b/>
          <w:color w:val="000000"/>
          <w:lang w:val="en-GB"/>
        </w:rPr>
        <w:t>Implementation Phase – Roll Out – by November 30, 2021/March 30, 22</w:t>
      </w:r>
    </w:p>
    <w:p w14:paraId="48C94573" w14:textId="5D000304" w:rsidR="008C264F" w:rsidRPr="00940059" w:rsidRDefault="008C264F" w:rsidP="008C264F">
      <w:pPr>
        <w:pStyle w:val="ListParagraph"/>
        <w:pBdr>
          <w:top w:val="nil"/>
          <w:left w:val="nil"/>
          <w:bottom w:val="nil"/>
          <w:right w:val="nil"/>
          <w:between w:val="nil"/>
        </w:pBdr>
        <w:spacing w:before="120" w:after="120" w:line="240" w:lineRule="auto"/>
        <w:ind w:left="1080"/>
        <w:contextualSpacing w:val="0"/>
        <w:jc w:val="both"/>
        <w:rPr>
          <w:rFonts w:ascii="Times New Roman" w:hAnsi="Times New Roman" w:cs="Times New Roman"/>
          <w:b/>
          <w:color w:val="000000"/>
          <w:lang w:val="en-GB"/>
        </w:rPr>
      </w:pPr>
      <w:r w:rsidRPr="00940059">
        <w:rPr>
          <w:b/>
          <w:bCs/>
          <w:noProof/>
          <w:lang w:val="en-GB" w:eastAsia="en-GB"/>
        </w:rPr>
        <mc:AlternateContent>
          <mc:Choice Requires="wps">
            <w:drawing>
              <wp:anchor distT="0" distB="0" distL="114300" distR="114300" simplePos="0" relativeHeight="251685888" behindDoc="0" locked="0" layoutInCell="1" allowOverlap="1" wp14:anchorId="429DD23F" wp14:editId="6B688CA5">
                <wp:simplePos x="0" y="0"/>
                <wp:positionH relativeFrom="column">
                  <wp:posOffset>-419100</wp:posOffset>
                </wp:positionH>
                <wp:positionV relativeFrom="paragraph">
                  <wp:posOffset>312420</wp:posOffset>
                </wp:positionV>
                <wp:extent cx="971550" cy="259080"/>
                <wp:effectExtent l="57150" t="38100" r="76200" b="102870"/>
                <wp:wrapNone/>
                <wp:docPr id="34" name="Text Box 34"/>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4475CE35" w14:textId="77777777" w:rsidR="00BD43E5" w:rsidRPr="00D13CF7" w:rsidRDefault="00BD43E5" w:rsidP="008C264F">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9DD23F" id="Text Box 34" o:spid="_x0000_s1039" type="#_x0000_t202" style="position:absolute;left:0;text-align:left;margin-left:-33pt;margin-top:24.6pt;width:76.5pt;height:20.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NYp1wIAAM0FAAAOAAAAZHJzL2Uyb0RvYy54bWysVN9v2jAQfp+0/8Hy+5qEkhVQoaIgpkld&#10;W41OfTaOQyI5tmcbQvfX77NDWlj3NO0lse/Od9999+P65tBIshfW1VpNaXaRUiIU10WttlP642n1&#10;aUSJ80wVTGolpvRFOHoz+/jhujUTMdCVloWwBE6Um7RmSivvzSRJHK9Ew9yFNkJBWWrbMI+r3SaF&#10;ZS28NzIZpOnnpNW2MFZz4Ryky05JZ9F/WQruH8rSCU/klAKbj18bv5vwTWbXbLK1zFQ1P8Jg/4Ci&#10;YbVC0FdXS+YZ2dn6naum5lY7XfoLrptEl2XNRcwB2WTpH9msK2ZEzAXkOPNKk/t/bvn9/tGSupjS&#10;yyElijWo0ZM4eHKrDwQi8NMaN4HZ2sDQHyBHnXu5gzCkfShtE/5IiEAPpl9e2Q3eOITjqyzPoeFQ&#10;DfJxOorsJ2+PjXX+i9ANCYcptShe5JTt75wHEJj2JiGW07IuVrWU8WK3m4W0ZM9Q6NVqkaa99zMz&#10;qUgLJPkgBw6Gfisl8zg2Bgw4taWEyS0amXsbQ589dqcxhqtRdrvsjCpWiC7yOD8GBjzmv+miE2dp&#10;L0cORzcxnzP/Ibklc1X3JqoCz3giVchRxH4GF5HpnRd2XRUt2cid/c6Af4jY4LeoA3sYju6CZs+j&#10;Biqr/XPtq9hXoT7vmAuP8CzImTQV66BcjoKwg3KKXvcYIsgTeEnoma43wskfNofYY9ll3zgbXbyg&#10;nwAodoszfFUj/Tvm/COzGEGgxVrxD/iUUqNo+niipNL219/kwR6TAS0lLUYaFf25Y1ZQIr8qzMw4&#10;Gw7h1sfLML8aBEZONZtTjdo1C41myrDADI/HYO9lfyytbp6xfeYhKlRMccTueud4Wfhu1WB/cTGf&#10;RzPMvWH+Tq0ND84D1aHwT4dnZs2x9T1m5l73449anE9AZxteKj3feV3WcTwC1R2vqEe4YGfEyhz3&#10;W1hKp/do9baFZ78BAAD//wMAUEsDBBQABgAIAAAAIQADHOjR3wAAAAgBAAAPAAAAZHJzL2Rvd25y&#10;ZXYueG1sTI9BS8NAFITvgv9heYK3dtciaRvzUrSgBvTSqlBvm2RNgtm3YXfTpv/e50mPwwwz32Sb&#10;yfbiaHzoHCHczBUIQ5WrO2oQ3t8eZysQIWqqde/IIJxNgE1+eZHptHYn2pnjPjaCSyikGqGNcUil&#10;DFVrrA5zNxhi78t5qyNL38ja6xOX214ulEqk1R3xQqsHs21N9b0fLcLhszzviqV/+XjajkVRvD4/&#10;+AMhXl9N93cgopniXxh+8RkdcmYq3Uh1ED3CLEn4S0S4XS9AcGC1ZF0irJUCmWfy/4H8BwAA//8D&#10;AFBLAQItABQABgAIAAAAIQC2gziS/gAAAOEBAAATAAAAAAAAAAAAAAAAAAAAAABbQ29udGVudF9U&#10;eXBlc10ueG1sUEsBAi0AFAAGAAgAAAAhADj9If/WAAAAlAEAAAsAAAAAAAAAAAAAAAAALwEAAF9y&#10;ZWxzLy5yZWxzUEsBAi0AFAAGAAgAAAAhAOKY1inXAgAAzQUAAA4AAAAAAAAAAAAAAAAALgIAAGRy&#10;cy9lMm9Eb2MueG1sUEsBAi0AFAAGAAgAAAAhAAMc6NHfAAAACAEAAA8AAAAAAAAAAAAAAAAAMQUA&#10;AGRycy9kb3ducmV2LnhtbFBLBQYAAAAABAAEAPMAAAA9BgAAAAA=&#10;" fillcolor="#ffc000" strokecolor="#4a7ebb">
                <v:shadow on="t" color="black" opacity="24903f" origin=",.5" offset="0,.55556mm"/>
                <v:textbox>
                  <w:txbxContent>
                    <w:p w14:paraId="4475CE35" w14:textId="77777777" w:rsidR="00BD43E5" w:rsidRPr="00D13CF7" w:rsidRDefault="00BD43E5" w:rsidP="008C264F">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p>
    <w:p w14:paraId="344CB4F1" w14:textId="2B648874" w:rsidR="002F6996" w:rsidRPr="00940059" w:rsidRDefault="0016E9E9" w:rsidP="00A11A70">
      <w:pPr>
        <w:pStyle w:val="ListParagraph"/>
        <w:numPr>
          <w:ilvl w:val="0"/>
          <w:numId w:val="142"/>
        </w:numPr>
        <w:pBdr>
          <w:top w:val="nil"/>
          <w:left w:val="nil"/>
          <w:bottom w:val="nil"/>
          <w:right w:val="nil"/>
          <w:between w:val="nil"/>
        </w:pBdr>
        <w:spacing w:before="120" w:after="120" w:line="240" w:lineRule="auto"/>
        <w:ind w:left="1843" w:hanging="425"/>
        <w:contextualSpacing w:val="0"/>
        <w:jc w:val="both"/>
        <w:rPr>
          <w:rFonts w:ascii="Times New Roman" w:hAnsi="Times New Roman" w:cs="Times New Roman"/>
          <w:b/>
          <w:bCs/>
          <w:color w:val="000000"/>
          <w:lang w:val="en-GB"/>
        </w:rPr>
      </w:pPr>
      <w:r w:rsidRPr="00940059">
        <w:rPr>
          <w:rFonts w:ascii="Times New Roman" w:eastAsia="Arial" w:hAnsi="Times New Roman" w:cs="Times New Roman"/>
          <w:b/>
          <w:bCs/>
          <w:color w:val="000000" w:themeColor="text1"/>
          <w:lang w:val="en-GB"/>
        </w:rPr>
        <w:t xml:space="preserve">Component 13: Facilitate stakeholder engagement to promote participation in the pilot and use of smart public contract register </w:t>
      </w:r>
      <w:r w:rsidR="003E301D" w:rsidRPr="00940059">
        <w:rPr>
          <w:rFonts w:ascii="Times New Roman" w:eastAsia="Arial" w:hAnsi="Times New Roman" w:cs="Times New Roman"/>
          <w:b/>
          <w:bCs/>
          <w:color w:val="000000" w:themeColor="text1"/>
          <w:lang w:val="en-GB"/>
        </w:rPr>
        <w:t>–</w:t>
      </w:r>
      <w:r w:rsidRPr="00940059">
        <w:rPr>
          <w:rFonts w:ascii="Times New Roman" w:eastAsia="Arial" w:hAnsi="Times New Roman" w:cs="Times New Roman"/>
          <w:b/>
          <w:bCs/>
          <w:color w:val="000000" w:themeColor="text1"/>
          <w:lang w:val="en-GB"/>
        </w:rPr>
        <w:t xml:space="preserve"> P</w:t>
      </w:r>
      <w:r w:rsidR="003E301D" w:rsidRPr="00940059">
        <w:rPr>
          <w:rFonts w:ascii="Times New Roman" w:eastAsia="Arial" w:hAnsi="Times New Roman" w:cs="Times New Roman"/>
          <w:b/>
          <w:bCs/>
          <w:color w:val="000000" w:themeColor="text1"/>
          <w:lang w:val="en-GB"/>
        </w:rPr>
        <w:t>ilot 2</w:t>
      </w:r>
      <w:r w:rsidRPr="00940059">
        <w:rPr>
          <w:rFonts w:ascii="Times New Roman" w:eastAsia="Arial" w:hAnsi="Times New Roman" w:cs="Times New Roman"/>
          <w:b/>
          <w:bCs/>
          <w:color w:val="000000" w:themeColor="text1"/>
          <w:lang w:val="en-GB"/>
        </w:rPr>
        <w:t>: Voluntary users – members of Association of Polish Cities</w:t>
      </w:r>
    </w:p>
    <w:p w14:paraId="4AD38FC0" w14:textId="77777777" w:rsidR="008C264F" w:rsidRPr="00940059" w:rsidRDefault="008C264F" w:rsidP="008C264F">
      <w:pPr>
        <w:pStyle w:val="ListParagraph"/>
        <w:pBdr>
          <w:top w:val="nil"/>
          <w:left w:val="nil"/>
          <w:bottom w:val="nil"/>
          <w:right w:val="nil"/>
          <w:between w:val="nil"/>
        </w:pBdr>
        <w:spacing w:before="120" w:after="120" w:line="240" w:lineRule="auto"/>
        <w:ind w:left="1560"/>
        <w:contextualSpacing w:val="0"/>
        <w:jc w:val="both"/>
        <w:rPr>
          <w:rFonts w:ascii="Times New Roman" w:hAnsi="Times New Roman" w:cs="Times New Roman"/>
          <w:b/>
          <w:bCs/>
          <w:color w:val="000000"/>
          <w:lang w:val="en-GB"/>
        </w:rPr>
      </w:pPr>
    </w:p>
    <w:p w14:paraId="7DC64E59" w14:textId="313E88C6" w:rsidR="002F6996" w:rsidRPr="00940059" w:rsidRDefault="008C264F" w:rsidP="00A11A70">
      <w:pPr>
        <w:pStyle w:val="ListParagraph"/>
        <w:numPr>
          <w:ilvl w:val="0"/>
          <w:numId w:val="142"/>
        </w:numPr>
        <w:pBdr>
          <w:top w:val="nil"/>
          <w:left w:val="nil"/>
          <w:bottom w:val="nil"/>
          <w:right w:val="nil"/>
          <w:between w:val="nil"/>
        </w:pBdr>
        <w:spacing w:before="120" w:after="120" w:line="240" w:lineRule="auto"/>
        <w:ind w:left="1843" w:hanging="425"/>
        <w:contextualSpacing w:val="0"/>
        <w:jc w:val="both"/>
        <w:rPr>
          <w:rFonts w:ascii="Times New Roman" w:hAnsi="Times New Roman" w:cs="Times New Roman"/>
          <w:b/>
          <w:bCs/>
          <w:color w:val="000000"/>
          <w:lang w:val="en-GB"/>
        </w:rPr>
      </w:pPr>
      <w:r w:rsidRPr="00940059">
        <w:rPr>
          <w:b/>
          <w:bCs/>
          <w:noProof/>
          <w:lang w:val="en-GB" w:eastAsia="en-GB"/>
        </w:rPr>
        <mc:AlternateContent>
          <mc:Choice Requires="wps">
            <w:drawing>
              <wp:anchor distT="0" distB="0" distL="114300" distR="114300" simplePos="0" relativeHeight="251687936" behindDoc="0" locked="0" layoutInCell="1" allowOverlap="1" wp14:anchorId="6AAC41FD" wp14:editId="005605DC">
                <wp:simplePos x="0" y="0"/>
                <wp:positionH relativeFrom="column">
                  <wp:posOffset>-426720</wp:posOffset>
                </wp:positionH>
                <wp:positionV relativeFrom="paragraph">
                  <wp:posOffset>106045</wp:posOffset>
                </wp:positionV>
                <wp:extent cx="971550" cy="259080"/>
                <wp:effectExtent l="57150" t="38100" r="76200" b="102870"/>
                <wp:wrapNone/>
                <wp:docPr id="35" name="Text Box 35"/>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6DC557FF" w14:textId="77777777" w:rsidR="00BD43E5" w:rsidRPr="00D13CF7" w:rsidRDefault="00BD43E5" w:rsidP="008C264F">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AC41FD" id="Text Box 35" o:spid="_x0000_s1040" type="#_x0000_t202" style="position:absolute;left:0;text-align:left;margin-left:-33.6pt;margin-top:8.35pt;width:76.5pt;height:20.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NIj1wIAAM0FAAAOAAAAZHJzL2Uyb0RvYy54bWysVN9v2jAQfp+0/8Hy+5pAyQqoUFEQ06Su&#10;rUanPhvHIZEc27MNSffX77NDWlj3NO0lse/Od9999+P6pq0lOQjrKq1mdHCRUiIU13mldjP642n9&#10;aUyJ80zlTGolZvRFOHoz//jhujFTMdSllrmwBE6UmzZmRkvvzTRJHC9FzdyFNkJBWWhbM4+r3SW5&#10;ZQ281zIZpunnpNE2N1Zz4Rykq05J59F/UQjuH4rCCU/kjAKbj18bv9vwTebXbLqzzJQVP8Jg/4Ci&#10;ZpVC0FdXK+YZ2dvqnau64lY7XfgLrutEF0XFRcwB2QzSP7LZlMyImAvIceaVJvf/3PL7w6MlVT6j&#10;lxklitWo0ZNoPbnVLYEI/DTGTWG2MTD0LeSocy93EIa028LW4Y+ECPRg+uWV3eCNQzi5GmQZNByq&#10;YTZJx5H95O2xsc5/Ebom4TCjFsWLnLLDnfMAAtPeJMRyWlb5upIyXuxuu5SWHBgKvV4v07T3fmYm&#10;FWmAJBsiWc7Qb4VkHsfagAGndpQwuUMjc29j6LPH7jTGaD0e3K46o5Lloos8yY6BAY/5bzrvxIO0&#10;lyOHo5uYz5n/kNyKubJ7E1WBZzyRKuQoYj+Di8j03gu7KfOGbOXefmfAP0Js8JtXgT0MR3dBs2dR&#10;A5XV/rnyZeyrUJ93zIVHeBbkTJqSdVAux0HYQTlFr3sMEeQJvCT0TNcb4eTbbRt7bDDqG2er8xf0&#10;EwDFbnGGryukf8ecf2QWIwi0WCv+AZ9CahRNH0+UlNr++ps82GMyoKWkwUijoj/3zApK5FeFmZkM&#10;RiO49fEyyq6GgZFTzfZUo/b1UqOZBlhghsdjsPeyPxZW18/YPosQFSqmOGJ3vXO8LH23arC/uFgs&#10;ohnm3jB/pzaGB+eB6lD4p/aZWXNsfY+Zudf9+KMW5xPQ2YaXSi/2XhdVHI9Adccr6hEu2BmxMsf9&#10;FpbS6T1avW3h+W8AAAD//wMAUEsDBBQABgAIAAAAIQBOVHzZ3wAAAAgBAAAPAAAAZHJzL2Rvd25y&#10;ZXYueG1sTI9BS8NAEIXvgv9hGcFbu7GQpMRsihbUgF5aFeptk4xJMDsbdjdt+u8dT/U4vI8338s3&#10;sxnEEZ3vLSm4W0YgkGrb9NQq+Hh/WqxB+KCp0YMlVHBGD5vi+irXWWNPtMPjPrSCS8hnWkEXwphJ&#10;6esOjfZLOyJx9m2d0YFP18rG6ROXm0GuoiiRRvfEHzo94rbD+mc/GQWHr+q8K1P3+vm8ncqyfHt5&#10;dAdS6vZmfrgHEXAOFxj+9FkdCnaq7ESNF4OCRZKuGOUgSUEwsI55SqUgTmOQRS7/Dyh+AQAA//8D&#10;AFBLAQItABQABgAIAAAAIQC2gziS/gAAAOEBAAATAAAAAAAAAAAAAAAAAAAAAABbQ29udGVudF9U&#10;eXBlc10ueG1sUEsBAi0AFAAGAAgAAAAhADj9If/WAAAAlAEAAAsAAAAAAAAAAAAAAAAALwEAAF9y&#10;ZWxzLy5yZWxzUEsBAi0AFAAGAAgAAAAhAHzI0iPXAgAAzQUAAA4AAAAAAAAAAAAAAAAALgIAAGRy&#10;cy9lMm9Eb2MueG1sUEsBAi0AFAAGAAgAAAAhAE5UfNnfAAAACAEAAA8AAAAAAAAAAAAAAAAAMQUA&#10;AGRycy9kb3ducmV2LnhtbFBLBQYAAAAABAAEAPMAAAA9BgAAAAA=&#10;" fillcolor="#ffc000" strokecolor="#4a7ebb">
                <v:shadow on="t" color="black" opacity="24903f" origin=",.5" offset="0,.55556mm"/>
                <v:textbox>
                  <w:txbxContent>
                    <w:p w14:paraId="6DC557FF" w14:textId="77777777" w:rsidR="00BD43E5" w:rsidRPr="00D13CF7" w:rsidRDefault="00BD43E5" w:rsidP="008C264F">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r w:rsidR="0016E9E9" w:rsidRPr="00940059">
        <w:rPr>
          <w:rFonts w:ascii="Times New Roman" w:eastAsia="Arial" w:hAnsi="Times New Roman" w:cs="Times New Roman"/>
          <w:b/>
          <w:bCs/>
          <w:color w:val="000000" w:themeColor="text1"/>
          <w:lang w:val="en-GB"/>
        </w:rPr>
        <w:t xml:space="preserve">Component 14: Facilitate stakeholder engagement to promote participation in the pilot and use of smart public contract register </w:t>
      </w:r>
      <w:r w:rsidR="003E301D" w:rsidRPr="00940059">
        <w:rPr>
          <w:rFonts w:ascii="Times New Roman" w:eastAsia="Arial" w:hAnsi="Times New Roman" w:cs="Times New Roman"/>
          <w:b/>
          <w:bCs/>
          <w:color w:val="000000" w:themeColor="text1"/>
          <w:lang w:val="en-GB"/>
        </w:rPr>
        <w:t>–</w:t>
      </w:r>
      <w:r w:rsidR="0016E9E9" w:rsidRPr="00940059">
        <w:rPr>
          <w:rFonts w:ascii="Times New Roman" w:eastAsia="Arial" w:hAnsi="Times New Roman" w:cs="Times New Roman"/>
          <w:b/>
          <w:bCs/>
          <w:color w:val="000000" w:themeColor="text1"/>
          <w:lang w:val="en-GB"/>
        </w:rPr>
        <w:t xml:space="preserve"> P</w:t>
      </w:r>
      <w:r w:rsidR="003E301D" w:rsidRPr="00940059">
        <w:rPr>
          <w:rFonts w:ascii="Times New Roman" w:eastAsia="Arial" w:hAnsi="Times New Roman" w:cs="Times New Roman"/>
          <w:b/>
          <w:bCs/>
          <w:color w:val="000000" w:themeColor="text1"/>
          <w:lang w:val="en-GB"/>
        </w:rPr>
        <w:t>ilot 3</w:t>
      </w:r>
      <w:r w:rsidR="0016E9E9" w:rsidRPr="00940059">
        <w:rPr>
          <w:rFonts w:ascii="Times New Roman" w:eastAsia="Arial" w:hAnsi="Times New Roman" w:cs="Times New Roman"/>
          <w:b/>
          <w:bCs/>
          <w:color w:val="000000" w:themeColor="text1"/>
          <w:lang w:val="en-GB"/>
        </w:rPr>
        <w:t>: Voluntary users – non-members of Association of Polish Cities</w:t>
      </w:r>
    </w:p>
    <w:p w14:paraId="4711ED78" w14:textId="77130D42" w:rsidR="008C264F" w:rsidRPr="00940059" w:rsidRDefault="00D13CF7" w:rsidP="008C264F">
      <w:pPr>
        <w:pStyle w:val="ListParagraph"/>
        <w:pBdr>
          <w:top w:val="nil"/>
          <w:left w:val="nil"/>
          <w:bottom w:val="nil"/>
          <w:right w:val="nil"/>
          <w:between w:val="nil"/>
        </w:pBdr>
        <w:spacing w:before="120" w:after="120" w:line="240" w:lineRule="auto"/>
        <w:ind w:left="1560"/>
        <w:contextualSpacing w:val="0"/>
        <w:jc w:val="both"/>
        <w:rPr>
          <w:rFonts w:ascii="Times New Roman" w:hAnsi="Times New Roman" w:cs="Times New Roman"/>
          <w:b/>
          <w:bCs/>
          <w:color w:val="000000"/>
          <w:lang w:val="en-GB"/>
        </w:rPr>
      </w:pPr>
      <w:r w:rsidRPr="00940059">
        <w:rPr>
          <w:b/>
          <w:bCs/>
          <w:noProof/>
          <w:lang w:val="en-GB" w:eastAsia="en-GB"/>
        </w:rPr>
        <mc:AlternateContent>
          <mc:Choice Requires="wps">
            <w:drawing>
              <wp:anchor distT="0" distB="0" distL="114300" distR="114300" simplePos="0" relativeHeight="251689984" behindDoc="0" locked="0" layoutInCell="1" allowOverlap="1" wp14:anchorId="46A5A472" wp14:editId="7E28313C">
                <wp:simplePos x="0" y="0"/>
                <wp:positionH relativeFrom="column">
                  <wp:posOffset>-491490</wp:posOffset>
                </wp:positionH>
                <wp:positionV relativeFrom="paragraph">
                  <wp:posOffset>221615</wp:posOffset>
                </wp:positionV>
                <wp:extent cx="1043940" cy="281940"/>
                <wp:effectExtent l="57150" t="38100" r="80010" b="99060"/>
                <wp:wrapNone/>
                <wp:docPr id="36" name="Text Box 36"/>
                <wp:cNvGraphicFramePr/>
                <a:graphic xmlns:a="http://schemas.openxmlformats.org/drawingml/2006/main">
                  <a:graphicData uri="http://schemas.microsoft.com/office/word/2010/wordprocessingShape">
                    <wps:wsp>
                      <wps:cNvSpPr txBox="1"/>
                      <wps:spPr>
                        <a:xfrm>
                          <a:off x="0" y="0"/>
                          <a:ext cx="1043940" cy="281940"/>
                        </a:xfrm>
                        <a:prstGeom prst="rect">
                          <a:avLst/>
                        </a:prstGeom>
                        <a:solidFill>
                          <a:schemeClr val="accent2">
                            <a:lumMod val="60000"/>
                            <a:lumOff val="40000"/>
                          </a:scheme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63F8EE20" w14:textId="77777777" w:rsidR="00BD43E5" w:rsidRPr="00D13CF7" w:rsidRDefault="00BD43E5" w:rsidP="008C264F">
                            <w:pPr>
                              <w:rPr>
                                <w:sz w:val="20"/>
                                <w:szCs w:val="20"/>
                              </w:rPr>
                            </w:pPr>
                            <w:r w:rsidRPr="00D13CF7">
                              <w:rPr>
                                <w:rFonts w:ascii="Times New Roman" w:hAnsi="Times New Roman" w:cs="Times New Roman"/>
                                <w:b/>
                                <w:color w:val="000000"/>
                                <w:sz w:val="20"/>
                                <w:szCs w:val="20"/>
                                <w:lang w:val="en-GB"/>
                              </w:rPr>
                              <w:t>Responsible for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A5A472" id="Text Box 36" o:spid="_x0000_s1041" type="#_x0000_t202" style="position:absolute;left:0;text-align:left;margin-left:-38.7pt;margin-top:17.45pt;width:82.2pt;height:22.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cKN7wIAAAwGAAAOAAAAZHJzL2Uyb0RvYy54bWysVE1vGjEQvVfqf7B8b5YlkAIKRCSIqlKa&#10;RCVVzsbrZVfy2q5twqa/vm+8QEjTU1UOi+fD4zdvPi6v2kazZ+VDbc2U52c9zpSRtqjNZsp/PC4/&#10;jTgLUZhCaGvUlL+owK9mHz9c7txE9W1ldaE8QxATJjs35VWMbpJlQVaqEeHMOmVgLK1vRIToN1nh&#10;xQ7RG531e72LbGd94byVKgRoF52Rz1L8slQy3pdlUJHpKQe2mL4+fdf0zWaXYrLxwlW13MMQ/4Ci&#10;EbXBo8dQCxEF2/r6Xaimlt4GW8YzaZvMlmUtVcoB2eS9P7JZVcKplAvICe5IU/h/YeXd84NndTHl&#10;5xecGdGgRo+qjezatgwq8LNzYQK3lYNjbKFHnQ/6ACWl3Za+oX8kxGAH0y9HdimapEu9wfl4AJOE&#10;rT/K6Yzw2ett50P8omzD6DDlHtVLpIrn2xA714MLPRasrotlrXUSqGPUjfbsWaDWQkplYj9d19vm&#10;my06/UUPv67qUKM3OvXgoAaa1HsUKWF784g2bDfl42F/iCwE2rXUIuLYOBAYzIYzoTeYAxl9evnN&#10;5eA36yO+wXKUXy86p0oUqoMxHh7RBRGPoPPeQU/wujDvwRE1CxGqLlR6es+vNsSQSuMAJlOhtlH5&#10;VVXs2Fpv/XcB/B0HrKiJe8wWeIKAWRkmCyRv41Mdq9SWVN7E+2lWdAnXSC+0q0QH5XxEyq5+p+jt&#10;AUPK5QReRi3XtRadYrtuU4vmQ4pCqrUtXtCOAJSaLTi5rJH+rQjxQXhMMNBiK8V7fEptUTS7P3FW&#10;Wf/rb3ryx2DBytkOGwEV/bkVXnGmvxqM3DgfUPfGJAyGn/vEyKllfWox2+bGohFz7D8n05H8oz4c&#10;S2+bJyyvOb0KkzASb3e9sxduYrepsP6kms+TG9aGE/HWrJyk4EQ1Ff6xfRLe7QcnYuTu7GF7oBZv&#10;56fzpZvGzrfRlnUarldeUQ8SsHJSZfbrkXbaqZy8Xpf47DcAAAD//wMAUEsDBBQABgAIAAAAIQAi&#10;0TJ23wAAAAgBAAAPAAAAZHJzL2Rvd25yZXYueG1sTI/BTsMwEETvSPyDtUjcWoe2ImmIU6FKnIqQ&#10;WqhUbm68xBH2OsRuG/6e5QTH1T7NvKlWo3fijEPsAim4m2YgkJpgOmoVvL0+TQoQMWky2gVCBd8Y&#10;YVVfX1W6NOFCWzzvUis4hGKpFdiU+lLK2Fj0Ok5Dj8S/jzB4nfgcWmkGfeFw7+Qsy+6l1x1xg9U9&#10;ri02n7uTV/Biv/r97PBu1zGgG9rt5rmIG6Vub8bHBxAJx/QHw68+q0PNTsdwIhOFUzDJ8wWjCuaL&#10;JQgGipy3HRXkyznIupL/B9Q/AAAA//8DAFBLAQItABQABgAIAAAAIQC2gziS/gAAAOEBAAATAAAA&#10;AAAAAAAAAAAAAAAAAABbQ29udGVudF9UeXBlc10ueG1sUEsBAi0AFAAGAAgAAAAhADj9If/WAAAA&#10;lAEAAAsAAAAAAAAAAAAAAAAALwEAAF9yZWxzLy5yZWxzUEsBAi0AFAAGAAgAAAAhAONxwo3vAgAA&#10;DAYAAA4AAAAAAAAAAAAAAAAALgIAAGRycy9lMm9Eb2MueG1sUEsBAi0AFAAGAAgAAAAhACLRMnbf&#10;AAAACAEAAA8AAAAAAAAAAAAAAAAASQUAAGRycy9kb3ducmV2LnhtbFBLBQYAAAAABAAEAPMAAABV&#10;BgAAAAA=&#10;" fillcolor="#d99594 [1941]" strokecolor="#4a7ebb">
                <v:shadow on="t" color="black" opacity="24903f" origin=",.5" offset="0,.55556mm"/>
                <v:textbox>
                  <w:txbxContent>
                    <w:p w14:paraId="63F8EE20" w14:textId="77777777" w:rsidR="00BD43E5" w:rsidRPr="00D13CF7" w:rsidRDefault="00BD43E5" w:rsidP="008C264F">
                      <w:pPr>
                        <w:rPr>
                          <w:sz w:val="20"/>
                          <w:szCs w:val="20"/>
                        </w:rPr>
                      </w:pPr>
                      <w:r w:rsidRPr="00D13CF7">
                        <w:rPr>
                          <w:rFonts w:ascii="Times New Roman" w:hAnsi="Times New Roman" w:cs="Times New Roman"/>
                          <w:b/>
                          <w:color w:val="000000"/>
                          <w:sz w:val="20"/>
                          <w:szCs w:val="20"/>
                          <w:lang w:val="en-GB"/>
                        </w:rPr>
                        <w:t>Responsible for</w:t>
                      </w:r>
                    </w:p>
                  </w:txbxContent>
                </v:textbox>
              </v:shape>
            </w:pict>
          </mc:Fallback>
        </mc:AlternateContent>
      </w:r>
    </w:p>
    <w:p w14:paraId="0800A147" w14:textId="34C7FBC9" w:rsidR="002F6996" w:rsidRPr="00940059" w:rsidRDefault="002F6996" w:rsidP="00A11A70">
      <w:pPr>
        <w:pStyle w:val="ListParagraph"/>
        <w:numPr>
          <w:ilvl w:val="0"/>
          <w:numId w:val="142"/>
        </w:numPr>
        <w:spacing w:before="120" w:after="120" w:line="240" w:lineRule="auto"/>
        <w:ind w:left="1843" w:hanging="425"/>
        <w:contextualSpacing w:val="0"/>
        <w:jc w:val="both"/>
        <w:rPr>
          <w:rFonts w:ascii="Times New Roman" w:hAnsi="Times New Roman" w:cs="Times New Roman"/>
          <w:b/>
          <w:bCs/>
          <w:color w:val="000000"/>
          <w:lang w:val="en-GB"/>
        </w:rPr>
      </w:pPr>
      <w:r w:rsidRPr="00940059">
        <w:rPr>
          <w:rFonts w:ascii="Times New Roman" w:eastAsia="Arial" w:hAnsi="Times New Roman" w:cs="Times New Roman"/>
          <w:b/>
          <w:bCs/>
          <w:color w:val="000000"/>
          <w:lang w:val="en-GB"/>
        </w:rPr>
        <w:t xml:space="preserve">Component 20: </w:t>
      </w:r>
      <w:r w:rsidRPr="00940059">
        <w:rPr>
          <w:rFonts w:ascii="Times New Roman" w:hAnsi="Times New Roman" w:cs="Times New Roman"/>
          <w:b/>
          <w:bCs/>
          <w:color w:val="000000"/>
          <w:lang w:val="en-GB"/>
        </w:rPr>
        <w:t>Outreach and stakeholder engagement</w:t>
      </w:r>
    </w:p>
    <w:p w14:paraId="1B37C523" w14:textId="77777777" w:rsidR="002F6996" w:rsidRPr="00940059" w:rsidRDefault="002F6996" w:rsidP="00165A4D">
      <w:pPr>
        <w:pStyle w:val="ListParagraph"/>
        <w:pBdr>
          <w:top w:val="nil"/>
          <w:left w:val="nil"/>
          <w:bottom w:val="nil"/>
          <w:right w:val="nil"/>
          <w:between w:val="nil"/>
        </w:pBdr>
        <w:spacing w:before="120" w:after="120" w:line="240" w:lineRule="auto"/>
        <w:ind w:left="1080"/>
        <w:contextualSpacing w:val="0"/>
        <w:jc w:val="both"/>
        <w:rPr>
          <w:rFonts w:ascii="Times New Roman" w:hAnsi="Times New Roman" w:cs="Times New Roman"/>
          <w:color w:val="000000"/>
          <w:lang w:val="en-GB"/>
        </w:rPr>
      </w:pPr>
    </w:p>
    <w:p w14:paraId="32D41935" w14:textId="77777777" w:rsidR="008C264F" w:rsidRPr="00940059" w:rsidRDefault="008C264F" w:rsidP="008C264F">
      <w:pPr>
        <w:pStyle w:val="ListParagraph"/>
        <w:spacing w:before="120" w:after="120" w:line="240" w:lineRule="auto"/>
        <w:ind w:left="1080"/>
        <w:contextualSpacing w:val="0"/>
        <w:jc w:val="both"/>
        <w:rPr>
          <w:rFonts w:ascii="Times New Roman" w:hAnsi="Times New Roman" w:cs="Times New Roman"/>
          <w:b/>
          <w:color w:val="000000"/>
          <w:lang w:val="en-GB"/>
        </w:rPr>
      </w:pPr>
    </w:p>
    <w:p w14:paraId="459286DD" w14:textId="0C91075C" w:rsidR="002F6996" w:rsidRPr="00940059" w:rsidRDefault="002F6996" w:rsidP="00A11A70">
      <w:pPr>
        <w:pStyle w:val="ListParagraph"/>
        <w:numPr>
          <w:ilvl w:val="0"/>
          <w:numId w:val="138"/>
        </w:numPr>
        <w:spacing w:before="120" w:after="120" w:line="240" w:lineRule="auto"/>
        <w:contextualSpacing w:val="0"/>
        <w:jc w:val="both"/>
        <w:rPr>
          <w:rFonts w:ascii="Times New Roman" w:hAnsi="Times New Roman" w:cs="Times New Roman"/>
          <w:b/>
          <w:color w:val="000000"/>
          <w:lang w:val="en-GB"/>
        </w:rPr>
      </w:pPr>
      <w:r w:rsidRPr="00940059">
        <w:rPr>
          <w:rFonts w:ascii="Times New Roman" w:hAnsi="Times New Roman" w:cs="Times New Roman"/>
          <w:b/>
          <w:color w:val="000000"/>
          <w:lang w:val="en-GB"/>
        </w:rPr>
        <w:t>Handover Phase – by September 1, 2022</w:t>
      </w:r>
    </w:p>
    <w:p w14:paraId="2AAAC01B" w14:textId="014A9290" w:rsidR="008C264F" w:rsidRPr="00940059" w:rsidRDefault="008C264F" w:rsidP="008C264F">
      <w:pPr>
        <w:pStyle w:val="ListParagraph"/>
        <w:spacing w:before="120" w:after="120" w:line="240" w:lineRule="auto"/>
        <w:ind w:left="1080"/>
        <w:contextualSpacing w:val="0"/>
        <w:jc w:val="both"/>
        <w:rPr>
          <w:rFonts w:ascii="Times New Roman" w:hAnsi="Times New Roman" w:cs="Times New Roman"/>
          <w:b/>
          <w:color w:val="000000"/>
          <w:lang w:val="en-GB"/>
        </w:rPr>
      </w:pPr>
      <w:r w:rsidRPr="00940059">
        <w:rPr>
          <w:b/>
          <w:bCs/>
          <w:noProof/>
          <w:lang w:val="en-GB" w:eastAsia="en-GB"/>
        </w:rPr>
        <mc:AlternateContent>
          <mc:Choice Requires="wps">
            <w:drawing>
              <wp:anchor distT="0" distB="0" distL="114300" distR="114300" simplePos="0" relativeHeight="251692032" behindDoc="0" locked="0" layoutInCell="1" allowOverlap="1" wp14:anchorId="2608E026" wp14:editId="3ECE7864">
                <wp:simplePos x="0" y="0"/>
                <wp:positionH relativeFrom="column">
                  <wp:posOffset>-426720</wp:posOffset>
                </wp:positionH>
                <wp:positionV relativeFrom="paragraph">
                  <wp:posOffset>267335</wp:posOffset>
                </wp:positionV>
                <wp:extent cx="971550" cy="259080"/>
                <wp:effectExtent l="57150" t="38100" r="76200" b="102870"/>
                <wp:wrapNone/>
                <wp:docPr id="37" name="Text Box 37"/>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01C6932F" w14:textId="77777777" w:rsidR="00BD43E5" w:rsidRPr="00D13CF7" w:rsidRDefault="00BD43E5" w:rsidP="008C264F">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08E026" id="Text Box 37" o:spid="_x0000_s1042" type="#_x0000_t202" style="position:absolute;left:0;text-align:left;margin-left:-33.6pt;margin-top:21.05pt;width:76.5pt;height:20.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w3Y1wIAAM0FAAAOAAAAZHJzL2Uyb0RvYy54bWysVN9v2jAQfp+0/8Hy+5qEkhVQoaIgpkld&#10;W41OfTaOQyI5tmcbku6v32cHWlj3NO0lse/Od9999+P6pmsk2Qvraq2mNLtIKRGK66JW2yn98bT6&#10;NKLEeaYKJrUSU/oiHL2Zffxw3ZqJGOhKy0JYAifKTVozpZX3ZpIkjleiYe5CG6GgLLVtmMfVbpPC&#10;shbeG5kM0vRz0mpbGKu5cA7SZa+ks+i/LAX3D2XphCdySoHNx6+N3034JrNrNtlaZqqaH2Cwf0DR&#10;sFoh6KurJfOM7Gz9zlVTc6udLv0F102iy7LmIuaAbLL0j2zWFTMi5gJynHmlyf0/t/x+/2hJXUzp&#10;5RUlijWo0ZPoPLnVHYEI/LTGTWC2NjD0HeSo81HuIAxpd6Vtwh8JEejB9Msru8Ebh3B8leU5NByq&#10;QT5OR5H95O2xsc5/Eboh4TClFsWLnLL9nfMAAtOjSYjltKyLVS1lvNjtZiEt2TMUerVapOnR+5mZ&#10;VKQFknyQAwdDv5WSeRwbAwac2lLC5BaNzL2Noc8eu9MYw9Uou132RhUrRB95nB8CAx7z33TRi7P0&#10;KEcOBzcxnzP/Ibklc1X/JqoCz3giVchRxH4GF5HpnRd2XRUt2cid/c6Af4jY4LeoA3sYjv6CZs+j&#10;Biqr/XPtq9hXoT7vmAuP8CzImTQV66FcjoKwh3KKXh8xRJAn8JLQM31vhJPvNl3ssezzsXE2unhB&#10;PwFQ7BZn+KpG+nfM+UdmMYJAi7XiH/AppUbR9OFESaXtr7/Jgz0mA1pKWow0Kvpzx6ygRH5VmJlx&#10;NhzCrY+XYX41CIycajanGrVrFhrNlGGBGR6Pwd7L47G0unnG9pmHqFAxxRG7753DZeH7VYP9xcV8&#10;Hs0w94b5O7U2PDgPVIfCP3XPzJpD63vMzL0+jj9qcT4BvW14qfR853VZx/EIVPe8oh7hgp0RK3PY&#10;b2Epnd6j1dsWnv0GAAD//wMAUEsDBBQABgAIAAAAIQAhecqg4QAAAAgBAAAPAAAAZHJzL2Rvd25y&#10;ZXYueG1sTI9NS8NAEIbvgv9hGcFbu2nQfsRsihbUQL20Vqi3TTImwexs2N206b93POlpGObhnedN&#10;16PpxAmdby0pmE0jEEilrVqqFRzenydLED5oqnRnCRVc0MM6u75KdVLZM+3wtA+14BDyiVbQhNAn&#10;UvqyQaP91PZIfPuyzujAq6tl5fSZw00n4yiaS6Nb4g+N7nHTYPm9H4yC42dx2eULt/142Qx5nr+9&#10;PrkjKXV7Mz4+gAg4hj8YfvVZHTJ2KuxAlRedgsl8ETOq4C6egWBgec9VCp7xCmSWyv8Fsh8AAAD/&#10;/wMAUEsBAi0AFAAGAAgAAAAhALaDOJL+AAAA4QEAABMAAAAAAAAAAAAAAAAAAAAAAFtDb250ZW50&#10;X1R5cGVzXS54bWxQSwECLQAUAAYACAAAACEAOP0h/9YAAACUAQAACwAAAAAAAAAAAAAAAAAvAQAA&#10;X3JlbHMvLnJlbHNQSwECLQAUAAYACAAAACEA7esN2NcCAADNBQAADgAAAAAAAAAAAAAAAAAuAgAA&#10;ZHJzL2Uyb0RvYy54bWxQSwECLQAUAAYACAAAACEAIXnKoOEAAAAIAQAADwAAAAAAAAAAAAAAAAAx&#10;BQAAZHJzL2Rvd25yZXYueG1sUEsFBgAAAAAEAAQA8wAAAD8GAAAAAA==&#10;" fillcolor="#ffc000" strokecolor="#4a7ebb">
                <v:shadow on="t" color="black" opacity="24903f" origin=",.5" offset="0,.55556mm"/>
                <v:textbox>
                  <w:txbxContent>
                    <w:p w14:paraId="01C6932F" w14:textId="77777777" w:rsidR="00BD43E5" w:rsidRPr="00D13CF7" w:rsidRDefault="00BD43E5" w:rsidP="008C264F">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p>
    <w:p w14:paraId="11531231" w14:textId="6878A6C6" w:rsidR="008C264F" w:rsidRPr="00940059" w:rsidRDefault="002F6996" w:rsidP="00A11A70">
      <w:pPr>
        <w:pStyle w:val="ListParagraph"/>
        <w:numPr>
          <w:ilvl w:val="0"/>
          <w:numId w:val="143"/>
        </w:numPr>
        <w:spacing w:before="120" w:after="120" w:line="240" w:lineRule="auto"/>
        <w:ind w:left="1843" w:hanging="425"/>
        <w:contextualSpacing w:val="0"/>
        <w:jc w:val="both"/>
        <w:rPr>
          <w:rFonts w:ascii="Times New Roman" w:eastAsia="Arial" w:hAnsi="Times New Roman" w:cs="Times New Roman"/>
          <w:b/>
          <w:bCs/>
          <w:color w:val="000000"/>
          <w:lang w:val="en-GB"/>
        </w:rPr>
      </w:pPr>
      <w:r w:rsidRPr="00940059">
        <w:rPr>
          <w:rFonts w:ascii="Times New Roman" w:eastAsia="Arial" w:hAnsi="Times New Roman" w:cs="Times New Roman"/>
          <w:b/>
          <w:bCs/>
          <w:color w:val="000000"/>
          <w:lang w:val="en-GB"/>
        </w:rPr>
        <w:t>Component 23: Implementation of Sustainable operation mechanism – governmental/non-governmental</w:t>
      </w:r>
    </w:p>
    <w:p w14:paraId="77A2DC62" w14:textId="77777777" w:rsidR="008C264F" w:rsidRPr="00940059" w:rsidRDefault="008C264F" w:rsidP="008C264F">
      <w:pPr>
        <w:spacing w:before="120" w:after="120" w:line="240" w:lineRule="auto"/>
        <w:jc w:val="both"/>
        <w:rPr>
          <w:rFonts w:ascii="Times New Roman" w:eastAsia="Arial" w:hAnsi="Times New Roman" w:cs="Times New Roman"/>
          <w:b/>
          <w:bCs/>
          <w:color w:val="000000"/>
          <w:lang w:val="en-GB"/>
        </w:rPr>
      </w:pPr>
    </w:p>
    <w:p w14:paraId="590FA42A" w14:textId="4724B97F" w:rsidR="0012206D" w:rsidRPr="00940059" w:rsidRDefault="008C264F" w:rsidP="00A11A70">
      <w:pPr>
        <w:pStyle w:val="ListParagraph"/>
        <w:numPr>
          <w:ilvl w:val="0"/>
          <w:numId w:val="143"/>
        </w:numPr>
        <w:ind w:left="1843" w:hanging="425"/>
        <w:jc w:val="both"/>
        <w:rPr>
          <w:rFonts w:ascii="Times New Roman" w:eastAsia="Arial" w:hAnsi="Times New Roman" w:cs="Times New Roman"/>
          <w:color w:val="000000"/>
          <w:lang w:val="en-GB"/>
        </w:rPr>
      </w:pPr>
      <w:r w:rsidRPr="00940059">
        <w:rPr>
          <w:b/>
          <w:bCs/>
          <w:noProof/>
          <w:lang w:val="en-GB" w:eastAsia="en-GB"/>
        </w:rPr>
        <w:lastRenderedPageBreak/>
        <mc:AlternateContent>
          <mc:Choice Requires="wps">
            <w:drawing>
              <wp:anchor distT="0" distB="0" distL="114300" distR="114300" simplePos="0" relativeHeight="251694080" behindDoc="0" locked="0" layoutInCell="1" allowOverlap="1" wp14:anchorId="7A6B5F29" wp14:editId="350F3B62">
                <wp:simplePos x="0" y="0"/>
                <wp:positionH relativeFrom="column">
                  <wp:posOffset>-426720</wp:posOffset>
                </wp:positionH>
                <wp:positionV relativeFrom="paragraph">
                  <wp:posOffset>289560</wp:posOffset>
                </wp:positionV>
                <wp:extent cx="971550" cy="259080"/>
                <wp:effectExtent l="57150" t="38100" r="76200" b="102870"/>
                <wp:wrapNone/>
                <wp:docPr id="38" name="Text Box 38"/>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7DE6B729" w14:textId="77777777" w:rsidR="00BD43E5" w:rsidRPr="00D13CF7" w:rsidRDefault="00BD43E5" w:rsidP="008C264F">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6B5F29" id="Text Box 38" o:spid="_x0000_s1043" type="#_x0000_t202" style="position:absolute;left:0;text-align:left;margin-left:-33.6pt;margin-top:22.8pt;width:76.5pt;height:20.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OLp1wIAAM0FAAAOAAAAZHJzL2Uyb0RvYy54bWysVE1v2zAMvQ/YfxB8X22n8ZoETYo0QYYB&#10;XVssHXpWZDk2IEuapMTufv2eZLtN1p2GXWyJpMjHx4/rm7YW5MiNrZScR+lFEhEumcoruZ9HP542&#10;nyYRsY7KnAol+Tx64Ta6WXz8cN3oGR+pUomcGwIn0s4aPY9K5/Qsji0reU3thdJcQlkoU1OHq9nH&#10;uaENvNciHiXJ57hRJtdGMW4tpOtOGS2C/6LgzD0UheWOiHkEbC58Tfju/DdeXNPZ3lBdVqyHQf8B&#10;RU0riaCvrtbUUXIw1TtXdcWMsqpwF0zVsSqKivGQA7JJkz+y2ZZU85ALyLH6lSb7/9yy++OjIVU+&#10;jy5RKUlr1OiJt47cqpZABH4abWcw22oYuhZy1HmQWwh92m1hav9HQgR6MP3yyq73xiCcXqVZBg2D&#10;apRNk0lgP357rI11X7iqiT/MI4PiBU7p8c46AIHpYOJjWSWqfFMJES5mv1sJQ44Uhd5sVkkyeD8z&#10;E5I0QJKNMuCg6LdCUIdjrcGAlfuIULFHIzNnQuizx/Y0xngzSW/XnVFJc95FnmZ9YMCj7pvKO3Ga&#10;DHLk0LsJ+Zz598mtqS27N0HlecYTIX2OPPQzuAhMHxw32zJvyE4czHcK/GPEBr955dnDcHQXNHsW&#10;NFAZ5Z4rV4a+8vV5x5x/hGdeToUuaQflcuKFHZRT9GrAEECewIt9z3S94U+u3bWhx9KroXF2Kn9B&#10;PwFQ6Bar2aZC+nfUukdqMIJAi7XiHvAphELRVH+KSKnMr7/JvT0mA9qINBhpVPTngRoeEfFVYmam&#10;6XgMty5cxtnVyDNyqtmdauShXik0U4oFplk4ensnhmNhVP2M7bP0UaGikiF21zv9ZeW6VYP9xfhy&#10;Gcww95q6O7nVzDv3VPvCP7XP1Oi+9R1m5l4N449anE9AZ+tfSrU8OFVUYTw81R2vqIe/YGeEyvT7&#10;zS+l03uwetvCi98AAAD//wMAUEsDBBQABgAIAAAAIQCVTPWG4AAAAAgBAAAPAAAAZHJzL2Rvd25y&#10;ZXYueG1sTI/BSsNAEIbvgu+wjOCt3VjatMRsihbUgL20Wmhvm2RMgtnZsLtp07d3POlpGObjn+9P&#10;16PpxBmdby0peJhGIJBKW7VUK/j8eJmsQPigqdKdJVRwRQ/r7PYm1UllL7TD8z7UgkPIJ1pBE0Kf&#10;SOnLBo32U9sj8e3LOqMDr66WldMXDjednEVRLI1uiT80usdNg+X3fjAKjqfiusuX7v3wuhnyPN++&#10;PbsjKXV/Nz49ggg4hj8YfvVZHTJ2KuxAlRedgkm8nDGqYL6IQTCwWnCVgmc8B5ml8n+B7AcAAP//&#10;AwBQSwECLQAUAAYACAAAACEAtoM4kv4AAADhAQAAEwAAAAAAAAAAAAAAAAAAAAAAW0NvbnRlbnRf&#10;VHlwZXNdLnhtbFBLAQItABQABgAIAAAAIQA4/SH/1gAAAJQBAAALAAAAAAAAAAAAAAAAAC8BAABf&#10;cmVscy8ucmVsc1BLAQItABQABgAIAAAAIQBxWOLp1wIAAM0FAAAOAAAAAAAAAAAAAAAAAC4CAABk&#10;cnMvZTJvRG9jLnhtbFBLAQItABQABgAIAAAAIQCVTPWG4AAAAAgBAAAPAAAAAAAAAAAAAAAAADEF&#10;AABkcnMvZG93bnJldi54bWxQSwUGAAAAAAQABADzAAAAPgYAAAAA&#10;" fillcolor="#ffc000" strokecolor="#4a7ebb">
                <v:shadow on="t" color="black" opacity="24903f" origin=",.5" offset="0,.55556mm"/>
                <v:textbox>
                  <w:txbxContent>
                    <w:p w14:paraId="7DE6B729" w14:textId="77777777" w:rsidR="00BD43E5" w:rsidRPr="00D13CF7" w:rsidRDefault="00BD43E5" w:rsidP="008C264F">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r w:rsidR="0016E9E9" w:rsidRPr="00940059">
        <w:rPr>
          <w:rFonts w:ascii="Times New Roman" w:eastAsia="Arial" w:hAnsi="Times New Roman" w:cs="Times New Roman"/>
          <w:b/>
          <w:bCs/>
          <w:color w:val="000000" w:themeColor="text1"/>
          <w:lang w:val="en-GB"/>
        </w:rPr>
        <w:t>Component 24: Launch of Procurement Dashboards Online at Association of Polish Cities. An online contributors’ community for public procurement officers and technical experts in the local government that are users of the open source OCDS analytical tools</w:t>
      </w:r>
      <w:r w:rsidR="0016E9E9" w:rsidRPr="00940059">
        <w:rPr>
          <w:rFonts w:ascii="Times New Roman" w:eastAsia="Arial" w:hAnsi="Times New Roman" w:cs="Times New Roman"/>
          <w:color w:val="000000" w:themeColor="text1"/>
          <w:lang w:val="en-GB"/>
        </w:rPr>
        <w:t xml:space="preserve">. The community objective is to foster data literacy among representatives of public administration. </w:t>
      </w:r>
    </w:p>
    <w:p w14:paraId="66ED10AE" w14:textId="77777777" w:rsidR="008C264F" w:rsidRPr="00940059" w:rsidRDefault="008C264F" w:rsidP="008C264F">
      <w:pPr>
        <w:pStyle w:val="ListParagraph"/>
        <w:ind w:left="1560"/>
        <w:jc w:val="both"/>
        <w:rPr>
          <w:rFonts w:ascii="Times New Roman" w:eastAsia="Arial" w:hAnsi="Times New Roman" w:cs="Times New Roman"/>
          <w:color w:val="000000"/>
          <w:lang w:val="en-GB"/>
        </w:rPr>
      </w:pPr>
    </w:p>
    <w:p w14:paraId="4819BCC5" w14:textId="77777777" w:rsidR="0012206D" w:rsidRPr="00940059" w:rsidRDefault="0012206D" w:rsidP="00A11A70">
      <w:pPr>
        <w:pStyle w:val="Heading1"/>
        <w:keepNext w:val="0"/>
        <w:keepLines w:val="0"/>
        <w:widowControl w:val="0"/>
        <w:numPr>
          <w:ilvl w:val="0"/>
          <w:numId w:val="39"/>
        </w:numPr>
        <w:autoSpaceDE w:val="0"/>
        <w:autoSpaceDN w:val="0"/>
        <w:spacing w:before="0" w:line="240" w:lineRule="auto"/>
        <w:jc w:val="both"/>
        <w:rPr>
          <w:rFonts w:cs="Times New Roman"/>
          <w:bCs/>
          <w:sz w:val="22"/>
          <w:szCs w:val="22"/>
          <w:lang w:val="en-GB"/>
        </w:rPr>
      </w:pPr>
      <w:r w:rsidRPr="00940059">
        <w:rPr>
          <w:rFonts w:cs="Times New Roman"/>
          <w:bCs/>
          <w:sz w:val="22"/>
          <w:szCs w:val="22"/>
          <w:lang w:val="en-GB"/>
        </w:rPr>
        <w:t>Provisional list of outputs/deliverables</w:t>
      </w:r>
    </w:p>
    <w:p w14:paraId="5E54499B" w14:textId="77777777" w:rsidR="00C47C3F" w:rsidRPr="00940059" w:rsidRDefault="00C47C3F" w:rsidP="00165A4D">
      <w:pPr>
        <w:spacing w:after="120"/>
        <w:jc w:val="both"/>
        <w:rPr>
          <w:rFonts w:ascii="Times New Roman" w:hAnsi="Times New Roman" w:cs="Times New Roman"/>
          <w:bCs/>
          <w:lang w:val="en-GB"/>
        </w:rPr>
      </w:pPr>
    </w:p>
    <w:p w14:paraId="32CED5D7" w14:textId="631B5D4E" w:rsidR="002F6996" w:rsidRPr="00940059" w:rsidRDefault="002F6996" w:rsidP="00165A4D">
      <w:pPr>
        <w:spacing w:after="120"/>
        <w:jc w:val="both"/>
        <w:rPr>
          <w:rFonts w:ascii="Times New Roman" w:hAnsi="Times New Roman" w:cs="Times New Roman"/>
          <w:iCs/>
          <w:color w:val="000000"/>
          <w:lang w:val="en-GB"/>
        </w:rPr>
      </w:pPr>
      <w:r w:rsidRPr="00940059">
        <w:rPr>
          <w:rFonts w:ascii="Times New Roman" w:hAnsi="Times New Roman" w:cs="Times New Roman"/>
          <w:color w:val="000000"/>
          <w:lang w:val="en-GB"/>
        </w:rPr>
        <w:t xml:space="preserve">The </w:t>
      </w:r>
      <w:r w:rsidR="0071486D" w:rsidRPr="00940059">
        <w:rPr>
          <w:rFonts w:ascii="Times New Roman" w:hAnsi="Times New Roman" w:cs="Times New Roman"/>
          <w:bCs/>
          <w:lang w:val="en-GB"/>
        </w:rPr>
        <w:t>Consultant – Local Legal Consultant</w:t>
      </w:r>
      <w:r w:rsidRPr="00940059">
        <w:rPr>
          <w:rFonts w:ascii="Times New Roman" w:hAnsi="Times New Roman" w:cs="Times New Roman"/>
          <w:color w:val="000000"/>
          <w:lang w:val="en-GB"/>
        </w:rPr>
        <w:t xml:space="preserve"> is </w:t>
      </w:r>
      <w:r w:rsidR="00DD3FB2" w:rsidRPr="00940059">
        <w:rPr>
          <w:rFonts w:ascii="Times New Roman" w:hAnsi="Times New Roman" w:cs="Times New Roman"/>
          <w:color w:val="000000"/>
          <w:lang w:val="en-GB"/>
        </w:rPr>
        <w:t xml:space="preserve">responsible for </w:t>
      </w:r>
      <w:r w:rsidRPr="00940059">
        <w:rPr>
          <w:rFonts w:ascii="Times New Roman" w:hAnsi="Times New Roman" w:cs="Times New Roman"/>
          <w:color w:val="000000"/>
          <w:lang w:val="en-GB"/>
        </w:rPr>
        <w:t>pr</w:t>
      </w:r>
      <w:r w:rsidR="00DD3FB2" w:rsidRPr="00940059">
        <w:rPr>
          <w:rFonts w:ascii="Times New Roman" w:hAnsi="Times New Roman" w:cs="Times New Roman"/>
          <w:color w:val="000000"/>
          <w:lang w:val="en-GB"/>
        </w:rPr>
        <w:t xml:space="preserve">eparing </w:t>
      </w:r>
      <w:r w:rsidRPr="00940059">
        <w:rPr>
          <w:rFonts w:ascii="Times New Roman" w:hAnsi="Times New Roman" w:cs="Times New Roman"/>
          <w:color w:val="000000"/>
          <w:lang w:val="en-GB"/>
        </w:rPr>
        <w:t>the following outputs:</w:t>
      </w:r>
      <w:r w:rsidRPr="00940059">
        <w:rPr>
          <w:rFonts w:ascii="Times New Roman" w:hAnsi="Times New Roman" w:cs="Times New Roman"/>
          <w:lang w:val="en-GB"/>
        </w:rPr>
        <w:t xml:space="preserve"> </w:t>
      </w:r>
    </w:p>
    <w:p w14:paraId="43EE708C" w14:textId="77777777" w:rsidR="002F6996" w:rsidRPr="00940059" w:rsidRDefault="002F6996" w:rsidP="00165A4D">
      <w:pPr>
        <w:pStyle w:val="ListParagraph"/>
        <w:spacing w:after="120"/>
        <w:jc w:val="both"/>
        <w:rPr>
          <w:rFonts w:ascii="Times New Roman" w:hAnsi="Times New Roman" w:cs="Times New Roman"/>
          <w:b/>
          <w:color w:val="000000"/>
          <w:lang w:val="en-GB"/>
        </w:rPr>
      </w:pPr>
    </w:p>
    <w:p w14:paraId="2D6083BA" w14:textId="77777777" w:rsidR="002F6996" w:rsidRPr="00940059" w:rsidRDefault="002F6996" w:rsidP="00A11A70">
      <w:pPr>
        <w:pStyle w:val="ListParagraph"/>
        <w:numPr>
          <w:ilvl w:val="0"/>
          <w:numId w:val="144"/>
        </w:numPr>
        <w:jc w:val="both"/>
        <w:rPr>
          <w:rFonts w:ascii="Times New Roman" w:hAnsi="Times New Roman" w:cs="Times New Roman"/>
          <w:b/>
          <w:bCs/>
          <w:iCs/>
          <w:lang w:val="en-GB"/>
        </w:rPr>
      </w:pPr>
      <w:r w:rsidRPr="00940059">
        <w:rPr>
          <w:rFonts w:ascii="Times New Roman" w:hAnsi="Times New Roman" w:cs="Times New Roman"/>
          <w:b/>
          <w:bCs/>
          <w:iCs/>
          <w:lang w:val="en-GB"/>
        </w:rPr>
        <w:t xml:space="preserve">A policy paper regarding public procurement transparency requirements for electronic public procurement in the new Polish public procurement legislation in the context of the EU policies and international best practice  </w:t>
      </w:r>
    </w:p>
    <w:p w14:paraId="12E2B506" w14:textId="77777777" w:rsidR="008C264F" w:rsidRPr="00940059" w:rsidRDefault="002F6996" w:rsidP="008C264F">
      <w:pPr>
        <w:pStyle w:val="VEBodyText"/>
        <w:spacing w:after="120" w:line="276" w:lineRule="auto"/>
        <w:rPr>
          <w:color w:val="000000"/>
          <w:sz w:val="22"/>
          <w:szCs w:val="22"/>
        </w:rPr>
      </w:pPr>
      <w:r w:rsidRPr="00940059">
        <w:rPr>
          <w:sz w:val="22"/>
          <w:szCs w:val="22"/>
        </w:rPr>
        <w:t xml:space="preserve">The </w:t>
      </w:r>
      <w:r w:rsidR="0071486D" w:rsidRPr="00940059">
        <w:rPr>
          <w:bCs/>
          <w:sz w:val="22"/>
          <w:szCs w:val="22"/>
        </w:rPr>
        <w:t>Consultant – Local Legal Consultant</w:t>
      </w:r>
      <w:r w:rsidRPr="00940059">
        <w:rPr>
          <w:sz w:val="22"/>
          <w:szCs w:val="22"/>
        </w:rPr>
        <w:t xml:space="preserve"> shall perform a legal</w:t>
      </w:r>
      <w:r w:rsidRPr="00940059">
        <w:rPr>
          <w:color w:val="000000"/>
          <w:sz w:val="22"/>
          <w:szCs w:val="22"/>
        </w:rPr>
        <w:t xml:space="preserve"> gap analysis of public procurement and open data legislation and benchmarking against the EU policy requirements and international standards and best practice. The </w:t>
      </w:r>
      <w:r w:rsidR="0071486D" w:rsidRPr="00940059">
        <w:rPr>
          <w:bCs/>
          <w:sz w:val="22"/>
          <w:szCs w:val="22"/>
        </w:rPr>
        <w:t>Consultant – Local Legal Consultant</w:t>
      </w:r>
      <w:r w:rsidRPr="00940059">
        <w:rPr>
          <w:color w:val="000000"/>
          <w:sz w:val="22"/>
          <w:szCs w:val="22"/>
        </w:rPr>
        <w:t xml:space="preserve"> shall identify: </w:t>
      </w:r>
    </w:p>
    <w:p w14:paraId="4A81EBB6" w14:textId="5A1AEA0E" w:rsidR="008C264F" w:rsidRPr="00940059" w:rsidRDefault="002F6996" w:rsidP="00A11A70">
      <w:pPr>
        <w:pStyle w:val="VEBodyText"/>
        <w:numPr>
          <w:ilvl w:val="0"/>
          <w:numId w:val="145"/>
        </w:numPr>
        <w:spacing w:after="120" w:line="276" w:lineRule="auto"/>
        <w:rPr>
          <w:color w:val="000000"/>
          <w:sz w:val="22"/>
          <w:szCs w:val="22"/>
        </w:rPr>
      </w:pPr>
      <w:r w:rsidRPr="00940059">
        <w:rPr>
          <w:color w:val="000000"/>
          <w:sz w:val="22"/>
          <w:szCs w:val="22"/>
        </w:rPr>
        <w:t xml:space="preserve">international standards and best practices </w:t>
      </w:r>
      <w:r w:rsidR="008C264F" w:rsidRPr="00940059">
        <w:rPr>
          <w:color w:val="000000"/>
          <w:sz w:val="22"/>
          <w:szCs w:val="22"/>
        </w:rPr>
        <w:t xml:space="preserve">that </w:t>
      </w:r>
      <w:r w:rsidRPr="00940059">
        <w:rPr>
          <w:color w:val="000000"/>
          <w:sz w:val="22"/>
          <w:szCs w:val="22"/>
        </w:rPr>
        <w:t>could be implemented within public procurement legislation and new secondary legislation on public procurement</w:t>
      </w:r>
      <w:r w:rsidR="008C264F" w:rsidRPr="00940059">
        <w:rPr>
          <w:color w:val="000000"/>
          <w:sz w:val="22"/>
          <w:szCs w:val="22"/>
        </w:rPr>
        <w:t>.</w:t>
      </w:r>
      <w:r w:rsidRPr="00940059">
        <w:rPr>
          <w:color w:val="000000"/>
          <w:sz w:val="22"/>
          <w:szCs w:val="22"/>
        </w:rPr>
        <w:t xml:space="preserve"> </w:t>
      </w:r>
    </w:p>
    <w:p w14:paraId="3602474B" w14:textId="0604D282" w:rsidR="008C264F" w:rsidRPr="00940059" w:rsidRDefault="002F6996" w:rsidP="00A11A70">
      <w:pPr>
        <w:pStyle w:val="VEBodyText"/>
        <w:numPr>
          <w:ilvl w:val="0"/>
          <w:numId w:val="145"/>
        </w:numPr>
        <w:spacing w:after="120" w:line="276" w:lineRule="auto"/>
        <w:rPr>
          <w:color w:val="000000"/>
          <w:sz w:val="22"/>
          <w:szCs w:val="22"/>
        </w:rPr>
      </w:pPr>
      <w:r w:rsidRPr="00940059">
        <w:rPr>
          <w:color w:val="000000"/>
          <w:sz w:val="22"/>
          <w:szCs w:val="22"/>
        </w:rPr>
        <w:t xml:space="preserve">best practices </w:t>
      </w:r>
      <w:r w:rsidR="008C264F" w:rsidRPr="00940059">
        <w:rPr>
          <w:color w:val="000000"/>
          <w:sz w:val="22"/>
          <w:szCs w:val="22"/>
        </w:rPr>
        <w:t xml:space="preserve">that </w:t>
      </w:r>
      <w:r w:rsidRPr="00940059">
        <w:rPr>
          <w:color w:val="000000"/>
          <w:sz w:val="22"/>
          <w:szCs w:val="22"/>
        </w:rPr>
        <w:t>would require legislative amendments in the regulatory framework for public procurement, public finance management and/or open data</w:t>
      </w:r>
      <w:r w:rsidR="008C264F" w:rsidRPr="00940059">
        <w:rPr>
          <w:color w:val="000000"/>
          <w:sz w:val="22"/>
          <w:szCs w:val="22"/>
        </w:rPr>
        <w:t>.</w:t>
      </w:r>
      <w:r w:rsidRPr="00940059">
        <w:rPr>
          <w:color w:val="000000"/>
          <w:sz w:val="22"/>
          <w:szCs w:val="22"/>
        </w:rPr>
        <w:t xml:space="preserve"> </w:t>
      </w:r>
    </w:p>
    <w:p w14:paraId="6AAA3A61" w14:textId="45FDD5DD" w:rsidR="002F6996" w:rsidRPr="00940059" w:rsidRDefault="002F50E8" w:rsidP="008C264F">
      <w:pPr>
        <w:pStyle w:val="VEBodyText"/>
        <w:spacing w:after="120" w:line="276" w:lineRule="auto"/>
        <w:rPr>
          <w:iCs/>
          <w:color w:val="000000"/>
          <w:sz w:val="22"/>
          <w:szCs w:val="22"/>
        </w:rPr>
      </w:pPr>
      <w:r w:rsidRPr="00940059">
        <w:rPr>
          <w:color w:val="000000"/>
          <w:sz w:val="22"/>
          <w:szCs w:val="22"/>
        </w:rPr>
        <w:t>The policy paper shall in particular discuss the legal requirements for specific datasets in public procurement on micro public contract and low and high value public procurement contracts and automation of public procurement online data collection and publication for the re-use in the open data format.</w:t>
      </w:r>
    </w:p>
    <w:p w14:paraId="1F8E83D7" w14:textId="77777777" w:rsidR="002F6996" w:rsidRPr="00940059" w:rsidRDefault="002F6996" w:rsidP="00165A4D">
      <w:pPr>
        <w:pStyle w:val="VEBodyText"/>
        <w:spacing w:after="120" w:line="276" w:lineRule="auto"/>
        <w:rPr>
          <w:color w:val="000000"/>
          <w:sz w:val="22"/>
          <w:szCs w:val="22"/>
        </w:rPr>
      </w:pPr>
    </w:p>
    <w:p w14:paraId="39649876" w14:textId="4875650C" w:rsidR="002F6996" w:rsidRPr="00940059" w:rsidRDefault="002F6996" w:rsidP="00A11A70">
      <w:pPr>
        <w:pStyle w:val="ListParagraph"/>
        <w:numPr>
          <w:ilvl w:val="0"/>
          <w:numId w:val="146"/>
        </w:numPr>
        <w:spacing w:after="120"/>
        <w:jc w:val="both"/>
        <w:rPr>
          <w:rFonts w:ascii="Times New Roman" w:hAnsi="Times New Roman" w:cs="Times New Roman"/>
          <w:b/>
          <w:bCs/>
          <w:iCs/>
          <w:lang w:val="en-GB"/>
        </w:rPr>
      </w:pPr>
      <w:r w:rsidRPr="00940059">
        <w:rPr>
          <w:rFonts w:ascii="Times New Roman" w:hAnsi="Times New Roman" w:cs="Times New Roman"/>
          <w:b/>
          <w:bCs/>
          <w:lang w:val="en-GB"/>
        </w:rPr>
        <w:t>Legal analysis regarding public procurement regulatory framework as required during the pilot project implementation</w:t>
      </w:r>
      <w:r w:rsidR="008C264F" w:rsidRPr="00940059">
        <w:rPr>
          <w:rFonts w:ascii="Times New Roman" w:hAnsi="Times New Roman" w:cs="Times New Roman"/>
          <w:b/>
          <w:bCs/>
          <w:lang w:val="en-GB"/>
        </w:rPr>
        <w:t>.</w:t>
      </w:r>
    </w:p>
    <w:p w14:paraId="2035A661" w14:textId="5BC63FE4" w:rsidR="002F6996" w:rsidRPr="00940059" w:rsidRDefault="002F6996" w:rsidP="00165A4D">
      <w:pPr>
        <w:spacing w:after="120"/>
        <w:jc w:val="both"/>
        <w:rPr>
          <w:rFonts w:ascii="Times New Roman" w:hAnsi="Times New Roman" w:cs="Times New Roman"/>
          <w:iCs/>
          <w:lang w:val="en-GB"/>
        </w:rPr>
      </w:pPr>
      <w:r w:rsidRPr="00940059">
        <w:rPr>
          <w:rFonts w:ascii="Times New Roman" w:hAnsi="Times New Roman" w:cs="Times New Roman"/>
          <w:iCs/>
          <w:lang w:val="en-GB"/>
        </w:rPr>
        <w:t xml:space="preserve">The </w:t>
      </w:r>
      <w:r w:rsidR="0071486D" w:rsidRPr="00940059">
        <w:rPr>
          <w:rFonts w:ascii="Times New Roman" w:hAnsi="Times New Roman" w:cs="Times New Roman"/>
          <w:bCs/>
          <w:lang w:val="en-GB"/>
        </w:rPr>
        <w:t>Consultant – Local Legal Consultant</w:t>
      </w:r>
      <w:r w:rsidRPr="00940059">
        <w:rPr>
          <w:rFonts w:ascii="Times New Roman" w:hAnsi="Times New Roman" w:cs="Times New Roman"/>
          <w:iCs/>
          <w:lang w:val="en-GB"/>
        </w:rPr>
        <w:t xml:space="preserve"> shall provide legal analysis and advice in respect to mandatory and non-mandatory requirements of public procurement and open data legislation to facilitate and contribute to the work of Local Business Process Consultant, Data Learning Consultant and Local IT Consultant.</w:t>
      </w:r>
    </w:p>
    <w:p w14:paraId="3F0D8A0C" w14:textId="404A6919" w:rsidR="002F6996" w:rsidRPr="00940059" w:rsidRDefault="002F6996" w:rsidP="00165A4D">
      <w:pPr>
        <w:spacing w:after="120"/>
        <w:jc w:val="both"/>
        <w:rPr>
          <w:rFonts w:ascii="Times New Roman" w:hAnsi="Times New Roman" w:cs="Times New Roman"/>
          <w:iCs/>
          <w:lang w:val="en-GB"/>
        </w:rPr>
      </w:pPr>
      <w:r w:rsidRPr="00940059">
        <w:rPr>
          <w:rFonts w:ascii="Times New Roman" w:hAnsi="Times New Roman" w:cs="Times New Roman"/>
          <w:iCs/>
          <w:lang w:val="en-GB"/>
        </w:rPr>
        <w:t xml:space="preserve">In particular, the </w:t>
      </w:r>
      <w:r w:rsidR="0071486D" w:rsidRPr="00940059">
        <w:rPr>
          <w:rFonts w:ascii="Times New Roman" w:hAnsi="Times New Roman" w:cs="Times New Roman"/>
          <w:bCs/>
          <w:lang w:val="en-GB"/>
        </w:rPr>
        <w:t>Consultant – Local Legal Consultant</w:t>
      </w:r>
      <w:r w:rsidRPr="00940059">
        <w:rPr>
          <w:rFonts w:ascii="Times New Roman" w:hAnsi="Times New Roman" w:cs="Times New Roman"/>
          <w:iCs/>
          <w:lang w:val="en-GB"/>
        </w:rPr>
        <w:t xml:space="preserve"> shall contribute</w:t>
      </w:r>
      <w:r w:rsidR="00DD3FB2" w:rsidRPr="00940059">
        <w:rPr>
          <w:rFonts w:ascii="Times New Roman" w:hAnsi="Times New Roman" w:cs="Times New Roman"/>
          <w:iCs/>
          <w:lang w:val="en-GB"/>
        </w:rPr>
        <w:t xml:space="preserve"> to</w:t>
      </w:r>
      <w:r w:rsidRPr="00940059">
        <w:rPr>
          <w:rFonts w:ascii="Times New Roman" w:hAnsi="Times New Roman" w:cs="Times New Roman"/>
          <w:iCs/>
          <w:lang w:val="en-GB"/>
        </w:rPr>
        <w:t>:</w:t>
      </w:r>
    </w:p>
    <w:p w14:paraId="63F7EBFB" w14:textId="01258D2F" w:rsidR="002F6996" w:rsidRPr="00940059" w:rsidRDefault="002F6996" w:rsidP="00A11A70">
      <w:pPr>
        <w:pStyle w:val="ListParagraph"/>
        <w:numPr>
          <w:ilvl w:val="0"/>
          <w:numId w:val="43"/>
        </w:numPr>
        <w:spacing w:after="120"/>
        <w:jc w:val="both"/>
        <w:rPr>
          <w:rFonts w:ascii="Times New Roman" w:hAnsi="Times New Roman" w:cs="Times New Roman"/>
          <w:iCs/>
          <w:lang w:val="en-GB"/>
        </w:rPr>
      </w:pPr>
      <w:r w:rsidRPr="00940059">
        <w:rPr>
          <w:rFonts w:ascii="Times New Roman" w:hAnsi="Times New Roman" w:cs="Times New Roman"/>
          <w:iCs/>
          <w:lang w:val="en-GB"/>
        </w:rPr>
        <w:t>a review of business process models for public procurement methods prescribed in public procurement law;</w:t>
      </w:r>
    </w:p>
    <w:p w14:paraId="18A5F95A" w14:textId="51C45DB4" w:rsidR="002F6996" w:rsidRPr="00940059" w:rsidRDefault="002F6996" w:rsidP="00A11A70">
      <w:pPr>
        <w:pStyle w:val="ListParagraph"/>
        <w:numPr>
          <w:ilvl w:val="0"/>
          <w:numId w:val="43"/>
        </w:numPr>
        <w:spacing w:after="120"/>
        <w:jc w:val="both"/>
        <w:rPr>
          <w:rFonts w:ascii="Times New Roman" w:hAnsi="Times New Roman" w:cs="Times New Roman"/>
          <w:iCs/>
          <w:lang w:val="en-GB"/>
        </w:rPr>
      </w:pPr>
      <w:r w:rsidRPr="00940059">
        <w:rPr>
          <w:rFonts w:ascii="Times New Roman" w:hAnsi="Times New Roman" w:cs="Times New Roman"/>
          <w:iCs/>
          <w:lang w:val="en-GB"/>
        </w:rPr>
        <w:t xml:space="preserve">a review of business process models for small value public contracts not regulated by public procurement law but subject to requirements of public finance and open data laws; </w:t>
      </w:r>
    </w:p>
    <w:p w14:paraId="6E007E7A" w14:textId="77777777" w:rsidR="002F6996" w:rsidRPr="00940059" w:rsidRDefault="002F6996" w:rsidP="00A11A70">
      <w:pPr>
        <w:pStyle w:val="ListParagraph"/>
        <w:numPr>
          <w:ilvl w:val="0"/>
          <w:numId w:val="43"/>
        </w:numPr>
        <w:spacing w:after="120"/>
        <w:jc w:val="both"/>
        <w:rPr>
          <w:rFonts w:ascii="Times New Roman" w:hAnsi="Times New Roman" w:cs="Times New Roman"/>
          <w:iCs/>
          <w:lang w:val="en-GB"/>
        </w:rPr>
      </w:pPr>
      <w:r w:rsidRPr="00940059">
        <w:rPr>
          <w:rFonts w:ascii="Times New Roman" w:hAnsi="Times New Roman" w:cs="Times New Roman"/>
          <w:iCs/>
          <w:lang w:val="en-GB"/>
        </w:rPr>
        <w:t>a section on legal requirements to the technical concept for smart public contract register;</w:t>
      </w:r>
    </w:p>
    <w:p w14:paraId="14AD073C" w14:textId="77777777" w:rsidR="002F50E8" w:rsidRPr="00940059" w:rsidRDefault="002F50E8" w:rsidP="00A11A70">
      <w:pPr>
        <w:pStyle w:val="ListParagraph"/>
        <w:numPr>
          <w:ilvl w:val="0"/>
          <w:numId w:val="43"/>
        </w:numPr>
        <w:spacing w:after="120"/>
        <w:jc w:val="both"/>
        <w:rPr>
          <w:rFonts w:ascii="Times New Roman" w:hAnsi="Times New Roman" w:cs="Times New Roman"/>
          <w:iCs/>
          <w:lang w:val="en-GB"/>
        </w:rPr>
      </w:pPr>
      <w:r w:rsidRPr="00940059">
        <w:rPr>
          <w:rFonts w:ascii="Times New Roman" w:hAnsi="Times New Roman" w:cs="Times New Roman"/>
          <w:iCs/>
          <w:lang w:val="en-GB"/>
        </w:rPr>
        <w:t>a draft memorandum for local government organisations joining the pilot project and committing to the OCDS publication of their public procurement data on voluntary basis, in respect to data not covered by mandatory transparency requirements;</w:t>
      </w:r>
    </w:p>
    <w:p w14:paraId="457A75E2" w14:textId="0E0CB2D7" w:rsidR="002F50E8" w:rsidRPr="00940059" w:rsidRDefault="002F50E8" w:rsidP="00A11A70">
      <w:pPr>
        <w:pStyle w:val="ListParagraph"/>
        <w:numPr>
          <w:ilvl w:val="0"/>
          <w:numId w:val="43"/>
        </w:numPr>
        <w:spacing w:after="120"/>
        <w:jc w:val="both"/>
        <w:rPr>
          <w:rFonts w:ascii="Times New Roman" w:hAnsi="Times New Roman" w:cs="Times New Roman"/>
          <w:iCs/>
          <w:lang w:val="en-GB"/>
        </w:rPr>
      </w:pPr>
      <w:r w:rsidRPr="00940059">
        <w:rPr>
          <w:rFonts w:ascii="Times New Roman" w:hAnsi="Times New Roman" w:cs="Times New Roman"/>
          <w:iCs/>
          <w:lang w:val="en-GB"/>
        </w:rPr>
        <w:t xml:space="preserve">a review of template </w:t>
      </w:r>
      <w:r w:rsidR="002F6996" w:rsidRPr="00940059">
        <w:rPr>
          <w:rFonts w:ascii="Times New Roman" w:hAnsi="Times New Roman" w:cs="Times New Roman"/>
          <w:iCs/>
          <w:lang w:val="en-GB"/>
        </w:rPr>
        <w:t>public procurement record</w:t>
      </w:r>
      <w:r w:rsidRPr="00940059">
        <w:rPr>
          <w:rFonts w:ascii="Times New Roman" w:hAnsi="Times New Roman" w:cs="Times New Roman"/>
          <w:iCs/>
          <w:lang w:val="en-GB"/>
        </w:rPr>
        <w:t xml:space="preserve"> for micro, small and high value contracts for the </w:t>
      </w:r>
      <w:r w:rsidR="002F6996" w:rsidRPr="00940059">
        <w:rPr>
          <w:rFonts w:ascii="Times New Roman" w:hAnsi="Times New Roman" w:cs="Times New Roman"/>
          <w:iCs/>
          <w:lang w:val="en-GB"/>
        </w:rPr>
        <w:t xml:space="preserve">online </w:t>
      </w:r>
      <w:r w:rsidRPr="00940059">
        <w:rPr>
          <w:rFonts w:ascii="Times New Roman" w:hAnsi="Times New Roman" w:cs="Times New Roman"/>
          <w:iCs/>
          <w:lang w:val="en-GB"/>
        </w:rPr>
        <w:t xml:space="preserve">smart </w:t>
      </w:r>
      <w:r w:rsidR="002F6996" w:rsidRPr="00940059">
        <w:rPr>
          <w:rFonts w:ascii="Times New Roman" w:hAnsi="Times New Roman" w:cs="Times New Roman"/>
          <w:iCs/>
          <w:lang w:val="en-GB"/>
        </w:rPr>
        <w:t>contract register</w:t>
      </w:r>
      <w:r w:rsidRPr="00940059">
        <w:rPr>
          <w:rFonts w:ascii="Times New Roman" w:hAnsi="Times New Roman" w:cs="Times New Roman"/>
          <w:iCs/>
          <w:lang w:val="en-GB"/>
        </w:rPr>
        <w:t>;</w:t>
      </w:r>
    </w:p>
    <w:p w14:paraId="5A5CCBDF" w14:textId="77777777" w:rsidR="002F50E8" w:rsidRPr="00940059" w:rsidRDefault="002F50E8" w:rsidP="00A11A70">
      <w:pPr>
        <w:pStyle w:val="ListParagraph"/>
        <w:numPr>
          <w:ilvl w:val="0"/>
          <w:numId w:val="43"/>
        </w:numPr>
        <w:spacing w:after="120"/>
        <w:jc w:val="both"/>
        <w:rPr>
          <w:rFonts w:ascii="Times New Roman" w:hAnsi="Times New Roman" w:cs="Times New Roman"/>
          <w:iCs/>
          <w:lang w:val="en-GB"/>
        </w:rPr>
      </w:pPr>
      <w:r w:rsidRPr="00940059">
        <w:rPr>
          <w:rFonts w:ascii="Times New Roman" w:hAnsi="Times New Roman" w:cs="Times New Roman"/>
          <w:iCs/>
          <w:lang w:val="en-GB"/>
        </w:rPr>
        <w:t xml:space="preserve">a review of templates for </w:t>
      </w:r>
      <w:r w:rsidR="002F6996" w:rsidRPr="00940059">
        <w:rPr>
          <w:rFonts w:ascii="Times New Roman" w:hAnsi="Times New Roman" w:cs="Times New Roman"/>
          <w:iCs/>
          <w:lang w:val="en-GB"/>
        </w:rPr>
        <w:t>public procurement statistical reporting</w:t>
      </w:r>
      <w:r w:rsidRPr="00940059">
        <w:rPr>
          <w:rFonts w:ascii="Times New Roman" w:hAnsi="Times New Roman" w:cs="Times New Roman"/>
          <w:iCs/>
          <w:lang w:val="en-GB"/>
        </w:rPr>
        <w:t>;</w:t>
      </w:r>
    </w:p>
    <w:p w14:paraId="7218050A" w14:textId="77777777" w:rsidR="002F50E8" w:rsidRPr="00940059" w:rsidRDefault="002F50E8" w:rsidP="00A11A70">
      <w:pPr>
        <w:pStyle w:val="ListParagraph"/>
        <w:numPr>
          <w:ilvl w:val="0"/>
          <w:numId w:val="43"/>
        </w:numPr>
        <w:spacing w:after="120"/>
        <w:jc w:val="both"/>
        <w:rPr>
          <w:rFonts w:ascii="Times New Roman" w:hAnsi="Times New Roman" w:cs="Times New Roman"/>
          <w:iCs/>
          <w:lang w:val="en-GB"/>
        </w:rPr>
      </w:pPr>
      <w:r w:rsidRPr="00940059">
        <w:rPr>
          <w:rFonts w:ascii="Times New Roman" w:hAnsi="Times New Roman" w:cs="Times New Roman"/>
          <w:iCs/>
          <w:lang w:val="en-GB"/>
        </w:rPr>
        <w:t xml:space="preserve">a review of methodologies for online </w:t>
      </w:r>
      <w:r w:rsidR="002F6996" w:rsidRPr="00940059">
        <w:rPr>
          <w:rFonts w:ascii="Times New Roman" w:hAnsi="Times New Roman" w:cs="Times New Roman"/>
          <w:iCs/>
          <w:lang w:val="en-GB"/>
        </w:rPr>
        <w:t xml:space="preserve">monitoring of </w:t>
      </w:r>
      <w:r w:rsidRPr="00940059">
        <w:rPr>
          <w:rFonts w:ascii="Times New Roman" w:hAnsi="Times New Roman" w:cs="Times New Roman"/>
          <w:iCs/>
          <w:lang w:val="en-GB"/>
        </w:rPr>
        <w:t xml:space="preserve">compliance of public tenders with public </w:t>
      </w:r>
      <w:r w:rsidR="002F6996" w:rsidRPr="00940059">
        <w:rPr>
          <w:rFonts w:ascii="Times New Roman" w:hAnsi="Times New Roman" w:cs="Times New Roman"/>
          <w:iCs/>
          <w:lang w:val="en-GB"/>
        </w:rPr>
        <w:t xml:space="preserve">procurement </w:t>
      </w:r>
      <w:r w:rsidRPr="00940059">
        <w:rPr>
          <w:rFonts w:ascii="Times New Roman" w:hAnsi="Times New Roman" w:cs="Times New Roman"/>
          <w:iCs/>
          <w:lang w:val="en-GB"/>
        </w:rPr>
        <w:t>regulation;</w:t>
      </w:r>
    </w:p>
    <w:p w14:paraId="51DA10ED" w14:textId="5E82803C" w:rsidR="008C264F" w:rsidRPr="00940059" w:rsidRDefault="0071486D" w:rsidP="00165A4D">
      <w:pPr>
        <w:spacing w:after="120"/>
        <w:jc w:val="both"/>
        <w:rPr>
          <w:rFonts w:ascii="Times New Roman" w:hAnsi="Times New Roman" w:cs="Times New Roman"/>
          <w:iCs/>
          <w:lang w:val="en-GB"/>
        </w:rPr>
      </w:pPr>
      <w:r w:rsidRPr="00940059">
        <w:rPr>
          <w:rFonts w:ascii="Times New Roman" w:hAnsi="Times New Roman" w:cs="Times New Roman"/>
          <w:iCs/>
          <w:lang w:val="en-GB"/>
        </w:rPr>
        <w:lastRenderedPageBreak/>
        <w:t xml:space="preserve">Outputs of the </w:t>
      </w:r>
      <w:r w:rsidRPr="00940059">
        <w:rPr>
          <w:rFonts w:ascii="Times New Roman" w:hAnsi="Times New Roman" w:cs="Times New Roman"/>
          <w:bCs/>
          <w:lang w:val="en-GB"/>
        </w:rPr>
        <w:t xml:space="preserve">Consultant – Local Legal Consultant </w:t>
      </w:r>
      <w:r w:rsidR="002F6996" w:rsidRPr="00940059">
        <w:rPr>
          <w:rFonts w:ascii="Times New Roman" w:hAnsi="Times New Roman" w:cs="Times New Roman"/>
          <w:iCs/>
          <w:lang w:val="en-GB"/>
        </w:rPr>
        <w:t>shall include developing outlines</w:t>
      </w:r>
      <w:r w:rsidR="002F50E8" w:rsidRPr="00940059">
        <w:rPr>
          <w:rFonts w:ascii="Times New Roman" w:hAnsi="Times New Roman" w:cs="Times New Roman"/>
          <w:iCs/>
          <w:lang w:val="en-GB"/>
        </w:rPr>
        <w:t xml:space="preserve">, </w:t>
      </w:r>
      <w:r w:rsidR="002F6996" w:rsidRPr="00940059">
        <w:rPr>
          <w:rFonts w:ascii="Times New Roman" w:hAnsi="Times New Roman" w:cs="Times New Roman"/>
          <w:iCs/>
          <w:lang w:val="en-GB"/>
        </w:rPr>
        <w:t xml:space="preserve">drafts, elaborating key provisions of the drafts, engaging </w:t>
      </w:r>
      <w:r w:rsidR="002F50E8" w:rsidRPr="00940059">
        <w:rPr>
          <w:rFonts w:ascii="Times New Roman" w:hAnsi="Times New Roman" w:cs="Times New Roman"/>
          <w:iCs/>
          <w:lang w:val="en-GB"/>
        </w:rPr>
        <w:t xml:space="preserve">with government counterparts and civil society partners </w:t>
      </w:r>
      <w:r w:rsidR="002F6996" w:rsidRPr="00940059">
        <w:rPr>
          <w:rFonts w:ascii="Times New Roman" w:hAnsi="Times New Roman" w:cs="Times New Roman"/>
          <w:iCs/>
          <w:lang w:val="en-GB"/>
        </w:rPr>
        <w:t xml:space="preserve">and providing required inputs to the discussion with relevant policy stakeholders. </w:t>
      </w:r>
    </w:p>
    <w:p w14:paraId="4F7E59E2" w14:textId="77777777" w:rsidR="008C264F" w:rsidRPr="00940059" w:rsidRDefault="008C264F" w:rsidP="00165A4D">
      <w:pPr>
        <w:spacing w:after="120"/>
        <w:jc w:val="both"/>
        <w:rPr>
          <w:rFonts w:ascii="Times New Roman" w:hAnsi="Times New Roman" w:cs="Times New Roman"/>
          <w:iCs/>
          <w:lang w:val="en-GB"/>
        </w:rPr>
      </w:pPr>
    </w:p>
    <w:p w14:paraId="1D831EE6" w14:textId="79F1CE6F" w:rsidR="002F6996" w:rsidRPr="00940059" w:rsidRDefault="00C951BB" w:rsidP="00A11A70">
      <w:pPr>
        <w:pStyle w:val="ListParagraph"/>
        <w:numPr>
          <w:ilvl w:val="0"/>
          <w:numId w:val="147"/>
        </w:numPr>
        <w:spacing w:after="120"/>
        <w:ind w:left="1036" w:hanging="327"/>
        <w:jc w:val="both"/>
        <w:rPr>
          <w:rFonts w:ascii="Times New Roman" w:hAnsi="Times New Roman" w:cs="Times New Roman"/>
          <w:b/>
          <w:bCs/>
          <w:iCs/>
          <w:lang w:val="en-GB"/>
        </w:rPr>
      </w:pPr>
      <w:r w:rsidRPr="00940059">
        <w:rPr>
          <w:rFonts w:ascii="Times New Roman" w:hAnsi="Times New Roman" w:cs="Times New Roman"/>
          <w:b/>
          <w:bCs/>
          <w:lang w:val="en-GB"/>
        </w:rPr>
        <w:t xml:space="preserve">Capacity building, virtual </w:t>
      </w:r>
      <w:r w:rsidR="008C264F" w:rsidRPr="00940059">
        <w:rPr>
          <w:rFonts w:ascii="Times New Roman" w:hAnsi="Times New Roman" w:cs="Times New Roman"/>
          <w:b/>
          <w:bCs/>
          <w:lang w:val="en-GB"/>
        </w:rPr>
        <w:t>workshops,</w:t>
      </w:r>
      <w:r w:rsidR="002F6996" w:rsidRPr="00940059">
        <w:rPr>
          <w:rFonts w:ascii="Times New Roman" w:hAnsi="Times New Roman" w:cs="Times New Roman"/>
          <w:b/>
          <w:bCs/>
          <w:lang w:val="en-GB"/>
        </w:rPr>
        <w:t xml:space="preserve"> </w:t>
      </w:r>
      <w:r w:rsidRPr="00940059">
        <w:rPr>
          <w:rFonts w:ascii="Times New Roman" w:hAnsi="Times New Roman" w:cs="Times New Roman"/>
          <w:b/>
          <w:bCs/>
          <w:lang w:val="en-GB"/>
        </w:rPr>
        <w:t xml:space="preserve">and contribution to stakeholder engagement activities </w:t>
      </w:r>
    </w:p>
    <w:p w14:paraId="4A452303" w14:textId="1ED74FA2" w:rsidR="002F6996" w:rsidRPr="00940059" w:rsidRDefault="0016E9E9" w:rsidP="00165A4D">
      <w:pPr>
        <w:spacing w:after="120"/>
        <w:jc w:val="both"/>
        <w:rPr>
          <w:rFonts w:ascii="Times New Roman" w:hAnsi="Times New Roman" w:cs="Times New Roman"/>
          <w:lang w:val="en-GB"/>
        </w:rPr>
      </w:pPr>
      <w:r w:rsidRPr="00940059">
        <w:rPr>
          <w:rFonts w:ascii="Times New Roman" w:hAnsi="Times New Roman" w:cs="Times New Roman"/>
          <w:lang w:val="en-GB"/>
        </w:rPr>
        <w:t>The Consultant – Local Legal Consultant shall carry out technical workshops (online or in person) for the project team, beneficiaries, counterparts and stakeholders.  The purpose of this activity shall be for Consultant to present legal and policy requirements, relevant international experience and best practices, demonstrate and explain the regulatory approach for implementation of smart public contract register as well as promote governance benefits and business opportunities resulting from machine-readable open data in public procurement. The workshops will further serve as a platform to facilitate consensus and capacity among relevant stakeholders regarding the policy approach.</w:t>
      </w:r>
    </w:p>
    <w:p w14:paraId="456D045B" w14:textId="77777777" w:rsidR="000E7BF2" w:rsidRPr="00940059" w:rsidRDefault="002F6996" w:rsidP="00165A4D">
      <w:pPr>
        <w:spacing w:after="120"/>
        <w:contextualSpacing/>
        <w:jc w:val="both"/>
        <w:rPr>
          <w:rFonts w:ascii="Times New Roman" w:hAnsi="Times New Roman" w:cs="Times New Roman"/>
          <w:iCs/>
          <w:lang w:val="en-GB"/>
        </w:rPr>
      </w:pPr>
      <w:r w:rsidRPr="00940059">
        <w:rPr>
          <w:rFonts w:ascii="Times New Roman" w:hAnsi="Times New Roman" w:cs="Times New Roman"/>
          <w:iCs/>
          <w:lang w:val="en-GB"/>
        </w:rPr>
        <w:t xml:space="preserve">The </w:t>
      </w:r>
      <w:r w:rsidR="0071486D" w:rsidRPr="00940059">
        <w:rPr>
          <w:rFonts w:ascii="Times New Roman" w:hAnsi="Times New Roman" w:cs="Times New Roman"/>
          <w:bCs/>
          <w:lang w:val="en-GB"/>
        </w:rPr>
        <w:t>Consultant – Local Legal Consultant</w:t>
      </w:r>
      <w:r w:rsidRPr="00940059">
        <w:rPr>
          <w:rFonts w:ascii="Times New Roman" w:hAnsi="Times New Roman" w:cs="Times New Roman"/>
          <w:iCs/>
          <w:lang w:val="en-GB"/>
        </w:rPr>
        <w:t xml:space="preserve"> shall be responsible for the workshop preparation</w:t>
      </w:r>
      <w:r w:rsidR="002F50E8" w:rsidRPr="00940059">
        <w:rPr>
          <w:rFonts w:ascii="Times New Roman" w:hAnsi="Times New Roman" w:cs="Times New Roman"/>
          <w:iCs/>
          <w:lang w:val="en-GB"/>
        </w:rPr>
        <w:t xml:space="preserve">, </w:t>
      </w:r>
      <w:r w:rsidR="00C951BB" w:rsidRPr="00940059">
        <w:rPr>
          <w:rFonts w:ascii="Times New Roman" w:hAnsi="Times New Roman" w:cs="Times New Roman"/>
          <w:iCs/>
          <w:lang w:val="en-GB"/>
        </w:rPr>
        <w:t xml:space="preserve">developing relevant presentation materials </w:t>
      </w:r>
      <w:r w:rsidRPr="00940059">
        <w:rPr>
          <w:rFonts w:ascii="Times New Roman" w:hAnsi="Times New Roman" w:cs="Times New Roman"/>
          <w:iCs/>
          <w:lang w:val="en-GB"/>
        </w:rPr>
        <w:t>facilitation</w:t>
      </w:r>
      <w:r w:rsidR="002F50E8" w:rsidRPr="00940059">
        <w:rPr>
          <w:rFonts w:ascii="Times New Roman" w:hAnsi="Times New Roman" w:cs="Times New Roman"/>
          <w:iCs/>
          <w:lang w:val="en-GB"/>
        </w:rPr>
        <w:t xml:space="preserve"> or delivery of training session and collaboration with </w:t>
      </w:r>
      <w:r w:rsidR="0071486D" w:rsidRPr="00940059">
        <w:rPr>
          <w:rFonts w:ascii="Times New Roman" w:hAnsi="Times New Roman" w:cs="Times New Roman"/>
          <w:iCs/>
          <w:lang w:val="en-GB"/>
        </w:rPr>
        <w:t xml:space="preserve">the EBRD </w:t>
      </w:r>
      <w:r w:rsidR="002F50E8" w:rsidRPr="00940059">
        <w:rPr>
          <w:rFonts w:ascii="Times New Roman" w:hAnsi="Times New Roman" w:cs="Times New Roman"/>
          <w:iCs/>
          <w:lang w:val="en-GB"/>
        </w:rPr>
        <w:t xml:space="preserve">Project Officer in respect to </w:t>
      </w:r>
      <w:r w:rsidRPr="00940059">
        <w:rPr>
          <w:rFonts w:ascii="Times New Roman" w:hAnsi="Times New Roman" w:cs="Times New Roman"/>
          <w:iCs/>
          <w:lang w:val="en-GB"/>
        </w:rPr>
        <w:t xml:space="preserve">logistical </w:t>
      </w:r>
      <w:r w:rsidR="002F50E8" w:rsidRPr="00940059">
        <w:rPr>
          <w:rFonts w:ascii="Times New Roman" w:hAnsi="Times New Roman" w:cs="Times New Roman"/>
          <w:iCs/>
          <w:lang w:val="en-GB"/>
        </w:rPr>
        <w:t xml:space="preserve">coordination </w:t>
      </w:r>
      <w:r w:rsidR="00C951BB" w:rsidRPr="00940059">
        <w:rPr>
          <w:rFonts w:ascii="Times New Roman" w:hAnsi="Times New Roman" w:cs="Times New Roman"/>
          <w:iCs/>
          <w:lang w:val="en-GB"/>
        </w:rPr>
        <w:t>of online</w:t>
      </w:r>
      <w:r w:rsidRPr="00940059">
        <w:rPr>
          <w:rFonts w:ascii="Times New Roman" w:hAnsi="Times New Roman" w:cs="Times New Roman"/>
          <w:iCs/>
          <w:lang w:val="en-GB"/>
        </w:rPr>
        <w:t xml:space="preserve"> </w:t>
      </w:r>
      <w:r w:rsidR="002F50E8" w:rsidRPr="00940059">
        <w:rPr>
          <w:rFonts w:ascii="Times New Roman" w:hAnsi="Times New Roman" w:cs="Times New Roman"/>
          <w:iCs/>
          <w:lang w:val="en-GB"/>
        </w:rPr>
        <w:t xml:space="preserve">or blended </w:t>
      </w:r>
      <w:r w:rsidRPr="00940059">
        <w:rPr>
          <w:rFonts w:ascii="Times New Roman" w:hAnsi="Times New Roman" w:cs="Times New Roman"/>
          <w:iCs/>
          <w:lang w:val="en-GB"/>
        </w:rPr>
        <w:t xml:space="preserve">sessions and </w:t>
      </w:r>
      <w:r w:rsidR="002F50E8" w:rsidRPr="00940059">
        <w:rPr>
          <w:rFonts w:ascii="Times New Roman" w:hAnsi="Times New Roman" w:cs="Times New Roman"/>
          <w:iCs/>
          <w:lang w:val="en-GB"/>
        </w:rPr>
        <w:t xml:space="preserve">virtual </w:t>
      </w:r>
      <w:r w:rsidRPr="00940059">
        <w:rPr>
          <w:rFonts w:ascii="Times New Roman" w:hAnsi="Times New Roman" w:cs="Times New Roman"/>
          <w:iCs/>
          <w:lang w:val="en-GB"/>
        </w:rPr>
        <w:t>workshops</w:t>
      </w:r>
      <w:r w:rsidR="00C951BB" w:rsidRPr="00940059">
        <w:rPr>
          <w:rFonts w:ascii="Times New Roman" w:hAnsi="Times New Roman" w:cs="Times New Roman"/>
          <w:iCs/>
          <w:lang w:val="en-GB"/>
        </w:rPr>
        <w:t xml:space="preserve">. </w:t>
      </w:r>
    </w:p>
    <w:p w14:paraId="629D19EA" w14:textId="4C8980D8" w:rsidR="002F6996" w:rsidRPr="00940059" w:rsidRDefault="00C951BB" w:rsidP="00165A4D">
      <w:pPr>
        <w:spacing w:after="120"/>
        <w:contextualSpacing/>
        <w:jc w:val="both"/>
        <w:rPr>
          <w:rFonts w:ascii="Times New Roman" w:eastAsia="MS Mincho" w:hAnsi="Times New Roman" w:cs="Times New Roman"/>
          <w:lang w:val="en-GB"/>
        </w:rPr>
      </w:pPr>
      <w:r w:rsidRPr="00940059">
        <w:rPr>
          <w:rFonts w:ascii="Times New Roman" w:hAnsi="Times New Roman" w:cs="Times New Roman"/>
          <w:iCs/>
          <w:lang w:val="en-GB"/>
        </w:rPr>
        <w:t xml:space="preserve">It is envisaged that </w:t>
      </w:r>
      <w:r w:rsidRPr="00940059">
        <w:rPr>
          <w:rFonts w:ascii="Times New Roman" w:eastAsia="MS Mincho" w:hAnsi="Times New Roman" w:cs="Times New Roman"/>
          <w:lang w:val="en-GB"/>
        </w:rPr>
        <w:t xml:space="preserve">regular online seminars will be organized for contracting authorities – local government entities once per </w:t>
      </w:r>
      <w:r w:rsidR="000E7BF2" w:rsidRPr="00940059">
        <w:rPr>
          <w:rFonts w:ascii="Times New Roman" w:eastAsia="MS Mincho" w:hAnsi="Times New Roman" w:cs="Times New Roman"/>
          <w:lang w:val="en-GB"/>
        </w:rPr>
        <w:t xml:space="preserve">calendar </w:t>
      </w:r>
      <w:r w:rsidRPr="00940059">
        <w:rPr>
          <w:rFonts w:ascii="Times New Roman" w:eastAsia="MS Mincho" w:hAnsi="Times New Roman" w:cs="Times New Roman"/>
          <w:lang w:val="en-GB"/>
        </w:rPr>
        <w:t>month (regular training programme promoted online and in the social media)</w:t>
      </w:r>
      <w:r w:rsidR="000E7BF2" w:rsidRPr="00940059">
        <w:rPr>
          <w:rFonts w:ascii="Times New Roman" w:eastAsia="MS Mincho" w:hAnsi="Times New Roman" w:cs="Times New Roman"/>
          <w:lang w:val="en-GB"/>
        </w:rPr>
        <w:t>. O</w:t>
      </w:r>
      <w:r w:rsidRPr="00940059">
        <w:rPr>
          <w:rFonts w:ascii="Times New Roman" w:eastAsia="MS Mincho" w:hAnsi="Times New Roman" w:cs="Times New Roman"/>
          <w:lang w:val="en-GB"/>
        </w:rPr>
        <w:t>ne-to-one capacity building sessions will be offered upon request</w:t>
      </w:r>
      <w:r w:rsidR="000E7BF2" w:rsidRPr="00940059">
        <w:rPr>
          <w:rFonts w:ascii="Times New Roman" w:eastAsia="MS Mincho" w:hAnsi="Times New Roman" w:cs="Times New Roman"/>
          <w:lang w:val="en-GB"/>
        </w:rPr>
        <w:t xml:space="preserve"> to members and non-members of the association</w:t>
      </w:r>
      <w:r w:rsidRPr="00940059">
        <w:rPr>
          <w:rFonts w:ascii="Times New Roman" w:eastAsia="MS Mincho" w:hAnsi="Times New Roman" w:cs="Times New Roman"/>
          <w:lang w:val="en-GB"/>
        </w:rPr>
        <w:t xml:space="preserve">, with a minimum one session available every week for the entire duration of the pilot project. </w:t>
      </w:r>
    </w:p>
    <w:p w14:paraId="5220B682" w14:textId="77777777" w:rsidR="008C264F" w:rsidRPr="00940059" w:rsidRDefault="008C264F" w:rsidP="00165A4D">
      <w:pPr>
        <w:spacing w:after="120"/>
        <w:contextualSpacing/>
        <w:jc w:val="both"/>
        <w:rPr>
          <w:rFonts w:ascii="Times New Roman" w:hAnsi="Times New Roman" w:cs="Times New Roman"/>
          <w:i/>
          <w:snapToGrid w:val="0"/>
          <w:lang w:val="en-GB"/>
        </w:rPr>
      </w:pPr>
    </w:p>
    <w:p w14:paraId="0EFDB665" w14:textId="77777777" w:rsidR="008C264F" w:rsidRPr="00940059" w:rsidRDefault="002F6996" w:rsidP="00A11A70">
      <w:pPr>
        <w:pStyle w:val="ListParagraph"/>
        <w:numPr>
          <w:ilvl w:val="0"/>
          <w:numId w:val="148"/>
        </w:numPr>
        <w:spacing w:after="120"/>
        <w:jc w:val="both"/>
        <w:rPr>
          <w:rFonts w:ascii="Times New Roman" w:hAnsi="Times New Roman" w:cs="Times New Roman"/>
          <w:b/>
          <w:bCs/>
          <w:lang w:val="en-GB"/>
        </w:rPr>
      </w:pPr>
      <w:r w:rsidRPr="00940059">
        <w:rPr>
          <w:rFonts w:ascii="Times New Roman" w:hAnsi="Times New Roman" w:cs="Times New Roman"/>
          <w:b/>
          <w:bCs/>
          <w:lang w:val="en-GB"/>
        </w:rPr>
        <w:t xml:space="preserve">On-going </w:t>
      </w:r>
      <w:r w:rsidR="00C951BB" w:rsidRPr="00940059">
        <w:rPr>
          <w:rFonts w:ascii="Times New Roman" w:hAnsi="Times New Roman" w:cs="Times New Roman"/>
          <w:b/>
          <w:bCs/>
          <w:lang w:val="en-GB"/>
        </w:rPr>
        <w:t xml:space="preserve">regulatory </w:t>
      </w:r>
      <w:r w:rsidRPr="00940059">
        <w:rPr>
          <w:rFonts w:ascii="Times New Roman" w:hAnsi="Times New Roman" w:cs="Times New Roman"/>
          <w:b/>
          <w:bCs/>
          <w:lang w:val="en-GB"/>
        </w:rPr>
        <w:t xml:space="preserve">advice </w:t>
      </w:r>
      <w:r w:rsidR="00C951BB" w:rsidRPr="00940059">
        <w:rPr>
          <w:rFonts w:ascii="Times New Roman" w:hAnsi="Times New Roman" w:cs="Times New Roman"/>
          <w:b/>
          <w:bCs/>
          <w:lang w:val="en-GB"/>
        </w:rPr>
        <w:t xml:space="preserve">and legal support to the beneficiary organisation and local government beneficiaries during the </w:t>
      </w:r>
      <w:r w:rsidRPr="00940059">
        <w:rPr>
          <w:rFonts w:ascii="Times New Roman" w:hAnsi="Times New Roman" w:cs="Times New Roman"/>
          <w:b/>
          <w:bCs/>
          <w:lang w:val="en-GB"/>
        </w:rPr>
        <w:t>implementation of pilot</w:t>
      </w:r>
      <w:r w:rsidR="00C951BB" w:rsidRPr="00940059">
        <w:rPr>
          <w:rFonts w:ascii="Times New Roman" w:hAnsi="Times New Roman" w:cs="Times New Roman"/>
          <w:b/>
          <w:bCs/>
          <w:lang w:val="en-GB"/>
        </w:rPr>
        <w:t xml:space="preserve"> project </w:t>
      </w:r>
      <w:r w:rsidRPr="00940059">
        <w:rPr>
          <w:rFonts w:ascii="Times New Roman" w:hAnsi="Times New Roman" w:cs="Times New Roman"/>
          <w:b/>
          <w:bCs/>
          <w:lang w:val="en-GB"/>
        </w:rPr>
        <w:t xml:space="preserve"> </w:t>
      </w:r>
    </w:p>
    <w:p w14:paraId="531D52F5" w14:textId="57CDD8A9" w:rsidR="002F6996" w:rsidRPr="00940059" w:rsidRDefault="002F6996" w:rsidP="008C264F">
      <w:pPr>
        <w:pStyle w:val="ListParagraph"/>
        <w:spacing w:after="120"/>
        <w:ind w:left="1080"/>
        <w:jc w:val="both"/>
        <w:rPr>
          <w:rFonts w:ascii="Times New Roman" w:hAnsi="Times New Roman" w:cs="Times New Roman"/>
          <w:b/>
          <w:bCs/>
          <w:lang w:val="en-GB"/>
        </w:rPr>
      </w:pPr>
      <w:r w:rsidRPr="00940059">
        <w:rPr>
          <w:rFonts w:ascii="Times New Roman" w:hAnsi="Times New Roman" w:cs="Times New Roman"/>
          <w:b/>
          <w:bCs/>
          <w:lang w:val="en-GB"/>
        </w:rPr>
        <w:t xml:space="preserve"> </w:t>
      </w:r>
    </w:p>
    <w:p w14:paraId="27045719" w14:textId="2D0FA414" w:rsidR="002F6996" w:rsidRPr="00940059" w:rsidRDefault="002F6996" w:rsidP="008C264F">
      <w:pPr>
        <w:spacing w:before="60" w:after="60"/>
        <w:jc w:val="both"/>
        <w:rPr>
          <w:rFonts w:ascii="Times New Roman" w:eastAsia="MS Mincho" w:hAnsi="Times New Roman" w:cs="Times New Roman"/>
          <w:lang w:val="en-GB"/>
        </w:rPr>
      </w:pPr>
      <w:r w:rsidRPr="00940059">
        <w:rPr>
          <w:rFonts w:ascii="Times New Roman" w:hAnsi="Times New Roman" w:cs="Times New Roman"/>
          <w:iCs/>
          <w:lang w:val="en-GB"/>
        </w:rPr>
        <w:t xml:space="preserve">The </w:t>
      </w:r>
      <w:r w:rsidR="0071486D" w:rsidRPr="00940059">
        <w:rPr>
          <w:rFonts w:ascii="Times New Roman" w:hAnsi="Times New Roman" w:cs="Times New Roman"/>
          <w:bCs/>
          <w:lang w:val="en-GB"/>
        </w:rPr>
        <w:t>Consultant – Local Legal Consultant</w:t>
      </w:r>
      <w:r w:rsidRPr="00940059">
        <w:rPr>
          <w:rFonts w:ascii="Times New Roman" w:hAnsi="Times New Roman" w:cs="Times New Roman"/>
          <w:iCs/>
          <w:lang w:val="en-GB"/>
        </w:rPr>
        <w:t xml:space="preserve"> shall assist </w:t>
      </w:r>
      <w:r w:rsidR="00C951BB" w:rsidRPr="00940059">
        <w:rPr>
          <w:rFonts w:ascii="Times New Roman" w:hAnsi="Times New Roman" w:cs="Times New Roman"/>
          <w:iCs/>
          <w:lang w:val="en-GB"/>
        </w:rPr>
        <w:t xml:space="preserve">Związek Miast Polskich, as required by the management of the association, providing legal advice and support in respect to public procurement and use of electronic public procurement platforms by Zwiazek Miast Polskich. </w:t>
      </w:r>
    </w:p>
    <w:p w14:paraId="0B65B4C9" w14:textId="66B53843" w:rsidR="0071486D" w:rsidRPr="00940059" w:rsidRDefault="0071486D" w:rsidP="008C264F">
      <w:pPr>
        <w:spacing w:after="120"/>
        <w:jc w:val="both"/>
        <w:rPr>
          <w:rFonts w:ascii="Times New Roman" w:hAnsi="Times New Roman" w:cs="Times New Roman"/>
          <w:iCs/>
          <w:lang w:val="en-GB"/>
        </w:rPr>
      </w:pPr>
      <w:r w:rsidRPr="00940059">
        <w:rPr>
          <w:rFonts w:ascii="Times New Roman" w:eastAsia="MS Mincho" w:hAnsi="Times New Roman" w:cs="Times New Roman"/>
          <w:lang w:val="en-GB"/>
        </w:rPr>
        <w:t xml:space="preserve">In particular the </w:t>
      </w:r>
      <w:r w:rsidRPr="00940059">
        <w:rPr>
          <w:rFonts w:ascii="Times New Roman" w:hAnsi="Times New Roman" w:cs="Times New Roman"/>
          <w:bCs/>
          <w:lang w:val="en-GB"/>
        </w:rPr>
        <w:t>Consultant – Local Legal Consultant</w:t>
      </w:r>
      <w:r w:rsidRPr="00940059">
        <w:rPr>
          <w:rFonts w:ascii="Times New Roman" w:eastAsia="MS Mincho" w:hAnsi="Times New Roman" w:cs="Times New Roman"/>
          <w:lang w:val="en-GB"/>
        </w:rPr>
        <w:t xml:space="preserve"> shall closely collaborate with Data Learning Consultant and </w:t>
      </w:r>
      <w:r w:rsidRPr="00940059">
        <w:rPr>
          <w:rFonts w:ascii="Times New Roman" w:hAnsi="Times New Roman" w:cs="Times New Roman"/>
          <w:iCs/>
          <w:lang w:val="en-GB"/>
        </w:rPr>
        <w:t>engage with beneficiaries of the project – local government organisations in order to create a public procurement OCDS open data learning community for public procurement officers in local government, to explore digital public procurement and innovate with use of public procurement open data.</w:t>
      </w:r>
    </w:p>
    <w:p w14:paraId="35E67801" w14:textId="19BB7AA0" w:rsidR="0071486D" w:rsidRPr="00940059" w:rsidRDefault="0071486D" w:rsidP="008C264F">
      <w:pPr>
        <w:spacing w:before="60" w:after="60"/>
        <w:jc w:val="both"/>
        <w:rPr>
          <w:rFonts w:ascii="Times New Roman" w:eastAsia="MS Mincho" w:hAnsi="Times New Roman" w:cs="Times New Roman"/>
          <w:lang w:val="en-GB"/>
        </w:rPr>
      </w:pPr>
      <w:r w:rsidRPr="00940059">
        <w:rPr>
          <w:rFonts w:ascii="Times New Roman" w:eastAsia="MS Mincho" w:hAnsi="Times New Roman" w:cs="Times New Roman"/>
          <w:lang w:val="en-GB"/>
        </w:rPr>
        <w:t>The Consultant will provide ongoing advice, including legal advice and support for the period of up to December 2022. In respect to tasks allocated under this activity, the Consultant shall report to the management of the association, in accordance to their standard procedures and work practices.</w:t>
      </w:r>
    </w:p>
    <w:p w14:paraId="509EC2F2" w14:textId="77777777" w:rsidR="00D16A31" w:rsidRPr="00940059" w:rsidRDefault="00D16A31" w:rsidP="00165A4D">
      <w:pPr>
        <w:spacing w:after="120"/>
        <w:jc w:val="both"/>
        <w:rPr>
          <w:rFonts w:ascii="Times New Roman" w:hAnsi="Times New Roman" w:cs="Times New Roman"/>
          <w:lang w:val="en-GB"/>
        </w:rPr>
      </w:pPr>
    </w:p>
    <w:p w14:paraId="27A7B68E" w14:textId="4B7D7666" w:rsidR="00995F4F" w:rsidRPr="00940059" w:rsidRDefault="00D16A31" w:rsidP="00165A4D">
      <w:pPr>
        <w:spacing w:after="120"/>
        <w:jc w:val="both"/>
        <w:rPr>
          <w:rFonts w:ascii="Times New Roman" w:hAnsi="Times New Roman" w:cs="Times New Roman"/>
          <w:lang w:val="en-GB"/>
        </w:rPr>
      </w:pPr>
      <w:r w:rsidRPr="00940059">
        <w:rPr>
          <w:rFonts w:ascii="Times New Roman" w:hAnsi="Times New Roman" w:cs="Times New Roman"/>
          <w:lang w:val="en-GB"/>
        </w:rPr>
        <w:t>T</w:t>
      </w:r>
      <w:r w:rsidR="00995F4F" w:rsidRPr="00940059">
        <w:rPr>
          <w:rFonts w:ascii="Times New Roman" w:hAnsi="Times New Roman" w:cs="Times New Roman"/>
          <w:lang w:val="en-GB"/>
        </w:rPr>
        <w:t xml:space="preserve">he </w:t>
      </w:r>
      <w:r w:rsidR="0071486D" w:rsidRPr="00940059">
        <w:rPr>
          <w:rFonts w:ascii="Times New Roman" w:hAnsi="Times New Roman" w:cs="Times New Roman"/>
          <w:bCs/>
          <w:lang w:val="en-GB"/>
        </w:rPr>
        <w:t>Consultant – Local Legal Consultant</w:t>
      </w:r>
      <w:r w:rsidR="00995F4F" w:rsidRPr="00940059">
        <w:rPr>
          <w:rFonts w:ascii="Times New Roman" w:hAnsi="Times New Roman" w:cs="Times New Roman"/>
          <w:lang w:val="en-GB"/>
        </w:rPr>
        <w:t xml:space="preserve"> is expected to submit </w:t>
      </w:r>
      <w:r w:rsidR="0071486D" w:rsidRPr="00940059">
        <w:rPr>
          <w:rFonts w:ascii="Times New Roman" w:hAnsi="Times New Roman" w:cs="Times New Roman"/>
          <w:lang w:val="en-GB"/>
        </w:rPr>
        <w:t xml:space="preserve">to the Bank </w:t>
      </w:r>
      <w:r w:rsidR="00995F4F" w:rsidRPr="00940059">
        <w:rPr>
          <w:rFonts w:ascii="Times New Roman" w:hAnsi="Times New Roman" w:cs="Times New Roman"/>
          <w:lang w:val="en-GB"/>
        </w:rPr>
        <w:t>the following deliverables:</w:t>
      </w:r>
    </w:p>
    <w:tbl>
      <w:tblPr>
        <w:tblStyle w:val="TableGrid"/>
        <w:tblW w:w="9350" w:type="dxa"/>
        <w:tblLook w:val="04A0" w:firstRow="1" w:lastRow="0" w:firstColumn="1" w:lastColumn="0" w:noHBand="0" w:noVBand="1"/>
      </w:tblPr>
      <w:tblGrid>
        <w:gridCol w:w="1994"/>
        <w:gridCol w:w="5141"/>
        <w:gridCol w:w="2215"/>
      </w:tblGrid>
      <w:tr w:rsidR="00995F4F" w:rsidRPr="00940059" w14:paraId="1AE4962B" w14:textId="77777777" w:rsidTr="008C264F">
        <w:tc>
          <w:tcPr>
            <w:tcW w:w="1972" w:type="dxa"/>
            <w:shd w:val="clear" w:color="auto" w:fill="002060"/>
          </w:tcPr>
          <w:p w14:paraId="6813359B" w14:textId="77777777" w:rsidR="00995F4F" w:rsidRPr="00940059" w:rsidRDefault="00995F4F" w:rsidP="008C264F">
            <w:pPr>
              <w:spacing w:after="120" w:line="276" w:lineRule="auto"/>
              <w:jc w:val="center"/>
              <w:rPr>
                <w:rFonts w:ascii="Times New Roman" w:hAnsi="Times New Roman" w:cs="Times New Roman"/>
                <w:b/>
                <w:sz w:val="20"/>
                <w:szCs w:val="20"/>
                <w:lang w:val="en-GB"/>
              </w:rPr>
            </w:pPr>
            <w:r w:rsidRPr="00940059">
              <w:rPr>
                <w:rFonts w:ascii="Times New Roman" w:hAnsi="Times New Roman" w:cs="Times New Roman"/>
                <w:b/>
                <w:sz w:val="20"/>
                <w:szCs w:val="20"/>
                <w:lang w:val="en-GB"/>
              </w:rPr>
              <w:t>Outputs/deliverables</w:t>
            </w:r>
          </w:p>
        </w:tc>
        <w:tc>
          <w:tcPr>
            <w:tcW w:w="5158" w:type="dxa"/>
            <w:shd w:val="clear" w:color="auto" w:fill="002060"/>
          </w:tcPr>
          <w:p w14:paraId="43FC7B36" w14:textId="6D55A139" w:rsidR="00995F4F" w:rsidRPr="00940059" w:rsidRDefault="00995F4F" w:rsidP="008C264F">
            <w:pPr>
              <w:spacing w:after="120" w:line="276" w:lineRule="auto"/>
              <w:jc w:val="center"/>
              <w:rPr>
                <w:rFonts w:ascii="Times New Roman" w:eastAsiaTheme="minorHAnsi" w:hAnsi="Times New Roman" w:cs="Times New Roman"/>
                <w:b/>
                <w:color w:val="FFFFFF" w:themeColor="background1"/>
                <w:sz w:val="20"/>
                <w:szCs w:val="20"/>
                <w:lang w:val="en-GB"/>
              </w:rPr>
            </w:pPr>
            <w:r w:rsidRPr="00940059">
              <w:rPr>
                <w:rFonts w:ascii="Times New Roman" w:eastAsiaTheme="minorHAnsi" w:hAnsi="Times New Roman" w:cs="Times New Roman"/>
                <w:b/>
                <w:color w:val="FFFFFF" w:themeColor="background1"/>
                <w:sz w:val="20"/>
                <w:szCs w:val="20"/>
                <w:lang w:val="en-GB"/>
              </w:rPr>
              <w:t>Description</w:t>
            </w:r>
          </w:p>
        </w:tc>
        <w:tc>
          <w:tcPr>
            <w:tcW w:w="2220" w:type="dxa"/>
            <w:shd w:val="clear" w:color="auto" w:fill="002060"/>
          </w:tcPr>
          <w:p w14:paraId="480FA2C7" w14:textId="77777777" w:rsidR="00995F4F" w:rsidRPr="00940059" w:rsidRDefault="00995F4F" w:rsidP="008C264F">
            <w:pPr>
              <w:spacing w:after="120" w:line="276" w:lineRule="auto"/>
              <w:jc w:val="center"/>
              <w:rPr>
                <w:rFonts w:ascii="Times New Roman" w:eastAsiaTheme="minorHAnsi" w:hAnsi="Times New Roman" w:cs="Times New Roman"/>
                <w:b/>
                <w:color w:val="FFFFFF" w:themeColor="background1"/>
                <w:sz w:val="20"/>
                <w:szCs w:val="20"/>
                <w:lang w:val="en-GB"/>
              </w:rPr>
            </w:pPr>
            <w:r w:rsidRPr="00940059">
              <w:rPr>
                <w:rFonts w:ascii="Times New Roman" w:eastAsiaTheme="minorHAnsi" w:hAnsi="Times New Roman" w:cs="Times New Roman"/>
                <w:b/>
                <w:color w:val="FFFFFF" w:themeColor="background1"/>
                <w:sz w:val="20"/>
                <w:szCs w:val="20"/>
                <w:lang w:val="en-GB"/>
              </w:rPr>
              <w:t>Provisional schedule</w:t>
            </w:r>
          </w:p>
        </w:tc>
      </w:tr>
      <w:tr w:rsidR="00CD4335" w:rsidRPr="00940059" w14:paraId="0A67A08B" w14:textId="77777777" w:rsidTr="008C264F">
        <w:tc>
          <w:tcPr>
            <w:tcW w:w="1972" w:type="dxa"/>
            <w:shd w:val="clear" w:color="auto" w:fill="002060"/>
          </w:tcPr>
          <w:p w14:paraId="75D296FB" w14:textId="77777777" w:rsidR="008C264F" w:rsidRPr="00940059" w:rsidRDefault="008C264F" w:rsidP="008C264F">
            <w:pPr>
              <w:spacing w:after="120"/>
              <w:jc w:val="center"/>
              <w:rPr>
                <w:rFonts w:ascii="Times New Roman" w:hAnsi="Times New Roman" w:cs="Times New Roman"/>
                <w:b/>
                <w:sz w:val="20"/>
                <w:szCs w:val="20"/>
                <w:lang w:val="en-GB"/>
              </w:rPr>
            </w:pPr>
          </w:p>
          <w:p w14:paraId="6241D4F9" w14:textId="77777777" w:rsidR="008C264F" w:rsidRPr="00940059" w:rsidRDefault="008C264F" w:rsidP="008C264F">
            <w:pPr>
              <w:spacing w:after="120"/>
              <w:jc w:val="center"/>
              <w:rPr>
                <w:rFonts w:ascii="Times New Roman" w:hAnsi="Times New Roman" w:cs="Times New Roman"/>
                <w:b/>
                <w:sz w:val="20"/>
                <w:szCs w:val="20"/>
                <w:lang w:val="en-GB"/>
              </w:rPr>
            </w:pPr>
          </w:p>
          <w:p w14:paraId="5B8436FA" w14:textId="77777777" w:rsidR="008C264F" w:rsidRPr="00940059" w:rsidRDefault="008C264F" w:rsidP="008C264F">
            <w:pPr>
              <w:spacing w:after="120"/>
              <w:jc w:val="center"/>
              <w:rPr>
                <w:rFonts w:ascii="Times New Roman" w:hAnsi="Times New Roman" w:cs="Times New Roman"/>
                <w:b/>
                <w:sz w:val="20"/>
                <w:szCs w:val="20"/>
                <w:lang w:val="en-GB"/>
              </w:rPr>
            </w:pPr>
          </w:p>
          <w:p w14:paraId="03FC90CC" w14:textId="12943A10" w:rsidR="00CD4335" w:rsidRPr="00940059" w:rsidRDefault="00CD4335" w:rsidP="008C264F">
            <w:pPr>
              <w:spacing w:after="120"/>
              <w:jc w:val="center"/>
              <w:rPr>
                <w:rFonts w:ascii="Times New Roman" w:hAnsi="Times New Roman" w:cs="Times New Roman"/>
                <w:b/>
                <w:sz w:val="20"/>
                <w:szCs w:val="20"/>
                <w:lang w:val="en-GB"/>
              </w:rPr>
            </w:pPr>
            <w:r w:rsidRPr="00940059">
              <w:rPr>
                <w:rFonts w:ascii="Times New Roman" w:hAnsi="Times New Roman" w:cs="Times New Roman"/>
                <w:b/>
                <w:sz w:val="20"/>
                <w:szCs w:val="20"/>
                <w:lang w:val="en-GB"/>
              </w:rPr>
              <w:t>Deliverable 0</w:t>
            </w:r>
          </w:p>
        </w:tc>
        <w:tc>
          <w:tcPr>
            <w:tcW w:w="5158" w:type="dxa"/>
          </w:tcPr>
          <w:p w14:paraId="14CB3A01" w14:textId="179950E0" w:rsidR="000A0DF1" w:rsidRPr="00940059" w:rsidRDefault="000A0DF1" w:rsidP="00A11A70">
            <w:pPr>
              <w:pStyle w:val="ListParagraph"/>
              <w:numPr>
                <w:ilvl w:val="0"/>
                <w:numId w:val="47"/>
              </w:numPr>
              <w:spacing w:after="120" w:line="276" w:lineRule="auto"/>
              <w:jc w:val="both"/>
              <w:rPr>
                <w:rFonts w:ascii="Times New Roman" w:eastAsiaTheme="minorHAnsi" w:hAnsi="Times New Roman" w:cs="Times New Roman"/>
                <w:color w:val="000000"/>
                <w:sz w:val="16"/>
                <w:szCs w:val="16"/>
                <w:lang w:val="en-GB"/>
              </w:rPr>
            </w:pPr>
            <w:r w:rsidRPr="00940059">
              <w:rPr>
                <w:rFonts w:ascii="Times New Roman" w:eastAsiaTheme="minorHAnsi" w:hAnsi="Times New Roman" w:cs="Times New Roman"/>
                <w:color w:val="000000"/>
                <w:sz w:val="16"/>
                <w:szCs w:val="16"/>
                <w:lang w:val="en-GB"/>
              </w:rPr>
              <w:t>Online complete and up to date:</w:t>
            </w:r>
          </w:p>
          <w:p w14:paraId="6FC06841" w14:textId="77777777" w:rsidR="008C264F" w:rsidRPr="00940059" w:rsidRDefault="008C264F" w:rsidP="008C264F">
            <w:pPr>
              <w:pStyle w:val="ListParagraph"/>
              <w:spacing w:after="120" w:line="276" w:lineRule="auto"/>
              <w:ind w:left="360"/>
              <w:jc w:val="both"/>
              <w:rPr>
                <w:rFonts w:ascii="Times New Roman" w:eastAsiaTheme="minorHAnsi" w:hAnsi="Times New Roman" w:cs="Times New Roman"/>
                <w:color w:val="000000"/>
                <w:sz w:val="16"/>
                <w:szCs w:val="16"/>
                <w:lang w:val="en-GB"/>
              </w:rPr>
            </w:pPr>
          </w:p>
          <w:p w14:paraId="3E513752" w14:textId="0C947CBE" w:rsidR="000A0DF1" w:rsidRPr="00940059" w:rsidRDefault="00CD4335" w:rsidP="00A11A70">
            <w:pPr>
              <w:pStyle w:val="ListParagraph"/>
              <w:numPr>
                <w:ilvl w:val="0"/>
                <w:numId w:val="48"/>
              </w:numPr>
              <w:spacing w:after="120" w:line="276" w:lineRule="auto"/>
              <w:ind w:left="582" w:hanging="222"/>
              <w:jc w:val="both"/>
              <w:rPr>
                <w:rFonts w:ascii="Times New Roman" w:eastAsiaTheme="minorHAnsi" w:hAnsi="Times New Roman" w:cs="Times New Roman"/>
                <w:color w:val="000000"/>
                <w:sz w:val="16"/>
                <w:szCs w:val="16"/>
                <w:lang w:val="en-GB"/>
              </w:rPr>
            </w:pPr>
            <w:r w:rsidRPr="00940059">
              <w:rPr>
                <w:rFonts w:ascii="Times New Roman" w:eastAsiaTheme="minorHAnsi" w:hAnsi="Times New Roman" w:cs="Times New Roman"/>
                <w:color w:val="000000"/>
                <w:sz w:val="16"/>
                <w:szCs w:val="16"/>
                <w:lang w:val="en-GB"/>
              </w:rPr>
              <w:t>project work plan in Breeze.pm</w:t>
            </w:r>
            <w:r w:rsidR="000A0DF1" w:rsidRPr="00940059">
              <w:rPr>
                <w:rFonts w:ascii="Times New Roman" w:eastAsiaTheme="minorHAnsi" w:hAnsi="Times New Roman" w:cs="Times New Roman"/>
                <w:color w:val="000000"/>
                <w:sz w:val="16"/>
                <w:szCs w:val="16"/>
                <w:lang w:val="en-GB"/>
              </w:rPr>
              <w:t xml:space="preserve"> regarding the Assignment;</w:t>
            </w:r>
          </w:p>
          <w:p w14:paraId="37822A30" w14:textId="77777777" w:rsidR="008C264F" w:rsidRPr="00940059" w:rsidRDefault="008C264F" w:rsidP="008C264F">
            <w:pPr>
              <w:pStyle w:val="ListParagraph"/>
              <w:spacing w:after="120" w:line="276" w:lineRule="auto"/>
              <w:ind w:left="582"/>
              <w:jc w:val="both"/>
              <w:rPr>
                <w:rFonts w:ascii="Times New Roman" w:eastAsiaTheme="minorHAnsi" w:hAnsi="Times New Roman" w:cs="Times New Roman"/>
                <w:color w:val="000000"/>
                <w:sz w:val="16"/>
                <w:szCs w:val="16"/>
                <w:lang w:val="en-GB"/>
              </w:rPr>
            </w:pPr>
          </w:p>
          <w:p w14:paraId="43C84FFD" w14:textId="436C7F5F" w:rsidR="00CD4335" w:rsidRPr="00940059" w:rsidRDefault="00CD4335" w:rsidP="00A11A70">
            <w:pPr>
              <w:pStyle w:val="ListParagraph"/>
              <w:numPr>
                <w:ilvl w:val="0"/>
                <w:numId w:val="48"/>
              </w:numPr>
              <w:spacing w:after="120" w:line="276" w:lineRule="auto"/>
              <w:ind w:left="582" w:hanging="222"/>
              <w:jc w:val="both"/>
              <w:rPr>
                <w:rFonts w:ascii="Times New Roman" w:eastAsiaTheme="minorHAnsi" w:hAnsi="Times New Roman" w:cs="Times New Roman"/>
                <w:color w:val="000000"/>
                <w:sz w:val="16"/>
                <w:szCs w:val="16"/>
                <w:lang w:val="en-GB"/>
              </w:rPr>
            </w:pPr>
            <w:r w:rsidRPr="00940059">
              <w:rPr>
                <w:rFonts w:ascii="Times New Roman" w:eastAsiaTheme="minorHAnsi" w:hAnsi="Times New Roman" w:cs="Times New Roman"/>
                <w:color w:val="000000"/>
                <w:sz w:val="16"/>
                <w:szCs w:val="16"/>
                <w:lang w:val="en-GB"/>
              </w:rPr>
              <w:t xml:space="preserve">records </w:t>
            </w:r>
            <w:r w:rsidR="000A0DF1" w:rsidRPr="00940059">
              <w:rPr>
                <w:rFonts w:ascii="Times New Roman" w:eastAsiaTheme="minorHAnsi" w:hAnsi="Times New Roman" w:cs="Times New Roman"/>
                <w:color w:val="000000"/>
                <w:sz w:val="16"/>
                <w:szCs w:val="16"/>
                <w:lang w:val="en-GB"/>
              </w:rPr>
              <w:t xml:space="preserve">of technical documents </w:t>
            </w:r>
            <w:r w:rsidRPr="00940059">
              <w:rPr>
                <w:rFonts w:ascii="Times New Roman" w:eastAsiaTheme="minorHAnsi" w:hAnsi="Times New Roman" w:cs="Times New Roman"/>
                <w:color w:val="000000"/>
                <w:sz w:val="16"/>
                <w:szCs w:val="16"/>
                <w:lang w:val="en-GB"/>
              </w:rPr>
              <w:t>in Huddle regarding the Assignment</w:t>
            </w:r>
            <w:r w:rsidR="000A0DF1" w:rsidRPr="00940059">
              <w:rPr>
                <w:rFonts w:ascii="Times New Roman" w:eastAsiaTheme="minorHAnsi" w:hAnsi="Times New Roman" w:cs="Times New Roman"/>
                <w:color w:val="000000"/>
                <w:sz w:val="16"/>
                <w:szCs w:val="16"/>
                <w:lang w:val="en-GB"/>
              </w:rPr>
              <w:t>;</w:t>
            </w:r>
            <w:r w:rsidRPr="00940059">
              <w:rPr>
                <w:rFonts w:ascii="Times New Roman" w:eastAsiaTheme="minorHAnsi" w:hAnsi="Times New Roman" w:cs="Times New Roman"/>
                <w:color w:val="000000"/>
                <w:sz w:val="16"/>
                <w:szCs w:val="16"/>
                <w:lang w:val="en-GB"/>
              </w:rPr>
              <w:t xml:space="preserve"> </w:t>
            </w:r>
          </w:p>
          <w:p w14:paraId="345F3FCC" w14:textId="77777777" w:rsidR="008C264F" w:rsidRPr="00940059" w:rsidRDefault="008C264F" w:rsidP="008C264F">
            <w:pPr>
              <w:pStyle w:val="ListParagraph"/>
              <w:spacing w:after="120" w:line="276" w:lineRule="auto"/>
              <w:ind w:left="582"/>
              <w:jc w:val="both"/>
              <w:rPr>
                <w:rFonts w:ascii="Times New Roman" w:eastAsiaTheme="minorHAnsi" w:hAnsi="Times New Roman" w:cs="Times New Roman"/>
                <w:color w:val="000000"/>
                <w:sz w:val="16"/>
                <w:szCs w:val="16"/>
                <w:lang w:val="en-GB"/>
              </w:rPr>
            </w:pPr>
          </w:p>
          <w:p w14:paraId="76B186EE" w14:textId="2CF2718D" w:rsidR="00CD4335" w:rsidRPr="00940059" w:rsidRDefault="00CD4335" w:rsidP="00A11A70">
            <w:pPr>
              <w:pStyle w:val="ListParagraph"/>
              <w:numPr>
                <w:ilvl w:val="0"/>
                <w:numId w:val="47"/>
              </w:numPr>
              <w:spacing w:after="120" w:line="276" w:lineRule="auto"/>
              <w:jc w:val="both"/>
              <w:rPr>
                <w:rFonts w:ascii="Times New Roman" w:eastAsiaTheme="minorHAnsi" w:hAnsi="Times New Roman" w:cs="Times New Roman"/>
                <w:color w:val="000000"/>
                <w:sz w:val="16"/>
                <w:szCs w:val="16"/>
                <w:lang w:val="en-GB"/>
              </w:rPr>
            </w:pPr>
            <w:r w:rsidRPr="00940059">
              <w:rPr>
                <w:rFonts w:ascii="Times New Roman" w:eastAsiaTheme="minorHAnsi" w:hAnsi="Times New Roman" w:cs="Times New Roman"/>
                <w:color w:val="000000"/>
                <w:sz w:val="16"/>
                <w:szCs w:val="16"/>
                <w:lang w:val="en-GB"/>
              </w:rPr>
              <w:t>Full set of project deliverables in the online technical cooperation project repository in Huddle,</w:t>
            </w:r>
            <w:r w:rsidR="000A0DF1" w:rsidRPr="00940059">
              <w:rPr>
                <w:rFonts w:ascii="Times New Roman" w:eastAsiaTheme="minorHAnsi" w:hAnsi="Times New Roman" w:cs="Times New Roman"/>
                <w:color w:val="000000"/>
                <w:sz w:val="16"/>
                <w:szCs w:val="16"/>
                <w:lang w:val="en-GB"/>
              </w:rPr>
              <w:t xml:space="preserve"> Glue</w:t>
            </w:r>
            <w:r w:rsidR="008C264F" w:rsidRPr="00940059">
              <w:rPr>
                <w:rFonts w:ascii="Times New Roman" w:eastAsiaTheme="minorHAnsi" w:hAnsi="Times New Roman" w:cs="Times New Roman"/>
                <w:color w:val="000000"/>
                <w:sz w:val="16"/>
                <w:szCs w:val="16"/>
                <w:lang w:val="en-GB"/>
              </w:rPr>
              <w:t>U</w:t>
            </w:r>
            <w:r w:rsidR="000A0DF1" w:rsidRPr="00940059">
              <w:rPr>
                <w:rFonts w:ascii="Times New Roman" w:eastAsiaTheme="minorHAnsi" w:hAnsi="Times New Roman" w:cs="Times New Roman"/>
                <w:color w:val="000000"/>
                <w:sz w:val="16"/>
                <w:szCs w:val="16"/>
                <w:lang w:val="en-GB"/>
              </w:rPr>
              <w:t xml:space="preserve">p, Moodle and GitHub, as appropriate, </w:t>
            </w:r>
            <w:r w:rsidRPr="00940059">
              <w:rPr>
                <w:rFonts w:ascii="Times New Roman" w:eastAsiaTheme="minorHAnsi" w:hAnsi="Times New Roman" w:cs="Times New Roman"/>
                <w:color w:val="000000"/>
                <w:sz w:val="16"/>
                <w:szCs w:val="16"/>
                <w:lang w:val="en-GB"/>
              </w:rPr>
              <w:t xml:space="preserve">including all outputs as specified </w:t>
            </w:r>
            <w:r w:rsidR="000A0DF1" w:rsidRPr="00940059">
              <w:rPr>
                <w:rFonts w:ascii="Times New Roman" w:eastAsiaTheme="minorHAnsi" w:hAnsi="Times New Roman" w:cs="Times New Roman"/>
                <w:color w:val="000000"/>
                <w:sz w:val="16"/>
                <w:szCs w:val="16"/>
                <w:lang w:val="en-GB"/>
              </w:rPr>
              <w:t xml:space="preserve">for the Assignment </w:t>
            </w:r>
            <w:r w:rsidRPr="00940059">
              <w:rPr>
                <w:rFonts w:ascii="Times New Roman" w:eastAsiaTheme="minorHAnsi" w:hAnsi="Times New Roman" w:cs="Times New Roman"/>
                <w:color w:val="000000"/>
                <w:sz w:val="16"/>
                <w:szCs w:val="16"/>
                <w:lang w:val="en-GB"/>
              </w:rPr>
              <w:t>in the detailed work plan in Breeze.pm</w:t>
            </w:r>
            <w:r w:rsidR="008C264F" w:rsidRPr="00940059">
              <w:rPr>
                <w:rFonts w:ascii="Times New Roman" w:eastAsiaTheme="minorHAnsi" w:hAnsi="Times New Roman" w:cs="Times New Roman"/>
                <w:color w:val="000000"/>
                <w:sz w:val="16"/>
                <w:szCs w:val="16"/>
                <w:lang w:val="en-GB"/>
              </w:rPr>
              <w:t>.</w:t>
            </w:r>
          </w:p>
          <w:p w14:paraId="59BD9922" w14:textId="77777777" w:rsidR="008C264F" w:rsidRPr="00940059" w:rsidRDefault="008C264F" w:rsidP="008C264F">
            <w:pPr>
              <w:pStyle w:val="ListParagraph"/>
              <w:spacing w:after="120" w:line="276" w:lineRule="auto"/>
              <w:ind w:left="360"/>
              <w:jc w:val="both"/>
              <w:rPr>
                <w:rFonts w:ascii="Times New Roman" w:eastAsiaTheme="minorHAnsi" w:hAnsi="Times New Roman" w:cs="Times New Roman"/>
                <w:color w:val="000000"/>
                <w:sz w:val="16"/>
                <w:szCs w:val="16"/>
                <w:lang w:val="en-GB"/>
              </w:rPr>
            </w:pPr>
          </w:p>
          <w:p w14:paraId="04734F52" w14:textId="77777777" w:rsidR="008C264F" w:rsidRPr="00940059" w:rsidRDefault="00CD4335" w:rsidP="00A11A70">
            <w:pPr>
              <w:pStyle w:val="ListParagraph"/>
              <w:numPr>
                <w:ilvl w:val="0"/>
                <w:numId w:val="47"/>
              </w:numPr>
              <w:spacing w:after="120" w:line="276" w:lineRule="auto"/>
              <w:jc w:val="both"/>
              <w:rPr>
                <w:rFonts w:ascii="Times New Roman" w:eastAsiaTheme="minorHAnsi" w:hAnsi="Times New Roman" w:cs="Times New Roman"/>
                <w:color w:val="000000"/>
                <w:sz w:val="16"/>
                <w:szCs w:val="16"/>
                <w:lang w:val="en-GB"/>
              </w:rPr>
            </w:pPr>
            <w:r w:rsidRPr="00940059">
              <w:rPr>
                <w:rFonts w:ascii="Times New Roman" w:eastAsiaTheme="minorHAnsi" w:hAnsi="Times New Roman" w:cs="Times New Roman"/>
                <w:color w:val="000000"/>
                <w:sz w:val="16"/>
                <w:szCs w:val="16"/>
                <w:lang w:val="en-GB"/>
              </w:rPr>
              <w:lastRenderedPageBreak/>
              <w:t xml:space="preserve">Record of Breeze.pm automated weekly progress reports for </w:t>
            </w:r>
            <w:r w:rsidR="000A0DF1" w:rsidRPr="00940059">
              <w:rPr>
                <w:rFonts w:ascii="Times New Roman" w:eastAsiaTheme="minorHAnsi" w:hAnsi="Times New Roman" w:cs="Times New Roman"/>
                <w:color w:val="000000"/>
                <w:sz w:val="16"/>
                <w:szCs w:val="16"/>
                <w:lang w:val="en-GB"/>
              </w:rPr>
              <w:t>the Consultant</w:t>
            </w:r>
            <w:r w:rsidR="008C264F" w:rsidRPr="00940059">
              <w:rPr>
                <w:rFonts w:ascii="Times New Roman" w:eastAsiaTheme="minorHAnsi" w:hAnsi="Times New Roman" w:cs="Times New Roman"/>
                <w:color w:val="000000"/>
                <w:sz w:val="16"/>
                <w:szCs w:val="16"/>
                <w:lang w:val="en-GB"/>
              </w:rPr>
              <w:t>.</w:t>
            </w:r>
          </w:p>
          <w:p w14:paraId="2642B8C5" w14:textId="6F289F47" w:rsidR="00CD4335" w:rsidRPr="00940059" w:rsidRDefault="000A0DF1" w:rsidP="008C264F">
            <w:pPr>
              <w:pStyle w:val="ListParagraph"/>
              <w:spacing w:after="120" w:line="276" w:lineRule="auto"/>
              <w:ind w:left="360"/>
              <w:jc w:val="both"/>
              <w:rPr>
                <w:rFonts w:ascii="Times New Roman" w:eastAsiaTheme="minorHAnsi" w:hAnsi="Times New Roman" w:cs="Times New Roman"/>
                <w:color w:val="000000"/>
                <w:sz w:val="16"/>
                <w:szCs w:val="16"/>
                <w:lang w:val="en-GB"/>
              </w:rPr>
            </w:pPr>
            <w:r w:rsidRPr="00940059">
              <w:rPr>
                <w:rFonts w:ascii="Times New Roman" w:eastAsiaTheme="minorHAnsi" w:hAnsi="Times New Roman" w:cs="Times New Roman"/>
                <w:color w:val="000000"/>
                <w:sz w:val="16"/>
                <w:szCs w:val="16"/>
                <w:lang w:val="en-GB"/>
              </w:rPr>
              <w:t xml:space="preserve"> </w:t>
            </w:r>
          </w:p>
          <w:p w14:paraId="69844820" w14:textId="248DD404" w:rsidR="000A0DF1" w:rsidRPr="00940059" w:rsidRDefault="00CD4335" w:rsidP="00A11A70">
            <w:pPr>
              <w:pStyle w:val="ListParagraph"/>
              <w:numPr>
                <w:ilvl w:val="0"/>
                <w:numId w:val="47"/>
              </w:numPr>
              <w:spacing w:after="120" w:line="276" w:lineRule="auto"/>
              <w:jc w:val="both"/>
              <w:rPr>
                <w:rFonts w:ascii="Times New Roman" w:eastAsiaTheme="minorHAnsi" w:hAnsi="Times New Roman" w:cs="Times New Roman"/>
                <w:color w:val="000000"/>
                <w:sz w:val="16"/>
                <w:szCs w:val="16"/>
                <w:lang w:val="en-GB"/>
              </w:rPr>
            </w:pPr>
            <w:r w:rsidRPr="00940059">
              <w:rPr>
                <w:rFonts w:ascii="Times New Roman" w:eastAsiaTheme="minorHAnsi" w:hAnsi="Times New Roman" w:cs="Times New Roman"/>
                <w:color w:val="000000"/>
                <w:sz w:val="16"/>
                <w:szCs w:val="16"/>
                <w:lang w:val="en-GB"/>
              </w:rPr>
              <w:t xml:space="preserve">Record of Breeze.pm automated monthly progress report for the </w:t>
            </w:r>
            <w:r w:rsidR="000A0DF1" w:rsidRPr="00940059">
              <w:rPr>
                <w:rFonts w:ascii="Times New Roman" w:eastAsiaTheme="minorHAnsi" w:hAnsi="Times New Roman" w:cs="Times New Roman"/>
                <w:color w:val="000000"/>
                <w:sz w:val="16"/>
                <w:szCs w:val="16"/>
                <w:lang w:val="en-GB"/>
              </w:rPr>
              <w:t>Assignment</w:t>
            </w:r>
            <w:r w:rsidR="008C264F" w:rsidRPr="00940059">
              <w:rPr>
                <w:rFonts w:ascii="Times New Roman" w:eastAsiaTheme="minorHAnsi" w:hAnsi="Times New Roman" w:cs="Times New Roman"/>
                <w:color w:val="000000"/>
                <w:sz w:val="16"/>
                <w:szCs w:val="16"/>
                <w:lang w:val="en-GB"/>
              </w:rPr>
              <w:t>.</w:t>
            </w:r>
          </w:p>
          <w:p w14:paraId="700B593E" w14:textId="77777777" w:rsidR="008C264F" w:rsidRPr="00940059" w:rsidRDefault="008C264F" w:rsidP="008C264F">
            <w:pPr>
              <w:pStyle w:val="ListParagraph"/>
              <w:spacing w:after="120" w:line="276" w:lineRule="auto"/>
              <w:ind w:left="360"/>
              <w:jc w:val="both"/>
              <w:rPr>
                <w:rFonts w:ascii="Times New Roman" w:eastAsiaTheme="minorHAnsi" w:hAnsi="Times New Roman" w:cs="Times New Roman"/>
                <w:color w:val="000000"/>
                <w:sz w:val="16"/>
                <w:szCs w:val="16"/>
                <w:lang w:val="en-GB"/>
              </w:rPr>
            </w:pPr>
          </w:p>
          <w:p w14:paraId="0B4B9A76" w14:textId="245A96D8" w:rsidR="00CD4335" w:rsidRPr="00940059" w:rsidRDefault="00CD4335" w:rsidP="00A11A70">
            <w:pPr>
              <w:pStyle w:val="ListParagraph"/>
              <w:numPr>
                <w:ilvl w:val="0"/>
                <w:numId w:val="47"/>
              </w:numPr>
              <w:spacing w:after="120" w:line="276" w:lineRule="auto"/>
              <w:jc w:val="both"/>
              <w:rPr>
                <w:rFonts w:ascii="Times New Roman" w:eastAsiaTheme="minorHAnsi" w:hAnsi="Times New Roman" w:cs="Times New Roman"/>
                <w:color w:val="000000"/>
                <w:sz w:val="16"/>
                <w:szCs w:val="16"/>
                <w:lang w:val="en-GB"/>
              </w:rPr>
            </w:pPr>
            <w:r w:rsidRPr="00940059">
              <w:rPr>
                <w:rFonts w:ascii="Times New Roman" w:eastAsiaTheme="minorHAnsi" w:hAnsi="Times New Roman" w:cs="Times New Roman"/>
                <w:color w:val="000000"/>
                <w:sz w:val="16"/>
                <w:szCs w:val="16"/>
                <w:lang w:val="en-GB"/>
              </w:rPr>
              <w:t xml:space="preserve">Final report, with </w:t>
            </w:r>
            <w:r w:rsidR="000A0DF1" w:rsidRPr="00940059">
              <w:rPr>
                <w:rFonts w:ascii="Times New Roman" w:eastAsiaTheme="minorHAnsi" w:hAnsi="Times New Roman" w:cs="Times New Roman"/>
                <w:color w:val="000000"/>
                <w:sz w:val="16"/>
                <w:szCs w:val="16"/>
                <w:lang w:val="en-GB"/>
              </w:rPr>
              <w:t xml:space="preserve">a </w:t>
            </w:r>
            <w:r w:rsidRPr="00940059">
              <w:rPr>
                <w:rFonts w:ascii="Times New Roman" w:eastAsiaTheme="minorHAnsi" w:hAnsi="Times New Roman" w:cs="Times New Roman"/>
                <w:color w:val="000000"/>
                <w:sz w:val="16"/>
                <w:szCs w:val="16"/>
                <w:lang w:val="en-GB"/>
              </w:rPr>
              <w:t>summary case stud</w:t>
            </w:r>
            <w:r w:rsidR="000A0DF1" w:rsidRPr="00940059">
              <w:rPr>
                <w:rFonts w:ascii="Times New Roman" w:eastAsiaTheme="minorHAnsi" w:hAnsi="Times New Roman" w:cs="Times New Roman"/>
                <w:color w:val="000000"/>
                <w:sz w:val="16"/>
                <w:szCs w:val="16"/>
                <w:lang w:val="en-GB"/>
              </w:rPr>
              <w:t xml:space="preserve">y for the </w:t>
            </w:r>
            <w:r w:rsidR="001C46A3" w:rsidRPr="00940059">
              <w:rPr>
                <w:rFonts w:ascii="Times New Roman" w:eastAsiaTheme="minorHAnsi" w:hAnsi="Times New Roman" w:cs="Times New Roman"/>
                <w:color w:val="000000"/>
                <w:sz w:val="16"/>
                <w:szCs w:val="16"/>
                <w:lang w:val="en-GB"/>
              </w:rPr>
              <w:t xml:space="preserve">TC </w:t>
            </w:r>
            <w:r w:rsidR="000A0DF1" w:rsidRPr="00940059">
              <w:rPr>
                <w:rFonts w:ascii="Times New Roman" w:eastAsiaTheme="minorHAnsi" w:hAnsi="Times New Roman" w:cs="Times New Roman"/>
                <w:color w:val="000000"/>
                <w:sz w:val="16"/>
                <w:szCs w:val="16"/>
                <w:lang w:val="en-GB"/>
              </w:rPr>
              <w:t>Assignment.</w:t>
            </w:r>
          </w:p>
        </w:tc>
        <w:tc>
          <w:tcPr>
            <w:tcW w:w="2220" w:type="dxa"/>
          </w:tcPr>
          <w:p w14:paraId="6E7144C1" w14:textId="091701FE" w:rsidR="00CD4335" w:rsidRPr="00940059" w:rsidRDefault="000A0DF1" w:rsidP="008C264F">
            <w:pPr>
              <w:spacing w:after="120"/>
              <w:jc w:val="center"/>
              <w:rPr>
                <w:rFonts w:ascii="Times New Roman" w:eastAsiaTheme="minorHAnsi" w:hAnsi="Times New Roman" w:cs="Times New Roman"/>
                <w:color w:val="000000"/>
                <w:sz w:val="16"/>
                <w:szCs w:val="16"/>
                <w:lang w:val="en-GB"/>
              </w:rPr>
            </w:pPr>
            <w:r w:rsidRPr="00940059">
              <w:rPr>
                <w:rFonts w:ascii="Times New Roman" w:eastAsiaTheme="minorHAnsi" w:hAnsi="Times New Roman" w:cs="Times New Roman"/>
                <w:color w:val="000000"/>
                <w:sz w:val="16"/>
                <w:szCs w:val="16"/>
                <w:lang w:val="en-GB"/>
              </w:rPr>
              <w:lastRenderedPageBreak/>
              <w:t>On-going</w:t>
            </w:r>
          </w:p>
        </w:tc>
      </w:tr>
      <w:tr w:rsidR="00995F4F" w:rsidRPr="00940059" w14:paraId="6C80A7C3" w14:textId="77777777" w:rsidTr="008C264F">
        <w:tc>
          <w:tcPr>
            <w:tcW w:w="1972" w:type="dxa"/>
            <w:shd w:val="clear" w:color="auto" w:fill="002060"/>
          </w:tcPr>
          <w:p w14:paraId="35AEB2EB" w14:textId="77777777" w:rsidR="008C264F" w:rsidRPr="00940059" w:rsidRDefault="008C264F" w:rsidP="008C264F">
            <w:pPr>
              <w:spacing w:after="120" w:line="276" w:lineRule="auto"/>
              <w:jc w:val="center"/>
              <w:rPr>
                <w:rFonts w:ascii="Times New Roman" w:hAnsi="Times New Roman" w:cs="Times New Roman"/>
                <w:b/>
                <w:sz w:val="20"/>
                <w:szCs w:val="20"/>
                <w:lang w:val="en-GB"/>
              </w:rPr>
            </w:pPr>
          </w:p>
          <w:p w14:paraId="784ACAC4" w14:textId="77777777" w:rsidR="008C264F" w:rsidRPr="00940059" w:rsidRDefault="008C264F" w:rsidP="008C264F">
            <w:pPr>
              <w:spacing w:after="120" w:line="276" w:lineRule="auto"/>
              <w:jc w:val="center"/>
              <w:rPr>
                <w:rFonts w:ascii="Times New Roman" w:hAnsi="Times New Roman" w:cs="Times New Roman"/>
                <w:b/>
                <w:sz w:val="20"/>
                <w:szCs w:val="20"/>
                <w:lang w:val="en-GB"/>
              </w:rPr>
            </w:pPr>
          </w:p>
          <w:p w14:paraId="4669E88B" w14:textId="69658FCE" w:rsidR="00995F4F" w:rsidRPr="00940059" w:rsidRDefault="0071486D" w:rsidP="008C264F">
            <w:pPr>
              <w:spacing w:after="120" w:line="276" w:lineRule="auto"/>
              <w:jc w:val="center"/>
              <w:rPr>
                <w:rFonts w:ascii="Times New Roman" w:hAnsi="Times New Roman" w:cs="Times New Roman"/>
                <w:b/>
                <w:sz w:val="20"/>
                <w:szCs w:val="20"/>
                <w:lang w:val="en-GB"/>
              </w:rPr>
            </w:pPr>
            <w:r w:rsidRPr="00940059">
              <w:rPr>
                <w:rFonts w:ascii="Times New Roman" w:hAnsi="Times New Roman" w:cs="Times New Roman"/>
                <w:b/>
                <w:sz w:val="20"/>
                <w:szCs w:val="20"/>
                <w:lang w:val="en-GB"/>
              </w:rPr>
              <w:t>Deliverable 1</w:t>
            </w:r>
          </w:p>
        </w:tc>
        <w:tc>
          <w:tcPr>
            <w:tcW w:w="5158" w:type="dxa"/>
          </w:tcPr>
          <w:p w14:paraId="680AF103" w14:textId="6BFB0463" w:rsidR="00995F4F" w:rsidRPr="00940059" w:rsidRDefault="00995F4F" w:rsidP="00A11A70">
            <w:pPr>
              <w:pStyle w:val="ListParagraph"/>
              <w:numPr>
                <w:ilvl w:val="0"/>
                <w:numId w:val="149"/>
              </w:numPr>
              <w:spacing w:after="120" w:line="276" w:lineRule="auto"/>
              <w:jc w:val="both"/>
              <w:rPr>
                <w:rFonts w:ascii="Times New Roman" w:eastAsiaTheme="minorHAnsi" w:hAnsi="Times New Roman" w:cs="Times New Roman"/>
                <w:color w:val="000000"/>
                <w:sz w:val="16"/>
                <w:szCs w:val="16"/>
                <w:lang w:val="en-GB"/>
              </w:rPr>
            </w:pPr>
            <w:r w:rsidRPr="00940059">
              <w:rPr>
                <w:rFonts w:ascii="Times New Roman" w:eastAsiaTheme="minorHAnsi" w:hAnsi="Times New Roman" w:cs="Times New Roman"/>
                <w:color w:val="000000"/>
                <w:sz w:val="16"/>
                <w:szCs w:val="16"/>
                <w:lang w:val="en-GB"/>
              </w:rPr>
              <w:t xml:space="preserve">Draft Policy Paper </w:t>
            </w:r>
          </w:p>
          <w:p w14:paraId="17E445D3" w14:textId="77777777" w:rsidR="008C264F" w:rsidRPr="00940059" w:rsidRDefault="008C264F" w:rsidP="008C264F">
            <w:pPr>
              <w:pStyle w:val="ListParagraph"/>
              <w:spacing w:after="120" w:line="276" w:lineRule="auto"/>
              <w:ind w:left="360"/>
              <w:jc w:val="both"/>
              <w:rPr>
                <w:rFonts w:ascii="Times New Roman" w:eastAsiaTheme="minorHAnsi" w:hAnsi="Times New Roman" w:cs="Times New Roman"/>
                <w:color w:val="000000"/>
                <w:sz w:val="16"/>
                <w:szCs w:val="16"/>
                <w:lang w:val="en-GB"/>
              </w:rPr>
            </w:pPr>
          </w:p>
          <w:p w14:paraId="4B5218B1" w14:textId="34B45EA7" w:rsidR="008C264F" w:rsidRPr="00940059" w:rsidRDefault="00995F4F" w:rsidP="00A11A70">
            <w:pPr>
              <w:pStyle w:val="ListParagraph"/>
              <w:numPr>
                <w:ilvl w:val="0"/>
                <w:numId w:val="149"/>
              </w:numPr>
              <w:spacing w:after="120" w:line="276" w:lineRule="auto"/>
              <w:jc w:val="both"/>
              <w:rPr>
                <w:rFonts w:ascii="Times New Roman" w:eastAsiaTheme="minorHAnsi" w:hAnsi="Times New Roman" w:cs="Times New Roman"/>
                <w:color w:val="000000"/>
                <w:sz w:val="16"/>
                <w:szCs w:val="16"/>
                <w:lang w:val="en-GB"/>
              </w:rPr>
            </w:pPr>
            <w:r w:rsidRPr="00940059">
              <w:rPr>
                <w:rFonts w:ascii="Times New Roman" w:eastAsiaTheme="minorHAnsi" w:hAnsi="Times New Roman" w:cs="Times New Roman"/>
                <w:color w:val="000000"/>
                <w:sz w:val="16"/>
                <w:szCs w:val="16"/>
                <w:lang w:val="en-GB"/>
              </w:rPr>
              <w:t xml:space="preserve">Online Workshop with the </w:t>
            </w:r>
            <w:r w:rsidR="0071486D" w:rsidRPr="00940059">
              <w:rPr>
                <w:rFonts w:ascii="Times New Roman" w:eastAsiaTheme="minorHAnsi" w:hAnsi="Times New Roman" w:cs="Times New Roman"/>
                <w:color w:val="000000"/>
                <w:sz w:val="16"/>
                <w:szCs w:val="16"/>
                <w:lang w:val="en-GB"/>
              </w:rPr>
              <w:t xml:space="preserve">project </w:t>
            </w:r>
            <w:r w:rsidRPr="00940059">
              <w:rPr>
                <w:rFonts w:ascii="Times New Roman" w:eastAsiaTheme="minorHAnsi" w:hAnsi="Times New Roman" w:cs="Times New Roman"/>
                <w:color w:val="000000"/>
                <w:sz w:val="16"/>
                <w:szCs w:val="16"/>
                <w:lang w:val="en-GB"/>
              </w:rPr>
              <w:t>team to collect feedback</w:t>
            </w:r>
            <w:r w:rsidR="008C264F" w:rsidRPr="00940059">
              <w:rPr>
                <w:rFonts w:ascii="Times New Roman" w:eastAsiaTheme="minorHAnsi" w:hAnsi="Times New Roman" w:cs="Times New Roman"/>
                <w:color w:val="000000"/>
                <w:sz w:val="16"/>
                <w:szCs w:val="16"/>
                <w:lang w:val="en-GB"/>
              </w:rPr>
              <w:t>.</w:t>
            </w:r>
          </w:p>
          <w:p w14:paraId="202E8BC2" w14:textId="77777777" w:rsidR="008C264F" w:rsidRPr="00940059" w:rsidRDefault="008C264F" w:rsidP="008C264F">
            <w:pPr>
              <w:pStyle w:val="ListParagraph"/>
              <w:spacing w:after="120" w:line="276" w:lineRule="auto"/>
              <w:ind w:left="360"/>
              <w:jc w:val="both"/>
              <w:rPr>
                <w:rFonts w:ascii="Times New Roman" w:eastAsiaTheme="minorHAnsi" w:hAnsi="Times New Roman" w:cs="Times New Roman"/>
                <w:color w:val="000000"/>
                <w:sz w:val="16"/>
                <w:szCs w:val="16"/>
                <w:lang w:val="en-GB"/>
              </w:rPr>
            </w:pPr>
          </w:p>
          <w:p w14:paraId="00F0162A" w14:textId="06A009F5" w:rsidR="00995F4F" w:rsidRPr="00940059" w:rsidRDefault="00995F4F" w:rsidP="00A11A70">
            <w:pPr>
              <w:pStyle w:val="ListParagraph"/>
              <w:numPr>
                <w:ilvl w:val="0"/>
                <w:numId w:val="149"/>
              </w:numPr>
              <w:spacing w:after="120" w:line="276" w:lineRule="auto"/>
              <w:jc w:val="both"/>
              <w:rPr>
                <w:rFonts w:ascii="Times New Roman" w:eastAsiaTheme="minorHAnsi" w:hAnsi="Times New Roman" w:cs="Times New Roman"/>
                <w:color w:val="000000"/>
                <w:sz w:val="16"/>
                <w:szCs w:val="16"/>
                <w:lang w:val="en-GB"/>
              </w:rPr>
            </w:pPr>
            <w:r w:rsidRPr="00940059">
              <w:rPr>
                <w:rFonts w:ascii="Times New Roman" w:eastAsiaTheme="minorHAnsi" w:hAnsi="Times New Roman" w:cs="Times New Roman"/>
                <w:color w:val="000000"/>
                <w:sz w:val="16"/>
                <w:szCs w:val="16"/>
                <w:lang w:val="en-GB"/>
              </w:rPr>
              <w:t xml:space="preserve">Online/Local Strategic workshop to facilitate a coordinated policy approach and implementation plan among </w:t>
            </w:r>
            <w:r w:rsidR="0071486D" w:rsidRPr="00940059">
              <w:rPr>
                <w:rFonts w:ascii="Times New Roman" w:eastAsiaTheme="minorHAnsi" w:hAnsi="Times New Roman" w:cs="Times New Roman"/>
                <w:color w:val="000000"/>
                <w:sz w:val="16"/>
                <w:szCs w:val="16"/>
                <w:lang w:val="en-GB"/>
              </w:rPr>
              <w:t xml:space="preserve">counterparts and project </w:t>
            </w:r>
            <w:r w:rsidRPr="00940059">
              <w:rPr>
                <w:rFonts w:ascii="Times New Roman" w:eastAsiaTheme="minorHAnsi" w:hAnsi="Times New Roman" w:cs="Times New Roman"/>
                <w:color w:val="000000"/>
                <w:sz w:val="16"/>
                <w:szCs w:val="16"/>
                <w:lang w:val="en-GB"/>
              </w:rPr>
              <w:t>stakeholders</w:t>
            </w:r>
            <w:r w:rsidR="008C264F" w:rsidRPr="00940059">
              <w:rPr>
                <w:rFonts w:ascii="Times New Roman" w:eastAsiaTheme="minorHAnsi" w:hAnsi="Times New Roman" w:cs="Times New Roman"/>
                <w:color w:val="000000"/>
                <w:sz w:val="16"/>
                <w:szCs w:val="16"/>
                <w:lang w:val="en-GB"/>
              </w:rPr>
              <w:t>.</w:t>
            </w:r>
          </w:p>
          <w:p w14:paraId="44AAB4F3" w14:textId="77777777" w:rsidR="008C264F" w:rsidRPr="00940059" w:rsidRDefault="008C264F" w:rsidP="008C264F">
            <w:pPr>
              <w:pStyle w:val="ListParagraph"/>
              <w:spacing w:after="120" w:line="276" w:lineRule="auto"/>
              <w:ind w:left="360"/>
              <w:jc w:val="both"/>
              <w:rPr>
                <w:rFonts w:ascii="Times New Roman" w:eastAsiaTheme="minorHAnsi" w:hAnsi="Times New Roman" w:cs="Times New Roman"/>
                <w:color w:val="000000"/>
                <w:sz w:val="16"/>
                <w:szCs w:val="16"/>
                <w:lang w:val="en-GB"/>
              </w:rPr>
            </w:pPr>
          </w:p>
          <w:p w14:paraId="158EFCE3" w14:textId="0F80698D" w:rsidR="00995F4F" w:rsidRPr="00940059" w:rsidRDefault="00995F4F" w:rsidP="00A11A70">
            <w:pPr>
              <w:pStyle w:val="ListParagraph"/>
              <w:numPr>
                <w:ilvl w:val="0"/>
                <w:numId w:val="149"/>
              </w:numPr>
              <w:spacing w:after="120" w:line="276" w:lineRule="auto"/>
              <w:jc w:val="both"/>
              <w:rPr>
                <w:rFonts w:ascii="Times New Roman" w:eastAsiaTheme="minorHAnsi" w:hAnsi="Times New Roman" w:cs="Times New Roman"/>
                <w:color w:val="000000"/>
                <w:sz w:val="16"/>
                <w:szCs w:val="16"/>
                <w:lang w:val="en-GB"/>
              </w:rPr>
            </w:pPr>
            <w:r w:rsidRPr="00940059">
              <w:rPr>
                <w:rFonts w:ascii="Times New Roman" w:eastAsiaTheme="minorHAnsi" w:hAnsi="Times New Roman" w:cs="Times New Roman"/>
                <w:color w:val="000000"/>
                <w:sz w:val="16"/>
                <w:szCs w:val="16"/>
                <w:lang w:val="en-GB"/>
              </w:rPr>
              <w:t>Final Policy Paper</w:t>
            </w:r>
          </w:p>
        </w:tc>
        <w:tc>
          <w:tcPr>
            <w:tcW w:w="2220" w:type="dxa"/>
          </w:tcPr>
          <w:p w14:paraId="298849B7" w14:textId="77777777" w:rsidR="00995F4F" w:rsidRPr="00940059" w:rsidRDefault="00995F4F" w:rsidP="008C264F">
            <w:pPr>
              <w:spacing w:after="120" w:line="276" w:lineRule="auto"/>
              <w:jc w:val="center"/>
              <w:rPr>
                <w:rFonts w:ascii="Times New Roman" w:eastAsiaTheme="minorHAnsi" w:hAnsi="Times New Roman" w:cs="Times New Roman"/>
                <w:color w:val="000000"/>
                <w:sz w:val="16"/>
                <w:szCs w:val="16"/>
                <w:lang w:val="en-GB"/>
              </w:rPr>
            </w:pPr>
          </w:p>
        </w:tc>
      </w:tr>
      <w:tr w:rsidR="0071486D" w:rsidRPr="00940059" w14:paraId="1E5024E5" w14:textId="77777777" w:rsidTr="008C264F">
        <w:tc>
          <w:tcPr>
            <w:tcW w:w="1972" w:type="dxa"/>
            <w:shd w:val="clear" w:color="auto" w:fill="002060"/>
          </w:tcPr>
          <w:p w14:paraId="246CB968" w14:textId="77777777" w:rsidR="008C264F" w:rsidRPr="00940059" w:rsidRDefault="008C264F" w:rsidP="008C264F">
            <w:pPr>
              <w:spacing w:after="120"/>
              <w:jc w:val="center"/>
              <w:rPr>
                <w:rFonts w:ascii="Times New Roman" w:hAnsi="Times New Roman" w:cs="Times New Roman"/>
                <w:b/>
                <w:sz w:val="20"/>
                <w:szCs w:val="20"/>
                <w:lang w:val="en-GB"/>
              </w:rPr>
            </w:pPr>
          </w:p>
          <w:p w14:paraId="68E5AD76" w14:textId="6851C7D9" w:rsidR="0071486D" w:rsidRPr="00940059" w:rsidRDefault="0071486D" w:rsidP="008C264F">
            <w:pPr>
              <w:spacing w:after="120"/>
              <w:jc w:val="center"/>
              <w:rPr>
                <w:rFonts w:ascii="Times New Roman" w:hAnsi="Times New Roman" w:cs="Times New Roman"/>
                <w:b/>
                <w:sz w:val="20"/>
                <w:szCs w:val="20"/>
                <w:lang w:val="en-GB"/>
              </w:rPr>
            </w:pPr>
            <w:r w:rsidRPr="00940059">
              <w:rPr>
                <w:rFonts w:ascii="Times New Roman" w:hAnsi="Times New Roman" w:cs="Times New Roman"/>
                <w:b/>
                <w:sz w:val="20"/>
                <w:szCs w:val="20"/>
                <w:lang w:val="en-GB"/>
              </w:rPr>
              <w:t>Deliverable 2</w:t>
            </w:r>
          </w:p>
        </w:tc>
        <w:tc>
          <w:tcPr>
            <w:tcW w:w="5158" w:type="dxa"/>
          </w:tcPr>
          <w:p w14:paraId="6502CC62" w14:textId="63ECA9EA" w:rsidR="0071486D" w:rsidRPr="00940059" w:rsidRDefault="00AF4225" w:rsidP="00A11A70">
            <w:pPr>
              <w:pStyle w:val="ListParagraph"/>
              <w:numPr>
                <w:ilvl w:val="0"/>
                <w:numId w:val="150"/>
              </w:numPr>
              <w:spacing w:after="120" w:line="276" w:lineRule="auto"/>
              <w:jc w:val="both"/>
              <w:rPr>
                <w:rFonts w:ascii="Times New Roman" w:eastAsiaTheme="minorHAnsi" w:hAnsi="Times New Roman" w:cs="Times New Roman"/>
                <w:color w:val="000000"/>
                <w:sz w:val="16"/>
                <w:szCs w:val="16"/>
                <w:lang w:val="en-GB"/>
              </w:rPr>
            </w:pPr>
            <w:r w:rsidRPr="00940059">
              <w:rPr>
                <w:rFonts w:ascii="Times New Roman" w:eastAsiaTheme="minorHAnsi" w:hAnsi="Times New Roman" w:cs="Times New Roman"/>
                <w:color w:val="000000"/>
                <w:sz w:val="16"/>
                <w:szCs w:val="16"/>
                <w:lang w:val="en-GB"/>
              </w:rPr>
              <w:t>Draft summary report/comments to the review of business process</w:t>
            </w:r>
            <w:r w:rsidR="00E83C99" w:rsidRPr="00940059">
              <w:rPr>
                <w:rFonts w:ascii="Times New Roman" w:eastAsiaTheme="minorHAnsi" w:hAnsi="Times New Roman" w:cs="Times New Roman"/>
                <w:color w:val="000000"/>
                <w:sz w:val="16"/>
                <w:szCs w:val="16"/>
                <w:lang w:val="en-GB"/>
              </w:rPr>
              <w:t xml:space="preserve"> models for public pro</w:t>
            </w:r>
            <w:r w:rsidRPr="00940059">
              <w:rPr>
                <w:rFonts w:ascii="Times New Roman" w:eastAsiaTheme="minorHAnsi" w:hAnsi="Times New Roman" w:cs="Times New Roman"/>
                <w:color w:val="000000"/>
                <w:sz w:val="16"/>
                <w:szCs w:val="16"/>
                <w:lang w:val="en-GB"/>
              </w:rPr>
              <w:t>curement methods prescribed in the public procurement law</w:t>
            </w:r>
            <w:r w:rsidR="008C264F" w:rsidRPr="00940059">
              <w:rPr>
                <w:rFonts w:ascii="Times New Roman" w:eastAsiaTheme="minorHAnsi" w:hAnsi="Times New Roman" w:cs="Times New Roman"/>
                <w:color w:val="000000"/>
                <w:sz w:val="16"/>
                <w:szCs w:val="16"/>
                <w:lang w:val="en-GB"/>
              </w:rPr>
              <w:t>.</w:t>
            </w:r>
          </w:p>
          <w:p w14:paraId="093F5578" w14:textId="77777777" w:rsidR="008C264F" w:rsidRPr="00940059" w:rsidRDefault="008C264F" w:rsidP="008C264F">
            <w:pPr>
              <w:pStyle w:val="ListParagraph"/>
              <w:spacing w:after="120" w:line="276" w:lineRule="auto"/>
              <w:ind w:left="360"/>
              <w:jc w:val="both"/>
              <w:rPr>
                <w:rFonts w:ascii="Times New Roman" w:eastAsiaTheme="minorHAnsi" w:hAnsi="Times New Roman" w:cs="Times New Roman"/>
                <w:color w:val="000000"/>
                <w:sz w:val="16"/>
                <w:szCs w:val="16"/>
                <w:lang w:val="en-GB"/>
              </w:rPr>
            </w:pPr>
          </w:p>
          <w:p w14:paraId="4E3C7E8E" w14:textId="7B7D3FB3" w:rsidR="00AF4225" w:rsidRPr="00940059" w:rsidRDefault="00AF4225" w:rsidP="00A11A70">
            <w:pPr>
              <w:pStyle w:val="ListParagraph"/>
              <w:numPr>
                <w:ilvl w:val="0"/>
                <w:numId w:val="150"/>
              </w:numPr>
              <w:spacing w:after="120" w:line="276" w:lineRule="auto"/>
              <w:jc w:val="both"/>
              <w:rPr>
                <w:rFonts w:ascii="Times New Roman" w:eastAsiaTheme="minorHAnsi" w:hAnsi="Times New Roman" w:cs="Times New Roman"/>
                <w:color w:val="000000"/>
                <w:sz w:val="16"/>
                <w:szCs w:val="16"/>
                <w:lang w:val="en-GB"/>
              </w:rPr>
            </w:pPr>
            <w:r w:rsidRPr="00940059">
              <w:rPr>
                <w:rFonts w:ascii="Times New Roman" w:eastAsiaTheme="minorHAnsi" w:hAnsi="Times New Roman" w:cs="Times New Roman"/>
                <w:color w:val="000000"/>
                <w:sz w:val="16"/>
                <w:szCs w:val="16"/>
                <w:lang w:val="en-GB"/>
              </w:rPr>
              <w:t>Online Workshop with the project team to collect feedback</w:t>
            </w:r>
          </w:p>
        </w:tc>
        <w:tc>
          <w:tcPr>
            <w:tcW w:w="2220" w:type="dxa"/>
          </w:tcPr>
          <w:p w14:paraId="01CFDCA4" w14:textId="77777777" w:rsidR="0071486D" w:rsidRPr="00940059" w:rsidRDefault="0071486D" w:rsidP="008C264F">
            <w:pPr>
              <w:spacing w:after="120"/>
              <w:jc w:val="center"/>
              <w:rPr>
                <w:rFonts w:ascii="Times New Roman" w:eastAsiaTheme="minorHAnsi" w:hAnsi="Times New Roman" w:cs="Times New Roman"/>
                <w:color w:val="000000"/>
                <w:sz w:val="16"/>
                <w:szCs w:val="16"/>
                <w:lang w:val="en-GB"/>
              </w:rPr>
            </w:pPr>
          </w:p>
        </w:tc>
      </w:tr>
      <w:tr w:rsidR="00995F4F" w:rsidRPr="00940059" w14:paraId="23895FA5" w14:textId="77777777" w:rsidTr="008C264F">
        <w:tc>
          <w:tcPr>
            <w:tcW w:w="1972" w:type="dxa"/>
            <w:shd w:val="clear" w:color="auto" w:fill="002060"/>
          </w:tcPr>
          <w:p w14:paraId="1EB0E7D4" w14:textId="7A11A1FF" w:rsidR="00995F4F" w:rsidRPr="00940059" w:rsidRDefault="00995F4F" w:rsidP="008C264F">
            <w:pPr>
              <w:spacing w:after="120" w:line="276" w:lineRule="auto"/>
              <w:jc w:val="center"/>
              <w:rPr>
                <w:rFonts w:ascii="Times New Roman" w:hAnsi="Times New Roman" w:cs="Times New Roman"/>
                <w:b/>
                <w:sz w:val="20"/>
                <w:szCs w:val="20"/>
                <w:lang w:val="en-GB"/>
              </w:rPr>
            </w:pPr>
            <w:r w:rsidRPr="00940059">
              <w:rPr>
                <w:rFonts w:ascii="Times New Roman" w:hAnsi="Times New Roman" w:cs="Times New Roman"/>
                <w:b/>
                <w:sz w:val="20"/>
                <w:szCs w:val="20"/>
                <w:lang w:val="en-GB"/>
              </w:rPr>
              <w:t>Deliverable 3</w:t>
            </w:r>
          </w:p>
        </w:tc>
        <w:tc>
          <w:tcPr>
            <w:tcW w:w="5158" w:type="dxa"/>
          </w:tcPr>
          <w:p w14:paraId="74AA08A9" w14:textId="5DBE9FCE" w:rsidR="00AF4225" w:rsidRPr="00940059" w:rsidRDefault="00AF4225" w:rsidP="00A11A70">
            <w:pPr>
              <w:pStyle w:val="ListParagraph"/>
              <w:numPr>
                <w:ilvl w:val="0"/>
                <w:numId w:val="151"/>
              </w:numPr>
              <w:spacing w:after="120" w:line="276" w:lineRule="auto"/>
              <w:jc w:val="both"/>
              <w:rPr>
                <w:rFonts w:ascii="Times New Roman" w:eastAsiaTheme="minorHAnsi" w:hAnsi="Times New Roman" w:cs="Times New Roman"/>
                <w:color w:val="000000"/>
                <w:sz w:val="16"/>
                <w:szCs w:val="16"/>
                <w:lang w:val="en-GB"/>
              </w:rPr>
            </w:pPr>
            <w:r w:rsidRPr="00940059">
              <w:rPr>
                <w:rFonts w:ascii="Times New Roman" w:eastAsiaTheme="minorHAnsi" w:hAnsi="Times New Roman" w:cs="Times New Roman"/>
                <w:color w:val="000000"/>
                <w:sz w:val="16"/>
                <w:szCs w:val="16"/>
                <w:lang w:val="en-GB"/>
              </w:rPr>
              <w:t xml:space="preserve">Draft summary report/comments to the review of business process models for small value public contracts not regulated by public procurement law but subject to requirements of public finance, access to public information and open data </w:t>
            </w:r>
            <w:r w:rsidR="008C264F" w:rsidRPr="00940059">
              <w:rPr>
                <w:rFonts w:ascii="Times New Roman" w:eastAsiaTheme="minorHAnsi" w:hAnsi="Times New Roman" w:cs="Times New Roman"/>
                <w:color w:val="000000"/>
                <w:sz w:val="16"/>
                <w:szCs w:val="16"/>
                <w:lang w:val="en-GB"/>
              </w:rPr>
              <w:t>laws.</w:t>
            </w:r>
          </w:p>
          <w:p w14:paraId="7505790D" w14:textId="77777777" w:rsidR="008C264F" w:rsidRPr="00940059" w:rsidRDefault="008C264F" w:rsidP="008C264F">
            <w:pPr>
              <w:pStyle w:val="ListParagraph"/>
              <w:spacing w:after="120" w:line="276" w:lineRule="auto"/>
              <w:ind w:left="360"/>
              <w:jc w:val="both"/>
              <w:rPr>
                <w:rFonts w:ascii="Times New Roman" w:eastAsiaTheme="minorHAnsi" w:hAnsi="Times New Roman" w:cs="Times New Roman"/>
                <w:color w:val="000000"/>
                <w:sz w:val="16"/>
                <w:szCs w:val="16"/>
                <w:lang w:val="en-GB"/>
              </w:rPr>
            </w:pPr>
          </w:p>
          <w:p w14:paraId="2F1C62D3" w14:textId="683DF4C9" w:rsidR="00995F4F" w:rsidRPr="00940059" w:rsidRDefault="00AF4225" w:rsidP="00A11A70">
            <w:pPr>
              <w:pStyle w:val="ListParagraph"/>
              <w:numPr>
                <w:ilvl w:val="0"/>
                <w:numId w:val="151"/>
              </w:numPr>
              <w:spacing w:after="120" w:line="276" w:lineRule="auto"/>
              <w:jc w:val="both"/>
              <w:rPr>
                <w:rFonts w:ascii="Times New Roman" w:eastAsiaTheme="minorHAnsi" w:hAnsi="Times New Roman" w:cs="Times New Roman"/>
                <w:color w:val="000000"/>
                <w:sz w:val="16"/>
                <w:szCs w:val="16"/>
                <w:lang w:val="en-GB"/>
              </w:rPr>
            </w:pPr>
            <w:r w:rsidRPr="00940059">
              <w:rPr>
                <w:rFonts w:ascii="Times New Roman" w:eastAsiaTheme="minorHAnsi" w:hAnsi="Times New Roman" w:cs="Times New Roman"/>
                <w:color w:val="000000"/>
                <w:sz w:val="16"/>
                <w:szCs w:val="16"/>
                <w:lang w:val="en-GB"/>
              </w:rPr>
              <w:t>Online Workshop with the project team to collect feedback</w:t>
            </w:r>
          </w:p>
        </w:tc>
        <w:tc>
          <w:tcPr>
            <w:tcW w:w="2220" w:type="dxa"/>
          </w:tcPr>
          <w:p w14:paraId="6F081137" w14:textId="77777777" w:rsidR="00995F4F" w:rsidRPr="00940059" w:rsidRDefault="00995F4F" w:rsidP="008C264F">
            <w:pPr>
              <w:spacing w:after="120" w:line="276" w:lineRule="auto"/>
              <w:jc w:val="center"/>
              <w:rPr>
                <w:rFonts w:ascii="Times New Roman" w:eastAsiaTheme="minorHAnsi" w:hAnsi="Times New Roman" w:cs="Times New Roman"/>
                <w:color w:val="000000"/>
                <w:sz w:val="16"/>
                <w:szCs w:val="16"/>
                <w:lang w:val="en-GB"/>
              </w:rPr>
            </w:pPr>
          </w:p>
        </w:tc>
      </w:tr>
      <w:tr w:rsidR="00995F4F" w:rsidRPr="00940059" w14:paraId="598F7A72" w14:textId="77777777" w:rsidTr="008C264F">
        <w:tc>
          <w:tcPr>
            <w:tcW w:w="1972" w:type="dxa"/>
            <w:shd w:val="clear" w:color="auto" w:fill="002060"/>
          </w:tcPr>
          <w:p w14:paraId="30C2937B" w14:textId="77777777" w:rsidR="008C264F" w:rsidRPr="00940059" w:rsidRDefault="008C264F" w:rsidP="008C264F">
            <w:pPr>
              <w:spacing w:after="120" w:line="276" w:lineRule="auto"/>
              <w:jc w:val="center"/>
              <w:rPr>
                <w:rFonts w:ascii="Times New Roman" w:hAnsi="Times New Roman" w:cs="Times New Roman"/>
                <w:b/>
                <w:sz w:val="20"/>
                <w:szCs w:val="20"/>
                <w:lang w:val="en-GB"/>
              </w:rPr>
            </w:pPr>
          </w:p>
          <w:p w14:paraId="68270FBC" w14:textId="0E38B69E" w:rsidR="00995F4F" w:rsidRPr="00940059" w:rsidRDefault="00995F4F" w:rsidP="008C264F">
            <w:pPr>
              <w:spacing w:after="120" w:line="276" w:lineRule="auto"/>
              <w:jc w:val="center"/>
              <w:rPr>
                <w:rFonts w:ascii="Times New Roman" w:hAnsi="Times New Roman" w:cs="Times New Roman"/>
                <w:b/>
                <w:sz w:val="20"/>
                <w:szCs w:val="20"/>
                <w:lang w:val="en-GB"/>
              </w:rPr>
            </w:pPr>
            <w:r w:rsidRPr="00940059">
              <w:rPr>
                <w:rFonts w:ascii="Times New Roman" w:hAnsi="Times New Roman" w:cs="Times New Roman"/>
                <w:b/>
                <w:sz w:val="20"/>
                <w:szCs w:val="20"/>
                <w:lang w:val="en-GB"/>
              </w:rPr>
              <w:t>Deliverable 4</w:t>
            </w:r>
          </w:p>
        </w:tc>
        <w:tc>
          <w:tcPr>
            <w:tcW w:w="5158" w:type="dxa"/>
          </w:tcPr>
          <w:p w14:paraId="794A1752" w14:textId="6E01D20B" w:rsidR="00AF4225" w:rsidRPr="00940059" w:rsidRDefault="00AF4225" w:rsidP="00A11A70">
            <w:pPr>
              <w:pStyle w:val="ListParagraph"/>
              <w:numPr>
                <w:ilvl w:val="0"/>
                <w:numId w:val="152"/>
              </w:numPr>
              <w:spacing w:after="120" w:line="276" w:lineRule="auto"/>
              <w:jc w:val="both"/>
              <w:rPr>
                <w:rFonts w:ascii="Times New Roman" w:eastAsiaTheme="minorHAnsi" w:hAnsi="Times New Roman" w:cs="Times New Roman"/>
                <w:color w:val="000000"/>
                <w:sz w:val="16"/>
                <w:szCs w:val="16"/>
                <w:lang w:val="en-GB"/>
              </w:rPr>
            </w:pPr>
            <w:r w:rsidRPr="00940059">
              <w:rPr>
                <w:rFonts w:ascii="Times New Roman" w:eastAsiaTheme="minorHAnsi" w:hAnsi="Times New Roman" w:cs="Times New Roman"/>
                <w:color w:val="000000"/>
                <w:sz w:val="16"/>
                <w:szCs w:val="16"/>
                <w:lang w:val="en-GB"/>
              </w:rPr>
              <w:t>A draft section on legal requirements to the technical concept for smart public contract register</w:t>
            </w:r>
          </w:p>
          <w:p w14:paraId="56E3E69B" w14:textId="77777777" w:rsidR="008C264F" w:rsidRPr="00940059" w:rsidRDefault="008C264F" w:rsidP="008C264F">
            <w:pPr>
              <w:pStyle w:val="ListParagraph"/>
              <w:spacing w:after="120" w:line="276" w:lineRule="auto"/>
              <w:ind w:left="360"/>
              <w:jc w:val="both"/>
              <w:rPr>
                <w:rFonts w:ascii="Times New Roman" w:eastAsiaTheme="minorHAnsi" w:hAnsi="Times New Roman" w:cs="Times New Roman"/>
                <w:color w:val="000000"/>
                <w:sz w:val="16"/>
                <w:szCs w:val="16"/>
                <w:lang w:val="en-GB"/>
              </w:rPr>
            </w:pPr>
          </w:p>
          <w:p w14:paraId="7EA22FD2" w14:textId="68FCB9C8" w:rsidR="00AF4225" w:rsidRPr="00940059" w:rsidRDefault="00AF4225" w:rsidP="00A11A70">
            <w:pPr>
              <w:pStyle w:val="ListParagraph"/>
              <w:numPr>
                <w:ilvl w:val="0"/>
                <w:numId w:val="152"/>
              </w:numPr>
              <w:spacing w:after="120" w:line="276" w:lineRule="auto"/>
              <w:jc w:val="both"/>
              <w:rPr>
                <w:rFonts w:ascii="Times New Roman" w:eastAsiaTheme="minorHAnsi" w:hAnsi="Times New Roman" w:cs="Times New Roman"/>
                <w:color w:val="000000"/>
                <w:sz w:val="16"/>
                <w:szCs w:val="16"/>
                <w:lang w:val="en-GB"/>
              </w:rPr>
            </w:pPr>
            <w:r w:rsidRPr="00940059">
              <w:rPr>
                <w:rFonts w:ascii="Times New Roman" w:eastAsiaTheme="minorHAnsi" w:hAnsi="Times New Roman" w:cs="Times New Roman"/>
                <w:color w:val="000000"/>
                <w:sz w:val="16"/>
                <w:szCs w:val="16"/>
                <w:lang w:val="en-GB"/>
              </w:rPr>
              <w:t>Online Workshop with the project team to collect feedback</w:t>
            </w:r>
            <w:r w:rsidR="008C264F" w:rsidRPr="00940059">
              <w:rPr>
                <w:rFonts w:ascii="Times New Roman" w:eastAsiaTheme="minorHAnsi" w:hAnsi="Times New Roman" w:cs="Times New Roman"/>
                <w:color w:val="000000"/>
                <w:sz w:val="16"/>
                <w:szCs w:val="16"/>
                <w:lang w:val="en-GB"/>
              </w:rPr>
              <w:t>.</w:t>
            </w:r>
          </w:p>
          <w:p w14:paraId="42701489" w14:textId="77777777" w:rsidR="008C264F" w:rsidRPr="00940059" w:rsidRDefault="008C264F" w:rsidP="008C264F">
            <w:pPr>
              <w:pStyle w:val="ListParagraph"/>
              <w:spacing w:after="120" w:line="276" w:lineRule="auto"/>
              <w:ind w:left="360"/>
              <w:jc w:val="both"/>
              <w:rPr>
                <w:rFonts w:ascii="Times New Roman" w:eastAsiaTheme="minorHAnsi" w:hAnsi="Times New Roman" w:cs="Times New Roman"/>
                <w:color w:val="000000"/>
                <w:sz w:val="16"/>
                <w:szCs w:val="16"/>
                <w:lang w:val="en-GB"/>
              </w:rPr>
            </w:pPr>
          </w:p>
          <w:p w14:paraId="3D93947C" w14:textId="0098D1BF" w:rsidR="00995F4F" w:rsidRPr="00940059" w:rsidRDefault="00AF4225" w:rsidP="00A11A70">
            <w:pPr>
              <w:pStyle w:val="ListParagraph"/>
              <w:numPr>
                <w:ilvl w:val="0"/>
                <w:numId w:val="152"/>
              </w:numPr>
              <w:spacing w:after="120" w:line="276" w:lineRule="auto"/>
              <w:jc w:val="both"/>
              <w:rPr>
                <w:rFonts w:ascii="Times New Roman" w:eastAsiaTheme="minorHAnsi" w:hAnsi="Times New Roman" w:cs="Times New Roman"/>
                <w:color w:val="000000"/>
                <w:sz w:val="16"/>
                <w:szCs w:val="16"/>
                <w:lang w:val="en-GB"/>
              </w:rPr>
            </w:pPr>
            <w:r w:rsidRPr="00940059">
              <w:rPr>
                <w:rFonts w:ascii="Times New Roman" w:eastAsiaTheme="minorHAnsi" w:hAnsi="Times New Roman" w:cs="Times New Roman"/>
                <w:color w:val="000000"/>
                <w:sz w:val="16"/>
                <w:szCs w:val="16"/>
                <w:lang w:val="en-GB"/>
              </w:rPr>
              <w:t>Final section on legal requirements to the technical concept for smart public contract register</w:t>
            </w:r>
          </w:p>
        </w:tc>
        <w:tc>
          <w:tcPr>
            <w:tcW w:w="2220" w:type="dxa"/>
          </w:tcPr>
          <w:p w14:paraId="61B4362E" w14:textId="77777777" w:rsidR="00995F4F" w:rsidRPr="00940059" w:rsidRDefault="00995F4F" w:rsidP="008C264F">
            <w:pPr>
              <w:spacing w:after="120" w:line="276" w:lineRule="auto"/>
              <w:jc w:val="center"/>
              <w:rPr>
                <w:rFonts w:ascii="Times New Roman" w:eastAsiaTheme="minorHAnsi" w:hAnsi="Times New Roman" w:cs="Times New Roman"/>
                <w:color w:val="000000"/>
                <w:sz w:val="16"/>
                <w:szCs w:val="16"/>
                <w:lang w:val="en-GB"/>
              </w:rPr>
            </w:pPr>
          </w:p>
        </w:tc>
      </w:tr>
      <w:tr w:rsidR="00995F4F" w:rsidRPr="00940059" w14:paraId="516B450A" w14:textId="77777777" w:rsidTr="008C264F">
        <w:tc>
          <w:tcPr>
            <w:tcW w:w="1972" w:type="dxa"/>
            <w:shd w:val="clear" w:color="auto" w:fill="002060"/>
          </w:tcPr>
          <w:p w14:paraId="34F94AAF" w14:textId="77777777" w:rsidR="008C264F" w:rsidRPr="00940059" w:rsidRDefault="008C264F" w:rsidP="008C264F">
            <w:pPr>
              <w:spacing w:after="120" w:line="276" w:lineRule="auto"/>
              <w:jc w:val="center"/>
              <w:rPr>
                <w:rFonts w:ascii="Times New Roman" w:hAnsi="Times New Roman" w:cs="Times New Roman"/>
                <w:b/>
                <w:sz w:val="20"/>
                <w:szCs w:val="20"/>
                <w:lang w:val="en-GB"/>
              </w:rPr>
            </w:pPr>
          </w:p>
          <w:p w14:paraId="1AF15E0D" w14:textId="77777777" w:rsidR="008C264F" w:rsidRPr="00940059" w:rsidRDefault="008C264F" w:rsidP="008C264F">
            <w:pPr>
              <w:spacing w:after="120" w:line="276" w:lineRule="auto"/>
              <w:jc w:val="center"/>
              <w:rPr>
                <w:rFonts w:ascii="Times New Roman" w:hAnsi="Times New Roman" w:cs="Times New Roman"/>
                <w:b/>
                <w:sz w:val="20"/>
                <w:szCs w:val="20"/>
                <w:lang w:val="en-GB"/>
              </w:rPr>
            </w:pPr>
          </w:p>
          <w:p w14:paraId="70594B4A" w14:textId="5AB2DDBC" w:rsidR="00995F4F" w:rsidRPr="00940059" w:rsidRDefault="00995F4F" w:rsidP="008C264F">
            <w:pPr>
              <w:spacing w:after="120" w:line="276" w:lineRule="auto"/>
              <w:jc w:val="center"/>
              <w:rPr>
                <w:rFonts w:ascii="Times New Roman" w:hAnsi="Times New Roman" w:cs="Times New Roman"/>
                <w:b/>
                <w:sz w:val="20"/>
                <w:szCs w:val="20"/>
                <w:lang w:val="en-GB"/>
              </w:rPr>
            </w:pPr>
            <w:r w:rsidRPr="00940059">
              <w:rPr>
                <w:rFonts w:ascii="Times New Roman" w:hAnsi="Times New Roman" w:cs="Times New Roman"/>
                <w:b/>
                <w:sz w:val="20"/>
                <w:szCs w:val="20"/>
                <w:lang w:val="en-GB"/>
              </w:rPr>
              <w:t>Deliverable 5</w:t>
            </w:r>
          </w:p>
        </w:tc>
        <w:tc>
          <w:tcPr>
            <w:tcW w:w="5158" w:type="dxa"/>
          </w:tcPr>
          <w:p w14:paraId="0A335E5F" w14:textId="3DFB5407" w:rsidR="00AF4225" w:rsidRPr="00940059" w:rsidRDefault="00AF4225" w:rsidP="00A11A70">
            <w:pPr>
              <w:pStyle w:val="ListParagraph"/>
              <w:numPr>
                <w:ilvl w:val="0"/>
                <w:numId w:val="153"/>
              </w:numPr>
              <w:spacing w:after="120"/>
              <w:jc w:val="both"/>
              <w:rPr>
                <w:rFonts w:ascii="Times New Roman" w:eastAsiaTheme="minorHAnsi" w:hAnsi="Times New Roman" w:cs="Times New Roman"/>
                <w:color w:val="000000"/>
                <w:sz w:val="16"/>
                <w:szCs w:val="16"/>
                <w:lang w:val="en-GB"/>
              </w:rPr>
            </w:pPr>
            <w:r w:rsidRPr="00940059">
              <w:rPr>
                <w:rFonts w:ascii="Times New Roman" w:hAnsi="Times New Roman" w:cs="Times New Roman"/>
                <w:snapToGrid w:val="0"/>
                <w:sz w:val="16"/>
                <w:szCs w:val="16"/>
                <w:lang w:val="en-GB"/>
              </w:rPr>
              <w:t>A</w:t>
            </w:r>
            <w:r w:rsidRPr="00940059">
              <w:rPr>
                <w:rFonts w:ascii="Times New Roman" w:eastAsiaTheme="minorHAnsi" w:hAnsi="Times New Roman" w:cs="Times New Roman"/>
                <w:color w:val="000000"/>
                <w:sz w:val="16"/>
                <w:szCs w:val="16"/>
                <w:lang w:val="en-GB"/>
              </w:rPr>
              <w:t xml:space="preserve"> draft memorandum for local government organisations joining the pilot project and committing to the OCDS publication of their public procurement data on voluntary basis, in respect to data not covered by mandatory transparency requirements</w:t>
            </w:r>
            <w:r w:rsidR="008C264F" w:rsidRPr="00940059">
              <w:rPr>
                <w:rFonts w:ascii="Times New Roman" w:eastAsiaTheme="minorHAnsi" w:hAnsi="Times New Roman" w:cs="Times New Roman"/>
                <w:color w:val="000000"/>
                <w:sz w:val="16"/>
                <w:szCs w:val="16"/>
                <w:lang w:val="en-GB"/>
              </w:rPr>
              <w:t>.</w:t>
            </w:r>
          </w:p>
          <w:p w14:paraId="6DD36476" w14:textId="77777777" w:rsidR="008C264F" w:rsidRPr="00940059" w:rsidRDefault="008C264F" w:rsidP="008C264F">
            <w:pPr>
              <w:pStyle w:val="ListParagraph"/>
              <w:spacing w:after="120"/>
              <w:ind w:left="360"/>
              <w:jc w:val="both"/>
              <w:rPr>
                <w:rFonts w:ascii="Times New Roman" w:eastAsiaTheme="minorHAnsi" w:hAnsi="Times New Roman" w:cs="Times New Roman"/>
                <w:color w:val="000000"/>
                <w:sz w:val="16"/>
                <w:szCs w:val="16"/>
                <w:lang w:val="en-GB"/>
              </w:rPr>
            </w:pPr>
          </w:p>
          <w:p w14:paraId="46DC9A8E" w14:textId="67C0C088" w:rsidR="00AF4225" w:rsidRPr="00940059" w:rsidRDefault="00AF4225" w:rsidP="00A11A70">
            <w:pPr>
              <w:pStyle w:val="ListParagraph"/>
              <w:numPr>
                <w:ilvl w:val="0"/>
                <w:numId w:val="153"/>
              </w:numPr>
              <w:spacing w:after="120"/>
              <w:jc w:val="both"/>
              <w:rPr>
                <w:rFonts w:ascii="Times New Roman" w:eastAsiaTheme="minorHAnsi" w:hAnsi="Times New Roman" w:cs="Times New Roman"/>
                <w:color w:val="000000"/>
                <w:sz w:val="16"/>
                <w:szCs w:val="16"/>
                <w:lang w:val="en-GB"/>
              </w:rPr>
            </w:pPr>
            <w:r w:rsidRPr="00940059">
              <w:rPr>
                <w:rFonts w:ascii="Times New Roman" w:eastAsiaTheme="minorHAnsi" w:hAnsi="Times New Roman" w:cs="Times New Roman"/>
                <w:color w:val="000000"/>
                <w:sz w:val="16"/>
                <w:szCs w:val="16"/>
                <w:lang w:val="en-GB"/>
              </w:rPr>
              <w:t>Online Workshop with the project team to collect feedback</w:t>
            </w:r>
            <w:r w:rsidR="008C264F" w:rsidRPr="00940059">
              <w:rPr>
                <w:rFonts w:ascii="Times New Roman" w:eastAsiaTheme="minorHAnsi" w:hAnsi="Times New Roman" w:cs="Times New Roman"/>
                <w:color w:val="000000"/>
                <w:sz w:val="16"/>
                <w:szCs w:val="16"/>
                <w:lang w:val="en-GB"/>
              </w:rPr>
              <w:t>.</w:t>
            </w:r>
          </w:p>
          <w:p w14:paraId="68A6FF5D" w14:textId="77777777" w:rsidR="008C264F" w:rsidRPr="00940059" w:rsidRDefault="008C264F" w:rsidP="008C264F">
            <w:pPr>
              <w:pStyle w:val="ListParagraph"/>
              <w:spacing w:after="120"/>
              <w:ind w:left="360"/>
              <w:jc w:val="both"/>
              <w:rPr>
                <w:rFonts w:ascii="Times New Roman" w:eastAsiaTheme="minorHAnsi" w:hAnsi="Times New Roman" w:cs="Times New Roman"/>
                <w:color w:val="000000"/>
                <w:sz w:val="16"/>
                <w:szCs w:val="16"/>
                <w:lang w:val="en-GB"/>
              </w:rPr>
            </w:pPr>
          </w:p>
          <w:p w14:paraId="2CAA5AF5" w14:textId="699F8A72" w:rsidR="00995F4F" w:rsidRPr="00940059" w:rsidRDefault="00AF4225" w:rsidP="00A11A70">
            <w:pPr>
              <w:pStyle w:val="ListParagraph"/>
              <w:numPr>
                <w:ilvl w:val="0"/>
                <w:numId w:val="153"/>
              </w:numPr>
              <w:spacing w:after="120"/>
              <w:jc w:val="both"/>
              <w:rPr>
                <w:rFonts w:ascii="Times New Roman" w:eastAsiaTheme="minorHAnsi" w:hAnsi="Times New Roman" w:cs="Times New Roman"/>
                <w:color w:val="000000"/>
                <w:sz w:val="16"/>
                <w:szCs w:val="16"/>
                <w:lang w:val="en-GB"/>
              </w:rPr>
            </w:pPr>
            <w:r w:rsidRPr="00940059">
              <w:rPr>
                <w:rFonts w:ascii="Times New Roman" w:eastAsiaTheme="minorHAnsi" w:hAnsi="Times New Roman" w:cs="Times New Roman"/>
                <w:color w:val="000000"/>
                <w:sz w:val="16"/>
                <w:szCs w:val="16"/>
                <w:lang w:val="en-GB"/>
              </w:rPr>
              <w:t>Final memorandum for local government organisations joining the pilot project and committing to the OCDS publication of their public procurement data on voluntary basis, in respect to data not covered by mandatory transparency requirements</w:t>
            </w:r>
            <w:r w:rsidR="008C264F" w:rsidRPr="00940059">
              <w:rPr>
                <w:rFonts w:ascii="Times New Roman" w:eastAsiaTheme="minorHAnsi" w:hAnsi="Times New Roman" w:cs="Times New Roman"/>
                <w:color w:val="000000"/>
                <w:sz w:val="16"/>
                <w:szCs w:val="16"/>
                <w:lang w:val="en-GB"/>
              </w:rPr>
              <w:t>.</w:t>
            </w:r>
          </w:p>
        </w:tc>
        <w:tc>
          <w:tcPr>
            <w:tcW w:w="2220" w:type="dxa"/>
          </w:tcPr>
          <w:p w14:paraId="1E703343" w14:textId="77777777" w:rsidR="00995F4F" w:rsidRPr="00940059" w:rsidRDefault="00995F4F" w:rsidP="008C264F">
            <w:pPr>
              <w:spacing w:after="120" w:line="276" w:lineRule="auto"/>
              <w:jc w:val="center"/>
              <w:rPr>
                <w:rFonts w:ascii="Times New Roman" w:hAnsi="Times New Roman" w:cs="Times New Roman"/>
                <w:snapToGrid w:val="0"/>
                <w:sz w:val="16"/>
                <w:szCs w:val="16"/>
                <w:lang w:val="en-GB"/>
              </w:rPr>
            </w:pPr>
          </w:p>
        </w:tc>
      </w:tr>
      <w:tr w:rsidR="00995F4F" w:rsidRPr="00940059" w14:paraId="701A1A6E" w14:textId="77777777" w:rsidTr="008C264F">
        <w:tc>
          <w:tcPr>
            <w:tcW w:w="1972" w:type="dxa"/>
            <w:shd w:val="clear" w:color="auto" w:fill="002060"/>
          </w:tcPr>
          <w:p w14:paraId="1791D699" w14:textId="77777777" w:rsidR="008C264F" w:rsidRPr="00940059" w:rsidRDefault="008C264F" w:rsidP="008C264F">
            <w:pPr>
              <w:spacing w:after="120" w:line="276" w:lineRule="auto"/>
              <w:jc w:val="center"/>
              <w:rPr>
                <w:rFonts w:ascii="Times New Roman" w:hAnsi="Times New Roman" w:cs="Times New Roman"/>
                <w:b/>
                <w:sz w:val="20"/>
                <w:szCs w:val="20"/>
                <w:lang w:val="en-GB"/>
              </w:rPr>
            </w:pPr>
          </w:p>
          <w:p w14:paraId="1B1469B4" w14:textId="77777777" w:rsidR="008C264F" w:rsidRPr="00940059" w:rsidRDefault="008C264F" w:rsidP="008C264F">
            <w:pPr>
              <w:spacing w:after="120" w:line="276" w:lineRule="auto"/>
              <w:jc w:val="center"/>
              <w:rPr>
                <w:rFonts w:ascii="Times New Roman" w:hAnsi="Times New Roman" w:cs="Times New Roman"/>
                <w:b/>
                <w:sz w:val="20"/>
                <w:szCs w:val="20"/>
                <w:lang w:val="en-GB"/>
              </w:rPr>
            </w:pPr>
          </w:p>
          <w:p w14:paraId="1B447736" w14:textId="50E277A2" w:rsidR="00995F4F" w:rsidRPr="00940059" w:rsidRDefault="00AF4225" w:rsidP="008C264F">
            <w:pPr>
              <w:spacing w:after="120" w:line="276" w:lineRule="auto"/>
              <w:jc w:val="center"/>
              <w:rPr>
                <w:rFonts w:ascii="Times New Roman" w:hAnsi="Times New Roman" w:cs="Times New Roman"/>
                <w:b/>
                <w:sz w:val="20"/>
                <w:szCs w:val="20"/>
                <w:lang w:val="en-GB"/>
              </w:rPr>
            </w:pPr>
            <w:r w:rsidRPr="00940059">
              <w:rPr>
                <w:rFonts w:ascii="Times New Roman" w:hAnsi="Times New Roman" w:cs="Times New Roman"/>
                <w:b/>
                <w:sz w:val="20"/>
                <w:szCs w:val="20"/>
                <w:lang w:val="en-GB"/>
              </w:rPr>
              <w:t>Deliverable 6</w:t>
            </w:r>
          </w:p>
        </w:tc>
        <w:tc>
          <w:tcPr>
            <w:tcW w:w="5158" w:type="dxa"/>
          </w:tcPr>
          <w:p w14:paraId="1BAC0B6E" w14:textId="77777777" w:rsidR="008C264F" w:rsidRPr="00940059" w:rsidRDefault="00AF4225" w:rsidP="00A11A70">
            <w:pPr>
              <w:pStyle w:val="ListParagraph"/>
              <w:numPr>
                <w:ilvl w:val="0"/>
                <w:numId w:val="154"/>
              </w:numPr>
              <w:spacing w:after="120"/>
              <w:jc w:val="both"/>
              <w:rPr>
                <w:rFonts w:ascii="Times New Roman" w:eastAsiaTheme="minorHAnsi" w:hAnsi="Times New Roman" w:cs="Times New Roman"/>
                <w:color w:val="000000"/>
                <w:sz w:val="16"/>
                <w:szCs w:val="16"/>
                <w:lang w:val="en-GB"/>
              </w:rPr>
            </w:pPr>
            <w:r w:rsidRPr="00940059">
              <w:rPr>
                <w:rFonts w:ascii="Times New Roman" w:eastAsiaTheme="minorHAnsi" w:hAnsi="Times New Roman" w:cs="Times New Roman"/>
                <w:color w:val="000000"/>
                <w:sz w:val="16"/>
                <w:szCs w:val="16"/>
                <w:lang w:val="en-GB"/>
              </w:rPr>
              <w:t>Draft summary report/comments to draft templates for public procurement record for micro, small and high value contracts for the online smart contract register</w:t>
            </w:r>
          </w:p>
          <w:p w14:paraId="5EBB701B" w14:textId="140B96FC" w:rsidR="00AF4225" w:rsidRPr="00940059" w:rsidRDefault="00AF4225" w:rsidP="008C264F">
            <w:pPr>
              <w:pStyle w:val="ListParagraph"/>
              <w:spacing w:after="120"/>
              <w:ind w:left="360"/>
              <w:jc w:val="both"/>
              <w:rPr>
                <w:rFonts w:ascii="Times New Roman" w:eastAsiaTheme="minorHAnsi" w:hAnsi="Times New Roman" w:cs="Times New Roman"/>
                <w:color w:val="000000"/>
                <w:sz w:val="16"/>
                <w:szCs w:val="16"/>
                <w:lang w:val="en-GB"/>
              </w:rPr>
            </w:pPr>
            <w:r w:rsidRPr="00940059">
              <w:rPr>
                <w:rFonts w:ascii="Times New Roman" w:eastAsiaTheme="minorHAnsi" w:hAnsi="Times New Roman" w:cs="Times New Roman"/>
                <w:color w:val="000000"/>
                <w:sz w:val="16"/>
                <w:szCs w:val="16"/>
                <w:lang w:val="en-GB"/>
              </w:rPr>
              <w:t xml:space="preserve"> </w:t>
            </w:r>
          </w:p>
          <w:p w14:paraId="422E1622" w14:textId="323F322F" w:rsidR="00AF4225" w:rsidRPr="00940059" w:rsidRDefault="00AF4225" w:rsidP="00A11A70">
            <w:pPr>
              <w:pStyle w:val="ListParagraph"/>
              <w:numPr>
                <w:ilvl w:val="0"/>
                <w:numId w:val="154"/>
              </w:numPr>
              <w:spacing w:after="120"/>
              <w:jc w:val="both"/>
              <w:rPr>
                <w:rFonts w:ascii="Times New Roman" w:eastAsiaTheme="minorHAnsi" w:hAnsi="Times New Roman" w:cs="Times New Roman"/>
                <w:color w:val="000000"/>
                <w:sz w:val="16"/>
                <w:szCs w:val="16"/>
                <w:lang w:val="en-GB"/>
              </w:rPr>
            </w:pPr>
            <w:r w:rsidRPr="00940059">
              <w:rPr>
                <w:rFonts w:ascii="Times New Roman" w:eastAsiaTheme="minorHAnsi" w:hAnsi="Times New Roman" w:cs="Times New Roman"/>
                <w:color w:val="000000"/>
                <w:sz w:val="16"/>
                <w:szCs w:val="16"/>
                <w:lang w:val="en-GB"/>
              </w:rPr>
              <w:t>Online Workshop with the project team to collect feedback</w:t>
            </w:r>
            <w:r w:rsidR="008C264F" w:rsidRPr="00940059">
              <w:rPr>
                <w:rFonts w:ascii="Times New Roman" w:eastAsiaTheme="minorHAnsi" w:hAnsi="Times New Roman" w:cs="Times New Roman"/>
                <w:color w:val="000000"/>
                <w:sz w:val="16"/>
                <w:szCs w:val="16"/>
                <w:lang w:val="en-GB"/>
              </w:rPr>
              <w:t>.</w:t>
            </w:r>
          </w:p>
          <w:p w14:paraId="3D7509E5" w14:textId="77777777" w:rsidR="008C264F" w:rsidRPr="00940059" w:rsidRDefault="008C264F" w:rsidP="008C264F">
            <w:pPr>
              <w:pStyle w:val="ListParagraph"/>
              <w:spacing w:after="120"/>
              <w:ind w:left="360"/>
              <w:jc w:val="both"/>
              <w:rPr>
                <w:rFonts w:ascii="Times New Roman" w:eastAsiaTheme="minorHAnsi" w:hAnsi="Times New Roman" w:cs="Times New Roman"/>
                <w:color w:val="000000"/>
                <w:sz w:val="16"/>
                <w:szCs w:val="16"/>
                <w:lang w:val="en-GB"/>
              </w:rPr>
            </w:pPr>
          </w:p>
          <w:p w14:paraId="2C9E1FA5" w14:textId="3A83864B" w:rsidR="00AF4225" w:rsidRPr="00940059" w:rsidRDefault="00AF4225" w:rsidP="00A11A70">
            <w:pPr>
              <w:pStyle w:val="ListParagraph"/>
              <w:numPr>
                <w:ilvl w:val="0"/>
                <w:numId w:val="154"/>
              </w:numPr>
              <w:spacing w:after="120"/>
              <w:jc w:val="both"/>
              <w:rPr>
                <w:rFonts w:ascii="Times New Roman" w:eastAsiaTheme="minorHAnsi" w:hAnsi="Times New Roman" w:cs="Times New Roman"/>
                <w:color w:val="000000"/>
                <w:sz w:val="16"/>
                <w:szCs w:val="16"/>
                <w:lang w:val="en-GB"/>
              </w:rPr>
            </w:pPr>
            <w:r w:rsidRPr="00940059">
              <w:rPr>
                <w:rFonts w:ascii="Times New Roman" w:eastAsiaTheme="minorHAnsi" w:hAnsi="Times New Roman" w:cs="Times New Roman"/>
                <w:color w:val="000000"/>
                <w:sz w:val="16"/>
                <w:szCs w:val="16"/>
                <w:lang w:val="en-GB"/>
              </w:rPr>
              <w:t xml:space="preserve">Final summary report/comments to draft templates for public procurement record for micro, small and high value contracts for the online smart contract register </w:t>
            </w:r>
          </w:p>
        </w:tc>
        <w:tc>
          <w:tcPr>
            <w:tcW w:w="2220" w:type="dxa"/>
          </w:tcPr>
          <w:p w14:paraId="4930CC4A" w14:textId="77777777" w:rsidR="00995F4F" w:rsidRPr="00940059" w:rsidRDefault="00995F4F" w:rsidP="008C264F">
            <w:pPr>
              <w:adjustRightInd w:val="0"/>
              <w:spacing w:after="120" w:line="276" w:lineRule="auto"/>
              <w:jc w:val="center"/>
              <w:rPr>
                <w:rFonts w:ascii="Times New Roman" w:eastAsiaTheme="minorHAnsi" w:hAnsi="Times New Roman" w:cs="Times New Roman"/>
                <w:color w:val="000000"/>
                <w:sz w:val="16"/>
                <w:szCs w:val="16"/>
                <w:lang w:val="en-GB"/>
              </w:rPr>
            </w:pPr>
          </w:p>
        </w:tc>
      </w:tr>
      <w:tr w:rsidR="00AF4225" w:rsidRPr="00940059" w14:paraId="7FD22EE1" w14:textId="77777777" w:rsidTr="008C264F">
        <w:tc>
          <w:tcPr>
            <w:tcW w:w="1972" w:type="dxa"/>
            <w:shd w:val="clear" w:color="auto" w:fill="002060"/>
          </w:tcPr>
          <w:p w14:paraId="0C009167" w14:textId="77777777" w:rsidR="008C264F" w:rsidRPr="00940059" w:rsidRDefault="008C264F" w:rsidP="008C264F">
            <w:pPr>
              <w:spacing w:after="120"/>
              <w:jc w:val="center"/>
              <w:rPr>
                <w:rFonts w:ascii="Times New Roman" w:hAnsi="Times New Roman" w:cs="Times New Roman"/>
                <w:b/>
                <w:sz w:val="20"/>
                <w:szCs w:val="20"/>
                <w:lang w:val="en-GB"/>
              </w:rPr>
            </w:pPr>
          </w:p>
          <w:p w14:paraId="6B2F8F50" w14:textId="0CD6E3FA" w:rsidR="00AF4225" w:rsidRPr="00940059" w:rsidRDefault="00AF4225" w:rsidP="008C264F">
            <w:pPr>
              <w:spacing w:after="120"/>
              <w:jc w:val="center"/>
              <w:rPr>
                <w:rFonts w:ascii="Times New Roman" w:hAnsi="Times New Roman" w:cs="Times New Roman"/>
                <w:b/>
                <w:sz w:val="20"/>
                <w:szCs w:val="20"/>
                <w:lang w:val="en-GB"/>
              </w:rPr>
            </w:pPr>
            <w:r w:rsidRPr="00940059">
              <w:rPr>
                <w:rFonts w:ascii="Times New Roman" w:hAnsi="Times New Roman" w:cs="Times New Roman"/>
                <w:b/>
                <w:sz w:val="20"/>
                <w:szCs w:val="20"/>
                <w:lang w:val="en-GB"/>
              </w:rPr>
              <w:t>Deliverable 7</w:t>
            </w:r>
          </w:p>
        </w:tc>
        <w:tc>
          <w:tcPr>
            <w:tcW w:w="5158" w:type="dxa"/>
          </w:tcPr>
          <w:p w14:paraId="246B7EBE" w14:textId="4E096158" w:rsidR="00AF4225" w:rsidRPr="00940059" w:rsidRDefault="00AF4225" w:rsidP="00A11A70">
            <w:pPr>
              <w:pStyle w:val="ListParagraph"/>
              <w:numPr>
                <w:ilvl w:val="0"/>
                <w:numId w:val="155"/>
              </w:numPr>
              <w:spacing w:after="120"/>
              <w:jc w:val="both"/>
              <w:rPr>
                <w:rFonts w:ascii="Times New Roman" w:eastAsiaTheme="minorHAnsi" w:hAnsi="Times New Roman" w:cs="Times New Roman"/>
                <w:color w:val="000000"/>
                <w:sz w:val="16"/>
                <w:szCs w:val="16"/>
                <w:lang w:val="en-GB"/>
              </w:rPr>
            </w:pPr>
            <w:r w:rsidRPr="00940059">
              <w:rPr>
                <w:rFonts w:ascii="Times New Roman" w:eastAsiaTheme="minorHAnsi" w:hAnsi="Times New Roman" w:cs="Times New Roman"/>
                <w:color w:val="000000"/>
                <w:sz w:val="16"/>
                <w:szCs w:val="16"/>
                <w:lang w:val="en-GB"/>
              </w:rPr>
              <w:t>Draft summary report/comments to draft templates for public procurement statistical reporting</w:t>
            </w:r>
          </w:p>
          <w:p w14:paraId="58E84DED" w14:textId="77777777" w:rsidR="008C264F" w:rsidRPr="00940059" w:rsidRDefault="008C264F" w:rsidP="008C264F">
            <w:pPr>
              <w:pStyle w:val="ListParagraph"/>
              <w:spacing w:after="120"/>
              <w:ind w:left="360"/>
              <w:jc w:val="both"/>
              <w:rPr>
                <w:rFonts w:ascii="Times New Roman" w:eastAsiaTheme="minorHAnsi" w:hAnsi="Times New Roman" w:cs="Times New Roman"/>
                <w:color w:val="000000"/>
                <w:sz w:val="16"/>
                <w:szCs w:val="16"/>
                <w:lang w:val="en-GB"/>
              </w:rPr>
            </w:pPr>
          </w:p>
          <w:p w14:paraId="4AEA07DA" w14:textId="6C0D4403" w:rsidR="00AF4225" w:rsidRPr="00940059" w:rsidRDefault="00AF4225" w:rsidP="00A11A70">
            <w:pPr>
              <w:pStyle w:val="ListParagraph"/>
              <w:numPr>
                <w:ilvl w:val="0"/>
                <w:numId w:val="155"/>
              </w:numPr>
              <w:spacing w:after="120"/>
              <w:jc w:val="both"/>
              <w:rPr>
                <w:rFonts w:ascii="Times New Roman" w:eastAsiaTheme="minorHAnsi" w:hAnsi="Times New Roman" w:cs="Times New Roman"/>
                <w:color w:val="000000"/>
                <w:sz w:val="16"/>
                <w:szCs w:val="16"/>
                <w:lang w:val="en-GB"/>
              </w:rPr>
            </w:pPr>
            <w:r w:rsidRPr="00940059">
              <w:rPr>
                <w:rFonts w:ascii="Times New Roman" w:eastAsiaTheme="minorHAnsi" w:hAnsi="Times New Roman" w:cs="Times New Roman"/>
                <w:color w:val="000000"/>
                <w:sz w:val="16"/>
                <w:szCs w:val="16"/>
                <w:lang w:val="en-GB"/>
              </w:rPr>
              <w:t>Online Workshop with the project team to collect feedback</w:t>
            </w:r>
            <w:r w:rsidR="008C264F" w:rsidRPr="00940059">
              <w:rPr>
                <w:rFonts w:ascii="Times New Roman" w:eastAsiaTheme="minorHAnsi" w:hAnsi="Times New Roman" w:cs="Times New Roman"/>
                <w:color w:val="000000"/>
                <w:sz w:val="16"/>
                <w:szCs w:val="16"/>
                <w:lang w:val="en-GB"/>
              </w:rPr>
              <w:t>.</w:t>
            </w:r>
          </w:p>
          <w:p w14:paraId="53F718E8" w14:textId="77777777" w:rsidR="008C264F" w:rsidRPr="00940059" w:rsidRDefault="008C264F" w:rsidP="008C264F">
            <w:pPr>
              <w:pStyle w:val="ListParagraph"/>
              <w:spacing w:after="120"/>
              <w:ind w:left="360"/>
              <w:jc w:val="both"/>
              <w:rPr>
                <w:rFonts w:ascii="Times New Roman" w:eastAsiaTheme="minorHAnsi" w:hAnsi="Times New Roman" w:cs="Times New Roman"/>
                <w:color w:val="000000"/>
                <w:sz w:val="16"/>
                <w:szCs w:val="16"/>
                <w:lang w:val="en-GB"/>
              </w:rPr>
            </w:pPr>
          </w:p>
          <w:p w14:paraId="1A99EA46" w14:textId="0CCB9462" w:rsidR="00AF4225" w:rsidRPr="00940059" w:rsidRDefault="00AF4225" w:rsidP="00A11A70">
            <w:pPr>
              <w:pStyle w:val="ListParagraph"/>
              <w:numPr>
                <w:ilvl w:val="0"/>
                <w:numId w:val="155"/>
              </w:numPr>
              <w:spacing w:after="120"/>
              <w:jc w:val="both"/>
              <w:rPr>
                <w:rFonts w:ascii="Times New Roman" w:eastAsiaTheme="minorHAnsi" w:hAnsi="Times New Roman" w:cs="Times New Roman"/>
                <w:color w:val="000000"/>
                <w:sz w:val="16"/>
                <w:szCs w:val="16"/>
                <w:lang w:val="en-GB"/>
              </w:rPr>
            </w:pPr>
            <w:r w:rsidRPr="00940059">
              <w:rPr>
                <w:rFonts w:ascii="Times New Roman" w:eastAsiaTheme="minorHAnsi" w:hAnsi="Times New Roman" w:cs="Times New Roman"/>
                <w:color w:val="000000"/>
                <w:sz w:val="16"/>
                <w:szCs w:val="16"/>
                <w:lang w:val="en-GB"/>
              </w:rPr>
              <w:t>Final summary report/comments to draft templates for public procurement statistical reporting</w:t>
            </w:r>
          </w:p>
        </w:tc>
        <w:tc>
          <w:tcPr>
            <w:tcW w:w="2220" w:type="dxa"/>
          </w:tcPr>
          <w:p w14:paraId="1DBD3CCC" w14:textId="77777777" w:rsidR="00AF4225" w:rsidRPr="00940059" w:rsidRDefault="00AF4225" w:rsidP="008C264F">
            <w:pPr>
              <w:adjustRightInd w:val="0"/>
              <w:spacing w:after="120"/>
              <w:jc w:val="center"/>
              <w:rPr>
                <w:rFonts w:ascii="Times New Roman" w:eastAsiaTheme="minorHAnsi" w:hAnsi="Times New Roman" w:cs="Times New Roman"/>
                <w:color w:val="000000"/>
                <w:sz w:val="16"/>
                <w:szCs w:val="16"/>
                <w:lang w:val="en-GB"/>
              </w:rPr>
            </w:pPr>
          </w:p>
        </w:tc>
      </w:tr>
      <w:tr w:rsidR="00AF4225" w:rsidRPr="00940059" w14:paraId="7FD48C7C" w14:textId="77777777" w:rsidTr="008C264F">
        <w:tc>
          <w:tcPr>
            <w:tcW w:w="1972" w:type="dxa"/>
            <w:shd w:val="clear" w:color="auto" w:fill="002060"/>
          </w:tcPr>
          <w:p w14:paraId="726D2969" w14:textId="77777777" w:rsidR="008C264F" w:rsidRPr="00940059" w:rsidRDefault="008C264F" w:rsidP="008C264F">
            <w:pPr>
              <w:spacing w:after="120"/>
              <w:jc w:val="center"/>
              <w:rPr>
                <w:rFonts w:ascii="Times New Roman" w:hAnsi="Times New Roman" w:cs="Times New Roman"/>
                <w:b/>
                <w:sz w:val="20"/>
                <w:szCs w:val="20"/>
                <w:lang w:val="en-GB"/>
              </w:rPr>
            </w:pPr>
          </w:p>
          <w:p w14:paraId="52B6965C" w14:textId="46B69D77" w:rsidR="00AF4225" w:rsidRPr="00940059" w:rsidRDefault="00AF4225" w:rsidP="008C264F">
            <w:pPr>
              <w:spacing w:after="120"/>
              <w:jc w:val="center"/>
              <w:rPr>
                <w:rFonts w:ascii="Times New Roman" w:hAnsi="Times New Roman" w:cs="Times New Roman"/>
                <w:b/>
                <w:sz w:val="20"/>
                <w:szCs w:val="20"/>
                <w:lang w:val="en-GB"/>
              </w:rPr>
            </w:pPr>
            <w:r w:rsidRPr="00940059">
              <w:rPr>
                <w:rFonts w:ascii="Times New Roman" w:hAnsi="Times New Roman" w:cs="Times New Roman"/>
                <w:b/>
                <w:sz w:val="20"/>
                <w:szCs w:val="20"/>
                <w:lang w:val="en-GB"/>
              </w:rPr>
              <w:t>Deliverable 8</w:t>
            </w:r>
          </w:p>
        </w:tc>
        <w:tc>
          <w:tcPr>
            <w:tcW w:w="5158" w:type="dxa"/>
          </w:tcPr>
          <w:p w14:paraId="3A3EE00E" w14:textId="498352D3" w:rsidR="00AF4225" w:rsidRPr="00940059" w:rsidRDefault="00AF4225" w:rsidP="00A11A70">
            <w:pPr>
              <w:pStyle w:val="ListParagraph"/>
              <w:numPr>
                <w:ilvl w:val="0"/>
                <w:numId w:val="156"/>
              </w:numPr>
              <w:spacing w:after="120"/>
              <w:jc w:val="both"/>
              <w:rPr>
                <w:rFonts w:ascii="Times New Roman" w:eastAsiaTheme="minorHAnsi" w:hAnsi="Times New Roman" w:cs="Times New Roman"/>
                <w:color w:val="000000"/>
                <w:sz w:val="16"/>
                <w:szCs w:val="16"/>
                <w:lang w:val="en-GB"/>
              </w:rPr>
            </w:pPr>
            <w:r w:rsidRPr="00940059">
              <w:rPr>
                <w:rFonts w:ascii="Times New Roman" w:eastAsiaTheme="minorHAnsi" w:hAnsi="Times New Roman" w:cs="Times New Roman"/>
                <w:color w:val="000000"/>
                <w:sz w:val="16"/>
                <w:szCs w:val="16"/>
                <w:lang w:val="en-GB"/>
              </w:rPr>
              <w:t>Draft summary report/comments to draft methodologies for online monitoring of compliance of public tenders with public procurement regulation</w:t>
            </w:r>
          </w:p>
          <w:p w14:paraId="4E0D3AA0" w14:textId="77777777" w:rsidR="008C264F" w:rsidRPr="00940059" w:rsidRDefault="008C264F" w:rsidP="008C264F">
            <w:pPr>
              <w:pStyle w:val="ListParagraph"/>
              <w:spacing w:after="120"/>
              <w:ind w:left="360"/>
              <w:jc w:val="both"/>
              <w:rPr>
                <w:rFonts w:ascii="Times New Roman" w:eastAsiaTheme="minorHAnsi" w:hAnsi="Times New Roman" w:cs="Times New Roman"/>
                <w:color w:val="000000"/>
                <w:sz w:val="16"/>
                <w:szCs w:val="16"/>
                <w:lang w:val="en-GB"/>
              </w:rPr>
            </w:pPr>
          </w:p>
          <w:p w14:paraId="1926510E" w14:textId="3F755949" w:rsidR="00AF4225" w:rsidRPr="00940059" w:rsidRDefault="00AF4225" w:rsidP="00A11A70">
            <w:pPr>
              <w:pStyle w:val="ListParagraph"/>
              <w:numPr>
                <w:ilvl w:val="0"/>
                <w:numId w:val="156"/>
              </w:numPr>
              <w:spacing w:after="120"/>
              <w:jc w:val="both"/>
              <w:rPr>
                <w:rFonts w:ascii="Times New Roman" w:eastAsiaTheme="minorHAnsi" w:hAnsi="Times New Roman" w:cs="Times New Roman"/>
                <w:color w:val="000000"/>
                <w:sz w:val="16"/>
                <w:szCs w:val="16"/>
                <w:lang w:val="en-GB"/>
              </w:rPr>
            </w:pPr>
            <w:r w:rsidRPr="00940059">
              <w:rPr>
                <w:rFonts w:ascii="Times New Roman" w:eastAsiaTheme="minorHAnsi" w:hAnsi="Times New Roman" w:cs="Times New Roman"/>
                <w:color w:val="000000"/>
                <w:sz w:val="16"/>
                <w:szCs w:val="16"/>
                <w:lang w:val="en-GB"/>
              </w:rPr>
              <w:t>Online Workshop with the project team to collect feedback</w:t>
            </w:r>
            <w:r w:rsidR="008C264F" w:rsidRPr="00940059">
              <w:rPr>
                <w:rFonts w:ascii="Times New Roman" w:eastAsiaTheme="minorHAnsi" w:hAnsi="Times New Roman" w:cs="Times New Roman"/>
                <w:color w:val="000000"/>
                <w:sz w:val="16"/>
                <w:szCs w:val="16"/>
                <w:lang w:val="en-GB"/>
              </w:rPr>
              <w:t>.</w:t>
            </w:r>
          </w:p>
          <w:p w14:paraId="13EF12C6" w14:textId="77777777" w:rsidR="008C264F" w:rsidRPr="00940059" w:rsidRDefault="008C264F" w:rsidP="008C264F">
            <w:pPr>
              <w:pStyle w:val="ListParagraph"/>
              <w:spacing w:after="120"/>
              <w:ind w:left="360"/>
              <w:jc w:val="both"/>
              <w:rPr>
                <w:rFonts w:ascii="Times New Roman" w:eastAsiaTheme="minorHAnsi" w:hAnsi="Times New Roman" w:cs="Times New Roman"/>
                <w:color w:val="000000"/>
                <w:sz w:val="16"/>
                <w:szCs w:val="16"/>
                <w:lang w:val="en-GB"/>
              </w:rPr>
            </w:pPr>
          </w:p>
          <w:p w14:paraId="41B32FA6" w14:textId="576B359D" w:rsidR="00AF4225" w:rsidRPr="00940059" w:rsidRDefault="00AF4225" w:rsidP="00A11A70">
            <w:pPr>
              <w:pStyle w:val="ListParagraph"/>
              <w:numPr>
                <w:ilvl w:val="0"/>
                <w:numId w:val="156"/>
              </w:numPr>
              <w:spacing w:after="120"/>
              <w:jc w:val="both"/>
              <w:rPr>
                <w:rFonts w:ascii="Times New Roman" w:eastAsiaTheme="minorHAnsi" w:hAnsi="Times New Roman" w:cs="Times New Roman"/>
                <w:color w:val="000000"/>
                <w:sz w:val="16"/>
                <w:szCs w:val="16"/>
                <w:lang w:val="en-GB"/>
              </w:rPr>
            </w:pPr>
            <w:r w:rsidRPr="00940059">
              <w:rPr>
                <w:rFonts w:ascii="Times New Roman" w:eastAsiaTheme="minorHAnsi" w:hAnsi="Times New Roman" w:cs="Times New Roman"/>
                <w:color w:val="000000"/>
                <w:sz w:val="16"/>
                <w:szCs w:val="16"/>
                <w:lang w:val="en-GB"/>
              </w:rPr>
              <w:lastRenderedPageBreak/>
              <w:t>Final summary report/comments to draft methodologies for online monitoring of compliance of public tenders with public procurement regulation</w:t>
            </w:r>
          </w:p>
        </w:tc>
        <w:tc>
          <w:tcPr>
            <w:tcW w:w="2220" w:type="dxa"/>
          </w:tcPr>
          <w:p w14:paraId="1237C02F" w14:textId="77777777" w:rsidR="00AF4225" w:rsidRPr="00940059" w:rsidRDefault="00AF4225" w:rsidP="008C264F">
            <w:pPr>
              <w:adjustRightInd w:val="0"/>
              <w:spacing w:after="120"/>
              <w:jc w:val="center"/>
              <w:rPr>
                <w:rFonts w:ascii="Times New Roman" w:eastAsiaTheme="minorHAnsi" w:hAnsi="Times New Roman" w:cs="Times New Roman"/>
                <w:color w:val="000000"/>
                <w:sz w:val="16"/>
                <w:szCs w:val="16"/>
                <w:lang w:val="en-GB"/>
              </w:rPr>
            </w:pPr>
          </w:p>
        </w:tc>
      </w:tr>
      <w:tr w:rsidR="00AF4225" w:rsidRPr="00940059" w14:paraId="22C631D4" w14:textId="77777777" w:rsidTr="008C264F">
        <w:tc>
          <w:tcPr>
            <w:tcW w:w="1972" w:type="dxa"/>
            <w:shd w:val="clear" w:color="auto" w:fill="002060"/>
          </w:tcPr>
          <w:p w14:paraId="36776DC9" w14:textId="060FD181" w:rsidR="00AF4225" w:rsidRPr="00940059" w:rsidRDefault="00AF4225" w:rsidP="008C264F">
            <w:pPr>
              <w:spacing w:after="120"/>
              <w:jc w:val="center"/>
              <w:rPr>
                <w:rFonts w:ascii="Times New Roman" w:hAnsi="Times New Roman" w:cs="Times New Roman"/>
                <w:b/>
                <w:sz w:val="20"/>
                <w:szCs w:val="20"/>
                <w:lang w:val="en-GB"/>
              </w:rPr>
            </w:pPr>
            <w:r w:rsidRPr="00940059">
              <w:rPr>
                <w:rFonts w:ascii="Times New Roman" w:hAnsi="Times New Roman" w:cs="Times New Roman"/>
                <w:b/>
                <w:sz w:val="20"/>
                <w:szCs w:val="20"/>
                <w:lang w:val="en-GB"/>
              </w:rPr>
              <w:t>Deliverable 9</w:t>
            </w:r>
          </w:p>
        </w:tc>
        <w:tc>
          <w:tcPr>
            <w:tcW w:w="5158" w:type="dxa"/>
          </w:tcPr>
          <w:p w14:paraId="1EBB8CEA" w14:textId="2654DBF8" w:rsidR="00AF4225" w:rsidRPr="00940059" w:rsidRDefault="00AF4225" w:rsidP="008C264F">
            <w:pPr>
              <w:autoSpaceDE w:val="0"/>
              <w:autoSpaceDN w:val="0"/>
              <w:adjustRightInd w:val="0"/>
              <w:spacing w:after="120"/>
              <w:jc w:val="both"/>
              <w:rPr>
                <w:rFonts w:ascii="Times New Roman" w:eastAsiaTheme="minorHAnsi" w:hAnsi="Times New Roman" w:cs="Times New Roman"/>
                <w:color w:val="000000"/>
                <w:sz w:val="16"/>
                <w:szCs w:val="16"/>
                <w:lang w:val="en-GB"/>
              </w:rPr>
            </w:pPr>
            <w:r w:rsidRPr="00940059">
              <w:rPr>
                <w:rFonts w:ascii="Times New Roman" w:eastAsiaTheme="minorHAnsi" w:hAnsi="Times New Roman" w:cs="Times New Roman"/>
                <w:color w:val="000000"/>
                <w:sz w:val="16"/>
                <w:szCs w:val="16"/>
                <w:lang w:val="en-GB"/>
              </w:rPr>
              <w:t xml:space="preserve">Report from capacity building </w:t>
            </w:r>
            <w:r w:rsidR="00B0239F" w:rsidRPr="00940059">
              <w:rPr>
                <w:rFonts w:ascii="Times New Roman" w:eastAsiaTheme="minorHAnsi" w:hAnsi="Times New Roman" w:cs="Times New Roman"/>
                <w:color w:val="000000"/>
                <w:sz w:val="16"/>
                <w:szCs w:val="16"/>
                <w:lang w:val="en-GB"/>
              </w:rPr>
              <w:t xml:space="preserve">and stakeholder engagement activities </w:t>
            </w:r>
            <w:r w:rsidRPr="00940059">
              <w:rPr>
                <w:rFonts w:ascii="Times New Roman" w:eastAsiaTheme="minorHAnsi" w:hAnsi="Times New Roman" w:cs="Times New Roman"/>
                <w:color w:val="000000"/>
                <w:sz w:val="16"/>
                <w:szCs w:val="16"/>
                <w:lang w:val="en-GB"/>
              </w:rPr>
              <w:t>provided throughout the implementation of pilot project</w:t>
            </w:r>
          </w:p>
        </w:tc>
        <w:tc>
          <w:tcPr>
            <w:tcW w:w="2220" w:type="dxa"/>
          </w:tcPr>
          <w:p w14:paraId="1C19BF22" w14:textId="77777777" w:rsidR="00AF4225" w:rsidRPr="00940059" w:rsidRDefault="00AF4225" w:rsidP="008C264F">
            <w:pPr>
              <w:adjustRightInd w:val="0"/>
              <w:spacing w:after="120"/>
              <w:jc w:val="center"/>
              <w:rPr>
                <w:rFonts w:ascii="Times New Roman" w:eastAsiaTheme="minorHAnsi" w:hAnsi="Times New Roman" w:cs="Times New Roman"/>
                <w:color w:val="000000"/>
                <w:sz w:val="16"/>
                <w:szCs w:val="16"/>
                <w:lang w:val="en-GB"/>
              </w:rPr>
            </w:pPr>
          </w:p>
        </w:tc>
      </w:tr>
      <w:tr w:rsidR="00AF4225" w:rsidRPr="00940059" w14:paraId="62B21FDF" w14:textId="77777777" w:rsidTr="008C264F">
        <w:tc>
          <w:tcPr>
            <w:tcW w:w="1972" w:type="dxa"/>
            <w:shd w:val="clear" w:color="auto" w:fill="002060"/>
          </w:tcPr>
          <w:p w14:paraId="3DB4B3F9" w14:textId="7D345F50" w:rsidR="00AF4225" w:rsidRPr="00940059" w:rsidRDefault="00B0239F" w:rsidP="008C264F">
            <w:pPr>
              <w:spacing w:after="120"/>
              <w:jc w:val="center"/>
              <w:rPr>
                <w:rFonts w:ascii="Times New Roman" w:hAnsi="Times New Roman" w:cs="Times New Roman"/>
                <w:b/>
                <w:sz w:val="20"/>
                <w:szCs w:val="20"/>
                <w:lang w:val="en-GB"/>
              </w:rPr>
            </w:pPr>
            <w:r w:rsidRPr="00940059">
              <w:rPr>
                <w:rFonts w:ascii="Times New Roman" w:hAnsi="Times New Roman" w:cs="Times New Roman"/>
                <w:b/>
                <w:sz w:val="20"/>
                <w:szCs w:val="20"/>
                <w:lang w:val="en-GB"/>
              </w:rPr>
              <w:t>Deliverable 10</w:t>
            </w:r>
          </w:p>
        </w:tc>
        <w:tc>
          <w:tcPr>
            <w:tcW w:w="5158" w:type="dxa"/>
          </w:tcPr>
          <w:p w14:paraId="58693112" w14:textId="0CD2A38A" w:rsidR="00AF4225" w:rsidRPr="00940059" w:rsidRDefault="00AF4225" w:rsidP="008C264F">
            <w:pPr>
              <w:autoSpaceDE w:val="0"/>
              <w:autoSpaceDN w:val="0"/>
              <w:adjustRightInd w:val="0"/>
              <w:spacing w:after="120" w:line="276" w:lineRule="auto"/>
              <w:jc w:val="both"/>
              <w:rPr>
                <w:rFonts w:ascii="Times New Roman" w:eastAsiaTheme="minorHAnsi" w:hAnsi="Times New Roman" w:cs="Times New Roman"/>
                <w:color w:val="000000"/>
                <w:sz w:val="16"/>
                <w:szCs w:val="16"/>
                <w:lang w:val="en-GB"/>
              </w:rPr>
            </w:pPr>
            <w:r w:rsidRPr="00940059">
              <w:rPr>
                <w:rFonts w:ascii="Times New Roman" w:eastAsiaTheme="minorHAnsi" w:hAnsi="Times New Roman" w:cs="Times New Roman"/>
                <w:color w:val="000000"/>
                <w:sz w:val="16"/>
                <w:szCs w:val="16"/>
                <w:lang w:val="en-GB"/>
              </w:rPr>
              <w:t>Report on provided on-going policy advice and legal support throughout the implementation of pilot project</w:t>
            </w:r>
          </w:p>
        </w:tc>
        <w:tc>
          <w:tcPr>
            <w:tcW w:w="2220" w:type="dxa"/>
          </w:tcPr>
          <w:p w14:paraId="568C62AB" w14:textId="77777777" w:rsidR="00AF4225" w:rsidRPr="00940059" w:rsidRDefault="00AF4225" w:rsidP="008C264F">
            <w:pPr>
              <w:adjustRightInd w:val="0"/>
              <w:spacing w:after="120"/>
              <w:jc w:val="center"/>
              <w:rPr>
                <w:rFonts w:ascii="Times New Roman" w:eastAsiaTheme="minorHAnsi" w:hAnsi="Times New Roman" w:cs="Times New Roman"/>
                <w:color w:val="000000"/>
                <w:sz w:val="16"/>
                <w:szCs w:val="16"/>
                <w:lang w:val="en-GB"/>
              </w:rPr>
            </w:pPr>
          </w:p>
        </w:tc>
      </w:tr>
    </w:tbl>
    <w:p w14:paraId="3474EF37" w14:textId="7F7C5F28" w:rsidR="00995F4F" w:rsidRPr="00940059" w:rsidRDefault="00995F4F" w:rsidP="00165A4D">
      <w:pPr>
        <w:spacing w:after="120"/>
        <w:jc w:val="both"/>
        <w:rPr>
          <w:rFonts w:ascii="Times New Roman" w:hAnsi="Times New Roman" w:cs="Times New Roman"/>
          <w:iCs/>
          <w:lang w:val="en-GB"/>
        </w:rPr>
      </w:pPr>
    </w:p>
    <w:p w14:paraId="17AE0FD8" w14:textId="77777777" w:rsidR="008C264F" w:rsidRPr="00940059" w:rsidRDefault="008C264F" w:rsidP="00165A4D">
      <w:pPr>
        <w:spacing w:after="120"/>
        <w:jc w:val="both"/>
        <w:rPr>
          <w:rFonts w:ascii="Times New Roman" w:hAnsi="Times New Roman" w:cs="Times New Roman"/>
          <w:iCs/>
          <w:lang w:val="en-GB"/>
        </w:rPr>
      </w:pPr>
    </w:p>
    <w:p w14:paraId="3414935C" w14:textId="46168656" w:rsidR="0012206D" w:rsidRPr="00940059" w:rsidRDefault="0012206D" w:rsidP="00A11A70">
      <w:pPr>
        <w:pStyle w:val="Heading1"/>
        <w:keepNext w:val="0"/>
        <w:keepLines w:val="0"/>
        <w:widowControl w:val="0"/>
        <w:numPr>
          <w:ilvl w:val="0"/>
          <w:numId w:val="39"/>
        </w:numPr>
        <w:autoSpaceDE w:val="0"/>
        <w:autoSpaceDN w:val="0"/>
        <w:spacing w:before="0" w:line="240" w:lineRule="auto"/>
        <w:jc w:val="both"/>
        <w:rPr>
          <w:rFonts w:cs="Times New Roman"/>
          <w:bCs/>
          <w:sz w:val="22"/>
          <w:szCs w:val="22"/>
          <w:lang w:val="en-GB"/>
        </w:rPr>
      </w:pPr>
      <w:r w:rsidRPr="00940059">
        <w:rPr>
          <w:rFonts w:cs="Times New Roman"/>
          <w:bCs/>
          <w:sz w:val="22"/>
          <w:szCs w:val="22"/>
          <w:lang w:val="en-GB"/>
        </w:rPr>
        <w:t xml:space="preserve">Implementation arrangements </w:t>
      </w:r>
    </w:p>
    <w:p w14:paraId="692C7D96" w14:textId="24CCE2DD" w:rsidR="000E7BF2" w:rsidRPr="00940059" w:rsidRDefault="000E7BF2" w:rsidP="00165A4D">
      <w:pPr>
        <w:jc w:val="both"/>
        <w:rPr>
          <w:rFonts w:ascii="Times New Roman" w:hAnsi="Times New Roman" w:cs="Times New Roman"/>
          <w:lang w:val="en-GB"/>
        </w:rPr>
      </w:pPr>
      <w:r w:rsidRPr="00940059">
        <w:rPr>
          <w:rFonts w:ascii="Times New Roman" w:hAnsi="Times New Roman" w:cs="Times New Roman"/>
          <w:lang w:val="en-GB"/>
        </w:rPr>
        <w:br w:type="page"/>
      </w:r>
    </w:p>
    <w:p w14:paraId="6327FEF1" w14:textId="77777777" w:rsidR="0012206D" w:rsidRPr="00940059" w:rsidRDefault="0012206D" w:rsidP="00165A4D">
      <w:pPr>
        <w:jc w:val="both"/>
        <w:rPr>
          <w:rFonts w:ascii="Times New Roman" w:hAnsi="Times New Roman" w:cs="Times New Roman"/>
          <w:lang w:val="en-GB"/>
        </w:rPr>
      </w:pPr>
    </w:p>
    <w:p w14:paraId="5E4D10D5" w14:textId="2B3B9E75" w:rsidR="00F07475" w:rsidRPr="00940059" w:rsidRDefault="00F07475" w:rsidP="008C264F">
      <w:pPr>
        <w:pStyle w:val="Heading1"/>
        <w:jc w:val="center"/>
        <w:rPr>
          <w:rFonts w:cs="Times New Roman"/>
        </w:rPr>
      </w:pPr>
      <w:r w:rsidRPr="00940059">
        <w:rPr>
          <w:rFonts w:cs="Times New Roman"/>
        </w:rPr>
        <w:t>Assignment 2 – Procurement Data Learning Consultant</w:t>
      </w:r>
    </w:p>
    <w:p w14:paraId="4D8BA421" w14:textId="77777777" w:rsidR="00F07475" w:rsidRPr="00940059" w:rsidRDefault="00F07475" w:rsidP="00165A4D">
      <w:pPr>
        <w:jc w:val="both"/>
        <w:rPr>
          <w:rFonts w:ascii="Times New Roman" w:hAnsi="Times New Roman" w:cs="Times New Roman"/>
          <w:lang w:val="en-GB"/>
        </w:rPr>
      </w:pPr>
    </w:p>
    <w:p w14:paraId="6B1B5E15" w14:textId="0CFEB734" w:rsidR="00F07475" w:rsidRPr="00940059" w:rsidRDefault="00F07475" w:rsidP="00A11A70">
      <w:pPr>
        <w:pStyle w:val="Heading1"/>
        <w:keepNext w:val="0"/>
        <w:keepLines w:val="0"/>
        <w:widowControl w:val="0"/>
        <w:numPr>
          <w:ilvl w:val="0"/>
          <w:numId w:val="46"/>
        </w:numPr>
        <w:autoSpaceDE w:val="0"/>
        <w:autoSpaceDN w:val="0"/>
        <w:spacing w:before="0" w:line="240" w:lineRule="auto"/>
        <w:ind w:left="851" w:hanging="425"/>
        <w:jc w:val="both"/>
        <w:rPr>
          <w:rFonts w:cs="Times New Roman"/>
          <w:bCs/>
          <w:sz w:val="22"/>
          <w:szCs w:val="22"/>
          <w:lang w:val="en-GB"/>
        </w:rPr>
      </w:pPr>
      <w:r w:rsidRPr="00940059">
        <w:rPr>
          <w:rFonts w:cs="Times New Roman"/>
          <w:bCs/>
          <w:sz w:val="22"/>
          <w:szCs w:val="22"/>
          <w:lang w:val="en-GB"/>
        </w:rPr>
        <w:t>Background</w:t>
      </w:r>
    </w:p>
    <w:p w14:paraId="3A41233B" w14:textId="77777777" w:rsidR="006D19EC" w:rsidRPr="00940059" w:rsidRDefault="006D19EC" w:rsidP="008C264F">
      <w:pPr>
        <w:spacing w:before="280" w:after="280"/>
        <w:jc w:val="both"/>
        <w:rPr>
          <w:rFonts w:ascii="Times New Roman" w:eastAsia="Calibri" w:hAnsi="Times New Roman" w:cs="Times New Roman"/>
        </w:rPr>
      </w:pPr>
      <w:r w:rsidRPr="00940059">
        <w:rPr>
          <w:rFonts w:ascii="Times New Roman" w:eastAsia="Calibri" w:hAnsi="Times New Roman" w:cs="Times New Roman"/>
        </w:rPr>
        <w:t xml:space="preserve">The European Commission, the </w:t>
      </w:r>
      <w:hyperlink r:id="rId62">
        <w:r w:rsidRPr="00940059">
          <w:rPr>
            <w:rFonts w:ascii="Times New Roman" w:eastAsia="Calibri" w:hAnsi="Times New Roman" w:cs="Times New Roman"/>
            <w:color w:val="004494"/>
            <w:u w:val="single"/>
          </w:rPr>
          <w:t>European Bank for Reconstruction and Development</w:t>
        </w:r>
      </w:hyperlink>
      <w:r w:rsidRPr="00940059">
        <w:rPr>
          <w:rFonts w:ascii="Times New Roman" w:eastAsia="Calibri" w:hAnsi="Times New Roman" w:cs="Times New Roman"/>
        </w:rPr>
        <w:t xml:space="preserve"> (EBRD), and the </w:t>
      </w:r>
      <w:hyperlink r:id="rId63">
        <w:r w:rsidRPr="00940059">
          <w:rPr>
            <w:rFonts w:ascii="Times New Roman" w:eastAsia="Calibri" w:hAnsi="Times New Roman" w:cs="Times New Roman"/>
            <w:color w:val="004494"/>
            <w:u w:val="single"/>
          </w:rPr>
          <w:t>Open Contracting Partnership</w:t>
        </w:r>
      </w:hyperlink>
      <w:r w:rsidRPr="00940059">
        <w:rPr>
          <w:rFonts w:ascii="Times New Roman" w:eastAsia="Calibri" w:hAnsi="Times New Roman" w:cs="Times New Roman"/>
        </w:rPr>
        <w:t xml:space="preserve"> (OCP) have joined forces to work with the Greek and Polish governments to improve the quality and transparency of public procurement with a special focus on EU Cohesion investments. </w:t>
      </w:r>
    </w:p>
    <w:p w14:paraId="5DA19C80" w14:textId="77777777" w:rsidR="006D19EC" w:rsidRPr="00940059" w:rsidRDefault="006D19EC" w:rsidP="008C264F">
      <w:pPr>
        <w:spacing w:before="280" w:after="280"/>
        <w:jc w:val="both"/>
        <w:rPr>
          <w:rFonts w:ascii="Times New Roman" w:eastAsia="Calibri" w:hAnsi="Times New Roman" w:cs="Times New Roman"/>
        </w:rPr>
      </w:pPr>
      <w:r w:rsidRPr="00940059">
        <w:rPr>
          <w:rFonts w:ascii="Times New Roman" w:eastAsia="Calibri" w:hAnsi="Times New Roman" w:cs="Times New Roman"/>
        </w:rPr>
        <w:t xml:space="preserve">The pilot projects will provide expertise and hands-on support to public authorities in both countries, with a focus on publishing procurement open data and promoting its use, to help public administrations to better plan, implement and monitor the procurement of works, goods and services. This will improve the use of public resources and increase opportunities for businesses, especially for small and medium companies (SMEs). Moreover, thanks to cooperation with local civil society organizations, this initiative will also favor transparency of public spending and stimulate citizens' participation in the monitoring of investments with a direct impact on the community, such as investments in sustainability, local development, and social inclusion.  </w:t>
      </w:r>
    </w:p>
    <w:p w14:paraId="6FF16ECA" w14:textId="2E71C50F" w:rsidR="006D19EC" w:rsidRPr="00940059" w:rsidRDefault="006D19EC" w:rsidP="008C264F">
      <w:pPr>
        <w:spacing w:before="280" w:after="280"/>
        <w:jc w:val="both"/>
        <w:rPr>
          <w:rFonts w:ascii="Times New Roman" w:eastAsia="Calibri" w:hAnsi="Times New Roman" w:cs="Times New Roman"/>
        </w:rPr>
      </w:pPr>
      <w:r w:rsidRPr="00940059">
        <w:rPr>
          <w:rFonts w:ascii="Times New Roman" w:eastAsia="Calibri" w:hAnsi="Times New Roman" w:cs="Times New Roman"/>
        </w:rPr>
        <w:t xml:space="preserve">In Poland, the pilot project will support Polish local government authorities to introduce open data in public procurement and promote automated collection, standardization, and consolidation of procurement data on public tenders that will allow for wider procurement monitoring.  </w:t>
      </w:r>
    </w:p>
    <w:p w14:paraId="13F53E0C" w14:textId="77777777" w:rsidR="00F07475" w:rsidRPr="00940059" w:rsidRDefault="00F07475" w:rsidP="008C264F">
      <w:pPr>
        <w:jc w:val="both"/>
        <w:rPr>
          <w:rFonts w:ascii="Times New Roman" w:hAnsi="Times New Roman" w:cs="Times New Roman"/>
          <w:bCs/>
          <w:lang w:val="en-GB"/>
        </w:rPr>
      </w:pPr>
      <w:r w:rsidRPr="00940059">
        <w:rPr>
          <w:rFonts w:ascii="Times New Roman" w:hAnsi="Times New Roman" w:cs="Times New Roman"/>
          <w:bCs/>
          <w:lang w:val="en-GB"/>
        </w:rPr>
        <w:t xml:space="preserve">A new model of smart contract register aims to fulfil mandatory policy requirements on the public procurement transparency safeguards and bring together latest open data concepts and new open data standard for public procurement - Open Contracting Data Standard (OCDS) and create a multi-purpose machine-readable online data resource on public procurement market in local government in Poland.  </w:t>
      </w:r>
    </w:p>
    <w:p w14:paraId="425A1F76" w14:textId="77777777" w:rsidR="00F07475" w:rsidRPr="00940059" w:rsidRDefault="00F07475" w:rsidP="008C264F">
      <w:pPr>
        <w:jc w:val="both"/>
        <w:rPr>
          <w:rFonts w:ascii="Times New Roman" w:hAnsi="Times New Roman" w:cs="Times New Roman"/>
          <w:bCs/>
          <w:lang w:val="en-GB"/>
        </w:rPr>
      </w:pPr>
      <w:r w:rsidRPr="00940059">
        <w:rPr>
          <w:rFonts w:ascii="Times New Roman" w:hAnsi="Times New Roman" w:cs="Times New Roman"/>
          <w:bCs/>
          <w:lang w:val="en-GB"/>
        </w:rPr>
        <w:t>The smart register developed under the pilot project shall include data on low and high value public contracts in local government in Poland. It shall collect data online in the OCDS open data format, where possible in real time from the eProcurement platforms and make it easily accessible to local government public buyers. The register shall embed business intelligence technologies to provide procurement officers in the local government not only with better access to their own and market public procurement data but also with new analytical tools to work with the data. To encourage popular use, the register shall integrate a set of analytical tools to support basic reporting responsibilities of public procurement managers: public procurement statistical analysis, public procurement market analysis and mandatory periodical reporting. For municipalities with more substantial public procurement data resources, additional online tools for public procurement monitoring will be made available.</w:t>
      </w:r>
    </w:p>
    <w:p w14:paraId="1675C830" w14:textId="0D2D723B" w:rsidR="00F07475" w:rsidRPr="00940059" w:rsidRDefault="0016E9E9" w:rsidP="008C264F">
      <w:pPr>
        <w:jc w:val="both"/>
        <w:rPr>
          <w:rFonts w:ascii="Times New Roman" w:hAnsi="Times New Roman" w:cs="Times New Roman"/>
          <w:lang w:val="en-GB"/>
        </w:rPr>
      </w:pPr>
      <w:r w:rsidRPr="00940059">
        <w:rPr>
          <w:rFonts w:ascii="Times New Roman" w:hAnsi="Times New Roman" w:cs="Times New Roman"/>
          <w:lang w:val="en-GB"/>
        </w:rPr>
        <w:t xml:space="preserve">The smart public contract register will be developed at Związek Miast Polskich  (Association of Polish Cities), </w:t>
      </w:r>
      <w:hyperlink r:id="rId64">
        <w:r w:rsidRPr="00940059">
          <w:rPr>
            <w:rStyle w:val="Hyperlink"/>
            <w:rFonts w:ascii="Times New Roman" w:hAnsi="Times New Roman" w:cs="Times New Roman"/>
            <w:lang w:val="en-GB"/>
          </w:rPr>
          <w:t>www.miasta.pl</w:t>
        </w:r>
      </w:hyperlink>
      <w:r w:rsidRPr="00940059">
        <w:rPr>
          <w:rFonts w:ascii="Times New Roman" w:hAnsi="Times New Roman" w:cs="Times New Roman"/>
          <w:lang w:val="en-GB"/>
        </w:rPr>
        <w:t xml:space="preserve"> and targets members of the association, but will be available to interested local government bodies committed to open data and wishing to benefit from the OCDS analytical tools for public procurement. </w:t>
      </w:r>
    </w:p>
    <w:p w14:paraId="3F8D9681" w14:textId="77777777" w:rsidR="00F07475" w:rsidRPr="00940059" w:rsidRDefault="00F07475" w:rsidP="008C264F">
      <w:pPr>
        <w:jc w:val="both"/>
        <w:rPr>
          <w:rFonts w:ascii="Times New Roman" w:hAnsi="Times New Roman" w:cs="Times New Roman"/>
          <w:bCs/>
          <w:lang w:val="en-GB"/>
        </w:rPr>
      </w:pPr>
      <w:r w:rsidRPr="00940059">
        <w:rPr>
          <w:rFonts w:ascii="Times New Roman" w:hAnsi="Times New Roman" w:cs="Times New Roman"/>
          <w:bCs/>
          <w:lang w:val="en-GB"/>
        </w:rPr>
        <w:t xml:space="preserve">The smart register shall support: </w:t>
      </w:r>
    </w:p>
    <w:p w14:paraId="35D3AE20" w14:textId="77777777" w:rsidR="00F07475" w:rsidRPr="00940059" w:rsidRDefault="00F07475" w:rsidP="00A11A70">
      <w:pPr>
        <w:pStyle w:val="ListParagraph"/>
        <w:numPr>
          <w:ilvl w:val="0"/>
          <w:numId w:val="157"/>
        </w:numPr>
        <w:contextualSpacing w:val="0"/>
        <w:jc w:val="both"/>
        <w:rPr>
          <w:rFonts w:ascii="Times New Roman" w:hAnsi="Times New Roman" w:cs="Times New Roman"/>
          <w:bCs/>
          <w:lang w:val="en-GB"/>
        </w:rPr>
      </w:pPr>
      <w:r w:rsidRPr="00940059">
        <w:rPr>
          <w:rFonts w:ascii="Times New Roman" w:hAnsi="Times New Roman" w:cs="Times New Roman"/>
          <w:bCs/>
          <w:lang w:val="en-GB"/>
        </w:rPr>
        <w:t xml:space="preserve">an online access to open data on public procurement in local government in Poland, in digital machine-readable OCDS format, in compliance with Open Data for Government Standard and </w:t>
      </w:r>
      <w:r w:rsidRPr="00940059">
        <w:rPr>
          <w:rFonts w:ascii="Times New Roman" w:hAnsi="Times New Roman" w:cs="Times New Roman"/>
          <w:bCs/>
          <w:lang w:val="en-GB"/>
        </w:rPr>
        <w:lastRenderedPageBreak/>
        <w:t xml:space="preserve">fulfilling requirements of national legislation on access to public information, recently adopted public procurement law and planned new law on open data in Poland; </w:t>
      </w:r>
    </w:p>
    <w:p w14:paraId="14CBE49C" w14:textId="77777777" w:rsidR="00F07475" w:rsidRPr="00940059" w:rsidRDefault="00F07475" w:rsidP="00A11A70">
      <w:pPr>
        <w:pStyle w:val="ListParagraph"/>
        <w:numPr>
          <w:ilvl w:val="0"/>
          <w:numId w:val="157"/>
        </w:numPr>
        <w:contextualSpacing w:val="0"/>
        <w:jc w:val="both"/>
        <w:rPr>
          <w:rFonts w:ascii="Times New Roman" w:hAnsi="Times New Roman" w:cs="Times New Roman"/>
          <w:bCs/>
          <w:lang w:val="en-GB"/>
        </w:rPr>
      </w:pPr>
      <w:r w:rsidRPr="00940059">
        <w:rPr>
          <w:rFonts w:ascii="Times New Roman" w:hAnsi="Times New Roman" w:cs="Times New Roman"/>
          <w:bCs/>
          <w:lang w:val="en-GB"/>
        </w:rPr>
        <w:t>integrated business intelligence technology tools for procurement officers in the local government administration to access, analyse and interpret public procurement data to improve quality of statistical reporting on and analysis of public procurement market;</w:t>
      </w:r>
    </w:p>
    <w:p w14:paraId="6D0DE61F" w14:textId="77777777" w:rsidR="00F07475" w:rsidRPr="00940059" w:rsidRDefault="00F07475" w:rsidP="00A11A70">
      <w:pPr>
        <w:pStyle w:val="ListParagraph"/>
        <w:numPr>
          <w:ilvl w:val="0"/>
          <w:numId w:val="157"/>
        </w:numPr>
        <w:contextualSpacing w:val="0"/>
        <w:jc w:val="both"/>
        <w:rPr>
          <w:rFonts w:ascii="Times New Roman" w:hAnsi="Times New Roman" w:cs="Times New Roman"/>
          <w:bCs/>
          <w:lang w:val="en-GB"/>
        </w:rPr>
      </w:pPr>
      <w:r w:rsidRPr="00940059">
        <w:rPr>
          <w:rFonts w:ascii="Times New Roman" w:hAnsi="Times New Roman" w:cs="Times New Roman"/>
          <w:bCs/>
          <w:lang w:val="en-GB"/>
        </w:rPr>
        <w:t>innovative data-driven public procurement compliance monitoring methodologies for local government monitoring units;</w:t>
      </w:r>
    </w:p>
    <w:p w14:paraId="49422EF8" w14:textId="408EE3EF" w:rsidR="00F07475" w:rsidRPr="00940059" w:rsidRDefault="0016E9E9" w:rsidP="00A11A70">
      <w:pPr>
        <w:pStyle w:val="ListParagraph"/>
        <w:numPr>
          <w:ilvl w:val="0"/>
          <w:numId w:val="157"/>
        </w:numPr>
        <w:contextualSpacing w:val="0"/>
        <w:jc w:val="both"/>
        <w:rPr>
          <w:rFonts w:ascii="Times New Roman" w:hAnsi="Times New Roman" w:cs="Times New Roman"/>
          <w:lang w:val="en-GB"/>
        </w:rPr>
      </w:pPr>
      <w:r w:rsidRPr="00940059">
        <w:rPr>
          <w:rFonts w:ascii="Times New Roman" w:hAnsi="Times New Roman" w:cs="Times New Roman"/>
          <w:lang w:val="en-GB"/>
        </w:rPr>
        <w:t xml:space="preserve">a learning community for public procurement officers in local government, facilitated by Association of Polish Cities, </w:t>
      </w:r>
      <w:hyperlink r:id="rId65">
        <w:r w:rsidRPr="00940059">
          <w:rPr>
            <w:rStyle w:val="Hyperlink"/>
            <w:rFonts w:ascii="Times New Roman" w:hAnsi="Times New Roman" w:cs="Times New Roman"/>
            <w:lang w:val="en-GB"/>
          </w:rPr>
          <w:t>www.miasta.pl</w:t>
        </w:r>
      </w:hyperlink>
      <w:r w:rsidRPr="00940059">
        <w:rPr>
          <w:rFonts w:ascii="Times New Roman" w:hAnsi="Times New Roman" w:cs="Times New Roman"/>
          <w:lang w:val="en-GB"/>
        </w:rPr>
        <w:t xml:space="preserve">, to explore and innovate with use of public procurement open data. </w:t>
      </w:r>
    </w:p>
    <w:p w14:paraId="0B10B5BE" w14:textId="77777777" w:rsidR="00F07475" w:rsidRPr="00940059" w:rsidRDefault="00F07475" w:rsidP="00165A4D">
      <w:pPr>
        <w:spacing w:before="60" w:after="60" w:line="264" w:lineRule="auto"/>
        <w:jc w:val="both"/>
        <w:rPr>
          <w:rFonts w:ascii="Times New Roman" w:eastAsia="MS Mincho" w:hAnsi="Times New Roman" w:cs="Times New Roman"/>
          <w:lang w:val="en-GB"/>
        </w:rPr>
      </w:pPr>
    </w:p>
    <w:p w14:paraId="1B18DEBE" w14:textId="56855813" w:rsidR="00F07475" w:rsidRPr="00940059" w:rsidRDefault="00F07475" w:rsidP="00A11A70">
      <w:pPr>
        <w:pStyle w:val="Heading1"/>
        <w:keepNext w:val="0"/>
        <w:keepLines w:val="0"/>
        <w:widowControl w:val="0"/>
        <w:numPr>
          <w:ilvl w:val="0"/>
          <w:numId w:val="46"/>
        </w:numPr>
        <w:autoSpaceDE w:val="0"/>
        <w:autoSpaceDN w:val="0"/>
        <w:spacing w:before="0" w:line="240" w:lineRule="auto"/>
        <w:jc w:val="both"/>
        <w:rPr>
          <w:rFonts w:cs="Times New Roman"/>
          <w:bCs/>
          <w:sz w:val="22"/>
          <w:szCs w:val="22"/>
          <w:lang w:val="en-GB"/>
        </w:rPr>
      </w:pPr>
      <w:r w:rsidRPr="00940059">
        <w:rPr>
          <w:rFonts w:eastAsia="MS Mincho" w:cs="Times New Roman"/>
          <w:sz w:val="22"/>
          <w:szCs w:val="22"/>
          <w:lang w:val="en-GB"/>
        </w:rPr>
        <w:t xml:space="preserve">  </w:t>
      </w:r>
      <w:r w:rsidRPr="00940059">
        <w:rPr>
          <w:rFonts w:cs="Times New Roman"/>
          <w:bCs/>
          <w:sz w:val="22"/>
          <w:szCs w:val="22"/>
          <w:lang w:val="en-GB"/>
        </w:rPr>
        <w:t>Objectives of the Assignment</w:t>
      </w:r>
    </w:p>
    <w:p w14:paraId="5490A93E" w14:textId="77777777" w:rsidR="008C264F" w:rsidRPr="00940059" w:rsidRDefault="008C264F" w:rsidP="008C264F">
      <w:pPr>
        <w:rPr>
          <w:lang w:val="en-GB"/>
        </w:rPr>
      </w:pPr>
    </w:p>
    <w:p w14:paraId="5A0F09E9" w14:textId="552D5845" w:rsidR="00F07475" w:rsidRPr="00940059" w:rsidRDefault="00F07475" w:rsidP="008C264F">
      <w:pPr>
        <w:jc w:val="both"/>
        <w:rPr>
          <w:rFonts w:ascii="Times New Roman" w:hAnsi="Times New Roman" w:cs="Times New Roman"/>
          <w:bCs/>
          <w:lang w:val="en-GB"/>
        </w:rPr>
      </w:pPr>
      <w:r w:rsidRPr="00940059">
        <w:rPr>
          <w:rFonts w:ascii="Times New Roman" w:hAnsi="Times New Roman" w:cs="Times New Roman"/>
          <w:bCs/>
          <w:lang w:val="en-GB"/>
        </w:rPr>
        <w:t>The objective of the Consultant – Procurement Data Learning Consultant is to collaborate with the beneficiary organisation – Związek Miast Polskich and Open Contracting Partnership and pilot project partners – electronic public procurement platforms - to provide public procurement policy advice necessary to achieve the goals of the pilot project.</w:t>
      </w:r>
    </w:p>
    <w:p w14:paraId="0DFC2729" w14:textId="67BBBB7A" w:rsidR="00F07475" w:rsidRPr="00940059" w:rsidRDefault="00F07475" w:rsidP="008C264F">
      <w:pPr>
        <w:jc w:val="both"/>
        <w:rPr>
          <w:rFonts w:ascii="Times New Roman" w:hAnsi="Times New Roman" w:cs="Times New Roman"/>
          <w:bCs/>
          <w:lang w:val="en-GB"/>
        </w:rPr>
      </w:pPr>
      <w:r w:rsidRPr="00940059">
        <w:rPr>
          <w:rFonts w:ascii="Times New Roman" w:hAnsi="Times New Roman" w:cs="Times New Roman"/>
          <w:bCs/>
          <w:lang w:val="en-GB"/>
        </w:rPr>
        <w:t>The Consultant – Procurement Data Learning Consultant shall assist with:</w:t>
      </w:r>
    </w:p>
    <w:p w14:paraId="1D76F882" w14:textId="478FC10C" w:rsidR="00F07475" w:rsidRPr="00940059" w:rsidRDefault="008C264F" w:rsidP="00A11A70">
      <w:pPr>
        <w:pStyle w:val="ListParagraph"/>
        <w:numPr>
          <w:ilvl w:val="0"/>
          <w:numId w:val="44"/>
        </w:numPr>
        <w:jc w:val="both"/>
        <w:rPr>
          <w:rFonts w:ascii="Times New Roman" w:hAnsi="Times New Roman" w:cs="Times New Roman"/>
          <w:bCs/>
          <w:lang w:val="en-GB"/>
        </w:rPr>
      </w:pPr>
      <w:r w:rsidRPr="00940059">
        <w:rPr>
          <w:rFonts w:ascii="Times New Roman" w:hAnsi="Times New Roman" w:cs="Times New Roman"/>
          <w:bCs/>
          <w:lang w:val="en-GB"/>
        </w:rPr>
        <w:t>T</w:t>
      </w:r>
      <w:r w:rsidR="00F07475" w:rsidRPr="00940059">
        <w:rPr>
          <w:rFonts w:ascii="Times New Roman" w:hAnsi="Times New Roman" w:cs="Times New Roman"/>
          <w:bCs/>
          <w:lang w:val="en-GB"/>
        </w:rPr>
        <w:t>ransposing mandatory policy requirements to the definition of the public procurement policy compliance requirements for the business process and IT technical consultants</w:t>
      </w:r>
      <w:r w:rsidRPr="00940059">
        <w:rPr>
          <w:rFonts w:ascii="Times New Roman" w:hAnsi="Times New Roman" w:cs="Times New Roman"/>
          <w:bCs/>
          <w:lang w:val="en-GB"/>
        </w:rPr>
        <w:t>.</w:t>
      </w:r>
    </w:p>
    <w:p w14:paraId="26E2C67A" w14:textId="77777777" w:rsidR="008C264F" w:rsidRPr="00940059" w:rsidRDefault="008C264F" w:rsidP="008C264F">
      <w:pPr>
        <w:pStyle w:val="ListParagraph"/>
        <w:jc w:val="both"/>
        <w:rPr>
          <w:rFonts w:ascii="Times New Roman" w:hAnsi="Times New Roman" w:cs="Times New Roman"/>
          <w:bCs/>
          <w:lang w:val="en-GB"/>
        </w:rPr>
      </w:pPr>
    </w:p>
    <w:p w14:paraId="782857EF" w14:textId="6B77B7EE" w:rsidR="00F07475" w:rsidRPr="00940059" w:rsidRDefault="008C264F" w:rsidP="00A11A70">
      <w:pPr>
        <w:pStyle w:val="ListParagraph"/>
        <w:numPr>
          <w:ilvl w:val="0"/>
          <w:numId w:val="44"/>
        </w:numPr>
        <w:jc w:val="both"/>
        <w:rPr>
          <w:rFonts w:ascii="Times New Roman" w:hAnsi="Times New Roman" w:cs="Times New Roman"/>
          <w:bCs/>
          <w:lang w:val="en-GB"/>
        </w:rPr>
      </w:pPr>
      <w:r w:rsidRPr="00940059">
        <w:rPr>
          <w:rFonts w:ascii="Times New Roman" w:hAnsi="Times New Roman" w:cs="Times New Roman"/>
          <w:bCs/>
          <w:lang w:val="en-GB"/>
        </w:rPr>
        <w:t>I</w:t>
      </w:r>
      <w:r w:rsidR="00F07475" w:rsidRPr="00940059">
        <w:rPr>
          <w:rFonts w:ascii="Times New Roman" w:hAnsi="Times New Roman" w:cs="Times New Roman"/>
          <w:bCs/>
          <w:lang w:val="en-GB"/>
        </w:rPr>
        <w:t>dentifying policy requirements and applicable best practice for public procurement open data and defining compliance requirements to be implemented in the contract register by the data and IT technical consultants</w:t>
      </w:r>
      <w:r w:rsidRPr="00940059">
        <w:rPr>
          <w:rFonts w:ascii="Times New Roman" w:hAnsi="Times New Roman" w:cs="Times New Roman"/>
          <w:bCs/>
          <w:lang w:val="en-GB"/>
        </w:rPr>
        <w:t>.</w:t>
      </w:r>
    </w:p>
    <w:p w14:paraId="41B8516E" w14:textId="77777777" w:rsidR="008C264F" w:rsidRPr="00940059" w:rsidRDefault="008C264F" w:rsidP="008C264F">
      <w:pPr>
        <w:pStyle w:val="ListParagraph"/>
        <w:jc w:val="both"/>
        <w:rPr>
          <w:rFonts w:ascii="Times New Roman" w:hAnsi="Times New Roman" w:cs="Times New Roman"/>
          <w:bCs/>
          <w:lang w:val="en-GB"/>
        </w:rPr>
      </w:pPr>
    </w:p>
    <w:p w14:paraId="3EC25B51" w14:textId="009FC2B7" w:rsidR="00F07475" w:rsidRPr="00940059" w:rsidRDefault="008C264F" w:rsidP="00A11A70">
      <w:pPr>
        <w:pStyle w:val="ListParagraph"/>
        <w:numPr>
          <w:ilvl w:val="0"/>
          <w:numId w:val="44"/>
        </w:numPr>
        <w:jc w:val="both"/>
        <w:rPr>
          <w:rFonts w:ascii="Times New Roman" w:hAnsi="Times New Roman" w:cs="Times New Roman"/>
          <w:bCs/>
          <w:lang w:val="en-GB"/>
        </w:rPr>
      </w:pPr>
      <w:r w:rsidRPr="00940059">
        <w:rPr>
          <w:rFonts w:ascii="Times New Roman" w:hAnsi="Times New Roman" w:cs="Times New Roman"/>
          <w:bCs/>
          <w:lang w:val="en-GB"/>
        </w:rPr>
        <w:t>D</w:t>
      </w:r>
      <w:r w:rsidR="00F07475" w:rsidRPr="00940059">
        <w:rPr>
          <w:rFonts w:ascii="Times New Roman" w:hAnsi="Times New Roman" w:cs="Times New Roman"/>
          <w:bCs/>
          <w:lang w:val="en-GB"/>
        </w:rPr>
        <w:t>eveloping training and communication materials advising on transparency standards and requirements as well as promoting governance benefits and business opportunities in re-useable open data in public procurement</w:t>
      </w:r>
      <w:r w:rsidRPr="00940059">
        <w:rPr>
          <w:rFonts w:ascii="Times New Roman" w:hAnsi="Times New Roman" w:cs="Times New Roman"/>
          <w:bCs/>
          <w:lang w:val="en-GB"/>
        </w:rPr>
        <w:t>.</w:t>
      </w:r>
      <w:r w:rsidR="00F07475" w:rsidRPr="00940059">
        <w:rPr>
          <w:rFonts w:ascii="Times New Roman" w:hAnsi="Times New Roman" w:cs="Times New Roman"/>
          <w:bCs/>
          <w:lang w:val="en-GB"/>
        </w:rPr>
        <w:t xml:space="preserve"> </w:t>
      </w:r>
    </w:p>
    <w:p w14:paraId="6C07435E" w14:textId="77777777" w:rsidR="008C264F" w:rsidRPr="00940059" w:rsidRDefault="008C264F" w:rsidP="008C264F">
      <w:pPr>
        <w:pStyle w:val="ListParagraph"/>
        <w:jc w:val="both"/>
        <w:rPr>
          <w:rFonts w:ascii="Times New Roman" w:hAnsi="Times New Roman" w:cs="Times New Roman"/>
          <w:bCs/>
          <w:lang w:val="en-GB"/>
        </w:rPr>
      </w:pPr>
    </w:p>
    <w:p w14:paraId="4136170E" w14:textId="3F258399" w:rsidR="00F07475" w:rsidRPr="00940059" w:rsidRDefault="008C264F" w:rsidP="00A11A70">
      <w:pPr>
        <w:pStyle w:val="ListParagraph"/>
        <w:numPr>
          <w:ilvl w:val="0"/>
          <w:numId w:val="44"/>
        </w:numPr>
        <w:jc w:val="both"/>
        <w:rPr>
          <w:rFonts w:ascii="Times New Roman" w:hAnsi="Times New Roman" w:cs="Times New Roman"/>
          <w:bCs/>
          <w:lang w:val="en-GB"/>
        </w:rPr>
      </w:pPr>
      <w:r w:rsidRPr="00940059">
        <w:rPr>
          <w:rFonts w:ascii="Times New Roman" w:hAnsi="Times New Roman" w:cs="Times New Roman"/>
          <w:bCs/>
          <w:lang w:val="en-GB"/>
        </w:rPr>
        <w:t>E</w:t>
      </w:r>
      <w:r w:rsidR="00F07475" w:rsidRPr="00940059">
        <w:rPr>
          <w:rFonts w:ascii="Times New Roman" w:hAnsi="Times New Roman" w:cs="Times New Roman"/>
          <w:bCs/>
          <w:lang w:val="en-GB"/>
        </w:rPr>
        <w:t>ngaging with beneficiaries of the project – local government organisations to create a learning community for public procurement officers in local government, to explore and innovate with use of public procurement open data</w:t>
      </w:r>
      <w:r w:rsidRPr="00940059">
        <w:rPr>
          <w:rFonts w:ascii="Times New Roman" w:hAnsi="Times New Roman" w:cs="Times New Roman"/>
          <w:bCs/>
          <w:lang w:val="en-GB"/>
        </w:rPr>
        <w:t>.</w:t>
      </w:r>
    </w:p>
    <w:p w14:paraId="209A12E6" w14:textId="77777777" w:rsidR="008C264F" w:rsidRPr="00940059" w:rsidRDefault="008C264F" w:rsidP="008C264F">
      <w:pPr>
        <w:pStyle w:val="ListParagraph"/>
        <w:jc w:val="both"/>
        <w:rPr>
          <w:rFonts w:ascii="Times New Roman" w:hAnsi="Times New Roman" w:cs="Times New Roman"/>
          <w:bCs/>
          <w:lang w:val="en-GB"/>
        </w:rPr>
      </w:pPr>
    </w:p>
    <w:p w14:paraId="531F4BC0" w14:textId="4B18D82A" w:rsidR="00F07475" w:rsidRPr="00940059" w:rsidRDefault="008C264F" w:rsidP="00A11A70">
      <w:pPr>
        <w:pStyle w:val="ListParagraph"/>
        <w:numPr>
          <w:ilvl w:val="0"/>
          <w:numId w:val="44"/>
        </w:numPr>
        <w:jc w:val="both"/>
        <w:rPr>
          <w:rFonts w:ascii="Times New Roman" w:hAnsi="Times New Roman" w:cs="Times New Roman"/>
          <w:bCs/>
          <w:lang w:val="en-GB"/>
        </w:rPr>
      </w:pPr>
      <w:r w:rsidRPr="00940059">
        <w:rPr>
          <w:rFonts w:ascii="Times New Roman" w:hAnsi="Times New Roman" w:cs="Times New Roman"/>
          <w:bCs/>
          <w:lang w:val="en-GB"/>
        </w:rPr>
        <w:t>P</w:t>
      </w:r>
      <w:r w:rsidR="00F07475" w:rsidRPr="00940059">
        <w:rPr>
          <w:rFonts w:ascii="Times New Roman" w:hAnsi="Times New Roman" w:cs="Times New Roman"/>
          <w:bCs/>
          <w:lang w:val="en-GB"/>
        </w:rPr>
        <w:t>roviding regulatory advice in respect to public procurement and use of electronic public procurement platforms to the beneficiary organisation – Związek Miast Polskich, as required by the management of the association</w:t>
      </w:r>
      <w:r w:rsidRPr="00940059">
        <w:rPr>
          <w:rFonts w:ascii="Times New Roman" w:hAnsi="Times New Roman" w:cs="Times New Roman"/>
          <w:bCs/>
          <w:lang w:val="en-GB"/>
        </w:rPr>
        <w:t>.</w:t>
      </w:r>
    </w:p>
    <w:p w14:paraId="435BB3FD" w14:textId="77777777" w:rsidR="008C264F" w:rsidRPr="00940059" w:rsidRDefault="008C264F" w:rsidP="008C264F">
      <w:pPr>
        <w:pStyle w:val="ListParagraph"/>
        <w:jc w:val="both"/>
        <w:rPr>
          <w:rFonts w:ascii="Times New Roman" w:hAnsi="Times New Roman" w:cs="Times New Roman"/>
          <w:bCs/>
          <w:lang w:val="en-GB"/>
        </w:rPr>
      </w:pPr>
    </w:p>
    <w:p w14:paraId="72A9F284" w14:textId="3D012AD3" w:rsidR="00F07475" w:rsidRPr="00940059" w:rsidRDefault="008C264F" w:rsidP="00A11A70">
      <w:pPr>
        <w:pStyle w:val="ListParagraph"/>
        <w:numPr>
          <w:ilvl w:val="0"/>
          <w:numId w:val="44"/>
        </w:numPr>
        <w:jc w:val="both"/>
        <w:rPr>
          <w:rFonts w:ascii="Times New Roman" w:hAnsi="Times New Roman" w:cs="Times New Roman"/>
          <w:bCs/>
          <w:lang w:val="en-GB"/>
        </w:rPr>
      </w:pPr>
      <w:r w:rsidRPr="00940059">
        <w:rPr>
          <w:rFonts w:ascii="Times New Roman" w:hAnsi="Times New Roman" w:cs="Times New Roman"/>
          <w:bCs/>
          <w:lang w:val="en-GB"/>
        </w:rPr>
        <w:t>D</w:t>
      </w:r>
      <w:r w:rsidR="00F07475" w:rsidRPr="00940059">
        <w:rPr>
          <w:rFonts w:ascii="Times New Roman" w:hAnsi="Times New Roman" w:cs="Times New Roman"/>
          <w:bCs/>
          <w:lang w:val="en-GB"/>
        </w:rPr>
        <w:t>rafting inputs to the design of the smart contract register</w:t>
      </w:r>
      <w:r w:rsidRPr="00940059">
        <w:rPr>
          <w:rFonts w:ascii="Times New Roman" w:hAnsi="Times New Roman" w:cs="Times New Roman"/>
          <w:bCs/>
          <w:lang w:val="en-GB"/>
        </w:rPr>
        <w:t>,</w:t>
      </w:r>
      <w:r w:rsidR="00F07475" w:rsidRPr="00940059">
        <w:rPr>
          <w:rFonts w:ascii="Times New Roman" w:hAnsi="Times New Roman" w:cs="Times New Roman"/>
          <w:bCs/>
          <w:lang w:val="en-GB"/>
        </w:rPr>
        <w:t xml:space="preserve"> and </w:t>
      </w:r>
    </w:p>
    <w:p w14:paraId="2AE0A056" w14:textId="77777777" w:rsidR="008C264F" w:rsidRPr="00940059" w:rsidRDefault="008C264F" w:rsidP="008C264F">
      <w:pPr>
        <w:pStyle w:val="ListParagraph"/>
        <w:jc w:val="both"/>
        <w:rPr>
          <w:rFonts w:ascii="Times New Roman" w:hAnsi="Times New Roman" w:cs="Times New Roman"/>
          <w:bCs/>
          <w:lang w:val="en-GB"/>
        </w:rPr>
      </w:pPr>
    </w:p>
    <w:p w14:paraId="7CC9B620" w14:textId="2CFA7A53" w:rsidR="00F07475" w:rsidRPr="00940059" w:rsidRDefault="008C264F" w:rsidP="00A11A70">
      <w:pPr>
        <w:pStyle w:val="ListParagraph"/>
        <w:numPr>
          <w:ilvl w:val="0"/>
          <w:numId w:val="44"/>
        </w:numPr>
        <w:jc w:val="both"/>
        <w:rPr>
          <w:rFonts w:ascii="Times New Roman" w:hAnsi="Times New Roman" w:cs="Times New Roman"/>
          <w:bCs/>
          <w:lang w:val="en-GB"/>
        </w:rPr>
      </w:pPr>
      <w:r w:rsidRPr="00940059">
        <w:rPr>
          <w:rFonts w:ascii="Times New Roman" w:hAnsi="Times New Roman" w:cs="Times New Roman"/>
          <w:bCs/>
          <w:lang w:val="en-GB"/>
        </w:rPr>
        <w:t>P</w:t>
      </w:r>
      <w:r w:rsidR="00F07475" w:rsidRPr="00940059">
        <w:rPr>
          <w:rFonts w:ascii="Times New Roman" w:hAnsi="Times New Roman" w:cs="Times New Roman"/>
          <w:bCs/>
          <w:lang w:val="en-GB"/>
        </w:rPr>
        <w:t>roviding legal capacity building to the pilot project team, as required.</w:t>
      </w:r>
    </w:p>
    <w:p w14:paraId="615CD359" w14:textId="0673BC6B" w:rsidR="00F07475" w:rsidRPr="00940059" w:rsidRDefault="00F07475" w:rsidP="00165A4D">
      <w:pPr>
        <w:jc w:val="both"/>
        <w:rPr>
          <w:rFonts w:ascii="Times New Roman" w:hAnsi="Times New Roman" w:cs="Times New Roman"/>
          <w:lang w:val="en-GB"/>
        </w:rPr>
      </w:pPr>
    </w:p>
    <w:p w14:paraId="210FF8B0" w14:textId="77777777" w:rsidR="008C264F" w:rsidRPr="00940059" w:rsidRDefault="008C264F" w:rsidP="00165A4D">
      <w:pPr>
        <w:jc w:val="both"/>
        <w:rPr>
          <w:rFonts w:ascii="Times New Roman" w:hAnsi="Times New Roman" w:cs="Times New Roman"/>
          <w:lang w:val="en-GB"/>
        </w:rPr>
      </w:pPr>
    </w:p>
    <w:p w14:paraId="4124E28F" w14:textId="70C6D580" w:rsidR="00F07475" w:rsidRPr="00940059" w:rsidRDefault="00F07475" w:rsidP="00A11A70">
      <w:pPr>
        <w:pStyle w:val="Heading1"/>
        <w:keepNext w:val="0"/>
        <w:keepLines w:val="0"/>
        <w:widowControl w:val="0"/>
        <w:numPr>
          <w:ilvl w:val="0"/>
          <w:numId w:val="46"/>
        </w:numPr>
        <w:autoSpaceDE w:val="0"/>
        <w:autoSpaceDN w:val="0"/>
        <w:spacing w:before="0" w:line="240" w:lineRule="auto"/>
        <w:jc w:val="both"/>
        <w:rPr>
          <w:rFonts w:cs="Times New Roman"/>
          <w:bCs/>
          <w:sz w:val="22"/>
          <w:szCs w:val="22"/>
          <w:lang w:val="en-GB"/>
        </w:rPr>
      </w:pPr>
      <w:r w:rsidRPr="00940059">
        <w:rPr>
          <w:rFonts w:cs="Times New Roman"/>
          <w:bCs/>
          <w:sz w:val="22"/>
          <w:szCs w:val="22"/>
          <w:lang w:val="en-GB"/>
        </w:rPr>
        <w:lastRenderedPageBreak/>
        <w:t>Scope of Work</w:t>
      </w:r>
    </w:p>
    <w:p w14:paraId="117F5C9B" w14:textId="77777777" w:rsidR="008C264F" w:rsidRPr="00940059" w:rsidRDefault="008C264F" w:rsidP="008C264F">
      <w:pPr>
        <w:rPr>
          <w:lang w:val="en-GB"/>
        </w:rPr>
      </w:pPr>
    </w:p>
    <w:p w14:paraId="3F1A80A8" w14:textId="5CEE7DB5" w:rsidR="00935D7F" w:rsidRPr="00940059" w:rsidRDefault="00935D7F" w:rsidP="008C264F">
      <w:pPr>
        <w:jc w:val="both"/>
        <w:rPr>
          <w:rFonts w:ascii="Times New Roman" w:hAnsi="Times New Roman" w:cs="Times New Roman"/>
          <w:bCs/>
          <w:lang w:val="en-GB"/>
        </w:rPr>
      </w:pPr>
      <w:r w:rsidRPr="00940059">
        <w:rPr>
          <w:rFonts w:ascii="Times New Roman" w:hAnsi="Times New Roman" w:cs="Times New Roman"/>
          <w:bCs/>
          <w:lang w:val="en-GB"/>
        </w:rPr>
        <w:t>The Consultant – Procurement Data Learning Consultant is expected to collaborate with other project team members, partners, contributors and counterparts and participate in or contribute to - as appropriate based on the professional expertise and experience and as envisaged in the detailed work plan specified in the online project management plan to the following TC components:</w:t>
      </w:r>
    </w:p>
    <w:p w14:paraId="392EDC3D" w14:textId="30D747AB" w:rsidR="00935D7F" w:rsidRPr="00940059" w:rsidRDefault="00935D7F" w:rsidP="00A11A70">
      <w:pPr>
        <w:pStyle w:val="ListParagraph"/>
        <w:numPr>
          <w:ilvl w:val="0"/>
          <w:numId w:val="158"/>
        </w:numPr>
        <w:spacing w:before="120" w:after="120" w:line="240" w:lineRule="auto"/>
        <w:ind w:left="567" w:hanging="283"/>
        <w:contextualSpacing w:val="0"/>
        <w:jc w:val="both"/>
        <w:rPr>
          <w:rFonts w:ascii="Times New Roman" w:hAnsi="Times New Roman" w:cs="Times New Roman"/>
          <w:b/>
          <w:color w:val="000000"/>
          <w:lang w:val="en-GB"/>
        </w:rPr>
      </w:pPr>
      <w:r w:rsidRPr="00940059">
        <w:rPr>
          <w:rFonts w:ascii="Times New Roman" w:hAnsi="Times New Roman" w:cs="Times New Roman"/>
          <w:b/>
          <w:color w:val="000000"/>
          <w:lang w:val="en-GB"/>
        </w:rPr>
        <w:t>Inception and Knowledge Transfer Phase – by April 30, 2021</w:t>
      </w:r>
    </w:p>
    <w:p w14:paraId="4DE540D7" w14:textId="77777777" w:rsidR="008C264F" w:rsidRPr="00940059" w:rsidRDefault="008C264F" w:rsidP="008C264F">
      <w:pPr>
        <w:pStyle w:val="ListParagraph"/>
        <w:spacing w:before="120" w:after="120" w:line="240" w:lineRule="auto"/>
        <w:ind w:left="567"/>
        <w:contextualSpacing w:val="0"/>
        <w:jc w:val="both"/>
        <w:rPr>
          <w:rFonts w:ascii="Times New Roman" w:hAnsi="Times New Roman" w:cs="Times New Roman"/>
          <w:b/>
          <w:color w:val="000000"/>
          <w:lang w:val="en-GB"/>
        </w:rPr>
      </w:pPr>
    </w:p>
    <w:p w14:paraId="3138994E" w14:textId="77777777" w:rsidR="008C264F" w:rsidRPr="00940059" w:rsidRDefault="008C264F" w:rsidP="00A11A70">
      <w:pPr>
        <w:pStyle w:val="ListParagraph"/>
        <w:numPr>
          <w:ilvl w:val="0"/>
          <w:numId w:val="160"/>
        </w:numPr>
        <w:spacing w:before="120" w:after="120"/>
        <w:ind w:left="1276"/>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Activity/Output 0-2: On-boarding of local teams.</w:t>
      </w:r>
    </w:p>
    <w:p w14:paraId="537DBCE4" w14:textId="37F26D80" w:rsidR="008C264F" w:rsidRPr="00940059" w:rsidRDefault="00A96072" w:rsidP="008C264F">
      <w:pPr>
        <w:pStyle w:val="ListParagraph"/>
        <w:spacing w:before="120" w:after="120" w:line="240" w:lineRule="auto"/>
        <w:ind w:left="567"/>
        <w:contextualSpacing w:val="0"/>
        <w:jc w:val="both"/>
        <w:rPr>
          <w:rFonts w:ascii="Times New Roman" w:hAnsi="Times New Roman" w:cs="Times New Roman"/>
          <w:b/>
          <w:color w:val="000000"/>
          <w:lang w:val="en-GB"/>
        </w:rPr>
      </w:pPr>
      <w:r w:rsidRPr="00940059">
        <w:rPr>
          <w:rFonts w:ascii="Times New Roman" w:hAnsi="Times New Roman" w:cs="Times New Roman"/>
          <w:b/>
          <w:bCs/>
          <w:noProof/>
          <w:color w:val="000000"/>
          <w:lang w:val="en-GB" w:eastAsia="en-GB"/>
        </w:rPr>
        <mc:AlternateContent>
          <mc:Choice Requires="wps">
            <w:drawing>
              <wp:anchor distT="0" distB="0" distL="114300" distR="114300" simplePos="0" relativeHeight="251696128" behindDoc="0" locked="0" layoutInCell="1" allowOverlap="1" wp14:anchorId="35D8CD1E" wp14:editId="44C070BD">
                <wp:simplePos x="0" y="0"/>
                <wp:positionH relativeFrom="column">
                  <wp:posOffset>-518160</wp:posOffset>
                </wp:positionH>
                <wp:positionV relativeFrom="paragraph">
                  <wp:posOffset>320675</wp:posOffset>
                </wp:positionV>
                <wp:extent cx="963930" cy="251460"/>
                <wp:effectExtent l="57150" t="38100" r="83820" b="91440"/>
                <wp:wrapNone/>
                <wp:docPr id="39" name="Text Box 39"/>
                <wp:cNvGraphicFramePr/>
                <a:graphic xmlns:a="http://schemas.openxmlformats.org/drawingml/2006/main">
                  <a:graphicData uri="http://schemas.microsoft.com/office/word/2010/wordprocessingShape">
                    <wps:wsp>
                      <wps:cNvSpPr txBox="1"/>
                      <wps:spPr>
                        <a:xfrm>
                          <a:off x="0" y="0"/>
                          <a:ext cx="963930" cy="251460"/>
                        </a:xfrm>
                        <a:prstGeom prst="rect">
                          <a:avLst/>
                        </a:prstGeom>
                        <a:solidFill>
                          <a:srgbClr val="92D050"/>
                        </a:solidFill>
                        <a:ln/>
                      </wps:spPr>
                      <wps:style>
                        <a:lnRef idx="1">
                          <a:schemeClr val="accent1"/>
                        </a:lnRef>
                        <a:fillRef idx="2">
                          <a:schemeClr val="accent1"/>
                        </a:fillRef>
                        <a:effectRef idx="1">
                          <a:schemeClr val="accent1"/>
                        </a:effectRef>
                        <a:fontRef idx="minor">
                          <a:schemeClr val="dk1"/>
                        </a:fontRef>
                      </wps:style>
                      <wps:txbx>
                        <w:txbxContent>
                          <w:p w14:paraId="22C217C0" w14:textId="77777777" w:rsidR="00BD43E5" w:rsidRPr="00D13CF7" w:rsidRDefault="00BD43E5" w:rsidP="008C264F">
                            <w:pPr>
                              <w:rPr>
                                <w:sz w:val="20"/>
                                <w:szCs w:val="20"/>
                              </w:rPr>
                            </w:pPr>
                            <w:r w:rsidRPr="00D13CF7">
                              <w:rPr>
                                <w:rFonts w:ascii="Times New Roman" w:hAnsi="Times New Roman" w:cs="Times New Roman"/>
                                <w:b/>
                                <w:color w:val="000000"/>
                                <w:sz w:val="20"/>
                                <w:szCs w:val="20"/>
                                <w:lang w:val="en-GB"/>
                              </w:rPr>
                              <w:t>Participate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D8CD1E" id="Text Box 39" o:spid="_x0000_s1044" type="#_x0000_t202" style="position:absolute;left:0;text-align:left;margin-left:-40.8pt;margin-top:25.25pt;width:75.9pt;height:19.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rSliwIAAG4FAAAOAAAAZHJzL2Uyb0RvYy54bWysVN9P2zAQfp+0/8Hy+0hTCqMVKepATJMQ&#10;oJWJZ9exW2u2z7PdJt1fz9lpAmNMk6a9JPbdd5/v9/lFazTZCR8U2IqWRyNKhOVQK7uu6LeH6w9n&#10;lITIbM00WFHRvQj0Yv7+3XnjZmIMG9C18ARJbJg1rqKbGN2sKALfCMPCEThhUSnBGxbx6tdF7VmD&#10;7EYX49HotGjA184DFyGg9KpT0nnml1LweCdlEJHoiqJvMX99/q7St5ifs9naM7dR/OAG+wcvDFMW&#10;Hx2orlhkZOvVb1RGcQ8BZDziYAqQUnGRY8BoytGraJYb5kSOBZMT3JCm8P9o+e3u3hNVV/R4Soll&#10;Bmv0INpIPkFLUIT5aVyYIWzpEBhblGOde3lAYQq7ld6kPwZEUI+Z3g/ZTWwchdPT4+kxajiqxifl&#10;5DRnv3g2dj7EzwIMSYeKeixezinb3YSIjiC0h6S3AmhVXyut88WvV5fakx3DQk/HV6OTnv0XmLaJ&#10;J0XUeZ5Pca9F4tD2q5CYixxgJk1dKAZaxrmwMceOrmR0Qkl0YTAcZ49z+/7J8IBPpiJ36GBc/t14&#10;sMgvg42DsVEW/FsE9ffeZdnh+wx0cacUxHbV5iYoz/rKrqDeY8E9dCMTHL9WWJYbFuI98zgjWEmc&#10;+3iHH6mhqSgcTpRswP98S57w2LqopaTBmato+LFlXlCiv1hs6mk5maQhzZfJyccxXvxLzeqlxm7N&#10;JWC1S9wwjudjwkfdH6UH84jrYZFeRRWzHN+uKI++v1zGbhfgguFiscgwHEzH4o1dOp7IU6JT2z20&#10;j8y7Q29GbOpb6OeTzV61aIdNlhYW2whS5f5Nqe7yeigBDnVu68MCSlvj5T2jntfk/AkAAP//AwBQ&#10;SwMEFAAGAAgAAAAhAGs3pXXgAAAACAEAAA8AAABkcnMvZG93bnJldi54bWxMj8FOwzAQRO9I/IO1&#10;SNxaO4WWNGRTUQQHpBygLUi9ufGSRMTrKHbb8PeYExxX8zTzNl+NthMnGnzrGCGZKhDElTMt1wi7&#10;7fMkBeGDZqM7x4TwTR5WxeVFrjPjzvxGp02oRSxhn2mEJoQ+k9JXDVntp64njtmnG6wO8RxqaQZ9&#10;juW2kzOlFtLqluNCo3t6bKj62hwtwvqjeZfl65jclsvy6WWfcrtf3yBeX40P9yACjeEPhl/9qA5F&#10;dDq4IxsvOoRJmiwiijBXcxARuFMzEAeEpUpAFrn8/0DxAwAA//8DAFBLAQItABQABgAIAAAAIQC2&#10;gziS/gAAAOEBAAATAAAAAAAAAAAAAAAAAAAAAABbQ29udGVudF9UeXBlc10ueG1sUEsBAi0AFAAG&#10;AAgAAAAhADj9If/WAAAAlAEAAAsAAAAAAAAAAAAAAAAALwEAAF9yZWxzLy5yZWxzUEsBAi0AFAAG&#10;AAgAAAAhAGlKtKWLAgAAbgUAAA4AAAAAAAAAAAAAAAAALgIAAGRycy9lMm9Eb2MueG1sUEsBAi0A&#10;FAAGAAgAAAAhAGs3pXXgAAAACAEAAA8AAAAAAAAAAAAAAAAA5QQAAGRycy9kb3ducmV2LnhtbFBL&#10;BQYAAAAABAAEAPMAAADyBQAAAAA=&#10;" fillcolor="#92d050" strokecolor="#4579b8 [3044]">
                <v:shadow on="t" color="black" opacity="24903f" origin=",.5" offset="0,.55556mm"/>
                <v:textbox>
                  <w:txbxContent>
                    <w:p w14:paraId="22C217C0" w14:textId="77777777" w:rsidR="00BD43E5" w:rsidRPr="00D13CF7" w:rsidRDefault="00BD43E5" w:rsidP="008C264F">
                      <w:pPr>
                        <w:rPr>
                          <w:sz w:val="20"/>
                          <w:szCs w:val="20"/>
                        </w:rPr>
                      </w:pPr>
                      <w:r w:rsidRPr="00D13CF7">
                        <w:rPr>
                          <w:rFonts w:ascii="Times New Roman" w:hAnsi="Times New Roman" w:cs="Times New Roman"/>
                          <w:b/>
                          <w:color w:val="000000"/>
                          <w:sz w:val="20"/>
                          <w:szCs w:val="20"/>
                          <w:lang w:val="en-GB"/>
                        </w:rPr>
                        <w:t>Participate in</w:t>
                      </w:r>
                    </w:p>
                  </w:txbxContent>
                </v:textbox>
              </v:shape>
            </w:pict>
          </mc:Fallback>
        </mc:AlternateContent>
      </w:r>
    </w:p>
    <w:p w14:paraId="5FF3747E" w14:textId="59D0BD13" w:rsidR="00935D7F" w:rsidRPr="00940059" w:rsidRDefault="00935D7F" w:rsidP="00A11A70">
      <w:pPr>
        <w:pStyle w:val="ListParagraph"/>
        <w:numPr>
          <w:ilvl w:val="0"/>
          <w:numId w:val="159"/>
        </w:numPr>
        <w:spacing w:before="120" w:after="120" w:line="240" w:lineRule="auto"/>
        <w:contextualSpacing w:val="0"/>
        <w:jc w:val="both"/>
        <w:rPr>
          <w:rFonts w:ascii="Times New Roman" w:hAnsi="Times New Roman" w:cs="Times New Roman"/>
          <w:color w:val="000000"/>
          <w:lang w:val="en-GB"/>
        </w:rPr>
      </w:pPr>
      <w:r w:rsidRPr="00940059">
        <w:rPr>
          <w:rFonts w:ascii="Times New Roman" w:hAnsi="Times New Roman" w:cs="Times New Roman"/>
          <w:b/>
          <w:bCs/>
          <w:color w:val="000000"/>
          <w:lang w:val="en-GB"/>
        </w:rPr>
        <w:t>Kick-off workshop for counterparts</w:t>
      </w:r>
      <w:r w:rsidRPr="00940059">
        <w:rPr>
          <w:rFonts w:ascii="Times New Roman" w:hAnsi="Times New Roman" w:cs="Times New Roman"/>
          <w:color w:val="000000"/>
          <w:lang w:val="en-GB"/>
        </w:rPr>
        <w:t xml:space="preserve">: OCP (Karolis Granickas), ZMP (Joanna Nowaczyk), ePaństwo (Krzysztof Izdebski, Monika Kaliatidis), Przetargowa.pl (Norbert Jakubiak), Marketplanet.pl (Piotr Kalinski), Proebiz.pl (Katarina Ionova), EDZ PUW (Andrzej Kosowski); </w:t>
      </w:r>
    </w:p>
    <w:p w14:paraId="24D66780" w14:textId="306109C3" w:rsidR="00935D7F" w:rsidRPr="00940059" w:rsidRDefault="008C264F" w:rsidP="00A11A70">
      <w:pPr>
        <w:pStyle w:val="ListParagraph"/>
        <w:numPr>
          <w:ilvl w:val="0"/>
          <w:numId w:val="161"/>
        </w:numPr>
        <w:spacing w:before="120" w:after="120" w:line="240" w:lineRule="auto"/>
        <w:ind w:left="1276" w:hanging="380"/>
        <w:jc w:val="both"/>
        <w:rPr>
          <w:rFonts w:ascii="Times New Roman" w:hAnsi="Times New Roman" w:cs="Times New Roman"/>
          <w:b/>
          <w:bCs/>
          <w:color w:val="000000"/>
          <w:lang w:val="en-GB"/>
        </w:rPr>
      </w:pPr>
      <w:r w:rsidRPr="00940059">
        <w:rPr>
          <w:b/>
          <w:bCs/>
          <w:noProof/>
          <w:lang w:val="en-GB" w:eastAsia="en-GB"/>
        </w:rPr>
        <mc:AlternateContent>
          <mc:Choice Requires="wps">
            <w:drawing>
              <wp:anchor distT="0" distB="0" distL="114300" distR="114300" simplePos="0" relativeHeight="251698176" behindDoc="0" locked="0" layoutInCell="1" allowOverlap="1" wp14:anchorId="15C0586E" wp14:editId="56A592E7">
                <wp:simplePos x="0" y="0"/>
                <wp:positionH relativeFrom="column">
                  <wp:posOffset>-525780</wp:posOffset>
                </wp:positionH>
                <wp:positionV relativeFrom="paragraph">
                  <wp:posOffset>198120</wp:posOffset>
                </wp:positionV>
                <wp:extent cx="971550" cy="259080"/>
                <wp:effectExtent l="57150" t="38100" r="76200" b="102870"/>
                <wp:wrapNone/>
                <wp:docPr id="40" name="Text Box 40"/>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135CEB0A" w14:textId="77777777" w:rsidR="00BD43E5" w:rsidRPr="00D13CF7" w:rsidRDefault="00BD43E5" w:rsidP="008C264F">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C0586E" id="Text Box 40" o:spid="_x0000_s1045" type="#_x0000_t202" style="position:absolute;left:0;text-align:left;margin-left:-41.4pt;margin-top:15.6pt;width:76.5pt;height:20.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ssB1AIAAM0FAAAOAAAAZHJzL2Uyb0RvYy54bWysVMFu2zAMvQ/YPwi6r7azeE2CJkWaIMOA&#10;ri2WDj0rshwbkCVNUmp3X78nOW7TdqdhF1siKfKRfOTFZddI8iisq7Wa0+wspUQorota7ef05/3m&#10;04QS55kqmNRKzOmTcPRy8fHDRWtmYqQrLQthCZwoN2vNnFbem1mSOF6JhrkzbYSCstS2YR5Xu08K&#10;y1p4b2QyStMvSattYazmwjlI172SLqL/shTc35alE57IOQU2H782fnfhmywu2GxvmalqfoTB/gFF&#10;w2qFoM+u1swzcrD1O1dNza12uvRnXDeJLsuai5gDssnSN9lsK2ZEzAXFcea5TO7/ueU3j3eW1MWc&#10;jlEexRr06F50nlzpjkCE+rTGzWC2NTD0HeTo8yB3EIa0u9I24Y+ECPRw9fRc3eCNQzg9z/IcGg7V&#10;KJ+mk+g9eXlsrPNfhW5IOMypRfNiTdnjtfMAAtPBJMRyWtbFppYyXux+t5KWPDI0erNZpeng/ZWZ&#10;VKQFknyUAwcD30rJPI6NQQWc2lPC5B5E5t7G0K8eu9MY480ku1r3RhUrRB95mh8DAx7z33XRi7N0&#10;kCOHo5uYzyv/Ibk1c1X/JqpCnfFEqpCjiHxGLWKlD17YbVW0ZCcP9geLHQzBSVGH6mE4+gvIno/D&#10;BSqr/UPtq8ir0J93lYt2vZxJU7EeyudJeN1DOUWvBwwR5Am8JHCm50Y4+W7XRY5l04E4O108gU8A&#10;FNniDN/USP+aOX/HLEYQaLFW/C0+pdRomj6eKKm0/f03ebDHZEBLSYuRRkd/HZgVlMhvCjMzzcaB&#10;5D5exvn5KFTkVLM71ahDs9IgU4YFZng8Bnsvh2NpdfOA7bMMUaFiiiN2z53jZeX7VYP9xcVyGc0w&#10;94b5a7U1PDgPLQiNv+8emDVH6nvMzI0exp/N3kxAbxteKr08eF3WcTxCqfu6oh/hgp0RO3Pcb2Ep&#10;nd6j1csWXvwBAAD//wMAUEsDBBQABgAIAAAAIQAeRwyX3wAAAAgBAAAPAAAAZHJzL2Rvd25yZXYu&#10;eG1sTI9BS8NAEIXvgv9hGcFbu9sItqTZFC2oAb20Wqi3TTImwexs2N206b93POnpMbzHe99km8n2&#10;4oQ+dI40LOYKBFLl6o4aDR/vT7MViBAN1aZ3hBouGGCTX19lJq3dmXZ42sdGcAmF1GhoYxxSKUPV&#10;ojVh7gYk9r6ctyby6RtZe3PmctvLRKl7aU1HvNCaAbctVt/70Wo4fpaXXbH0r4fn7VgUxdvLoz+S&#10;1rc308MaRMQp/oXhF5/RIWem0o1UB9FrmK0SRo8a7hYJCA4sFWvJmiiQeSb/P5D/AAAA//8DAFBL&#10;AQItABQABgAIAAAAIQC2gziS/gAAAOEBAAATAAAAAAAAAAAAAAAAAAAAAABbQ29udGVudF9UeXBl&#10;c10ueG1sUEsBAi0AFAAGAAgAAAAhADj9If/WAAAAlAEAAAsAAAAAAAAAAAAAAAAALwEAAF9yZWxz&#10;Ly5yZWxzUEsBAi0AFAAGAAgAAAAhAAMeywHUAgAAzQUAAA4AAAAAAAAAAAAAAAAALgIAAGRycy9l&#10;Mm9Eb2MueG1sUEsBAi0AFAAGAAgAAAAhAB5HDJffAAAACAEAAA8AAAAAAAAAAAAAAAAALgUAAGRy&#10;cy9kb3ducmV2LnhtbFBLBQYAAAAABAAEAPMAAAA6BgAAAAA=&#10;" fillcolor="#ffc000" strokecolor="#4a7ebb">
                <v:shadow on="t" color="black" opacity="24903f" origin=",.5" offset="0,.55556mm"/>
                <v:textbox>
                  <w:txbxContent>
                    <w:p w14:paraId="135CEB0A" w14:textId="77777777" w:rsidR="00BD43E5" w:rsidRPr="00D13CF7" w:rsidRDefault="00BD43E5" w:rsidP="008C264F">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r w:rsidR="00935D7F" w:rsidRPr="00940059">
        <w:rPr>
          <w:rFonts w:ascii="Times New Roman" w:hAnsi="Times New Roman" w:cs="Times New Roman"/>
          <w:b/>
          <w:bCs/>
          <w:color w:val="000000"/>
          <w:lang w:val="en-GB"/>
        </w:rPr>
        <w:t>Activity/Output 0-3: Development of a detailed work plan for the pilot project in the online collaboration tools:</w:t>
      </w:r>
      <w:r w:rsidR="00935D7F" w:rsidRPr="00940059">
        <w:rPr>
          <w:rFonts w:ascii="Times New Roman" w:hAnsi="Times New Roman" w:cs="Times New Roman"/>
          <w:b/>
          <w:bCs/>
          <w:lang w:val="en-GB"/>
        </w:rPr>
        <w:t xml:space="preserve"> </w:t>
      </w:r>
      <w:hyperlink r:id="rId66" w:anchor="/folder/48948332/list" w:history="1">
        <w:r w:rsidRPr="00940059">
          <w:rPr>
            <w:rStyle w:val="Hyperlink"/>
            <w:rFonts w:ascii="Times New Roman" w:hAnsi="Times New Roman" w:cs="Times New Roman"/>
            <w:b/>
            <w:bCs/>
          </w:rPr>
          <w:t>Huddle</w:t>
        </w:r>
      </w:hyperlink>
      <w:r w:rsidRPr="00940059">
        <w:rPr>
          <w:b/>
          <w:bCs/>
        </w:rPr>
        <w:t xml:space="preserve"> </w:t>
      </w:r>
      <w:r w:rsidR="00935D7F" w:rsidRPr="00940059">
        <w:rPr>
          <w:rFonts w:ascii="Times New Roman" w:hAnsi="Times New Roman" w:cs="Times New Roman"/>
          <w:b/>
          <w:bCs/>
          <w:color w:val="000000"/>
          <w:lang w:val="en-GB"/>
        </w:rPr>
        <w:t>and</w:t>
      </w:r>
      <w:r w:rsidRPr="00940059">
        <w:rPr>
          <w:b/>
          <w:bCs/>
        </w:rPr>
        <w:t xml:space="preserve"> </w:t>
      </w:r>
      <w:hyperlink r:id="rId67" w:history="1">
        <w:r w:rsidRPr="00940059">
          <w:rPr>
            <w:rStyle w:val="Hyperlink"/>
            <w:rFonts w:ascii="Times New Roman" w:hAnsi="Times New Roman" w:cs="Times New Roman"/>
            <w:b/>
            <w:bCs/>
          </w:rPr>
          <w:t>Breeze.pm</w:t>
        </w:r>
      </w:hyperlink>
      <w:r w:rsidR="00935D7F" w:rsidRPr="00940059">
        <w:rPr>
          <w:rFonts w:ascii="Times New Roman" w:hAnsi="Times New Roman" w:cs="Times New Roman"/>
          <w:b/>
          <w:bCs/>
          <w:color w:val="000000"/>
          <w:lang w:val="en-GB"/>
        </w:rPr>
        <w:t>, to enable implementation of the project activities in remote working conditions necessitated by COVID-19 pandemic, with schedule and resourcing</w:t>
      </w:r>
    </w:p>
    <w:p w14:paraId="50D33E3B" w14:textId="764A27C2" w:rsidR="008C264F" w:rsidRPr="00940059" w:rsidRDefault="008C264F" w:rsidP="008C264F">
      <w:pPr>
        <w:pStyle w:val="ListParagraph"/>
        <w:spacing w:before="120" w:after="120" w:line="240" w:lineRule="auto"/>
        <w:ind w:left="1276"/>
        <w:jc w:val="both"/>
        <w:rPr>
          <w:rFonts w:ascii="Times New Roman" w:hAnsi="Times New Roman" w:cs="Times New Roman"/>
          <w:b/>
          <w:bCs/>
          <w:color w:val="000000"/>
          <w:lang w:val="en-GB"/>
        </w:rPr>
      </w:pPr>
    </w:p>
    <w:p w14:paraId="504D56CA" w14:textId="1999ACD5" w:rsidR="00935D7F" w:rsidRPr="00940059" w:rsidRDefault="00A96072" w:rsidP="00A11A70">
      <w:pPr>
        <w:pStyle w:val="ListParagraph"/>
        <w:numPr>
          <w:ilvl w:val="0"/>
          <w:numId w:val="161"/>
        </w:numPr>
        <w:spacing w:before="120" w:after="120" w:line="240" w:lineRule="auto"/>
        <w:ind w:left="1276" w:hanging="366"/>
        <w:contextualSpacing w:val="0"/>
        <w:jc w:val="both"/>
        <w:rPr>
          <w:rFonts w:ascii="Times New Roman" w:hAnsi="Times New Roman" w:cs="Times New Roman"/>
          <w:b/>
          <w:bCs/>
          <w:color w:val="000000"/>
          <w:lang w:val="en-GB"/>
        </w:rPr>
      </w:pPr>
      <w:r w:rsidRPr="00940059">
        <w:rPr>
          <w:rFonts w:ascii="Times New Roman" w:hAnsi="Times New Roman" w:cs="Times New Roman"/>
          <w:b/>
          <w:color w:val="000000"/>
          <w:lang w:val="en-GB"/>
        </w:rPr>
        <w:t xml:space="preserve"> </w:t>
      </w:r>
      <w:r w:rsidR="00935D7F" w:rsidRPr="00940059">
        <w:rPr>
          <w:rFonts w:ascii="Times New Roman" w:hAnsi="Times New Roman" w:cs="Times New Roman"/>
          <w:b/>
          <w:bCs/>
          <w:color w:val="000000"/>
          <w:lang w:val="en-GB"/>
        </w:rPr>
        <w:t>Activity/Output 0-4: Knowledge transfer workshops</w:t>
      </w:r>
    </w:p>
    <w:p w14:paraId="25EE170C" w14:textId="37881A68" w:rsidR="00935D7F" w:rsidRPr="00940059" w:rsidRDefault="00A96072" w:rsidP="00A11A70">
      <w:pPr>
        <w:pStyle w:val="ListParagraph"/>
        <w:numPr>
          <w:ilvl w:val="2"/>
          <w:numId w:val="14"/>
        </w:numPr>
        <w:spacing w:before="120" w:after="120" w:line="240" w:lineRule="auto"/>
        <w:contextualSpacing w:val="0"/>
        <w:jc w:val="both"/>
        <w:rPr>
          <w:rFonts w:ascii="Times New Roman" w:hAnsi="Times New Roman" w:cs="Times New Roman"/>
          <w:color w:val="000000"/>
          <w:lang w:val="en-GB"/>
        </w:rPr>
      </w:pPr>
      <w:r w:rsidRPr="00940059">
        <w:rPr>
          <w:rFonts w:ascii="Times New Roman" w:hAnsi="Times New Roman" w:cs="Times New Roman"/>
          <w:b/>
          <w:bCs/>
          <w:noProof/>
          <w:color w:val="000000"/>
          <w:lang w:val="en-GB" w:eastAsia="en-GB"/>
        </w:rPr>
        <mc:AlternateContent>
          <mc:Choice Requires="wps">
            <w:drawing>
              <wp:anchor distT="0" distB="0" distL="114300" distR="114300" simplePos="0" relativeHeight="251702272" behindDoc="0" locked="0" layoutInCell="1" allowOverlap="1" wp14:anchorId="6DFDBC44" wp14:editId="04C9FDF6">
                <wp:simplePos x="0" y="0"/>
                <wp:positionH relativeFrom="column">
                  <wp:posOffset>-525780</wp:posOffset>
                </wp:positionH>
                <wp:positionV relativeFrom="paragraph">
                  <wp:posOffset>98425</wp:posOffset>
                </wp:positionV>
                <wp:extent cx="963930" cy="251460"/>
                <wp:effectExtent l="57150" t="38100" r="83820" b="91440"/>
                <wp:wrapNone/>
                <wp:docPr id="42" name="Text Box 42"/>
                <wp:cNvGraphicFramePr/>
                <a:graphic xmlns:a="http://schemas.openxmlformats.org/drawingml/2006/main">
                  <a:graphicData uri="http://schemas.microsoft.com/office/word/2010/wordprocessingShape">
                    <wps:wsp>
                      <wps:cNvSpPr txBox="1"/>
                      <wps:spPr>
                        <a:xfrm>
                          <a:off x="0" y="0"/>
                          <a:ext cx="963930" cy="251460"/>
                        </a:xfrm>
                        <a:prstGeom prst="rect">
                          <a:avLst/>
                        </a:prstGeom>
                        <a:solidFill>
                          <a:srgbClr val="92D050"/>
                        </a:solidFill>
                        <a:ln/>
                      </wps:spPr>
                      <wps:style>
                        <a:lnRef idx="1">
                          <a:schemeClr val="accent1"/>
                        </a:lnRef>
                        <a:fillRef idx="2">
                          <a:schemeClr val="accent1"/>
                        </a:fillRef>
                        <a:effectRef idx="1">
                          <a:schemeClr val="accent1"/>
                        </a:effectRef>
                        <a:fontRef idx="minor">
                          <a:schemeClr val="dk1"/>
                        </a:fontRef>
                      </wps:style>
                      <wps:txbx>
                        <w:txbxContent>
                          <w:p w14:paraId="0FEB3B4A" w14:textId="77777777" w:rsidR="00BD43E5" w:rsidRPr="00D13CF7" w:rsidRDefault="00BD43E5" w:rsidP="00A96072">
                            <w:pPr>
                              <w:rPr>
                                <w:sz w:val="20"/>
                                <w:szCs w:val="20"/>
                              </w:rPr>
                            </w:pPr>
                            <w:r w:rsidRPr="00D13CF7">
                              <w:rPr>
                                <w:rFonts w:ascii="Times New Roman" w:hAnsi="Times New Roman" w:cs="Times New Roman"/>
                                <w:b/>
                                <w:color w:val="000000"/>
                                <w:sz w:val="20"/>
                                <w:szCs w:val="20"/>
                                <w:lang w:val="en-GB"/>
                              </w:rPr>
                              <w:t>Participate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FDBC44" id="Text Box 42" o:spid="_x0000_s1046" type="#_x0000_t202" style="position:absolute;left:0;text-align:left;margin-left:-41.4pt;margin-top:7.75pt;width:75.9pt;height:19.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66CigIAAG4FAAAOAAAAZHJzL2Uyb0RvYy54bWysVN9v0zAQfkfif7D8ztJm3aBV06lsGkKa&#10;tokV7dl17NbC9hnbbVL+es5Ok40xhIR4Sey77z7f7/lFazTZCx8U2IqOT0aUCMuhVnZT0a+r63cf&#10;KAmR2ZppsKKiBxHoxeLtm3njZqKELehaeIIkNswaV9FtjG5WFIFvhWHhBJywqJTgDYt49Zui9qxB&#10;dqOLcjQ6LxrwtfPARQgoveqUdJH5pRQ83kkZRCS6ouhbzF+fv+v0LRZzNtt45raKH91g/+CFYcri&#10;owPVFYuM7Lz6jcoo7iGAjCccTAFSKi5yDBjNePQimoctcyLHgskJbkhT+H+0/HZ/74mqKzopKbHM&#10;YI1Woo3kI7QERZifxoUZwh4cAmOLcqxzLw8oTGG30pv0x4AI6jHThyG7iY2jcHp+Oj1FDUdVeTae&#10;nOfsF0/Gzof4SYAh6VBRj8XLOWX7mxDREYT2kPRWAK3qa6V1vvjN+lJ7smdY6Gl5NTrr2X+BaZt4&#10;UkSd5/kUD1okDm2/CIm5yAFm0tSFYqBlnAsbc+zoSkYnlEQXBsMye5zb90+GR3wyFblDB+Px340H&#10;i/wy2DgYG2XBv0ZQf+tdlh2+z0AXd0pBbNdtboIyZy2J1lAfsOAeupEJjl8rLMsNC/GeeZwRrCTO&#10;fbzDj9TQVBSOJ0q24H+8Jk94bF3UUtLgzFU0fN8xLyjRny029XQ8maQhzZfJ2Xv0hvjnmvVzjd2Z&#10;S8Bqj3HDOJ6PCR91f5QezCOuh2V6FVXMcny7ojz6/nIZu12AC4aL5TLDcDAdizf2wfFEnhKd2m7V&#10;PjLvjr0ZsalvoZ9PNnvRoh02WVpY7iJIlfv3Ka/HEuBQ57Y+LqC0NZ7fM+ppTS5+AgAA//8DAFBL&#10;AwQUAAYACAAAACEAsQ8/euAAAAAIAQAADwAAAGRycy9kb3ducmV2LnhtbEyPzU7DMBCE70i8g7VI&#10;3FonhVRpiFNRBAekHEr5kXpz4yWOiNdR7Lbh7VlOcBzNaOabcj25XpxwDJ0nBek8AYHUeNNRq+Dt&#10;9WmWgwhRk9G9J1TwjQHW1eVFqQvjz/SCp11sBZdQKLQCG+NQSBkai06HuR+Q2Pv0o9OR5dhKM+oz&#10;l7teLpJkKZ3uiBesHvDBYvO1OzoFmw/7LuvtlN7Wq/rxeZ9Tt9/cKHV9Nd3fgYg4xb8w/OIzOlTM&#10;dPBHMkH0Cmb5gtEjG1kGggPLFX87KMiyFGRVyv8Hqh8AAAD//wMAUEsBAi0AFAAGAAgAAAAhALaD&#10;OJL+AAAA4QEAABMAAAAAAAAAAAAAAAAAAAAAAFtDb250ZW50X1R5cGVzXS54bWxQSwECLQAUAAYA&#10;CAAAACEAOP0h/9YAAACUAQAACwAAAAAAAAAAAAAAAAAvAQAAX3JlbHMvLnJlbHNQSwECLQAUAAYA&#10;CAAAACEAZneugooCAABuBQAADgAAAAAAAAAAAAAAAAAuAgAAZHJzL2Uyb0RvYy54bWxQSwECLQAU&#10;AAYACAAAACEAsQ8/euAAAAAIAQAADwAAAAAAAAAAAAAAAADkBAAAZHJzL2Rvd25yZXYueG1sUEsF&#10;BgAAAAAEAAQA8wAAAPEFAAAAAA==&#10;" fillcolor="#92d050" strokecolor="#4579b8 [3044]">
                <v:shadow on="t" color="black" opacity="24903f" origin=",.5" offset="0,.55556mm"/>
                <v:textbox>
                  <w:txbxContent>
                    <w:p w14:paraId="0FEB3B4A" w14:textId="77777777" w:rsidR="00BD43E5" w:rsidRPr="00D13CF7" w:rsidRDefault="00BD43E5" w:rsidP="00A96072">
                      <w:pPr>
                        <w:rPr>
                          <w:sz w:val="20"/>
                          <w:szCs w:val="20"/>
                        </w:rPr>
                      </w:pPr>
                      <w:r w:rsidRPr="00D13CF7">
                        <w:rPr>
                          <w:rFonts w:ascii="Times New Roman" w:hAnsi="Times New Roman" w:cs="Times New Roman"/>
                          <w:b/>
                          <w:color w:val="000000"/>
                          <w:sz w:val="20"/>
                          <w:szCs w:val="20"/>
                          <w:lang w:val="en-GB"/>
                        </w:rPr>
                        <w:t>Participate in</w:t>
                      </w:r>
                    </w:p>
                  </w:txbxContent>
                </v:textbox>
              </v:shape>
            </w:pict>
          </mc:Fallback>
        </mc:AlternateContent>
      </w:r>
      <w:r w:rsidR="00935D7F" w:rsidRPr="00940059">
        <w:rPr>
          <w:rFonts w:ascii="Times New Roman" w:hAnsi="Times New Roman" w:cs="Times New Roman"/>
          <w:b/>
          <w:bCs/>
          <w:color w:val="000000"/>
          <w:lang w:val="en-GB"/>
        </w:rPr>
        <w:t>Open Contracting Data Standard – Introduction</w:t>
      </w:r>
      <w:r w:rsidR="00935D7F" w:rsidRPr="00940059">
        <w:rPr>
          <w:rFonts w:ascii="Times New Roman" w:hAnsi="Times New Roman" w:cs="Times New Roman"/>
          <w:color w:val="000000"/>
          <w:lang w:val="en-GB"/>
        </w:rPr>
        <w:t xml:space="preserve"> - Open Contracting Partnership</w:t>
      </w:r>
    </w:p>
    <w:p w14:paraId="036B00E6" w14:textId="71CDD9A2" w:rsidR="00935D7F" w:rsidRPr="00940059" w:rsidRDefault="00935D7F" w:rsidP="00A11A70">
      <w:pPr>
        <w:pStyle w:val="ListParagraph"/>
        <w:numPr>
          <w:ilvl w:val="2"/>
          <w:numId w:val="14"/>
        </w:numPr>
        <w:spacing w:before="120" w:after="120" w:line="240" w:lineRule="auto"/>
        <w:contextualSpacing w:val="0"/>
        <w:jc w:val="both"/>
        <w:rPr>
          <w:rFonts w:ascii="Times New Roman" w:hAnsi="Times New Roman" w:cs="Times New Roman"/>
          <w:color w:val="000000"/>
          <w:lang w:val="en-GB"/>
        </w:rPr>
      </w:pPr>
      <w:r w:rsidRPr="00940059">
        <w:rPr>
          <w:rFonts w:ascii="Times New Roman" w:hAnsi="Times New Roman" w:cs="Times New Roman"/>
          <w:b/>
          <w:bCs/>
          <w:color w:val="000000"/>
          <w:lang w:val="en-GB"/>
        </w:rPr>
        <w:t>e-Zamowienia UZP – Key Dependencies</w:t>
      </w:r>
      <w:r w:rsidRPr="00940059">
        <w:rPr>
          <w:rFonts w:ascii="Times New Roman" w:hAnsi="Times New Roman" w:cs="Times New Roman"/>
          <w:color w:val="000000"/>
          <w:lang w:val="en-GB"/>
        </w:rPr>
        <w:t xml:space="preserve"> – Local OCDS Data Consultant </w:t>
      </w:r>
    </w:p>
    <w:p w14:paraId="012304FB" w14:textId="77777777" w:rsidR="00A96072" w:rsidRPr="00940059" w:rsidRDefault="00A96072" w:rsidP="00A96072">
      <w:pPr>
        <w:pStyle w:val="ListParagraph"/>
        <w:spacing w:before="120" w:after="120" w:line="240" w:lineRule="auto"/>
        <w:ind w:left="1800"/>
        <w:contextualSpacing w:val="0"/>
        <w:jc w:val="both"/>
        <w:rPr>
          <w:rFonts w:ascii="Times New Roman" w:hAnsi="Times New Roman" w:cs="Times New Roman"/>
          <w:color w:val="000000"/>
          <w:lang w:val="en-GB"/>
        </w:rPr>
      </w:pPr>
    </w:p>
    <w:p w14:paraId="3B0E20D7" w14:textId="4D1E8F93" w:rsidR="00935D7F" w:rsidRPr="00940059" w:rsidRDefault="00A96072" w:rsidP="00A11A70">
      <w:pPr>
        <w:pStyle w:val="ListParagraph"/>
        <w:numPr>
          <w:ilvl w:val="2"/>
          <w:numId w:val="14"/>
        </w:numPr>
        <w:spacing w:before="120" w:after="120" w:line="240" w:lineRule="auto"/>
        <w:contextualSpacing w:val="0"/>
        <w:jc w:val="both"/>
        <w:rPr>
          <w:rFonts w:ascii="Times New Roman" w:hAnsi="Times New Roman" w:cs="Times New Roman"/>
          <w:color w:val="000000"/>
          <w:lang w:val="en-GB"/>
        </w:rPr>
      </w:pPr>
      <w:r w:rsidRPr="00940059">
        <w:rPr>
          <w:b/>
          <w:bCs/>
          <w:noProof/>
          <w:lang w:val="en-GB" w:eastAsia="en-GB"/>
        </w:rPr>
        <mc:AlternateContent>
          <mc:Choice Requires="wps">
            <w:drawing>
              <wp:anchor distT="0" distB="0" distL="114300" distR="114300" simplePos="0" relativeHeight="251704320" behindDoc="0" locked="0" layoutInCell="1" allowOverlap="1" wp14:anchorId="5D186663" wp14:editId="07F6C998">
                <wp:simplePos x="0" y="0"/>
                <wp:positionH relativeFrom="column">
                  <wp:posOffset>-521970</wp:posOffset>
                </wp:positionH>
                <wp:positionV relativeFrom="paragraph">
                  <wp:posOffset>201295</wp:posOffset>
                </wp:positionV>
                <wp:extent cx="1043940" cy="281940"/>
                <wp:effectExtent l="57150" t="38100" r="80010" b="99060"/>
                <wp:wrapNone/>
                <wp:docPr id="43" name="Text Box 43"/>
                <wp:cNvGraphicFramePr/>
                <a:graphic xmlns:a="http://schemas.openxmlformats.org/drawingml/2006/main">
                  <a:graphicData uri="http://schemas.microsoft.com/office/word/2010/wordprocessingShape">
                    <wps:wsp>
                      <wps:cNvSpPr txBox="1"/>
                      <wps:spPr>
                        <a:xfrm>
                          <a:off x="0" y="0"/>
                          <a:ext cx="1043940" cy="281940"/>
                        </a:xfrm>
                        <a:prstGeom prst="rect">
                          <a:avLst/>
                        </a:prstGeom>
                        <a:solidFill>
                          <a:schemeClr val="accent2">
                            <a:lumMod val="60000"/>
                            <a:lumOff val="40000"/>
                          </a:scheme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4D1C1425" w14:textId="77777777" w:rsidR="00BD43E5" w:rsidRPr="00D13CF7" w:rsidRDefault="00BD43E5" w:rsidP="00A96072">
                            <w:pPr>
                              <w:rPr>
                                <w:sz w:val="20"/>
                                <w:szCs w:val="20"/>
                              </w:rPr>
                            </w:pPr>
                            <w:r w:rsidRPr="00D13CF7">
                              <w:rPr>
                                <w:rFonts w:ascii="Times New Roman" w:hAnsi="Times New Roman" w:cs="Times New Roman"/>
                                <w:b/>
                                <w:color w:val="000000"/>
                                <w:sz w:val="20"/>
                                <w:szCs w:val="20"/>
                                <w:lang w:val="en-GB"/>
                              </w:rPr>
                              <w:t>Responsible for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186663" id="Text Box 43" o:spid="_x0000_s1047" type="#_x0000_t202" style="position:absolute;left:0;text-align:left;margin-left:-41.1pt;margin-top:15.85pt;width:82.2pt;height:22.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bNT7wIAAAwGAAAOAAAAZHJzL2Uyb0RvYy54bWysVE1vGjEQvVfqf7B8bxYIpICyRCSIqlKa&#10;RCVVzsbrZVfy2q5tsqS/vm+8QEjTU1UOi+fD4zdvPi6vdo1mz8qH2pqc9896nCkjbVGbTc5/PC4/&#10;jTkLUZhCaGtUzl9U4Fezjx8uWzdVA1tZXSjPEMSEaetyXsXoplkWZKUaEc6sUwbG0vpGRIh+kxVe&#10;tIje6GzQ611krfWF81aqEKBddEY+S/HLUsl4X5ZBRaZzDmwxfX36rumbzS7FdOOFq2q5hyH+AUUj&#10;aoNHj6EWIgq29fW7UE0tvQ22jGfSNpkty1qqlAOy6ff+yGZVCadSLiAnuCNN4f+FlXfPD57VRc6H&#10;55wZ0aBGj2oX2bXdMajAT+vCFG4rB8e4gx51PugDlJT2rvQN/SMhBjuYfjmyS9EkXeoNzydDmCRs&#10;g3Gfzgifvd52PsQvyjaMDjn3qF4iVTzfhti5HlzosWB1XSxrrZNAHaNutGfPArUWUioTB+m63jbf&#10;bNHpL3r4dVWHGr3RqYcHNdCk3qNICdubR7Rhbc4no8EIWQi0a6lFxLFxIDCYDWdCbzAHMvr08pvL&#10;wW/WR3zD5bh/veicKlGoDsZkdEQXRDyC7vcOeoLXhXkPjqhZiFB1odLTe361IYZUGgcwmQq1jcqv&#10;qqJla7313wU1QOKAFTVxj9kCTxAwK6NkgeRtfKpjldqSypt4P82KLuEa6YV2leignI9J2dXvFL09&#10;YEi5nMDLqOW61qJT3K13qUUHx75b2+IF7QhAqdmCk8sa6d+KEB+ExwQDLbZSvMen1BZFs/sTZ5X1&#10;v/6mJ38MFqyctdgIqOjPrfCKM/3VYOQm/SF1b0zCcPR5QIycWtanFrNtbiwasY/952Q6kn/Uh2Pp&#10;bfOE5TWnV2ESRuLtrnf2wk3sNhXWn1TzeXLD2nAi3pqVkxScqKbCP+6ehHf7wYkYuTt72B6oxdv5&#10;6XzpprHzbbRlnYaLqO54RT1IwMpJldmvR9ppp3Lyel3is98AAAD//wMAUEsDBBQABgAIAAAAIQAd&#10;oqYE3QAAAAgBAAAPAAAAZHJzL2Rvd25yZXYueG1sTI9BS8NAEIXvgv9hGcFbu0mENqSZFCl4qgit&#10;CnrbZqfZ4O5szG7b+O9dvejxMR/vfVOvJ2fFmcbQe0bI5xkI4tbrnjuEl+eHWQkiRMVaWc+E8EUB&#10;1s31Va0q7S+8o/M+diKVcKgUgolxqKQMrSGnwtwPxOl29KNTMcWxk3pUl1TurCyybCGd6jktGDXQ&#10;xlD7sT85hCfzObwWb+9mEzzZsdttH8uwRby9me5XICJN8Q+GH/2kDk1yOvgT6yAswqwsioQi3OVL&#10;EAn4zQeE5SIH2dTy/wPNNwAAAP//AwBQSwECLQAUAAYACAAAACEAtoM4kv4AAADhAQAAEwAAAAAA&#10;AAAAAAAAAAAAAAAAW0NvbnRlbnRfVHlwZXNdLnhtbFBLAQItABQABgAIAAAAIQA4/SH/1gAAAJQB&#10;AAALAAAAAAAAAAAAAAAAAC8BAABfcmVscy8ucmVsc1BLAQItABQABgAIAAAAIQBRVbNT7wIAAAwG&#10;AAAOAAAAAAAAAAAAAAAAAC4CAABkcnMvZTJvRG9jLnhtbFBLAQItABQABgAIAAAAIQAdoqYE3QAA&#10;AAgBAAAPAAAAAAAAAAAAAAAAAEkFAABkcnMvZG93bnJldi54bWxQSwUGAAAAAAQABADzAAAAUwYA&#10;AAAA&#10;" fillcolor="#d99594 [1941]" strokecolor="#4a7ebb">
                <v:shadow on="t" color="black" opacity="24903f" origin=",.5" offset="0,.55556mm"/>
                <v:textbox>
                  <w:txbxContent>
                    <w:p w14:paraId="4D1C1425" w14:textId="77777777" w:rsidR="00BD43E5" w:rsidRPr="00D13CF7" w:rsidRDefault="00BD43E5" w:rsidP="00A96072">
                      <w:pPr>
                        <w:rPr>
                          <w:sz w:val="20"/>
                          <w:szCs w:val="20"/>
                        </w:rPr>
                      </w:pPr>
                      <w:r w:rsidRPr="00D13CF7">
                        <w:rPr>
                          <w:rFonts w:ascii="Times New Roman" w:hAnsi="Times New Roman" w:cs="Times New Roman"/>
                          <w:b/>
                          <w:color w:val="000000"/>
                          <w:sz w:val="20"/>
                          <w:szCs w:val="20"/>
                          <w:lang w:val="en-GB"/>
                        </w:rPr>
                        <w:t>Responsible for</w:t>
                      </w:r>
                    </w:p>
                  </w:txbxContent>
                </v:textbox>
              </v:shape>
            </w:pict>
          </mc:Fallback>
        </mc:AlternateContent>
      </w:r>
      <w:r w:rsidR="00935D7F" w:rsidRPr="00940059">
        <w:rPr>
          <w:rFonts w:ascii="Times New Roman" w:hAnsi="Times New Roman" w:cs="Times New Roman"/>
          <w:b/>
          <w:bCs/>
          <w:color w:val="000000"/>
          <w:lang w:val="en-GB"/>
        </w:rPr>
        <w:t>EZD PUW – Electronic Documents for Public Administration – Key Dependencies</w:t>
      </w:r>
      <w:r w:rsidR="00935D7F" w:rsidRPr="00940059">
        <w:rPr>
          <w:rFonts w:ascii="Times New Roman" w:hAnsi="Times New Roman" w:cs="Times New Roman"/>
          <w:color w:val="000000"/>
          <w:lang w:val="en-GB"/>
        </w:rPr>
        <w:t xml:space="preserve"> –Local Business Process Consultant/Procurement Data Learning Consultant</w:t>
      </w:r>
    </w:p>
    <w:p w14:paraId="2B1F85D4" w14:textId="28206595" w:rsidR="00935D7F" w:rsidRPr="00940059" w:rsidRDefault="00935D7F" w:rsidP="00A11A70">
      <w:pPr>
        <w:pStyle w:val="ListParagraph"/>
        <w:numPr>
          <w:ilvl w:val="2"/>
          <w:numId w:val="14"/>
        </w:numPr>
        <w:spacing w:before="120" w:after="120" w:line="240" w:lineRule="auto"/>
        <w:contextualSpacing w:val="0"/>
        <w:jc w:val="both"/>
        <w:rPr>
          <w:rFonts w:ascii="Times New Roman" w:hAnsi="Times New Roman" w:cs="Times New Roman"/>
          <w:color w:val="000000"/>
          <w:lang w:val="en-GB"/>
        </w:rPr>
      </w:pPr>
      <w:r w:rsidRPr="00940059">
        <w:rPr>
          <w:rFonts w:ascii="Times New Roman" w:hAnsi="Times New Roman" w:cs="Times New Roman"/>
          <w:b/>
          <w:bCs/>
          <w:color w:val="000000"/>
          <w:lang w:val="en-GB"/>
        </w:rPr>
        <w:t>eFaktura – Key Dependencies</w:t>
      </w:r>
      <w:r w:rsidRPr="00940059">
        <w:rPr>
          <w:rFonts w:ascii="Times New Roman" w:hAnsi="Times New Roman" w:cs="Times New Roman"/>
          <w:color w:val="000000"/>
          <w:lang w:val="en-GB"/>
        </w:rPr>
        <w:t xml:space="preserve"> - Local OCDS Data Consultant/ Procurement Data Learning Consultant </w:t>
      </w:r>
    </w:p>
    <w:p w14:paraId="7DE5BE98" w14:textId="5F15CF7C" w:rsidR="00A96072" w:rsidRPr="00940059" w:rsidRDefault="00A96072" w:rsidP="00A96072">
      <w:pPr>
        <w:pStyle w:val="ListParagraph"/>
        <w:spacing w:before="120" w:after="120" w:line="240" w:lineRule="auto"/>
        <w:ind w:left="1800"/>
        <w:contextualSpacing w:val="0"/>
        <w:jc w:val="both"/>
        <w:rPr>
          <w:rFonts w:ascii="Times New Roman" w:hAnsi="Times New Roman" w:cs="Times New Roman"/>
          <w:color w:val="000000"/>
          <w:lang w:val="en-GB"/>
        </w:rPr>
      </w:pPr>
    </w:p>
    <w:p w14:paraId="5748FD06" w14:textId="71345B2B" w:rsidR="00935D7F" w:rsidRPr="00940059" w:rsidRDefault="00A96072" w:rsidP="00A11A70">
      <w:pPr>
        <w:pStyle w:val="ListParagraph"/>
        <w:numPr>
          <w:ilvl w:val="0"/>
          <w:numId w:val="161"/>
        </w:numPr>
        <w:spacing w:before="120" w:after="120" w:line="240" w:lineRule="auto"/>
        <w:ind w:left="1276" w:hanging="380"/>
        <w:contextualSpacing w:val="0"/>
        <w:jc w:val="both"/>
        <w:rPr>
          <w:rFonts w:ascii="Times New Roman" w:hAnsi="Times New Roman" w:cs="Times New Roman"/>
          <w:b/>
          <w:bCs/>
          <w:color w:val="000000"/>
          <w:lang w:val="en-GB"/>
        </w:rPr>
      </w:pPr>
      <w:r w:rsidRPr="00940059">
        <w:rPr>
          <w:b/>
          <w:bCs/>
          <w:noProof/>
          <w:lang w:val="en-GB" w:eastAsia="en-GB"/>
        </w:rPr>
        <mc:AlternateContent>
          <mc:Choice Requires="wps">
            <w:drawing>
              <wp:anchor distT="0" distB="0" distL="114300" distR="114300" simplePos="0" relativeHeight="251706368" behindDoc="0" locked="0" layoutInCell="1" allowOverlap="1" wp14:anchorId="6D4AB2EA" wp14:editId="4BF7819E">
                <wp:simplePos x="0" y="0"/>
                <wp:positionH relativeFrom="column">
                  <wp:posOffset>-586740</wp:posOffset>
                </wp:positionH>
                <wp:positionV relativeFrom="paragraph">
                  <wp:posOffset>106045</wp:posOffset>
                </wp:positionV>
                <wp:extent cx="971550" cy="259080"/>
                <wp:effectExtent l="57150" t="38100" r="76200" b="102870"/>
                <wp:wrapNone/>
                <wp:docPr id="44" name="Text Box 44"/>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29B06235" w14:textId="77777777" w:rsidR="00BD43E5" w:rsidRPr="00D13CF7" w:rsidRDefault="00BD43E5" w:rsidP="00A96072">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4AB2EA" id="Text Box 44" o:spid="_x0000_s1048" type="#_x0000_t202" style="position:absolute;left:0;text-align:left;margin-left:-46.2pt;margin-top:8.35pt;width:76.5pt;height:20.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Lw+1gIAAM0FAAAOAAAAZHJzL2Uyb0RvYy54bWysVN9v2jAQfp+0/8Hy+5rAyAqoUFEQ06Su&#10;rUanPhvHIZEc27MNSffX97NDWlj3NO0lse/Od9999+Pquq0lOQjrKq1mdHCRUiIU13mldjP683H9&#10;aUyJ80zlTGolZvRZOHo9//jhqjFTMdSllrmwBE6UmzZmRkvvzTRJHC9FzdyFNkJBWWhbM4+r3SW5&#10;ZQ281zIZpumXpNE2N1Zz4Rykq05J59F/UQju74vCCU/kjAKbj18bv9vwTeZXbLqzzJQVP8Jg/4Ci&#10;ZpVC0FdXK+YZ2dvqnau64lY7XfgLrutEF0XFRcwB2QzSP7LZlMyImAvIceaVJvf/3PK7w4MlVT6j&#10;oxElitWo0aNoPbnRLYEI/DTGTWG2MTD0LeSocy93EIa028LW4Y+ECPRg+vmV3eCNQzi5HGQZNByq&#10;YTZJx5H95O2xsc5/Fbom4TCjFsWLnLLDrfMAAtPeJMRyWlb5upIyXuxuu5SWHBgKvV4v07T3fmYm&#10;FWmAJBtmwMHQb4VkHsfagAGndpQwuUMjc29j6LPH7jTGaD0e3Kw6o5Lloos8yY6BAY/57zrvxIO0&#10;lyOHo5uYz5n/kNyKubJ7E1WBZzyRKuQoYj+Di8j03gu7KfOGbOXe/mChgogNfvMqsIfh6C5o9ixq&#10;oLLaP1W+jH0V6vOOufAIz4KcSVOyDsrncRB2UE7R6x5DBHkCLwk90/VGOPl228YeGw77xtnq/Bn9&#10;BECxW5zh6wrp3zLnH5jFCAIt1oq/x6eQGkXTxxMlpba//yYP9pgMaClpMNKo6K89s4IS+U1hZiaD&#10;0QhufbyMssthYORUsz3VqH291GimARaY4fEY7L3sj4XV9RO2zyJEhYopjthd7xwvS9+tGuwvLhaL&#10;aIa5N8zfqo3hwXmgOhT+sX1i1hxb32Nm7nQ//qjF+QR0tuGl0ou910UVxyNQ3fGKeoQLdkaszHG/&#10;haV0eo9Wb1t4/gIAAP//AwBQSwMEFAAGAAgAAAAhACGuD5TgAAAACAEAAA8AAABkcnMvZG93bnJl&#10;di54bWxMj0FLw0AQhe+C/2EZwVu7sdjExmyKFtSAXlor1NsmGZNgdjbsbtr03zue9Di8j/e+ydaT&#10;6cURne8sKbiZRyCQKlt31CjYvz/N7kD4oKnWvSVUcEYP6/zyItNpbU+0xeMuNIJLyKdaQRvCkErp&#10;qxaN9nM7IHH2ZZ3RgU/XyNrpE5ebXi6iKJZGd8QLrR5w02L1vRuNgsNned4WiXv9eN6MRVG8vTy6&#10;Ayl1fTU93IMIOIU/GH71WR1ydirtSLUXvYLZanHLKAdxAoKBOIpBlAqWyRJknsn/D+Q/AAAA//8D&#10;AFBLAQItABQABgAIAAAAIQC2gziS/gAAAOEBAAATAAAAAAAAAAAAAAAAAAAAAABbQ29udGVudF9U&#10;eXBlc10ueG1sUEsBAi0AFAAGAAgAAAAhADj9If/WAAAAlAEAAAsAAAAAAAAAAAAAAAAALwEAAF9y&#10;ZWxzLy5yZWxzUEsBAi0AFAAGAAgAAAAhAHO8vD7WAgAAzQUAAA4AAAAAAAAAAAAAAAAALgIAAGRy&#10;cy9lMm9Eb2MueG1sUEsBAi0AFAAGAAgAAAAhACGuD5TgAAAACAEAAA8AAAAAAAAAAAAAAAAAMAUA&#10;AGRycy9kb3ducmV2LnhtbFBLBQYAAAAABAAEAPMAAAA9BgAAAAA=&#10;" fillcolor="#ffc000" strokecolor="#4a7ebb">
                <v:shadow on="t" color="black" opacity="24903f" origin=",.5" offset="0,.55556mm"/>
                <v:textbox>
                  <w:txbxContent>
                    <w:p w14:paraId="29B06235" w14:textId="77777777" w:rsidR="00BD43E5" w:rsidRPr="00D13CF7" w:rsidRDefault="00BD43E5" w:rsidP="00A96072">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r w:rsidR="00935D7F" w:rsidRPr="00940059">
        <w:rPr>
          <w:rFonts w:ascii="Times New Roman" w:hAnsi="Times New Roman" w:cs="Times New Roman"/>
          <w:b/>
          <w:bCs/>
          <w:color w:val="000000"/>
          <w:lang w:val="en-GB"/>
        </w:rPr>
        <w:t xml:space="preserve">Activity/Output 0-5: Development of the stakeholder engagement strategy for the pilot (stakeholder mapping, project leaders/champion cities, website, awareness raising, </w:t>
      </w:r>
      <w:r w:rsidRPr="00940059">
        <w:rPr>
          <w:rFonts w:ascii="Times New Roman" w:hAnsi="Times New Roman" w:cs="Times New Roman"/>
          <w:b/>
          <w:bCs/>
          <w:color w:val="000000"/>
          <w:lang w:val="en-GB"/>
        </w:rPr>
        <w:t>storytelling</w:t>
      </w:r>
      <w:r w:rsidR="00935D7F" w:rsidRPr="00940059">
        <w:rPr>
          <w:rFonts w:ascii="Times New Roman" w:hAnsi="Times New Roman" w:cs="Times New Roman"/>
          <w:b/>
          <w:bCs/>
          <w:color w:val="000000"/>
          <w:lang w:val="en-GB"/>
        </w:rPr>
        <w:t xml:space="preserve">, showcasing) </w:t>
      </w:r>
    </w:p>
    <w:p w14:paraId="009A797C" w14:textId="5F37D4A7" w:rsidR="00A96072" w:rsidRPr="00940059" w:rsidRDefault="00A96072" w:rsidP="00A96072">
      <w:pPr>
        <w:pStyle w:val="ListParagraph"/>
        <w:spacing w:before="120" w:after="120" w:line="240" w:lineRule="auto"/>
        <w:ind w:left="1276"/>
        <w:contextualSpacing w:val="0"/>
        <w:jc w:val="both"/>
        <w:rPr>
          <w:rFonts w:ascii="Times New Roman" w:hAnsi="Times New Roman" w:cs="Times New Roman"/>
          <w:b/>
          <w:bCs/>
          <w:color w:val="000000"/>
          <w:lang w:val="en-GB"/>
        </w:rPr>
      </w:pPr>
      <w:r w:rsidRPr="00940059">
        <w:rPr>
          <w:b/>
          <w:bCs/>
          <w:noProof/>
          <w:lang w:val="en-GB" w:eastAsia="en-GB"/>
        </w:rPr>
        <mc:AlternateContent>
          <mc:Choice Requires="wps">
            <w:drawing>
              <wp:anchor distT="0" distB="0" distL="114300" distR="114300" simplePos="0" relativeHeight="251708416" behindDoc="0" locked="0" layoutInCell="1" allowOverlap="1" wp14:anchorId="22DFC4A9" wp14:editId="748086EC">
                <wp:simplePos x="0" y="0"/>
                <wp:positionH relativeFrom="column">
                  <wp:posOffset>-586740</wp:posOffset>
                </wp:positionH>
                <wp:positionV relativeFrom="paragraph">
                  <wp:posOffset>274320</wp:posOffset>
                </wp:positionV>
                <wp:extent cx="971550" cy="259080"/>
                <wp:effectExtent l="57150" t="38100" r="76200" b="102870"/>
                <wp:wrapNone/>
                <wp:docPr id="45" name="Text Box 45"/>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39C15BCD" w14:textId="77777777" w:rsidR="00BD43E5" w:rsidRPr="00D13CF7" w:rsidRDefault="00BD43E5" w:rsidP="00A96072">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DFC4A9" id="Text Box 45" o:spid="_x0000_s1049" type="#_x0000_t202" style="position:absolute;left:0;text-align:left;margin-left:-46.2pt;margin-top:21.6pt;width:76.5pt;height:20.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uuu1AIAAM0FAAAOAAAAZHJzL2Uyb0RvYy54bWysVFtv2jAUfp+0/2D5fU2gZAVUqCiIaVLX&#10;VqNTn43jkEiO7dmGpPv1++yQFtY9TXtJfO7nfOdyfdPWkhyEdZVWMzq4SCkRiuu8UrsZ/fG0/jSm&#10;xHmmcia1EjP6Ihy9mX/8cN2YqRjqUstcWAInyk0bM6Ol92aaJI6XombuQhuhICy0rZkHaXdJblkD&#10;77VMhmn6OWm0zY3VXDgH7qoT0nn0XxSC+4eicMITOaPIzcevjd9t+CbzazbdWWbKih/TYP+QRc0q&#10;haCvrlbMM7K31TtXdcWtdrrwF1zXiS6KiotYA6oZpH9UsymZEbEWgOPMK0zu/7nl94dHS6p8RkcZ&#10;JYrV6NGTaD251S0BC/g0xk2htjFQ9C346HPPd2CGstvC1uGPggjkQPrlFd3gjYM5uRpkGSQcomE2&#10;SccR/eTN2Fjnvwhdk/CYUYvmRUzZ4c55JALVXiXEclpW+bqSMhJ2t11KSw4MjV6vl2naez9Tk4o0&#10;yCQboljOMG+FZB7P2gABp3aUMLnDIHNvY+gzY3caY7QeD25XnVLJctFFnmTHwEiP+W8679iDtOej&#10;hqObWM+Z/1Dcirmys4migDNMpAo1ijjPwCIivffCbsq8IVu5t99Z6CBiA9+8CuhhOToCw55FCURW&#10;++fKl3GuQn/eIReMYBb4TJqSdalcjgOzS+U0e93nEJM8SS8JM9PNRnj5dtvGGRte9oOz1fkL5gkJ&#10;xWlxhq8rlH/HnH9kFiuIbHFW/AM+hdRomj6+KCm1/fU3ftDHZkBKSYOVRkd/7pkVlMivCjszGYxG&#10;cOsjMcquhgGRU8n2VKL29VJjmAY4YIbHZ9D3sn8WVtfPuD6LEBUipjhid7NzJJa+OzW4X1wsFlEN&#10;e2+Yv1Mbw4PzAHVo/FP7zKw5jr7Hztzrfv3Ri/MN6HSDpdKLvddFFdcjQN3hin4EAjcjduZ438JR&#10;OqWj1tsVnv8GAAD//wMAUEsDBBQABgAIAAAAIQDKaXqp4AAAAAgBAAAPAAAAZHJzL2Rvd25yZXYu&#10;eG1sTI/BTsMwEETvSPyDtUjcWpsQhRLiVFAJiASXFpDKzYmXJCJeR7bTpn+POcFxNU8zb4v1bAZ2&#10;QOd7SxKulgIYUmN1T62E97fHxQqYD4q0GiyhhBN6WJfnZ4XKtT3SFg+70LJYQj5XEroQxpxz33Ro&#10;lF/aESlmX9YZFeLpWq6dOsZyM/BEiIwb1VNc6NSImw6b791kJOw/69O2unEvH0+bqaqq1+cHtycp&#10;Ly/m+ztgAefwB8OvflSHMjrVdiLt2SBhcZukEZWQXifAIpCJDFgtYZUK4GXB/z9Q/gAAAP//AwBQ&#10;SwECLQAUAAYACAAAACEAtoM4kv4AAADhAQAAEwAAAAAAAAAAAAAAAAAAAAAAW0NvbnRlbnRfVHlw&#10;ZXNdLnhtbFBLAQItABQABgAIAAAAIQA4/SH/1gAAAJQBAAALAAAAAAAAAAAAAAAAAC8BAABfcmVs&#10;cy8ucmVsc1BLAQItABQABgAIAAAAIQCbruuu1AIAAM0FAAAOAAAAAAAAAAAAAAAAAC4CAABkcnMv&#10;ZTJvRG9jLnhtbFBLAQItABQABgAIAAAAIQDKaXqp4AAAAAgBAAAPAAAAAAAAAAAAAAAAAC4FAABk&#10;cnMvZG93bnJldi54bWxQSwUGAAAAAAQABADzAAAAOwYAAAAA&#10;" fillcolor="#ffc000" strokecolor="#4a7ebb">
                <v:shadow on="t" color="black" opacity="24903f" origin=",.5" offset="0,.55556mm"/>
                <v:textbox>
                  <w:txbxContent>
                    <w:p w14:paraId="39C15BCD" w14:textId="77777777" w:rsidR="00BD43E5" w:rsidRPr="00D13CF7" w:rsidRDefault="00BD43E5" w:rsidP="00A96072">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p>
    <w:p w14:paraId="261FB72F" w14:textId="7D130F1D" w:rsidR="00935D7F" w:rsidRPr="00940059" w:rsidRDefault="00935D7F" w:rsidP="00A11A70">
      <w:pPr>
        <w:pStyle w:val="ListParagraph"/>
        <w:numPr>
          <w:ilvl w:val="0"/>
          <w:numId w:val="161"/>
        </w:numPr>
        <w:spacing w:before="120" w:after="120" w:line="240" w:lineRule="auto"/>
        <w:ind w:left="1276" w:hanging="425"/>
        <w:contextualSpacing w:val="0"/>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Activity/Output 0-6: Development of the pilot project communication strategy and key documents in Polish language</w:t>
      </w:r>
    </w:p>
    <w:p w14:paraId="3FD20600" w14:textId="3ADA6C21" w:rsidR="00A96072" w:rsidRPr="00940059" w:rsidRDefault="00A96072" w:rsidP="00A96072">
      <w:pPr>
        <w:pStyle w:val="ListParagraph"/>
        <w:spacing w:before="120" w:after="120" w:line="240" w:lineRule="auto"/>
        <w:ind w:left="1211"/>
        <w:contextualSpacing w:val="0"/>
        <w:jc w:val="both"/>
        <w:rPr>
          <w:rFonts w:ascii="Times New Roman" w:hAnsi="Times New Roman" w:cs="Times New Roman"/>
          <w:color w:val="000000"/>
          <w:lang w:val="en-GB"/>
        </w:rPr>
      </w:pPr>
    </w:p>
    <w:p w14:paraId="4B4DA705" w14:textId="687313F7" w:rsidR="00935D7F" w:rsidRPr="00940059" w:rsidRDefault="00A96072" w:rsidP="00A11A70">
      <w:pPr>
        <w:pStyle w:val="ListParagraph"/>
        <w:numPr>
          <w:ilvl w:val="0"/>
          <w:numId w:val="162"/>
        </w:numPr>
        <w:spacing w:before="120" w:after="120" w:line="240" w:lineRule="auto"/>
        <w:ind w:left="1276" w:hanging="425"/>
        <w:contextualSpacing w:val="0"/>
        <w:jc w:val="both"/>
        <w:rPr>
          <w:rFonts w:ascii="Times New Roman" w:hAnsi="Times New Roman" w:cs="Times New Roman"/>
          <w:b/>
          <w:bCs/>
          <w:color w:val="000000"/>
          <w:lang w:val="en-GB"/>
        </w:rPr>
      </w:pPr>
      <w:r w:rsidRPr="00940059">
        <w:rPr>
          <w:b/>
          <w:bCs/>
          <w:noProof/>
          <w:lang w:val="en-GB" w:eastAsia="en-GB"/>
        </w:rPr>
        <mc:AlternateContent>
          <mc:Choice Requires="wps">
            <w:drawing>
              <wp:anchor distT="0" distB="0" distL="114300" distR="114300" simplePos="0" relativeHeight="251710464" behindDoc="0" locked="0" layoutInCell="1" allowOverlap="1" wp14:anchorId="5B85FE30" wp14:editId="43A83E18">
                <wp:simplePos x="0" y="0"/>
                <wp:positionH relativeFrom="column">
                  <wp:posOffset>-594360</wp:posOffset>
                </wp:positionH>
                <wp:positionV relativeFrom="paragraph">
                  <wp:posOffset>197485</wp:posOffset>
                </wp:positionV>
                <wp:extent cx="971550" cy="259080"/>
                <wp:effectExtent l="57150" t="38100" r="76200" b="102870"/>
                <wp:wrapNone/>
                <wp:docPr id="46" name="Text Box 46"/>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6D41E40B" w14:textId="77777777" w:rsidR="00BD43E5" w:rsidRPr="00D13CF7" w:rsidRDefault="00BD43E5" w:rsidP="00A96072">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85FE30" id="Text Box 46" o:spid="_x0000_s1050" type="#_x0000_t202" style="position:absolute;left:0;text-align:left;margin-left:-46.8pt;margin-top:15.55pt;width:76.5pt;height:20.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tGf1gIAAM0FAAAOAAAAZHJzL2Uyb0RvYy54bWysVN9v2jAQfp+0/8Hy+5rASAuoUFEQ06Su&#10;rUanPhvHIZEc27MNSffX77NDWlj3NO0lse/Od9999+P6pq0lOQjrKq1mdHCRUiIU13mldjP642n9&#10;aUyJ80zlTGolZvRFOHoz//jhujFTMdSllrmwBE6UmzZmRkvvzTRJHC9FzdyFNkJBWWhbM4+r3SW5&#10;ZQ281zIZpull0mibG6u5cA7SVaek8+i/KAT3D0XhhCdyRoHNx6+N3234JvNrNt1ZZsqKH2Gwf0BR&#10;s0oh6KurFfOM7G31zlVdcaudLvwF13Wii6LiIuaAbAbpH9lsSmZEzAXkOPNKk/t/bvn94dGSKp/R&#10;0SUlitWo0ZNoPbnVLYEI/DTGTWG2MTD0LeSocy93EIa028LW4Y+ECPRg+uWV3eCNQzi5GmQZNByq&#10;YTZJx5H95O2xsc5/Ebom4TCjFsWLnLLDnfMAAtPeJMRyWlb5upIyXuxuu5SWHBgKvV4v07T3fmYm&#10;FWmAJBtmwMHQb4VkHsfagAGndpQwuUMjc29j6LPH7jTGaD0e3K46o5Lloos8yY6BAY/5bzrvxIO0&#10;lyOHo5uYz5n/kNyKubJ7E1WBZzyRKuQoYj+Di8j03gu7KfOGbOXefmehgogNfvMqsIfh6C5o9ixq&#10;oLLaP1e+jH0V6vOOufAIz4KcSVOyDsrncRB2UE7R6x5DBHkCLwk90/VGOPl228YeG476xtnq/AX9&#10;BECxW5zh6wrp3zHnH5nFCAIt1op/wKeQGkXTxxMlpba//iYP9pgMaClpMNKo6M89s4IS+VVhZiaD&#10;0QhufbyMsqthYORUsz3VqH291GimARaY4fEY7L3sj4XV9TO2zyJEhYopjthd7xwvS9+tGuwvLhaL&#10;aIa5N8zfqY3hwXmgOhT+qX1m1hxb32Nm7nU//qjF+QR0tuGl0ou910UVxyNQ3fGKeoQLdkaszHG/&#10;haV0eo9Wb1t4/hsAAP//AwBQSwMEFAAGAAgAAAAhAATO0o7hAAAACAEAAA8AAABkcnMvZG93bnJl&#10;di54bWxMj0FPg0AQhe8m/ofNmHhrF6y2ggyNNlFJ9NKqSb0tMAKRnSW7S0v/vetJj5P35b1vsvWk&#10;e3Eg6zrDCPE8AkFcmbrjBuH97XF2C8J5xbXqDRPCiRys8/OzTKW1OfKWDjvfiFDCLlUIrfdDKqWr&#10;WtLKzc1AHLIvY7Xy4bSNrK06hnLdy6soWkqtOg4LrRpo01L1vRs1wv6zPG2LlX35eNqMRVG8Pj/Y&#10;PSNeXkz3dyA8Tf4Phl/9oA55cCrNyLUTPcIsWSwDirCIYxABuEmuQZQIqzgBmWfy/wP5DwAAAP//&#10;AwBQSwECLQAUAAYACAAAACEAtoM4kv4AAADhAQAAEwAAAAAAAAAAAAAAAAAAAAAAW0NvbnRlbnRf&#10;VHlwZXNdLnhtbFBLAQItABQABgAIAAAAIQA4/SH/1gAAAJQBAAALAAAAAAAAAAAAAAAAAC8BAABf&#10;cmVscy8ucmVsc1BLAQItABQABgAIAAAAIQB5HtGf1gIAAM0FAAAOAAAAAAAAAAAAAAAAAC4CAABk&#10;cnMvZTJvRG9jLnhtbFBLAQItABQABgAIAAAAIQAEztKO4QAAAAgBAAAPAAAAAAAAAAAAAAAAADAF&#10;AABkcnMvZG93bnJldi54bWxQSwUGAAAAAAQABADzAAAAPgYAAAAA&#10;" fillcolor="#ffc000" strokecolor="#4a7ebb">
                <v:shadow on="t" color="black" opacity="24903f" origin=",.5" offset="0,.55556mm"/>
                <v:textbox>
                  <w:txbxContent>
                    <w:p w14:paraId="6D41E40B" w14:textId="77777777" w:rsidR="00BD43E5" w:rsidRPr="00D13CF7" w:rsidRDefault="00BD43E5" w:rsidP="00A96072">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r w:rsidR="00935D7F" w:rsidRPr="00940059">
        <w:rPr>
          <w:rFonts w:ascii="Times New Roman" w:hAnsi="Times New Roman" w:cs="Times New Roman"/>
          <w:b/>
          <w:bCs/>
          <w:color w:val="000000"/>
          <w:lang w:val="en-GB"/>
        </w:rPr>
        <w:t>Activity/Output 0-9: Outreach and stakeholder engagement</w:t>
      </w:r>
    </w:p>
    <w:p w14:paraId="7D0D4F84" w14:textId="02DF7EFB" w:rsidR="00935D7F" w:rsidRPr="00940059" w:rsidRDefault="00935D7F" w:rsidP="00A11A70">
      <w:pPr>
        <w:pStyle w:val="ListParagraph"/>
        <w:numPr>
          <w:ilvl w:val="0"/>
          <w:numId w:val="163"/>
        </w:numPr>
        <w:spacing w:before="120" w:after="120" w:line="240" w:lineRule="auto"/>
        <w:contextualSpacing w:val="0"/>
        <w:jc w:val="both"/>
        <w:rPr>
          <w:rFonts w:ascii="Times New Roman" w:hAnsi="Times New Roman" w:cs="Times New Roman"/>
          <w:color w:val="000000"/>
          <w:lang w:val="en-GB"/>
        </w:rPr>
      </w:pPr>
      <w:r w:rsidRPr="00940059">
        <w:rPr>
          <w:rFonts w:ascii="Times New Roman" w:hAnsi="Times New Roman" w:cs="Times New Roman"/>
          <w:b/>
          <w:bCs/>
          <w:color w:val="000000"/>
          <w:lang w:val="en-GB"/>
        </w:rPr>
        <w:t xml:space="preserve">Webinar with project leaders </w:t>
      </w:r>
      <w:r w:rsidRPr="00940059">
        <w:rPr>
          <w:rFonts w:ascii="Times New Roman" w:hAnsi="Times New Roman" w:cs="Times New Roman"/>
          <w:color w:val="000000"/>
          <w:lang w:val="en-GB"/>
        </w:rPr>
        <w:t>– by invitation</w:t>
      </w:r>
    </w:p>
    <w:p w14:paraId="02B07FF4" w14:textId="672561CC" w:rsidR="00935D7F" w:rsidRPr="00940059" w:rsidRDefault="00935D7F" w:rsidP="00A11A70">
      <w:pPr>
        <w:pStyle w:val="ListParagraph"/>
        <w:numPr>
          <w:ilvl w:val="0"/>
          <w:numId w:val="163"/>
        </w:numPr>
        <w:spacing w:before="120" w:after="120" w:line="240" w:lineRule="auto"/>
        <w:contextualSpacing w:val="0"/>
        <w:jc w:val="both"/>
        <w:rPr>
          <w:rFonts w:ascii="Times New Roman" w:hAnsi="Times New Roman" w:cs="Times New Roman"/>
          <w:color w:val="000000"/>
          <w:lang w:val="en-GB"/>
        </w:rPr>
      </w:pPr>
      <w:r w:rsidRPr="00940059">
        <w:rPr>
          <w:rFonts w:ascii="Times New Roman" w:hAnsi="Times New Roman" w:cs="Times New Roman"/>
          <w:b/>
          <w:bCs/>
          <w:color w:val="000000"/>
          <w:lang w:val="en-GB"/>
        </w:rPr>
        <w:t>Virtual workshop</w:t>
      </w:r>
      <w:r w:rsidRPr="00940059">
        <w:rPr>
          <w:rFonts w:ascii="Times New Roman" w:hAnsi="Times New Roman" w:cs="Times New Roman"/>
          <w:color w:val="000000"/>
          <w:lang w:val="en-GB"/>
        </w:rPr>
        <w:t xml:space="preserve"> – Ministry of Digitalisation and UZP</w:t>
      </w:r>
    </w:p>
    <w:p w14:paraId="2025C067" w14:textId="043FE501" w:rsidR="00A96072" w:rsidRPr="00940059" w:rsidRDefault="00A96072" w:rsidP="00A96072">
      <w:pPr>
        <w:pStyle w:val="ListParagraph"/>
        <w:spacing w:before="120" w:after="120" w:line="240" w:lineRule="auto"/>
        <w:ind w:left="1800"/>
        <w:contextualSpacing w:val="0"/>
        <w:jc w:val="both"/>
        <w:rPr>
          <w:rFonts w:ascii="Times New Roman" w:hAnsi="Times New Roman" w:cs="Times New Roman"/>
          <w:color w:val="000000"/>
          <w:lang w:val="en-GB"/>
        </w:rPr>
      </w:pPr>
      <w:r w:rsidRPr="00940059">
        <w:rPr>
          <w:rFonts w:ascii="Times New Roman" w:hAnsi="Times New Roman" w:cs="Times New Roman"/>
          <w:b/>
          <w:bCs/>
          <w:noProof/>
          <w:color w:val="000000"/>
          <w:lang w:val="en-GB" w:eastAsia="en-GB"/>
        </w:rPr>
        <mc:AlternateContent>
          <mc:Choice Requires="wps">
            <w:drawing>
              <wp:anchor distT="0" distB="0" distL="114300" distR="114300" simplePos="0" relativeHeight="251712512" behindDoc="0" locked="0" layoutInCell="1" allowOverlap="1" wp14:anchorId="215A8936" wp14:editId="12C0437F">
                <wp:simplePos x="0" y="0"/>
                <wp:positionH relativeFrom="column">
                  <wp:posOffset>-586740</wp:posOffset>
                </wp:positionH>
                <wp:positionV relativeFrom="paragraph">
                  <wp:posOffset>274320</wp:posOffset>
                </wp:positionV>
                <wp:extent cx="963930" cy="251460"/>
                <wp:effectExtent l="57150" t="38100" r="83820" b="91440"/>
                <wp:wrapNone/>
                <wp:docPr id="47" name="Text Box 47"/>
                <wp:cNvGraphicFramePr/>
                <a:graphic xmlns:a="http://schemas.openxmlformats.org/drawingml/2006/main">
                  <a:graphicData uri="http://schemas.microsoft.com/office/word/2010/wordprocessingShape">
                    <wps:wsp>
                      <wps:cNvSpPr txBox="1"/>
                      <wps:spPr>
                        <a:xfrm>
                          <a:off x="0" y="0"/>
                          <a:ext cx="963930" cy="251460"/>
                        </a:xfrm>
                        <a:prstGeom prst="rect">
                          <a:avLst/>
                        </a:prstGeom>
                        <a:solidFill>
                          <a:srgbClr val="92D05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340DD9C9" w14:textId="77777777" w:rsidR="00BD43E5" w:rsidRPr="00D13CF7" w:rsidRDefault="00BD43E5" w:rsidP="00A96072">
                            <w:pPr>
                              <w:rPr>
                                <w:sz w:val="20"/>
                                <w:szCs w:val="20"/>
                              </w:rPr>
                            </w:pPr>
                            <w:r w:rsidRPr="00D13CF7">
                              <w:rPr>
                                <w:rFonts w:ascii="Times New Roman" w:hAnsi="Times New Roman" w:cs="Times New Roman"/>
                                <w:b/>
                                <w:color w:val="000000"/>
                                <w:sz w:val="20"/>
                                <w:szCs w:val="20"/>
                                <w:lang w:val="en-GB"/>
                              </w:rPr>
                              <w:t>Participate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5A8936" id="Text Box 47" o:spid="_x0000_s1051" type="#_x0000_t202" style="position:absolute;left:0;text-align:left;margin-left:-46.2pt;margin-top:21.6pt;width:75.9pt;height:19.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L561wIAAM0FAAAOAAAAZHJzL2Uyb0RvYy54bWysVE1vGjEQvVfqf7B8bxYIpAEFIhJEVSlN&#10;opIq58HrZVfy2q5tYNNf32fvkkDTU9XLrj0zno83b+bquqkV20nnK6OnvH/W40xqYfJKb6b8x9Py&#10;0yVnPpDOSRktp/xFen49+/jham8ncmBKo3LpGJxoP9nbKS9DsJMs86KUNfkzY6WGsjCupoCr22S5&#10;oz281yob9HoX2d643DojpPeQLlolnyX/RSFFeCgKLwNTU47cQvq69F3Hbza7osnGkS0r0aVB/5BF&#10;TZVG0FdXCwrEtq5656quhDPeFOFMmDozRVEJmWpANf3eH9WsSrIy1QJwvH2Fyf8/t+J+9+hYlU/5&#10;8DNnmmr06Ek2gd2YhkEEfPbWT2C2sjAMDeTo80HuIYxlN4Wr4x8FMeiB9MsrutGbgHB8cT4+h0ZA&#10;NRj1hxcJ/eztsXU+fJGmZvEw5Q7NS5jS7s4HJALTg0mM5Y2q8mWlVLq4zfpWObYjNHo8WPRGB+8n&#10;ZkqzPfSjwQh5EPhWKAo41hYIeL3hjNQGRBbBpdAnj/1xjOHysn+zaI1KymUXedTrdaTyFL6ZvBX3&#10;kU4rRw2dm1TPif9Y3IJ82b5Jqogznigda5SJz8AiIb0N0q3KfM/Wauu+U+wgYgDfvIroYTjaC8g+&#10;ShqonAnPVSgTr2J/3iEXH+FZlJOyJbWpnF9GYZvKcfbmkENK8ii9LHKm5UY8hWbdJI4B9o5Qa5O/&#10;gE9IKLHFW7GsUP4d+fBIDiOIbLFWwgM+hTJomulOnJXG/fqbPNpjMqDlbI+RRkd/bslJztRXjZkZ&#10;94dDuA3pMhx9HkREjjXrY43e1rcGZOpjgVmRjtE+qMOxcKZ+xvaZx6hQkRaI3XKnu9yGdtVgfwk5&#10;nyczzL2lcKdXVkTnEerY+KfmmZztqB8wM/fmMP7oxekEtLbxpTbzbTBFlcYjQt3iin7EC3ZG6ky3&#10;3+JSOr4nq7ctPPsNAAD//wMAUEsDBBQABgAIAAAAIQA7CTIE3gAAAAgBAAAPAAAAZHJzL2Rvd25y&#10;ZXYueG1sTI/BTsMwEETvSPyDtUhcUOsQUpSGOBUCKnGlhQM3N17iQLwOsZukf89yguNon2belpvZ&#10;dWLEIbSeFFwvExBItTctNQpe99tFDiJETUZ3nlDBCQNsqvOzUhfGT/SC4y42gksoFFqBjbEvpAy1&#10;RafD0vdIfPvwg9OR49BIM+iJy10n0yS5lU63xAtW9/hgsf7aHZ2Cx3o1TtnV87y342eG09P2/fT9&#10;ptTlxXx/ByLiHP9g+NVndajY6eCPZILoFCzWacaoguwmBcHAas35oCBPc5BVKf8/UP0AAAD//wMA&#10;UEsBAi0AFAAGAAgAAAAhALaDOJL+AAAA4QEAABMAAAAAAAAAAAAAAAAAAAAAAFtDb250ZW50X1R5&#10;cGVzXS54bWxQSwECLQAUAAYACAAAACEAOP0h/9YAAACUAQAACwAAAAAAAAAAAAAAAAAvAQAAX3Jl&#10;bHMvLnJlbHNQSwECLQAUAAYACAAAACEAa0i+etcCAADNBQAADgAAAAAAAAAAAAAAAAAuAgAAZHJz&#10;L2Uyb0RvYy54bWxQSwECLQAUAAYACAAAACEAOwkyBN4AAAAIAQAADwAAAAAAAAAAAAAAAAAxBQAA&#10;ZHJzL2Rvd25yZXYueG1sUEsFBgAAAAAEAAQA8wAAADwGAAAAAA==&#10;" fillcolor="#92d050" strokecolor="#4a7ebb">
                <v:shadow on="t" color="black" opacity="24903f" origin=",.5" offset="0,.55556mm"/>
                <v:textbox>
                  <w:txbxContent>
                    <w:p w14:paraId="340DD9C9" w14:textId="77777777" w:rsidR="00BD43E5" w:rsidRPr="00D13CF7" w:rsidRDefault="00BD43E5" w:rsidP="00A96072">
                      <w:pPr>
                        <w:rPr>
                          <w:sz w:val="20"/>
                          <w:szCs w:val="20"/>
                        </w:rPr>
                      </w:pPr>
                      <w:r w:rsidRPr="00D13CF7">
                        <w:rPr>
                          <w:rFonts w:ascii="Times New Roman" w:hAnsi="Times New Roman" w:cs="Times New Roman"/>
                          <w:b/>
                          <w:color w:val="000000"/>
                          <w:sz w:val="20"/>
                          <w:szCs w:val="20"/>
                          <w:lang w:val="en-GB"/>
                        </w:rPr>
                        <w:t>Participate in</w:t>
                      </w:r>
                    </w:p>
                  </w:txbxContent>
                </v:textbox>
              </v:shape>
            </w:pict>
          </mc:Fallback>
        </mc:AlternateContent>
      </w:r>
    </w:p>
    <w:p w14:paraId="79C72027" w14:textId="016113C4" w:rsidR="00935D7F" w:rsidRPr="00940059" w:rsidRDefault="00935D7F" w:rsidP="00A11A70">
      <w:pPr>
        <w:pStyle w:val="ListParagraph"/>
        <w:numPr>
          <w:ilvl w:val="0"/>
          <w:numId w:val="164"/>
        </w:numPr>
        <w:spacing w:before="120" w:after="120" w:line="240" w:lineRule="auto"/>
        <w:ind w:left="1276" w:hanging="567"/>
        <w:jc w:val="both"/>
        <w:rPr>
          <w:rFonts w:ascii="Times New Roman" w:hAnsi="Times New Roman" w:cs="Times New Roman"/>
          <w:color w:val="000000"/>
          <w:lang w:val="en-GB"/>
        </w:rPr>
      </w:pPr>
      <w:r w:rsidRPr="00940059">
        <w:rPr>
          <w:rFonts w:ascii="Times New Roman" w:hAnsi="Times New Roman" w:cs="Times New Roman"/>
          <w:b/>
          <w:bCs/>
          <w:color w:val="000000"/>
          <w:lang w:val="en-GB"/>
        </w:rPr>
        <w:t>Activity/Output 0-10: Open awareness raising webinar Open data in Public Procurement – DG Regio, Ministry of Digitalisation</w:t>
      </w:r>
      <w:r w:rsidRPr="00940059">
        <w:rPr>
          <w:rFonts w:ascii="Times New Roman" w:hAnsi="Times New Roman" w:cs="Times New Roman"/>
          <w:color w:val="000000"/>
          <w:lang w:val="en-GB"/>
        </w:rPr>
        <w:t xml:space="preserve"> – 10-20 April 2021</w:t>
      </w:r>
      <w:r w:rsidR="00165A4D" w:rsidRPr="00940059">
        <w:rPr>
          <w:rFonts w:ascii="Times New Roman" w:hAnsi="Times New Roman" w:cs="Times New Roman"/>
          <w:color w:val="000000"/>
          <w:lang w:val="en-GB"/>
        </w:rPr>
        <w:t xml:space="preserve"> </w:t>
      </w:r>
      <w:r w:rsidRPr="00940059">
        <w:rPr>
          <w:rFonts w:ascii="Times New Roman" w:hAnsi="Times New Roman" w:cs="Times New Roman"/>
          <w:color w:val="000000"/>
          <w:lang w:val="en-GB"/>
        </w:rPr>
        <w:t xml:space="preserve">– OCP, </w:t>
      </w:r>
      <w:r w:rsidR="00165A4D" w:rsidRPr="00940059">
        <w:rPr>
          <w:rFonts w:ascii="Times New Roman" w:hAnsi="Times New Roman" w:cs="Times New Roman"/>
          <w:color w:val="000000"/>
          <w:lang w:val="en-GB"/>
        </w:rPr>
        <w:t>ePaństwo</w:t>
      </w:r>
    </w:p>
    <w:p w14:paraId="25AF8389" w14:textId="4792ABA3" w:rsidR="00A96072" w:rsidRPr="00940059" w:rsidRDefault="00A96072" w:rsidP="00A96072">
      <w:pPr>
        <w:pStyle w:val="ListParagraph"/>
        <w:spacing w:before="120" w:after="120" w:line="240" w:lineRule="auto"/>
        <w:ind w:left="360"/>
        <w:contextualSpacing w:val="0"/>
        <w:jc w:val="both"/>
        <w:rPr>
          <w:rFonts w:ascii="Times New Roman" w:hAnsi="Times New Roman" w:cs="Times New Roman"/>
          <w:b/>
          <w:color w:val="000000"/>
          <w:lang w:val="en-GB"/>
        </w:rPr>
      </w:pPr>
    </w:p>
    <w:p w14:paraId="60CF5BC9" w14:textId="77777777" w:rsidR="00A96072" w:rsidRPr="00940059" w:rsidRDefault="00A96072" w:rsidP="00A96072">
      <w:pPr>
        <w:pStyle w:val="ListParagraph"/>
        <w:spacing w:before="120" w:after="120" w:line="240" w:lineRule="auto"/>
        <w:ind w:left="360"/>
        <w:contextualSpacing w:val="0"/>
        <w:jc w:val="both"/>
        <w:rPr>
          <w:rFonts w:ascii="Times New Roman" w:hAnsi="Times New Roman" w:cs="Times New Roman"/>
          <w:b/>
          <w:color w:val="000000"/>
          <w:lang w:val="en-GB"/>
        </w:rPr>
      </w:pPr>
    </w:p>
    <w:p w14:paraId="3BEA9278" w14:textId="5C01146E" w:rsidR="00935D7F" w:rsidRPr="00940059" w:rsidRDefault="00935D7F" w:rsidP="00A11A70">
      <w:pPr>
        <w:pStyle w:val="ListParagraph"/>
        <w:numPr>
          <w:ilvl w:val="0"/>
          <w:numId w:val="165"/>
        </w:numPr>
        <w:spacing w:before="120" w:after="120" w:line="240" w:lineRule="auto"/>
        <w:ind w:left="567" w:hanging="283"/>
        <w:contextualSpacing w:val="0"/>
        <w:jc w:val="both"/>
        <w:rPr>
          <w:rFonts w:ascii="Times New Roman" w:hAnsi="Times New Roman" w:cs="Times New Roman"/>
          <w:b/>
          <w:color w:val="000000"/>
          <w:lang w:val="en-GB"/>
        </w:rPr>
      </w:pPr>
      <w:r w:rsidRPr="00940059">
        <w:rPr>
          <w:rFonts w:ascii="Times New Roman" w:hAnsi="Times New Roman" w:cs="Times New Roman"/>
          <w:b/>
          <w:color w:val="000000"/>
          <w:lang w:val="en-GB"/>
        </w:rPr>
        <w:lastRenderedPageBreak/>
        <w:t>Conceptual Design Phase – by May 30, 2021</w:t>
      </w:r>
    </w:p>
    <w:p w14:paraId="3079A617" w14:textId="5A754F33" w:rsidR="00A96072" w:rsidRPr="00940059" w:rsidRDefault="00A96072" w:rsidP="00A96072">
      <w:pPr>
        <w:pStyle w:val="ListParagraph"/>
        <w:spacing w:before="120" w:after="120" w:line="240" w:lineRule="auto"/>
        <w:ind w:left="1080"/>
        <w:contextualSpacing w:val="0"/>
        <w:jc w:val="both"/>
        <w:rPr>
          <w:rFonts w:ascii="Times New Roman" w:hAnsi="Times New Roman" w:cs="Times New Roman"/>
          <w:b/>
          <w:color w:val="000000"/>
          <w:lang w:val="en-GB"/>
        </w:rPr>
      </w:pPr>
    </w:p>
    <w:p w14:paraId="3101E6DA" w14:textId="5A7CA10F" w:rsidR="00935D7F" w:rsidRPr="00940059" w:rsidRDefault="00A96072" w:rsidP="00A11A70">
      <w:pPr>
        <w:pStyle w:val="ListParagraph"/>
        <w:numPr>
          <w:ilvl w:val="0"/>
          <w:numId w:val="166"/>
        </w:numPr>
        <w:pBdr>
          <w:top w:val="nil"/>
          <w:left w:val="nil"/>
          <w:bottom w:val="nil"/>
          <w:right w:val="nil"/>
          <w:between w:val="nil"/>
        </w:pBdr>
        <w:spacing w:before="120" w:after="120" w:line="240" w:lineRule="auto"/>
        <w:ind w:left="1276" w:hanging="425"/>
        <w:contextualSpacing w:val="0"/>
        <w:jc w:val="both"/>
        <w:rPr>
          <w:rFonts w:ascii="Times New Roman" w:hAnsi="Times New Roman" w:cs="Times New Roman"/>
          <w:b/>
          <w:bCs/>
          <w:color w:val="000000"/>
          <w:lang w:val="en-GB"/>
        </w:rPr>
      </w:pPr>
      <w:r w:rsidRPr="00940059">
        <w:rPr>
          <w:b/>
          <w:bCs/>
          <w:noProof/>
          <w:lang w:val="en-GB" w:eastAsia="en-GB"/>
        </w:rPr>
        <mc:AlternateContent>
          <mc:Choice Requires="wps">
            <w:drawing>
              <wp:anchor distT="0" distB="0" distL="114300" distR="114300" simplePos="0" relativeHeight="251716608" behindDoc="0" locked="0" layoutInCell="1" allowOverlap="1" wp14:anchorId="001082FA" wp14:editId="69EDCC0C">
                <wp:simplePos x="0" y="0"/>
                <wp:positionH relativeFrom="column">
                  <wp:posOffset>-670560</wp:posOffset>
                </wp:positionH>
                <wp:positionV relativeFrom="paragraph">
                  <wp:posOffset>106045</wp:posOffset>
                </wp:positionV>
                <wp:extent cx="971550" cy="259080"/>
                <wp:effectExtent l="57150" t="38100" r="76200" b="102870"/>
                <wp:wrapNone/>
                <wp:docPr id="49" name="Text Box 49"/>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47D45446" w14:textId="77777777" w:rsidR="00BD43E5" w:rsidRPr="00D13CF7" w:rsidRDefault="00BD43E5" w:rsidP="00A96072">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1082FA" id="Text Box 49" o:spid="_x0000_s1052" type="#_x0000_t202" style="position:absolute;left:0;text-align:left;margin-left:-52.8pt;margin-top:8.35pt;width:76.5pt;height:20.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Bfj1gIAAM0FAAAOAAAAZHJzL2Uyb0RvYy54bWysVN9v2jAQfp+0/8Hy+5rASAuoUFEQ06Su&#10;rUanPhvHIZEc27MNSffX77NDWlj3NO0lse/Od9999+P6pq0lOQjrKq1mdHCRUiIU13mldjP642n9&#10;aUyJ80zlTGolZvRFOHoz//jhujFTMdSllrmwBE6UmzZmRkvvzTRJHC9FzdyFNkJBWWhbM4+r3SW5&#10;ZQ281zIZpull0mibG6u5cA7SVaek8+i/KAT3D0XhhCdyRoHNx6+N3234JvNrNt1ZZsqKH2Gwf0BR&#10;s0oh6KurFfOM7G31zlVdcaudLvwF13Wii6LiIuaAbAbpH9lsSmZEzAXkOPNKk/t/bvn94dGSKp/R&#10;0YQSxWrU6Em0ntzqlkAEfhrjpjDbGBj6FnLUuZc7CEPabWHr8EdCBHow/fLKbvDGIZxcDbIMGg7V&#10;MJuk48h+8vbYWOe/CF2TcJhRi+JFTtnhznkAgWlvEmI5Lat8XUkZL3a3XUpLDgyFXq+Xadp7PzOT&#10;ijRAkg0z4GDot0Iyj2NtwIBTO0qY3KGRubcx9NljdxpjtB4PbledUcly0UWeZMfAgMf8N5134kHa&#10;y5HD0U3M58x/SG7FXNm9iarAM55IFXIUsZ/BRWR674XdlHlDtnJvv7NQQcQGv3kV2MNwdBc0exY1&#10;UFntnytfxr4K9XnHXHiEZ0HOpClZB+XzOAg7KKfodY8hgjyBl4Se6XojnHy7bWOPDS/7xtnq/AX9&#10;BECxW5zh6wrp3zHnH5nFCAIt1op/wKeQGkXTxxMlpba//iYP9pgMaClpMNKo6M89s4IS+VVhZiaD&#10;0QhufbyMsqthYORUsz3VqH291GimARaY4fEY7L3sj4XV9TO2zyJEhYopjthd7xwvS9+tGuwvLhaL&#10;aIa5N8zfqY3hwXmgOhT+qX1m1hxb32Nm7nU//qjF+QR0tuGl0ou910UVxyNQ3fGKeoQLdkaszHG/&#10;haV0eo9Wb1t4/hsAAP//AwBQSwMEFAAGAAgAAAAhAArFuPLgAAAACQEAAA8AAABkcnMvZG93bnJl&#10;di54bWxMj0FPg0AQhe8m/ofNmHhrl5oCBlkabaKS6KVVk3pbYAQiO0t2l5b+e8eTHifvy3vf5JvZ&#10;DOKIzveWFKyWEQik2jY9tQre3x4XtyB80NTowRIqOKOHTXF5keussSfa4XEfWsEl5DOtoAthzKT0&#10;dYdG+6UdkTj7ss7owKdrZeP0icvNIG+iKJFG98QLnR5x22H9vZ+MgsNndd6VqXv5eNpOZVm+Pj+4&#10;Ayl1fTXf34EIOIc/GH71WR0KdqrsRI0Xg4LFKooTZjlJUhBMrNM1iEpBnMYgi1z+/6D4AQAA//8D&#10;AFBLAQItABQABgAIAAAAIQC2gziS/gAAAOEBAAATAAAAAAAAAAAAAAAAAAAAAABbQ29udGVudF9U&#10;eXBlc10ueG1sUEsBAi0AFAAGAAgAAAAhADj9If/WAAAAlAEAAAsAAAAAAAAAAAAAAAAALwEAAF9y&#10;ZWxzLy5yZWxzUEsBAi0AFAAGAAgAAAAhAN4MF+PWAgAAzQUAAA4AAAAAAAAAAAAAAAAALgIAAGRy&#10;cy9lMm9Eb2MueG1sUEsBAi0AFAAGAAgAAAAhAArFuPLgAAAACQEAAA8AAAAAAAAAAAAAAAAAMAUA&#10;AGRycy9kb3ducmV2LnhtbFBLBQYAAAAABAAEAPMAAAA9BgAAAAA=&#10;" fillcolor="#ffc000" strokecolor="#4a7ebb">
                <v:shadow on="t" color="black" opacity="24903f" origin=",.5" offset="0,.55556mm"/>
                <v:textbox>
                  <w:txbxContent>
                    <w:p w14:paraId="47D45446" w14:textId="77777777" w:rsidR="00BD43E5" w:rsidRPr="00D13CF7" w:rsidRDefault="00BD43E5" w:rsidP="00A96072">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r w:rsidR="00935D7F" w:rsidRPr="00940059">
        <w:rPr>
          <w:rFonts w:ascii="Times New Roman" w:hAnsi="Times New Roman" w:cs="Times New Roman"/>
          <w:b/>
          <w:bCs/>
          <w:color w:val="000000"/>
          <w:lang w:val="en-GB"/>
        </w:rPr>
        <w:t>Component 1: Development of a policy paper regarding public procurement transparency requirements for electronic public procurement in the new Polish public procurement legislation in the context of the EU policies and international best practice</w:t>
      </w:r>
      <w:r w:rsidRPr="00940059">
        <w:rPr>
          <w:rFonts w:ascii="Times New Roman" w:hAnsi="Times New Roman" w:cs="Times New Roman"/>
          <w:b/>
          <w:bCs/>
          <w:color w:val="000000"/>
          <w:lang w:val="en-GB"/>
        </w:rPr>
        <w:t>.</w:t>
      </w:r>
      <w:r w:rsidR="00935D7F" w:rsidRPr="00940059">
        <w:rPr>
          <w:rFonts w:ascii="Times New Roman" w:hAnsi="Times New Roman" w:cs="Times New Roman"/>
          <w:b/>
          <w:bCs/>
          <w:color w:val="000000"/>
          <w:lang w:val="en-GB"/>
        </w:rPr>
        <w:t xml:space="preserve">  </w:t>
      </w:r>
    </w:p>
    <w:p w14:paraId="16B2B8AB" w14:textId="46FE11AA" w:rsidR="00A96072" w:rsidRPr="00940059" w:rsidRDefault="00A96072" w:rsidP="00A96072">
      <w:pPr>
        <w:pStyle w:val="ListParagraph"/>
        <w:pBdr>
          <w:top w:val="nil"/>
          <w:left w:val="nil"/>
          <w:bottom w:val="nil"/>
          <w:right w:val="nil"/>
          <w:between w:val="nil"/>
        </w:pBdr>
        <w:spacing w:before="120" w:after="120" w:line="240" w:lineRule="auto"/>
        <w:ind w:left="1211"/>
        <w:contextualSpacing w:val="0"/>
        <w:jc w:val="both"/>
        <w:rPr>
          <w:rFonts w:ascii="Times New Roman" w:hAnsi="Times New Roman" w:cs="Times New Roman"/>
          <w:color w:val="000000"/>
          <w:lang w:val="en-GB"/>
        </w:rPr>
      </w:pPr>
    </w:p>
    <w:p w14:paraId="019A6D50" w14:textId="1BF86E51" w:rsidR="00A96072" w:rsidRPr="00940059" w:rsidRDefault="00A96072" w:rsidP="00A11A70">
      <w:pPr>
        <w:pStyle w:val="ListParagraph"/>
        <w:numPr>
          <w:ilvl w:val="1"/>
          <w:numId w:val="14"/>
        </w:numPr>
        <w:pBdr>
          <w:top w:val="nil"/>
          <w:left w:val="nil"/>
          <w:bottom w:val="nil"/>
          <w:right w:val="nil"/>
          <w:between w:val="nil"/>
        </w:pBdr>
        <w:spacing w:before="120" w:after="120" w:line="240" w:lineRule="auto"/>
        <w:ind w:hanging="357"/>
        <w:contextualSpacing w:val="0"/>
        <w:jc w:val="both"/>
        <w:rPr>
          <w:rFonts w:ascii="Times New Roman" w:hAnsi="Times New Roman" w:cs="Times New Roman"/>
          <w:color w:val="000000"/>
          <w:lang w:val="en-GB"/>
        </w:rPr>
      </w:pPr>
      <w:r w:rsidRPr="00940059">
        <w:rPr>
          <w:b/>
          <w:bCs/>
          <w:noProof/>
          <w:lang w:val="en-GB" w:eastAsia="en-GB"/>
        </w:rPr>
        <mc:AlternateContent>
          <mc:Choice Requires="wps">
            <w:drawing>
              <wp:anchor distT="0" distB="0" distL="114300" distR="114300" simplePos="0" relativeHeight="251718656" behindDoc="0" locked="0" layoutInCell="1" allowOverlap="1" wp14:anchorId="096CF432" wp14:editId="451BDC40">
                <wp:simplePos x="0" y="0"/>
                <wp:positionH relativeFrom="column">
                  <wp:posOffset>-670560</wp:posOffset>
                </wp:positionH>
                <wp:positionV relativeFrom="paragraph">
                  <wp:posOffset>476885</wp:posOffset>
                </wp:positionV>
                <wp:extent cx="971550" cy="259080"/>
                <wp:effectExtent l="57150" t="38100" r="76200" b="102870"/>
                <wp:wrapNone/>
                <wp:docPr id="51" name="Text Box 51"/>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1030F9F8" w14:textId="77777777" w:rsidR="00BD43E5" w:rsidRPr="00D13CF7" w:rsidRDefault="00BD43E5" w:rsidP="00A96072">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6CF432" id="Text Box 51" o:spid="_x0000_s1053" type="#_x0000_t202" style="position:absolute;left:0;text-align:left;margin-left:-52.8pt;margin-top:37.55pt;width:76.5pt;height:20.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VhD1gIAAM0FAAAOAAAAZHJzL2Uyb0RvYy54bWysVN9v2jAQfp+0/8Hy+5rAyAqoUFEQ06Su&#10;rUanPhvHIZEc27MNSffX97NDWlj3NO0lse/Od9999+Pquq0lOQjrKq1mdHCRUiIU13mldjP683H9&#10;aUyJ80zlTGolZvRZOHo9//jhqjFTMdSllrmwBE6UmzZmRkvvzTRJHC9FzdyFNkJBWWhbM4+r3SW5&#10;ZQ281zIZpumXpNE2N1Zz4Rykq05J59F/UQju74vCCU/kjAKbj18bv9vwTeZXbLqzzJQVP8Jg/4Ci&#10;ZpVC0FdXK+YZ2dvqnau64lY7XfgLrutEF0XFRcwB2QzSP7LZlMyImAvIceaVJvf/3PK7w4MlVT6j&#10;2YASxWrU6FG0ntzolkAEfhrjpjDbGBj6FnLUuZc7CEPabWHr8EdCBHow/fzKbvDGIZxcDrIMGg7V&#10;MJuk48h+8vbYWOe/Cl2TcJhRi+JFTtnh1nkAgWlvEmI5Lat8XUkZL3a3XUpLDgyFXq+Xadp7PzOT&#10;ijRAkg0z4GDot0Iyj2NtwIBTO0qY3KGRubcx9NljdxpjtB4PbladUcly0UWeZMfAgMf8d5134kHa&#10;y5HD0U3M58x/SG7FXNm9iarAM55IFXIUsZ/BRWR674XdlHlDtnJvfzDgHyE2+M2rwB6Go7ug2bOo&#10;gcpq/1T5MvZVqM875sIjPAtyJk3JOiifx0HYQTlFr3sMEeQJvCT0TNcb4eTbbRt7bHjZN85W58/o&#10;JwCK3eIMX1dI/5Y5/8AsRhBosVb8PT6F1CiaPp4oKbX9/Td5sMdkQEtJg5FGRX/tmRWUyG8KMzMZ&#10;jEZw6+NllF0OAyOnmu2pRu3rpUYzYSyALh6DvZf9sbC6fsL2WYSoUDHFEbvrneNl6btVg/3FxWIR&#10;zTD3hvlbtTE8OA9Uh8I/tk/MmmPre8zMne7HH7U4n4DONrxUerH3uqjieASqO15Rj3DBzoiVOe63&#10;sJRO79HqbQvPXwAAAP//AwBQSwMEFAAGAAgAAAAhABBg1oTiAAAACgEAAA8AAABkcnMvZG93bnJl&#10;di54bWxMj8tOwzAQRfdI/IM1SOxaJ6hpIMSpoBIQqWz6QCo7JzZJRDyObKdN/55hBcvRPbr3TL6a&#10;TM9O2vnOooB4HgHTWFvVYSPgsH+Z3QPzQaKSvUUt4KI9rIrrq1xmyp5xq0+70DAqQZ9JAW0IQ8a5&#10;r1ttpJ/bQSNlX9YZGeh0DVdOnqnc9PwuipbcyA5poZWDXre6/t6NRsDxs7psy9RtPl7XY1mW72/P&#10;7ohC3N5MT4/Agp7CHwy/+qQOBTlVdkTlWS9gFkfJklgBaRIDI2KRLoBVRMbJA/Ai5/9fKH4AAAD/&#10;/wMAUEsBAi0AFAAGAAgAAAAhALaDOJL+AAAA4QEAABMAAAAAAAAAAAAAAAAAAAAAAFtDb250ZW50&#10;X1R5cGVzXS54bWxQSwECLQAUAAYACAAAACEAOP0h/9YAAACUAQAACwAAAAAAAAAAAAAAAAAvAQAA&#10;X3JlbHMvLnJlbHNQSwECLQAUAAYACAAAACEAI21YQ9YCAADNBQAADgAAAAAAAAAAAAAAAAAuAgAA&#10;ZHJzL2Uyb0RvYy54bWxQSwECLQAUAAYACAAAACEAEGDWhOIAAAAKAQAADwAAAAAAAAAAAAAAAAAw&#10;BQAAZHJzL2Rvd25yZXYueG1sUEsFBgAAAAAEAAQA8wAAAD8GAAAAAA==&#10;" fillcolor="#ffc000" strokecolor="#4a7ebb">
                <v:shadow on="t" color="black" opacity="24903f" origin=",.5" offset="0,.55556mm"/>
                <v:textbox>
                  <w:txbxContent>
                    <w:p w14:paraId="1030F9F8" w14:textId="77777777" w:rsidR="00BD43E5" w:rsidRPr="00D13CF7" w:rsidRDefault="00BD43E5" w:rsidP="00A96072">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r w:rsidR="00935D7F" w:rsidRPr="00940059">
        <w:rPr>
          <w:rFonts w:ascii="Times New Roman" w:eastAsia="Arial" w:hAnsi="Times New Roman" w:cs="Times New Roman"/>
          <w:b/>
          <w:bCs/>
          <w:color w:val="000000"/>
          <w:lang w:val="en-GB"/>
        </w:rPr>
        <w:t>Component 3: Development of a technical concept (legal, business and technology choices) for the OCDS public procurement open data smart public contract register for local government bodies in Poland, covering legal, business and technology issues and taking into account relevant EU legislation, the 2019 Public Procurement Law that entered into force on 1 January 2021  (Ustawa z dnia 11 września 2019 r. - Prawo zamówień publicznych) and draft law on open data as published by the Ministry of Digitalisation of Poland (Projekt ustawy o otwartych danych i ponownym wykorzystywaniu informacji sektora publicznego):</w:t>
      </w:r>
      <w:r w:rsidR="00935D7F" w:rsidRPr="00940059">
        <w:rPr>
          <w:rFonts w:ascii="Times New Roman" w:eastAsia="Arial" w:hAnsi="Times New Roman" w:cs="Times New Roman"/>
          <w:color w:val="000000"/>
          <w:lang w:val="en-GB"/>
        </w:rPr>
        <w:t xml:space="preserve"> </w:t>
      </w:r>
      <w:hyperlink r:id="rId68" w:history="1">
        <w:r w:rsidRPr="00940059">
          <w:rPr>
            <w:rStyle w:val="Hyperlink"/>
            <w:rFonts w:ascii="Times New Roman" w:eastAsia="Arial" w:hAnsi="Times New Roman" w:cs="Times New Roman"/>
            <w:b/>
            <w:bCs/>
            <w:lang w:val="en-GB"/>
          </w:rPr>
          <w:t>available here</w:t>
        </w:r>
      </w:hyperlink>
    </w:p>
    <w:p w14:paraId="359E7D0C" w14:textId="02CB143F" w:rsidR="00A96072" w:rsidRPr="00940059" w:rsidRDefault="00A96072" w:rsidP="00A96072">
      <w:pPr>
        <w:pStyle w:val="ListParagraph"/>
        <w:pBdr>
          <w:top w:val="nil"/>
          <w:left w:val="nil"/>
          <w:bottom w:val="nil"/>
          <w:right w:val="nil"/>
          <w:between w:val="nil"/>
        </w:pBdr>
        <w:spacing w:before="120" w:after="120" w:line="240" w:lineRule="auto"/>
        <w:ind w:left="1211"/>
        <w:contextualSpacing w:val="0"/>
        <w:jc w:val="both"/>
        <w:rPr>
          <w:rFonts w:ascii="Times New Roman" w:hAnsi="Times New Roman" w:cs="Times New Roman"/>
          <w:color w:val="000000"/>
          <w:lang w:val="en-GB"/>
        </w:rPr>
      </w:pPr>
    </w:p>
    <w:p w14:paraId="64C554D7" w14:textId="43D46823" w:rsidR="00935D7F" w:rsidRPr="00940059" w:rsidRDefault="00A96072" w:rsidP="00A11A70">
      <w:pPr>
        <w:pStyle w:val="ListParagraph"/>
        <w:numPr>
          <w:ilvl w:val="1"/>
          <w:numId w:val="14"/>
        </w:numPr>
        <w:pBdr>
          <w:top w:val="nil"/>
          <w:left w:val="nil"/>
          <w:bottom w:val="nil"/>
          <w:right w:val="nil"/>
          <w:between w:val="nil"/>
        </w:pBdr>
        <w:spacing w:before="120" w:after="120" w:line="240" w:lineRule="auto"/>
        <w:contextualSpacing w:val="0"/>
        <w:jc w:val="both"/>
        <w:rPr>
          <w:rFonts w:ascii="Times New Roman" w:hAnsi="Times New Roman" w:cs="Times New Roman"/>
          <w:b/>
          <w:bCs/>
          <w:color w:val="000000"/>
          <w:lang w:val="en-GB"/>
        </w:rPr>
      </w:pPr>
      <w:r w:rsidRPr="00940059">
        <w:rPr>
          <w:b/>
          <w:bCs/>
          <w:noProof/>
          <w:lang w:val="en-GB" w:eastAsia="en-GB"/>
        </w:rPr>
        <mc:AlternateContent>
          <mc:Choice Requires="wps">
            <w:drawing>
              <wp:anchor distT="0" distB="0" distL="114300" distR="114300" simplePos="0" relativeHeight="251720704" behindDoc="0" locked="0" layoutInCell="1" allowOverlap="1" wp14:anchorId="7FD68AF7" wp14:editId="5182B59D">
                <wp:simplePos x="0" y="0"/>
                <wp:positionH relativeFrom="column">
                  <wp:posOffset>-670560</wp:posOffset>
                </wp:positionH>
                <wp:positionV relativeFrom="paragraph">
                  <wp:posOffset>219710</wp:posOffset>
                </wp:positionV>
                <wp:extent cx="971550" cy="259080"/>
                <wp:effectExtent l="57150" t="38100" r="76200" b="102870"/>
                <wp:wrapNone/>
                <wp:docPr id="52" name="Text Box 52"/>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4A56D9FB" w14:textId="77777777" w:rsidR="00BD43E5" w:rsidRPr="00D13CF7" w:rsidRDefault="00BD43E5" w:rsidP="00A96072">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D68AF7" id="Text Box 52" o:spid="_x0000_s1054" type="#_x0000_t202" style="position:absolute;left:0;text-align:left;margin-left:-52.8pt;margin-top:17.3pt;width:76.5pt;height:20.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gfH1wIAAM0FAAAOAAAAZHJzL2Uyb0RvYy54bWysVN9v2jAQfp+0/8Hy+5rAyAqoUFEQ06Su&#10;rUanPhvHIZEc27MNSffX97NDWlj3NO0lse/Od9999+Pquq0lOQjrKq1mdHCRUiIU13mldjP683H9&#10;aUyJ80zlTGolZvRZOHo9//jhqjFTMdSllrmwBE6UmzZmRkvvzTRJHC9FzdyFNkJBWWhbM4+r3SW5&#10;ZQ281zIZpumXpNE2N1Zz4Rykq05J59F/UQju74vCCU/kjAKbj18bv9vwTeZXbLqzzJQVP8Jg/4Ci&#10;ZpVC0FdXK+YZ2dvqnau64lY7XfgLrutEF0XFRcwB2QzSP7LZlMyImAvIceaVJvf/3PK7w4MlVT6j&#10;2ZASxWrU6FG0ntzolkAEfhrjpjDbGBj6FnLUuZc7CEPabWHr8EdCBHow/fzKbvDGIZxcDrIMGg7V&#10;MJuk48h+8vbYWOe/Cl2TcJhRi+JFTtnh1nkAgWlvEmI5Lat8XUkZL3a3XUpLDgyFXq+Xadp7PzOT&#10;ijRAkg0z4GDot0Iyj2NtwIBTO0qY3KGRubcx9NljdxpjtB4PbladUcly0UWeZMfAgMf8d5134kHa&#10;y5HD0U3M58x/SG7FXNm9iarAM55IFXIUsZ/BRWR674XdlHlDtnJvfzDgHyE2+M2rwB6Go7ug2bOo&#10;gcpq/1T5MvZVqM875sIjPAtyJk3JOiifx0HYQTlFr3sMEeQJvCT0TNcb4eTbbRt7bDjuG2er82f0&#10;EwDFbnGGryukf8ucf2AWIwi0WCv+Hp9CahRNH0+UlNr+/ps82GMyoKWkwUijor/2zApK5DeFmZkM&#10;RiO49fEyyi6HgZFTzfZUo/b1UqOZBlhghsdjsPeyPxZW10/YPosQFSqmOGJ3vXO8LH23arC/uFgs&#10;ohnm3jB/qzaGB+eB6lD4x/aJWXNsfY+ZudP9+KMW5xPQ2YaXSi/2XhdVHI9Adccr6hEu2BmxMsf9&#10;FpbS6T1avW3h+QsAAAD//wMAUEsDBBQABgAIAAAAIQB/os/v4QAAAAkBAAAPAAAAZHJzL2Rvd25y&#10;ZXYueG1sTI/BSsNAEIbvgu+wjOCt3VTTRmI2RQtqoF5aFeptk4xJMDsbdjdt+vaOJz0Nw3z88/3Z&#10;ejK9OKLznSUFi3kEAqmydUeNgve3p9kdCB801bq3hArO6GGdX15kOq3tiXZ43IdGcAj5VCtoQxhS&#10;KX3VotF+bgckvn1ZZ3Tg1TWydvrE4aaXN1G0kkZ3xB9aPeCmxep7PxoFh8/yvCsSt/143oxFUby+&#10;PLoDKXV9NT3cgwg4hT8YfvVZHXJ2Ku1ItRe9gtkiWq6YVXAb82QiTmIQpYJkGYPMM/m/Qf4DAAD/&#10;/wMAUEsBAi0AFAAGAAgAAAAhALaDOJL+AAAA4QEAABMAAAAAAAAAAAAAAAAAAAAAAFtDb250ZW50&#10;X1R5cGVzXS54bWxQSwECLQAUAAYACAAAACEAOP0h/9YAAACUAQAACwAAAAAAAAAAAAAAAAAvAQAA&#10;X3JlbHMvLnJlbHNQSwECLQAUAAYACAAAACEA994Hx9cCAADNBQAADgAAAAAAAAAAAAAAAAAuAgAA&#10;ZHJzL2Uyb0RvYy54bWxQSwECLQAUAAYACAAAACEAf6LP7+EAAAAJAQAADwAAAAAAAAAAAAAAAAAx&#10;BQAAZHJzL2Rvd25yZXYueG1sUEsFBgAAAAAEAAQA8wAAAD8GAAAAAA==&#10;" fillcolor="#ffc000" strokecolor="#4a7ebb">
                <v:shadow on="t" color="black" opacity="24903f" origin=",.5" offset="0,.55556mm"/>
                <v:textbox>
                  <w:txbxContent>
                    <w:p w14:paraId="4A56D9FB" w14:textId="77777777" w:rsidR="00BD43E5" w:rsidRPr="00D13CF7" w:rsidRDefault="00BD43E5" w:rsidP="00A96072">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r w:rsidR="00935D7F" w:rsidRPr="00940059">
        <w:rPr>
          <w:rFonts w:ascii="Times New Roman" w:eastAsia="Arial" w:hAnsi="Times New Roman" w:cs="Times New Roman"/>
          <w:b/>
          <w:bCs/>
          <w:color w:val="000000"/>
          <w:lang w:val="en-GB"/>
        </w:rPr>
        <w:t>Component 4: Preparation of a standardised level 3 public procurement business process model for an end-to-end planning to payment public procurement process at the local government organisation, covering:</w:t>
      </w:r>
    </w:p>
    <w:p w14:paraId="0154AADB" w14:textId="1D269E25" w:rsidR="00935D7F" w:rsidRPr="00940059" w:rsidRDefault="00A96072" w:rsidP="00A11A70">
      <w:pPr>
        <w:pStyle w:val="ListParagraph"/>
        <w:numPr>
          <w:ilvl w:val="2"/>
          <w:numId w:val="14"/>
        </w:numPr>
        <w:pBdr>
          <w:top w:val="nil"/>
          <w:left w:val="nil"/>
          <w:bottom w:val="nil"/>
          <w:right w:val="nil"/>
          <w:between w:val="nil"/>
        </w:pBdr>
        <w:spacing w:after="0" w:line="240" w:lineRule="auto"/>
        <w:ind w:left="1797" w:hanging="357"/>
        <w:contextualSpacing w:val="0"/>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M</w:t>
      </w:r>
      <w:r w:rsidR="00935D7F" w:rsidRPr="00940059">
        <w:rPr>
          <w:rFonts w:ascii="Times New Roman" w:hAnsi="Times New Roman" w:cs="Times New Roman"/>
          <w:b/>
          <w:bCs/>
          <w:color w:val="000000"/>
          <w:lang w:val="en-GB"/>
        </w:rPr>
        <w:t>icro value contracts</w:t>
      </w:r>
      <w:r w:rsidRPr="00940059">
        <w:rPr>
          <w:rFonts w:ascii="Times New Roman" w:hAnsi="Times New Roman" w:cs="Times New Roman"/>
          <w:b/>
          <w:bCs/>
          <w:color w:val="000000"/>
          <w:lang w:val="en-GB"/>
        </w:rPr>
        <w:t>.</w:t>
      </w:r>
    </w:p>
    <w:p w14:paraId="282B3281" w14:textId="719D1345" w:rsidR="00935D7F" w:rsidRPr="00940059" w:rsidRDefault="00A96072" w:rsidP="00A11A70">
      <w:pPr>
        <w:pStyle w:val="ListParagraph"/>
        <w:numPr>
          <w:ilvl w:val="2"/>
          <w:numId w:val="14"/>
        </w:numPr>
        <w:pBdr>
          <w:top w:val="nil"/>
          <w:left w:val="nil"/>
          <w:bottom w:val="nil"/>
          <w:right w:val="nil"/>
          <w:between w:val="nil"/>
        </w:pBdr>
        <w:spacing w:after="0" w:line="240" w:lineRule="auto"/>
        <w:ind w:left="1797" w:hanging="357"/>
        <w:contextualSpacing w:val="0"/>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L</w:t>
      </w:r>
      <w:r w:rsidR="00935D7F" w:rsidRPr="00940059">
        <w:rPr>
          <w:rFonts w:ascii="Times New Roman" w:hAnsi="Times New Roman" w:cs="Times New Roman"/>
          <w:b/>
          <w:bCs/>
          <w:color w:val="000000"/>
          <w:lang w:val="en-GB"/>
        </w:rPr>
        <w:t>ow value public procurement contracts</w:t>
      </w:r>
      <w:r w:rsidRPr="00940059">
        <w:rPr>
          <w:rFonts w:ascii="Times New Roman" w:hAnsi="Times New Roman" w:cs="Times New Roman"/>
          <w:b/>
          <w:bCs/>
          <w:color w:val="000000"/>
          <w:lang w:val="en-GB"/>
        </w:rPr>
        <w:t>.</w:t>
      </w:r>
    </w:p>
    <w:p w14:paraId="1C3D5961" w14:textId="3DC61DA1" w:rsidR="00935D7F" w:rsidRPr="00940059" w:rsidRDefault="00A96072" w:rsidP="00A11A70">
      <w:pPr>
        <w:pStyle w:val="ListParagraph"/>
        <w:numPr>
          <w:ilvl w:val="2"/>
          <w:numId w:val="14"/>
        </w:numPr>
        <w:pBdr>
          <w:top w:val="nil"/>
          <w:left w:val="nil"/>
          <w:bottom w:val="nil"/>
          <w:right w:val="nil"/>
          <w:between w:val="nil"/>
        </w:pBdr>
        <w:spacing w:after="0" w:line="240" w:lineRule="auto"/>
        <w:ind w:left="1797" w:hanging="357"/>
        <w:contextualSpacing w:val="0"/>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H</w:t>
      </w:r>
      <w:r w:rsidR="00935D7F" w:rsidRPr="00940059">
        <w:rPr>
          <w:rFonts w:ascii="Times New Roman" w:hAnsi="Times New Roman" w:cs="Times New Roman"/>
          <w:b/>
          <w:bCs/>
          <w:color w:val="000000"/>
          <w:lang w:val="en-GB"/>
        </w:rPr>
        <w:t>igh value public procurement contracts</w:t>
      </w:r>
      <w:r w:rsidRPr="00940059">
        <w:rPr>
          <w:rFonts w:ascii="Times New Roman" w:hAnsi="Times New Roman" w:cs="Times New Roman"/>
          <w:b/>
          <w:bCs/>
          <w:color w:val="000000"/>
          <w:lang w:val="en-GB"/>
        </w:rPr>
        <w:t>.</w:t>
      </w:r>
    </w:p>
    <w:p w14:paraId="789AAD66" w14:textId="46ABE9D9" w:rsidR="00935D7F" w:rsidRPr="00940059" w:rsidRDefault="00A96072" w:rsidP="00A11A70">
      <w:pPr>
        <w:pStyle w:val="ListParagraph"/>
        <w:numPr>
          <w:ilvl w:val="2"/>
          <w:numId w:val="14"/>
        </w:numPr>
        <w:pBdr>
          <w:top w:val="nil"/>
          <w:left w:val="nil"/>
          <w:bottom w:val="nil"/>
          <w:right w:val="nil"/>
          <w:between w:val="nil"/>
        </w:pBdr>
        <w:spacing w:after="0" w:line="240" w:lineRule="auto"/>
        <w:ind w:left="1797" w:hanging="357"/>
        <w:contextualSpacing w:val="0"/>
        <w:jc w:val="both"/>
        <w:rPr>
          <w:rFonts w:ascii="Times New Roman" w:hAnsi="Times New Roman" w:cs="Times New Roman"/>
          <w:color w:val="000000"/>
          <w:lang w:val="en-GB"/>
        </w:rPr>
      </w:pPr>
      <w:r w:rsidRPr="00940059">
        <w:rPr>
          <w:rFonts w:ascii="Times New Roman" w:hAnsi="Times New Roman" w:cs="Times New Roman"/>
          <w:b/>
          <w:bCs/>
          <w:color w:val="000000"/>
          <w:lang w:val="en-GB"/>
        </w:rPr>
        <w:t>C</w:t>
      </w:r>
      <w:r w:rsidR="00935D7F" w:rsidRPr="00940059">
        <w:rPr>
          <w:rFonts w:ascii="Times New Roman" w:hAnsi="Times New Roman" w:cs="Times New Roman"/>
          <w:b/>
          <w:bCs/>
          <w:color w:val="000000"/>
          <w:lang w:val="en-GB"/>
        </w:rPr>
        <w:t>entralised framework agreements</w:t>
      </w:r>
      <w:r w:rsidR="00935D7F" w:rsidRPr="00940059">
        <w:rPr>
          <w:rFonts w:ascii="Times New Roman" w:hAnsi="Times New Roman" w:cs="Times New Roman"/>
          <w:color w:val="000000"/>
          <w:lang w:val="en-GB"/>
        </w:rPr>
        <w:t>.</w:t>
      </w:r>
    </w:p>
    <w:p w14:paraId="4C370039" w14:textId="77777777" w:rsidR="00A96072" w:rsidRPr="00940059" w:rsidRDefault="00A96072" w:rsidP="00A96072">
      <w:pPr>
        <w:pStyle w:val="ListParagraph"/>
        <w:pBdr>
          <w:top w:val="nil"/>
          <w:left w:val="nil"/>
          <w:bottom w:val="nil"/>
          <w:right w:val="nil"/>
          <w:between w:val="nil"/>
        </w:pBdr>
        <w:spacing w:after="0" w:line="240" w:lineRule="auto"/>
        <w:ind w:left="1797"/>
        <w:contextualSpacing w:val="0"/>
        <w:jc w:val="both"/>
        <w:rPr>
          <w:rFonts w:ascii="Times New Roman" w:hAnsi="Times New Roman" w:cs="Times New Roman"/>
          <w:color w:val="000000"/>
          <w:lang w:val="en-GB"/>
        </w:rPr>
      </w:pPr>
    </w:p>
    <w:p w14:paraId="60FB0B5D" w14:textId="446E5EA4" w:rsidR="00935D7F" w:rsidRPr="00940059" w:rsidRDefault="00A96072" w:rsidP="00A11A70">
      <w:pPr>
        <w:pStyle w:val="ListParagraph"/>
        <w:numPr>
          <w:ilvl w:val="1"/>
          <w:numId w:val="14"/>
        </w:numPr>
        <w:pBdr>
          <w:top w:val="nil"/>
          <w:left w:val="nil"/>
          <w:bottom w:val="nil"/>
          <w:right w:val="nil"/>
          <w:between w:val="nil"/>
        </w:pBdr>
        <w:spacing w:before="120" w:after="120" w:line="240" w:lineRule="auto"/>
        <w:ind w:hanging="357"/>
        <w:contextualSpacing w:val="0"/>
        <w:jc w:val="both"/>
        <w:rPr>
          <w:rFonts w:ascii="Times New Roman" w:hAnsi="Times New Roman" w:cs="Times New Roman"/>
          <w:b/>
          <w:bCs/>
          <w:color w:val="000000"/>
          <w:lang w:val="en-GB"/>
        </w:rPr>
      </w:pPr>
      <w:r w:rsidRPr="00940059">
        <w:rPr>
          <w:b/>
          <w:bCs/>
          <w:noProof/>
          <w:lang w:val="en-GB" w:eastAsia="en-GB"/>
        </w:rPr>
        <mc:AlternateContent>
          <mc:Choice Requires="wps">
            <w:drawing>
              <wp:anchor distT="0" distB="0" distL="114300" distR="114300" simplePos="0" relativeHeight="251722752" behindDoc="0" locked="0" layoutInCell="1" allowOverlap="1" wp14:anchorId="593184A8" wp14:editId="08ACF65E">
                <wp:simplePos x="0" y="0"/>
                <wp:positionH relativeFrom="column">
                  <wp:posOffset>-670560</wp:posOffset>
                </wp:positionH>
                <wp:positionV relativeFrom="paragraph">
                  <wp:posOffset>243205</wp:posOffset>
                </wp:positionV>
                <wp:extent cx="971550" cy="259080"/>
                <wp:effectExtent l="57150" t="38100" r="76200" b="102870"/>
                <wp:wrapNone/>
                <wp:docPr id="53" name="Text Box 53"/>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7753BE5F" w14:textId="77777777" w:rsidR="00BD43E5" w:rsidRPr="00D13CF7" w:rsidRDefault="00BD43E5" w:rsidP="00A96072">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3184A8" id="Text Box 53" o:spid="_x0000_s1055" type="#_x0000_t202" style="position:absolute;left:0;text-align:left;margin-left:-52.8pt;margin-top:19.15pt;width:76.5pt;height:20.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FBX1wIAAM0FAAAOAAAAZHJzL2Uyb0RvYy54bWysVN9v2jAQfp+0/8Hy+5pAyQqoUFEQ06Su&#10;rUanPhvHIZEc27MNSffX77NDWlj3NO0lse/Od9999+P6pq0lOQjrKq1mdHCRUiIU13mldjP642n9&#10;aUyJ80zlTGolZvRFOHoz//jhujFTMdSllrmwBE6UmzZmRkvvzTRJHC9FzdyFNkJBWWhbM4+r3SW5&#10;ZQ281zIZpunnpNE2N1Zz4Rykq05J59F/UQjuH4rCCU/kjAKbj18bv9vwTebXbLqzzJQVP8Jg/4Ci&#10;ZpVC0FdXK+YZ2dvqnau64lY7XfgLrutEF0XFRcwB2QzSP7LZlMyImAvIceaVJvf/3PL7w6MlVT6j&#10;2SUlitWo0ZNoPbnVLYEI/DTGTWG2MTD0LeSocy93EIa028LW4Y+ECPRg+uWV3eCNQzi5GmQZNByq&#10;YTZJx5H95O2xsc5/Ebom4TCjFsWLnLLDnfMAAtPeJMRyWlb5upIyXuxuu5SWHBgKvV4v07T3fmYm&#10;FWmAJBtmwMHQb4VkHsfagAGndpQwuUMjc29j6LPH7jTGaD0e3K46o5Lloos8yY6BAY/5bzrvxIO0&#10;lyOHo5uYz5n/kNyKubJ7E1WBZzyRKuQoYj+Di8j03gu7KfOGbOXefmfAP0Js8JtXgT0MR3dBs2dR&#10;A5XV/rnyZeyrUJ93zIVHeBbkTJqSdVAux0HYQTlFr3sMEeQJvCT0TNcb4eTbbRt7bDjpG2er8xf0&#10;EwDFbnGGryukf8ecf2QWIwi0WCv+AZ9CahRNH0+UlNr++ps82GMyoKWkwUijoj/3zApK5FeFmZkM&#10;RiO49fEyyq6GgZFTzfZUo/b1UqOZBlhghsdjsPeyPxZW18/YPosQFSqmOGJ3vXO8LH23arC/uFgs&#10;ohnm3jB/pzaGB+eB6lD4p/aZWXNsfY+Zudf9+KMW5xPQ2YaXSi/2XhdVHI9Adccr6hEu2BmxMsf9&#10;FpbS6T1avW3h+W8AAAD//wMAUEsDBBQABgAIAAAAIQD9v4cN4gAAAAkBAAAPAAAAZHJzL2Rvd25y&#10;ZXYueG1sTI/BTsMwEETvSPyDtUjcWie0NCXEqaASEIle2oJUbk68JBHxOrKdNv37mhMcV/M08zZb&#10;jbpjR7SuNSQgnkbAkCqjWqoFfOxfJktgzktSsjOEAs7oYJVfX2UyVeZEWzzufM1CCblUCmi871PO&#10;XdWglm5qeqSQfRurpQ+nrbmy8hTKdcfvomjBtWwpLDSyx3WD1c9u0AIOX+V5WyT2/fN1PRRFsXl7&#10;tgcS4vZmfHoE5nH0fzD86gd1yINTaQZSjnUCJnF0vwisgNlyBiwQ82QOrBSQPMTA84z//yC/AAAA&#10;//8DAFBLAQItABQABgAIAAAAIQC2gziS/gAAAOEBAAATAAAAAAAAAAAAAAAAAAAAAABbQ29udGVu&#10;dF9UeXBlc10ueG1sUEsBAi0AFAAGAAgAAAAhADj9If/WAAAAlAEAAAsAAAAAAAAAAAAAAAAALwEA&#10;AF9yZWxzLy5yZWxzUEsBAi0AFAAGAAgAAAAhAB/MUFfXAgAAzQUAAA4AAAAAAAAAAAAAAAAALgIA&#10;AGRycy9lMm9Eb2MueG1sUEsBAi0AFAAGAAgAAAAhAP2/hw3iAAAACQEAAA8AAAAAAAAAAAAAAAAA&#10;MQUAAGRycy9kb3ducmV2LnhtbFBLBQYAAAAABAAEAPMAAABABgAAAAA=&#10;" fillcolor="#ffc000" strokecolor="#4a7ebb">
                <v:shadow on="t" color="black" opacity="24903f" origin=",.5" offset="0,.55556mm"/>
                <v:textbox>
                  <w:txbxContent>
                    <w:p w14:paraId="7753BE5F" w14:textId="77777777" w:rsidR="00BD43E5" w:rsidRPr="00D13CF7" w:rsidRDefault="00BD43E5" w:rsidP="00A96072">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r w:rsidR="00935D7F" w:rsidRPr="00940059">
        <w:rPr>
          <w:rFonts w:ascii="Times New Roman" w:eastAsia="Arial" w:hAnsi="Times New Roman" w:cs="Times New Roman"/>
          <w:b/>
          <w:bCs/>
          <w:color w:val="000000"/>
          <w:lang w:val="en-GB"/>
        </w:rPr>
        <w:t>Component 5: Preparation of a standardised and localized OCDS public procurement data set for an end-to-end planning to payment public procurement process at the local government organisation, covering:</w:t>
      </w:r>
    </w:p>
    <w:p w14:paraId="19EFE733" w14:textId="39A5CD69" w:rsidR="00935D7F" w:rsidRPr="00940059" w:rsidRDefault="00A96072" w:rsidP="00A11A70">
      <w:pPr>
        <w:pStyle w:val="ListParagraph"/>
        <w:numPr>
          <w:ilvl w:val="2"/>
          <w:numId w:val="14"/>
        </w:numPr>
        <w:pBdr>
          <w:top w:val="nil"/>
          <w:left w:val="nil"/>
          <w:bottom w:val="nil"/>
          <w:right w:val="nil"/>
          <w:between w:val="nil"/>
        </w:pBdr>
        <w:spacing w:after="0" w:line="240" w:lineRule="auto"/>
        <w:ind w:left="1797" w:hanging="357"/>
        <w:contextualSpacing w:val="0"/>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M</w:t>
      </w:r>
      <w:r w:rsidR="00935D7F" w:rsidRPr="00940059">
        <w:rPr>
          <w:rFonts w:ascii="Times New Roman" w:hAnsi="Times New Roman" w:cs="Times New Roman"/>
          <w:b/>
          <w:bCs/>
          <w:color w:val="000000"/>
          <w:lang w:val="en-GB"/>
        </w:rPr>
        <w:t>icro value contracts</w:t>
      </w:r>
      <w:r w:rsidRPr="00940059">
        <w:rPr>
          <w:rFonts w:ascii="Times New Roman" w:hAnsi="Times New Roman" w:cs="Times New Roman"/>
          <w:b/>
          <w:bCs/>
          <w:color w:val="000000"/>
          <w:lang w:val="en-GB"/>
        </w:rPr>
        <w:t>.</w:t>
      </w:r>
    </w:p>
    <w:p w14:paraId="23853F09" w14:textId="5150AA2F" w:rsidR="00935D7F" w:rsidRPr="00940059" w:rsidRDefault="00A96072" w:rsidP="00A11A70">
      <w:pPr>
        <w:pStyle w:val="ListParagraph"/>
        <w:numPr>
          <w:ilvl w:val="2"/>
          <w:numId w:val="14"/>
        </w:numPr>
        <w:pBdr>
          <w:top w:val="nil"/>
          <w:left w:val="nil"/>
          <w:bottom w:val="nil"/>
          <w:right w:val="nil"/>
          <w:between w:val="nil"/>
        </w:pBdr>
        <w:spacing w:after="0" w:line="240" w:lineRule="auto"/>
        <w:ind w:left="1797" w:hanging="357"/>
        <w:contextualSpacing w:val="0"/>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L</w:t>
      </w:r>
      <w:r w:rsidR="00935D7F" w:rsidRPr="00940059">
        <w:rPr>
          <w:rFonts w:ascii="Times New Roman" w:hAnsi="Times New Roman" w:cs="Times New Roman"/>
          <w:b/>
          <w:bCs/>
          <w:color w:val="000000"/>
          <w:lang w:val="en-GB"/>
        </w:rPr>
        <w:t>ow value public procurement contracts</w:t>
      </w:r>
      <w:r w:rsidRPr="00940059">
        <w:rPr>
          <w:rFonts w:ascii="Times New Roman" w:hAnsi="Times New Roman" w:cs="Times New Roman"/>
          <w:b/>
          <w:bCs/>
          <w:color w:val="000000"/>
          <w:lang w:val="en-GB"/>
        </w:rPr>
        <w:t>.</w:t>
      </w:r>
    </w:p>
    <w:p w14:paraId="49CFF5E4" w14:textId="21D6E825" w:rsidR="00935D7F" w:rsidRPr="00940059" w:rsidRDefault="00A96072" w:rsidP="00A11A70">
      <w:pPr>
        <w:pStyle w:val="ListParagraph"/>
        <w:numPr>
          <w:ilvl w:val="2"/>
          <w:numId w:val="14"/>
        </w:numPr>
        <w:pBdr>
          <w:top w:val="nil"/>
          <w:left w:val="nil"/>
          <w:bottom w:val="nil"/>
          <w:right w:val="nil"/>
          <w:between w:val="nil"/>
        </w:pBdr>
        <w:spacing w:after="0" w:line="240" w:lineRule="auto"/>
        <w:ind w:left="1797" w:hanging="357"/>
        <w:contextualSpacing w:val="0"/>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H</w:t>
      </w:r>
      <w:r w:rsidR="00935D7F" w:rsidRPr="00940059">
        <w:rPr>
          <w:rFonts w:ascii="Times New Roman" w:hAnsi="Times New Roman" w:cs="Times New Roman"/>
          <w:b/>
          <w:bCs/>
          <w:color w:val="000000"/>
          <w:lang w:val="en-GB"/>
        </w:rPr>
        <w:t>igh value public procurement contracts</w:t>
      </w:r>
      <w:r w:rsidRPr="00940059">
        <w:rPr>
          <w:rFonts w:ascii="Times New Roman" w:hAnsi="Times New Roman" w:cs="Times New Roman"/>
          <w:b/>
          <w:bCs/>
          <w:color w:val="000000"/>
          <w:lang w:val="en-GB"/>
        </w:rPr>
        <w:t>.</w:t>
      </w:r>
    </w:p>
    <w:p w14:paraId="4A18F974" w14:textId="6E742393" w:rsidR="00935D7F" w:rsidRPr="00940059" w:rsidRDefault="00A96072" w:rsidP="00A11A70">
      <w:pPr>
        <w:pStyle w:val="ListParagraph"/>
        <w:numPr>
          <w:ilvl w:val="2"/>
          <w:numId w:val="14"/>
        </w:numPr>
        <w:pBdr>
          <w:top w:val="nil"/>
          <w:left w:val="nil"/>
          <w:bottom w:val="nil"/>
          <w:right w:val="nil"/>
          <w:between w:val="nil"/>
        </w:pBdr>
        <w:spacing w:after="0" w:line="240" w:lineRule="auto"/>
        <w:ind w:left="1797" w:hanging="357"/>
        <w:contextualSpacing w:val="0"/>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C</w:t>
      </w:r>
      <w:r w:rsidR="00935D7F" w:rsidRPr="00940059">
        <w:rPr>
          <w:rFonts w:ascii="Times New Roman" w:hAnsi="Times New Roman" w:cs="Times New Roman"/>
          <w:b/>
          <w:bCs/>
          <w:color w:val="000000"/>
          <w:lang w:val="en-GB"/>
        </w:rPr>
        <w:t>entralised framework agreements.</w:t>
      </w:r>
    </w:p>
    <w:p w14:paraId="7885BDC7" w14:textId="77777777" w:rsidR="00A96072" w:rsidRPr="00940059" w:rsidRDefault="00A96072" w:rsidP="00A96072">
      <w:pPr>
        <w:pStyle w:val="ListParagraph"/>
        <w:pBdr>
          <w:top w:val="nil"/>
          <w:left w:val="nil"/>
          <w:bottom w:val="nil"/>
          <w:right w:val="nil"/>
          <w:between w:val="nil"/>
        </w:pBdr>
        <w:spacing w:after="0" w:line="240" w:lineRule="auto"/>
        <w:ind w:left="1797"/>
        <w:contextualSpacing w:val="0"/>
        <w:jc w:val="both"/>
        <w:rPr>
          <w:rFonts w:ascii="Times New Roman" w:hAnsi="Times New Roman" w:cs="Times New Roman"/>
          <w:b/>
          <w:bCs/>
          <w:color w:val="000000"/>
          <w:lang w:val="en-GB"/>
        </w:rPr>
      </w:pPr>
    </w:p>
    <w:p w14:paraId="5768D2F5" w14:textId="3F125C20" w:rsidR="00935D7F" w:rsidRPr="00940059" w:rsidRDefault="00935D7F" w:rsidP="00A11A70">
      <w:pPr>
        <w:pStyle w:val="ListParagraph"/>
        <w:numPr>
          <w:ilvl w:val="0"/>
          <w:numId w:val="165"/>
        </w:numPr>
        <w:pBdr>
          <w:top w:val="nil"/>
          <w:left w:val="nil"/>
          <w:bottom w:val="nil"/>
          <w:right w:val="nil"/>
          <w:between w:val="nil"/>
        </w:pBdr>
        <w:spacing w:before="120" w:after="120" w:line="240" w:lineRule="auto"/>
        <w:ind w:left="567" w:hanging="283"/>
        <w:contextualSpacing w:val="0"/>
        <w:jc w:val="both"/>
        <w:rPr>
          <w:rFonts w:ascii="Times New Roman" w:hAnsi="Times New Roman" w:cs="Times New Roman"/>
          <w:b/>
          <w:color w:val="000000"/>
          <w:lang w:val="en-GB"/>
        </w:rPr>
      </w:pPr>
      <w:r w:rsidRPr="00940059">
        <w:rPr>
          <w:rFonts w:ascii="Times New Roman" w:hAnsi="Times New Roman" w:cs="Times New Roman"/>
          <w:b/>
          <w:color w:val="000000"/>
          <w:lang w:val="en-GB"/>
        </w:rPr>
        <w:t>Implementation Phase – Pilot – By August 30, 21</w:t>
      </w:r>
    </w:p>
    <w:p w14:paraId="4CBBB770" w14:textId="20B29419" w:rsidR="00A96072" w:rsidRPr="00940059" w:rsidRDefault="00A96072" w:rsidP="00A96072">
      <w:pPr>
        <w:pStyle w:val="ListParagraph"/>
        <w:pBdr>
          <w:top w:val="nil"/>
          <w:left w:val="nil"/>
          <w:bottom w:val="nil"/>
          <w:right w:val="nil"/>
          <w:between w:val="nil"/>
        </w:pBdr>
        <w:spacing w:before="120" w:after="120" w:line="240" w:lineRule="auto"/>
        <w:ind w:left="567"/>
        <w:contextualSpacing w:val="0"/>
        <w:jc w:val="both"/>
        <w:rPr>
          <w:rFonts w:ascii="Times New Roman" w:hAnsi="Times New Roman" w:cs="Times New Roman"/>
          <w:b/>
          <w:color w:val="000000"/>
          <w:lang w:val="en-GB"/>
        </w:rPr>
      </w:pPr>
    </w:p>
    <w:p w14:paraId="6B71DEE3" w14:textId="3E650972" w:rsidR="00935D7F" w:rsidRPr="00940059" w:rsidRDefault="00A96072" w:rsidP="00A11A70">
      <w:pPr>
        <w:pStyle w:val="ListParagraph"/>
        <w:numPr>
          <w:ilvl w:val="0"/>
          <w:numId w:val="167"/>
        </w:numPr>
        <w:pBdr>
          <w:top w:val="nil"/>
          <w:left w:val="nil"/>
          <w:bottom w:val="nil"/>
          <w:right w:val="nil"/>
          <w:between w:val="nil"/>
        </w:pBdr>
        <w:spacing w:before="120" w:after="120" w:line="240" w:lineRule="auto"/>
        <w:ind w:left="1276" w:hanging="425"/>
        <w:contextualSpacing w:val="0"/>
        <w:jc w:val="both"/>
        <w:rPr>
          <w:rFonts w:ascii="Times New Roman" w:hAnsi="Times New Roman" w:cs="Times New Roman"/>
          <w:b/>
          <w:bCs/>
          <w:color w:val="000000"/>
          <w:lang w:val="en-GB"/>
        </w:rPr>
      </w:pPr>
      <w:r w:rsidRPr="00940059">
        <w:rPr>
          <w:b/>
          <w:bCs/>
          <w:noProof/>
          <w:lang w:val="en-GB" w:eastAsia="en-GB"/>
        </w:rPr>
        <mc:AlternateContent>
          <mc:Choice Requires="wps">
            <w:drawing>
              <wp:anchor distT="0" distB="0" distL="114300" distR="114300" simplePos="0" relativeHeight="251714560" behindDoc="0" locked="0" layoutInCell="1" allowOverlap="1" wp14:anchorId="3B3CE106" wp14:editId="1BFB053B">
                <wp:simplePos x="0" y="0"/>
                <wp:positionH relativeFrom="column">
                  <wp:posOffset>-670560</wp:posOffset>
                </wp:positionH>
                <wp:positionV relativeFrom="paragraph">
                  <wp:posOffset>251460</wp:posOffset>
                </wp:positionV>
                <wp:extent cx="971550" cy="259080"/>
                <wp:effectExtent l="57150" t="38100" r="76200" b="102870"/>
                <wp:wrapNone/>
                <wp:docPr id="48" name="Text Box 48"/>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371A0F0D" w14:textId="77777777" w:rsidR="00BD43E5" w:rsidRPr="00D13CF7" w:rsidRDefault="00BD43E5" w:rsidP="00A96072">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3CE106" id="Text Box 48" o:spid="_x0000_s1056" type="#_x0000_t202" style="position:absolute;left:0;text-align:left;margin-left:-52.8pt;margin-top:19.8pt;width:76.5pt;height:20.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eYL1QIAAM0FAAAOAAAAZHJzL2Uyb0RvYy54bWysVN9v2jAQfp+0/8Hy+5pAyQqoUFEQ06Su&#10;rUanPhvHIZEc27MNSffX77MTWlj3NO0lse/Od9999+P6pq0lOQjrKq1mdHCRUiIU13mldjP642n9&#10;aUyJ80zlTGolZvRFOHoz//jhujFTMdSllrmwBE6UmzZmRkvvzTRJHC9FzdyFNkJBWWhbM4+r3SW5&#10;ZQ281zIZpunnpNE2N1Zz4Rykq05J59F/UQjuH4rCCU/kjAKbj18bv9vwTebXbLqzzJQV72Gwf0BR&#10;s0oh6KurFfOM7G31zlVdcaudLvwF13Wii6LiIuaAbAbpH9lsSmZEzAXkOPNKk/t/bvn94dGSKp/R&#10;ESqlWI0aPYnWk1vdEojAT2PcFGYbA0PfQo46H+UOwpB2W9g6/JEQgR5Mv7yyG7xxCCdXgyyDhkM1&#10;zCbpOLKfvD021vkvQtckHGbUoniRU3a4cx5AYHo0CbGcllW+rqSMF7vbLqUlB4ZCr9fLND16PzOT&#10;ijRAkg0z4GDot0Iyj2NtwIBTO0qY3KGRubcx9NljdxpjtB4PbledUcly0UWeZH1gwGP+m8478SA9&#10;ypFD7ybmc+Y/JLdiruzeRFXgGU+kCjmK2M/gIjK998JuyrwhW7m331moIGKD37wK7GE4uguaPYsa&#10;qKz2z5UvY1+F+rxjLjzCsyBn0pSsg3I5DsIOyil6fcQQQZ7AS0LPdL0RTr7dtrHHLqOXINrq/AX9&#10;BECxW5zh6wrp3zHnH5nFCAIt1op/wKeQGkXT/YmSUttff5MHe0wGtJQ0GGlU9OeeWUGJ/KowM5PB&#10;aAS3Pl5G2dUwMHKq2Z5q1L5eajTTAAvM8HgM9l4ej4XV9TO2zyJEhYopjthd7/SXpe9WDfYXF4tF&#10;NMPcG+bv1Mbw4DxQHQr/1D4za/rW95iZe30cf9TifAI62/BS6cXe66KK4/HGK+oRLtgZsTL9fgtL&#10;6fQerd628Pw3AAAA//8DAFBLAwQUAAYACAAAACEAYsDQVeIAAAAJAQAADwAAAGRycy9kb3ducmV2&#10;LnhtbEyPy07DMBBF90j8gzVI7Fq7ENoSMqmgEhAJNn0glZ0TmyQiHke206Z/j1nBajSaozvnZqvR&#10;dOyonW8tIcymApimyqqWaoT97nmyBOaDJCU7SxrhrD2s8suLTKbKnmijj9tQsxhCPpUITQh9yrmv&#10;Gm2kn9peU7x9WWdkiKuruXLyFMNNx2+EmHMjW4ofGtnrdaOr7+1gEA6f5XlTLNzbx8t6KIri/fXJ&#10;HQjx+mp8fAAW9Bj+YPjVj+qQR6fSDqQ86xAmM3E3jyzC7X2ckUgWCbASYSkS4HnG/zfIfwAAAP//&#10;AwBQSwECLQAUAAYACAAAACEAtoM4kv4AAADhAQAAEwAAAAAAAAAAAAAAAAAAAAAAW0NvbnRlbnRf&#10;VHlwZXNdLnhtbFBLAQItABQABgAIAAAAIQA4/SH/1gAAAJQBAAALAAAAAAAAAAAAAAAAAC8BAABf&#10;cmVscy8ucmVsc1BLAQItABQABgAIAAAAIQAVgeYL1QIAAM0FAAAOAAAAAAAAAAAAAAAAAC4CAABk&#10;cnMvZTJvRG9jLnhtbFBLAQItABQABgAIAAAAIQBiwNBV4gAAAAkBAAAPAAAAAAAAAAAAAAAAAC8F&#10;AABkcnMvZG93bnJldi54bWxQSwUGAAAAAAQABADzAAAAPgYAAAAA&#10;" fillcolor="#ffc000" strokecolor="#4a7ebb">
                <v:shadow on="t" color="black" opacity="24903f" origin=",.5" offset="0,.55556mm"/>
                <v:textbox>
                  <w:txbxContent>
                    <w:p w14:paraId="371A0F0D" w14:textId="77777777" w:rsidR="00BD43E5" w:rsidRPr="00D13CF7" w:rsidRDefault="00BD43E5" w:rsidP="00A96072">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r w:rsidR="0016E9E9" w:rsidRPr="00940059">
        <w:rPr>
          <w:rFonts w:ascii="Times New Roman" w:eastAsia="Arial" w:hAnsi="Times New Roman" w:cs="Times New Roman"/>
          <w:b/>
          <w:bCs/>
          <w:color w:val="000000" w:themeColor="text1"/>
          <w:lang w:val="en-GB"/>
        </w:rPr>
        <w:t>Component 6: Implementation of beneficiary engagement plan towards local government organisations, members and non-members of Association of Polish Cities, to secure binding commitment for voluntary publication of public procurement data in the open data format of the OCDS PLUS for the 2014 EU Public Procurement Di</w:t>
      </w:r>
      <w:r w:rsidR="0016E9E9" w:rsidRPr="00940059">
        <w:rPr>
          <w:rFonts w:ascii="Times New Roman" w:hAnsi="Times New Roman" w:cs="Times New Roman"/>
          <w:b/>
          <w:bCs/>
          <w:lang w:val="en-GB"/>
        </w:rPr>
        <w:t>rective (memorandum or integrity pact format, TBD)</w:t>
      </w:r>
    </w:p>
    <w:p w14:paraId="37498E6B" w14:textId="317597A0" w:rsidR="00A96072" w:rsidRPr="00940059" w:rsidRDefault="00A96072" w:rsidP="00A96072">
      <w:pPr>
        <w:pStyle w:val="ListParagraph"/>
        <w:pBdr>
          <w:top w:val="nil"/>
          <w:left w:val="nil"/>
          <w:bottom w:val="nil"/>
          <w:right w:val="nil"/>
          <w:between w:val="nil"/>
        </w:pBdr>
        <w:spacing w:before="120" w:after="120" w:line="240" w:lineRule="auto"/>
        <w:ind w:left="1276"/>
        <w:contextualSpacing w:val="0"/>
        <w:jc w:val="both"/>
        <w:rPr>
          <w:rFonts w:ascii="Times New Roman" w:hAnsi="Times New Roman" w:cs="Times New Roman"/>
          <w:b/>
          <w:bCs/>
          <w:color w:val="000000"/>
          <w:lang w:val="en-GB"/>
        </w:rPr>
      </w:pPr>
      <w:r w:rsidRPr="00940059">
        <w:rPr>
          <w:b/>
          <w:bCs/>
          <w:noProof/>
          <w:lang w:val="en-GB" w:eastAsia="en-GB"/>
        </w:rPr>
        <mc:AlternateContent>
          <mc:Choice Requires="wps">
            <w:drawing>
              <wp:anchor distT="0" distB="0" distL="114300" distR="114300" simplePos="0" relativeHeight="251724800" behindDoc="0" locked="0" layoutInCell="1" allowOverlap="1" wp14:anchorId="6C800E8E" wp14:editId="277BBA98">
                <wp:simplePos x="0" y="0"/>
                <wp:positionH relativeFrom="column">
                  <wp:posOffset>-670560</wp:posOffset>
                </wp:positionH>
                <wp:positionV relativeFrom="paragraph">
                  <wp:posOffset>274955</wp:posOffset>
                </wp:positionV>
                <wp:extent cx="971550" cy="259080"/>
                <wp:effectExtent l="57150" t="38100" r="76200" b="102870"/>
                <wp:wrapNone/>
                <wp:docPr id="54" name="Text Box 54"/>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774E4D84" w14:textId="77777777" w:rsidR="00BD43E5" w:rsidRPr="00D13CF7" w:rsidRDefault="00BD43E5" w:rsidP="00A96072">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800E8E" id="Text Box 54" o:spid="_x0000_s1057" type="#_x0000_t202" style="position:absolute;left:0;text-align:left;margin-left:-52.8pt;margin-top:21.65pt;width:76.5pt;height:20.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NTd1gIAAM0FAAAOAAAAZHJzL2Uyb0RvYy54bWysVN9v2jAQfp+0/8Hy+5pAyQqoUFEQ06Su&#10;rQZTn43jkEiO7dmGpPvr99kBCuuepr0k9t357rvvftzetbUke2FdpdWE9q5SSoTiOq/UdkJ/rJef&#10;hpQ4z1TOpFZiQl+Fo3fTjx9uGzMWfV1qmQtL4ES5cWMmtPTejJPE8VLUzF1pIxSUhbY187jabZJb&#10;1sB7LZN+mn5OGm1zYzUXzkG66JR0Gv0XheD+qSic8EROKLD5+LXxuwnfZHrLxlvLTFnxAwz2Dyhq&#10;VikEPblaMM/IzlbvXNUVt9rpwl9xXSe6KCouYg7Ippf+kc2qZEbEXECOMyea3P9zyx/3z5ZU+YRm&#10;A0oUq1GjtWg9udctgQj8NMaNYbYyMPQt5KjzUe4gDGm3ha3DHwkR6MH064nd4I1DOLrpZRk0HKp+&#10;NkqHkf3k7bGxzn8RuibhMKEWxYucsv2D8wAC06NJiOW0rPJlJWW82O1mLi3ZMxR6uZyn6dH7hZlU&#10;pAGSrJ8BB0O/FZJ5HGsDBpzaUsLkFo3MvY2hLx678xiD5bB3v+iMSpaLLvIoOwQGPOa/6bwT99Kj&#10;HDkc3MR8LvyH5BbMld2bqAo844lUIUcR+xlcRKZ3XthVmTdkI3f2OwP+AWKD37wK7GE4uguaPYsa&#10;qKz2L5UvY1+F+rxjLjzCsyBn0pSsg3I9DMIOyjl6fcQQQZ7BS0LPdL0RTr7dtLHHrk+Ns9H5K/oJ&#10;gGK3OMOXFdJ/YM4/M4sRBFqsFf+ETyE1iqYPJ0pKbX/9TR7sMRnQUtJgpFHRnztmBSXyq8LMjHqD&#10;Adz6eBlkN/3AyLlmc65Ru3qu0Uw9LDDD4zHYe3k8FlbXL9g+sxAVKqY4Yne9c7jMfbdqsL+4mM2i&#10;GebeMP+gVoYH54HqUPh1+8KsObS+x8w86uP4oxaXE9DZhpdKz3ZeF1Ucj0B1xyvqES7YGbEyh/0W&#10;ltL5PVq9beHpbwAAAP//AwBQSwMEFAAGAAgAAAAhAHGVsdfhAAAACQEAAA8AAABkcnMvZG93bnJl&#10;di54bWxMj0FLw0AQhe+C/2EZwVu7iY1tiZkULagBvbQq1NsmGZNgdjbsbtr037ue9Di8j/e+yTaT&#10;7sWRrOsMI8TzCARxZeqOG4T3t8fZGoTzimvVGyaEMznY5JcXmUprc+IdHfe+EaGEXaoQWu+HVEpX&#10;taSVm5uBOGRfxmrlw2kbWVt1CuW6lzdRtJRadRwWWjXQtqXqez9qhMNned4VK/vy8bQdi6J4fX6w&#10;B0a8vpru70B4mvwfDL/6QR3y4FSakWsneoRZHN0uA4uQLBYgApGsEhAlwjqJQeaZ/P9B/gMAAP//&#10;AwBQSwECLQAUAAYACAAAACEAtoM4kv4AAADhAQAAEwAAAAAAAAAAAAAAAAAAAAAAW0NvbnRlbnRf&#10;VHlwZXNdLnhtbFBLAQItABQABgAIAAAAIQA4/SH/1gAAAJQBAAALAAAAAAAAAAAAAAAAAC8BAABf&#10;cmVscy8ucmVsc1BLAQItABQABgAIAAAAIQAQINTd1gIAAM0FAAAOAAAAAAAAAAAAAAAAAC4CAABk&#10;cnMvZTJvRG9jLnhtbFBLAQItABQABgAIAAAAIQBxlbHX4QAAAAkBAAAPAAAAAAAAAAAAAAAAADAF&#10;AABkcnMvZG93bnJldi54bWxQSwUGAAAAAAQABADzAAAAPgYAAAAA&#10;" fillcolor="#ffc000" strokecolor="#4a7ebb">
                <v:shadow on="t" color="black" opacity="24903f" origin=",.5" offset="0,.55556mm"/>
                <v:textbox>
                  <w:txbxContent>
                    <w:p w14:paraId="774E4D84" w14:textId="77777777" w:rsidR="00BD43E5" w:rsidRPr="00D13CF7" w:rsidRDefault="00BD43E5" w:rsidP="00A96072">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p>
    <w:p w14:paraId="4EDC62EC" w14:textId="0746A66D" w:rsidR="00935D7F" w:rsidRPr="00940059" w:rsidRDefault="00935D7F" w:rsidP="00A11A70">
      <w:pPr>
        <w:pStyle w:val="ListParagraph"/>
        <w:numPr>
          <w:ilvl w:val="0"/>
          <w:numId w:val="167"/>
        </w:numPr>
        <w:pBdr>
          <w:top w:val="nil"/>
          <w:left w:val="nil"/>
          <w:bottom w:val="nil"/>
          <w:right w:val="nil"/>
          <w:between w:val="nil"/>
        </w:pBdr>
        <w:spacing w:before="120" w:after="120" w:line="240" w:lineRule="auto"/>
        <w:ind w:left="1276" w:hanging="425"/>
        <w:contextualSpacing w:val="0"/>
        <w:jc w:val="both"/>
        <w:rPr>
          <w:rFonts w:ascii="Times New Roman" w:hAnsi="Times New Roman" w:cs="Times New Roman"/>
          <w:b/>
          <w:bCs/>
          <w:color w:val="000000"/>
          <w:lang w:val="en-GB"/>
        </w:rPr>
      </w:pPr>
      <w:r w:rsidRPr="00940059">
        <w:rPr>
          <w:rFonts w:ascii="Times New Roman" w:hAnsi="Times New Roman" w:cs="Times New Roman"/>
          <w:b/>
          <w:bCs/>
          <w:lang w:val="en-GB"/>
        </w:rPr>
        <w:t>Component 11: Pilot a new smart public contract register with project leaders/champion cities</w:t>
      </w:r>
      <w:r w:rsidR="00A96072" w:rsidRPr="00940059">
        <w:rPr>
          <w:rFonts w:ascii="Times New Roman" w:hAnsi="Times New Roman" w:cs="Times New Roman"/>
          <w:b/>
          <w:bCs/>
          <w:lang w:val="en-GB"/>
        </w:rPr>
        <w:t>.</w:t>
      </w:r>
    </w:p>
    <w:p w14:paraId="3C6B5A25" w14:textId="17C034C8" w:rsidR="00A96072" w:rsidRPr="00940059" w:rsidRDefault="00A96072" w:rsidP="00A96072">
      <w:pPr>
        <w:pStyle w:val="ListParagraph"/>
        <w:pBdr>
          <w:top w:val="nil"/>
          <w:left w:val="nil"/>
          <w:bottom w:val="nil"/>
          <w:right w:val="nil"/>
          <w:between w:val="nil"/>
        </w:pBdr>
        <w:spacing w:before="120" w:after="120" w:line="240" w:lineRule="auto"/>
        <w:ind w:left="1276"/>
        <w:contextualSpacing w:val="0"/>
        <w:jc w:val="both"/>
        <w:rPr>
          <w:rFonts w:ascii="Times New Roman" w:hAnsi="Times New Roman" w:cs="Times New Roman"/>
          <w:b/>
          <w:bCs/>
          <w:color w:val="000000"/>
          <w:lang w:val="en-GB"/>
        </w:rPr>
      </w:pPr>
      <w:r w:rsidRPr="00940059">
        <w:rPr>
          <w:b/>
          <w:bCs/>
          <w:noProof/>
          <w:lang w:val="en-GB" w:eastAsia="en-GB"/>
        </w:rPr>
        <mc:AlternateContent>
          <mc:Choice Requires="wps">
            <w:drawing>
              <wp:anchor distT="0" distB="0" distL="114300" distR="114300" simplePos="0" relativeHeight="251726848" behindDoc="0" locked="0" layoutInCell="1" allowOverlap="1" wp14:anchorId="057C1A88" wp14:editId="1906BCCE">
                <wp:simplePos x="0" y="0"/>
                <wp:positionH relativeFrom="column">
                  <wp:posOffset>-670560</wp:posOffset>
                </wp:positionH>
                <wp:positionV relativeFrom="paragraph">
                  <wp:posOffset>274955</wp:posOffset>
                </wp:positionV>
                <wp:extent cx="971550" cy="259080"/>
                <wp:effectExtent l="57150" t="38100" r="76200" b="102870"/>
                <wp:wrapNone/>
                <wp:docPr id="55" name="Text Box 55"/>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053B0BB7" w14:textId="77777777" w:rsidR="00BD43E5" w:rsidRPr="00D13CF7" w:rsidRDefault="00BD43E5" w:rsidP="00A96072">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7C1A88" id="Text Box 55" o:spid="_x0000_s1058" type="#_x0000_t202" style="position:absolute;left:0;text-align:left;margin-left:-52.8pt;margin-top:21.65pt;width:76.5pt;height:20.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WKN1wIAAM0FAAAOAAAAZHJzL2Uyb0RvYy54bWysVN9v2jAQfp+0/8Hy+5pAyQqoUFEQ06Su&#10;rUanPhvHIZEc27MNSffX77NDWlj3NO0lse/Od9999+P6pq0lOQjrKq1mdHCRUiIU13mldjP642n9&#10;aUyJ80zlTGolZvRFOHoz//jhujFTMdSllrmwBE6UmzZmRkvvzTRJHC9FzdyFNkJBWWhbM4+r3SW5&#10;ZQ281zIZpunnpNE2N1Zz4Rykq05J59F/UQjuH4rCCU/kjAKbj18bv9vwTebXbLqzzJQVP8Jg/4Ci&#10;ZpVC0FdXK+YZ2dvqnau64lY7XfgLrutEF0XFRcwB2QzSP7LZlMyImAvIceaVJvf/3PL7w6MlVT6j&#10;WUaJYjVq9CRaT251SyACP41xU5htDAx9Cznq3MsdhCHttrB1+CMhAj2YfnllN3jjEE6uBlkGDYdq&#10;mE3ScWQ/eXtsrPNfhK5JOMyoRfEip+xw5zyAwLQ3CbGcllW+rqSMF7vbLqUlB4ZCr9fLNO29n5lJ&#10;RRogyYZIljP0WyGZx7E2YMCpHSVM7tDI3NsY+uyxO40xWo8Ht6vOqGS56CJPsmNgwGP+m8478SDt&#10;5cjh6Cbmc+Y/JLdiruzeRFXgGU+kCjmK2M/gIjK998JuyrwhW7m33xnwjxAb/OZVYA/D0V3Q7FnU&#10;QGW1f658Gfsq1Ocdc+ERngU5k6ZkHZTLcRB2UE7R6x5DBHkCLwk90/VGOPl228Yeuxz2jbPV+Qv6&#10;CYBitzjD1xXSv2POPzKLEQRarBX/gE8hNYqmjydKSm1//U0e7DEZ0FLSYKRR0Z97ZgUl8qvCzEwG&#10;oxHc+ngZZVfDwMipZnuqUft6qdFMAywww+Mx2HvZHwur62dsn0WIChVTHLG73jlelr5bNdhfXCwW&#10;0Qxzb5i/UxvDg/NAdSj8U/vMrDm2vsfM3Ot+/FGL8wnobMNLpRd7r4sqjkeguuMV9QgX7IxYmeN+&#10;C0vp9B6t3rbw/DcAAAD//wMAUEsDBBQABgAIAAAAIQBxlbHX4QAAAAkBAAAPAAAAZHJzL2Rvd25y&#10;ZXYueG1sTI9BS8NAEIXvgv9hGcFbu4mNbYmZFC2oAb20KtTbJhmTYHY27G7a9N+7nvQ4vI/3vsk2&#10;k+7FkazrDCPE8wgEcWXqjhuE97fH2RqE84pr1RsmhDM52OSXF5lKa3PiHR33vhGhhF2qEFrvh1RK&#10;V7WklZubgThkX8Zq5cNpG1lbdQrlupc3UbSUWnUcFlo10Lal6ns/aoTDZ3neFSv78vG0HYuieH1+&#10;sAdGvL6a7u9AeJr8Hwy/+kEd8uBUmpFrJ3qEWRzdLgOLkCwWIAKRrBIQJcI6iUHmmfz/Qf4DAAD/&#10;/wMAUEsBAi0AFAAGAAgAAAAhALaDOJL+AAAA4QEAABMAAAAAAAAAAAAAAAAAAAAAAFtDb250ZW50&#10;X1R5cGVzXS54bWxQSwECLQAUAAYACAAAACEAOP0h/9YAAACUAQAACwAAAAAAAAAAAAAAAAAvAQAA&#10;X3JlbHMvLnJlbHNQSwECLQAUAAYACAAAACEAFfFijdcCAADNBQAADgAAAAAAAAAAAAAAAAAuAgAA&#10;ZHJzL2Uyb0RvYy54bWxQSwECLQAUAAYACAAAACEAcZWx1+EAAAAJAQAADwAAAAAAAAAAAAAAAAAx&#10;BQAAZHJzL2Rvd25yZXYueG1sUEsFBgAAAAAEAAQA8wAAAD8GAAAAAA==&#10;" fillcolor="#ffc000" strokecolor="#4a7ebb">
                <v:shadow on="t" color="black" opacity="24903f" origin=",.5" offset="0,.55556mm"/>
                <v:textbox>
                  <w:txbxContent>
                    <w:p w14:paraId="053B0BB7" w14:textId="77777777" w:rsidR="00BD43E5" w:rsidRPr="00D13CF7" w:rsidRDefault="00BD43E5" w:rsidP="00A96072">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p>
    <w:p w14:paraId="648F3F67" w14:textId="43B59155" w:rsidR="00935D7F" w:rsidRPr="00940059" w:rsidRDefault="00935D7F" w:rsidP="00A11A70">
      <w:pPr>
        <w:pStyle w:val="ListParagraph"/>
        <w:numPr>
          <w:ilvl w:val="0"/>
          <w:numId w:val="167"/>
        </w:numPr>
        <w:pBdr>
          <w:top w:val="nil"/>
          <w:left w:val="nil"/>
          <w:bottom w:val="nil"/>
          <w:right w:val="nil"/>
          <w:between w:val="nil"/>
        </w:pBdr>
        <w:spacing w:before="120" w:after="120" w:line="240" w:lineRule="auto"/>
        <w:ind w:left="1276" w:hanging="425"/>
        <w:contextualSpacing w:val="0"/>
        <w:jc w:val="both"/>
        <w:rPr>
          <w:rFonts w:ascii="Times New Roman" w:hAnsi="Times New Roman" w:cs="Times New Roman"/>
          <w:b/>
          <w:bCs/>
          <w:color w:val="000000"/>
          <w:lang w:val="en-GB"/>
        </w:rPr>
      </w:pPr>
      <w:r w:rsidRPr="00940059">
        <w:rPr>
          <w:rFonts w:ascii="Times New Roman" w:hAnsi="Times New Roman" w:cs="Times New Roman"/>
          <w:b/>
          <w:bCs/>
          <w:lang w:val="en-GB"/>
        </w:rPr>
        <w:t>Component 12: Evaluation of pilot with p</w:t>
      </w:r>
      <w:r w:rsidR="00165A4D" w:rsidRPr="00940059">
        <w:rPr>
          <w:rFonts w:ascii="Times New Roman" w:hAnsi="Times New Roman" w:cs="Times New Roman"/>
          <w:b/>
          <w:bCs/>
          <w:lang w:val="en-GB"/>
        </w:rPr>
        <w:t xml:space="preserve">roject leaders/champion cities and </w:t>
      </w:r>
      <w:r w:rsidRPr="00940059">
        <w:rPr>
          <w:rFonts w:ascii="Times New Roman" w:hAnsi="Times New Roman" w:cs="Times New Roman"/>
          <w:b/>
          <w:bCs/>
          <w:lang w:val="en-GB"/>
        </w:rPr>
        <w:t>lessons learned</w:t>
      </w:r>
      <w:r w:rsidR="00165A4D" w:rsidRPr="00940059">
        <w:rPr>
          <w:rFonts w:ascii="Times New Roman" w:hAnsi="Times New Roman" w:cs="Times New Roman"/>
          <w:b/>
          <w:bCs/>
          <w:lang w:val="en-GB"/>
        </w:rPr>
        <w:t xml:space="preserve"> workshop</w:t>
      </w:r>
      <w:r w:rsidR="00A96072" w:rsidRPr="00940059">
        <w:rPr>
          <w:rFonts w:ascii="Times New Roman" w:hAnsi="Times New Roman" w:cs="Times New Roman"/>
          <w:b/>
          <w:bCs/>
          <w:lang w:val="en-GB"/>
        </w:rPr>
        <w:t>.</w:t>
      </w:r>
    </w:p>
    <w:p w14:paraId="789FBE09" w14:textId="3FF697B7" w:rsidR="00A96072" w:rsidRPr="00940059" w:rsidRDefault="00A96072" w:rsidP="00A96072">
      <w:pPr>
        <w:pBdr>
          <w:top w:val="nil"/>
          <w:left w:val="nil"/>
          <w:bottom w:val="nil"/>
          <w:right w:val="nil"/>
          <w:between w:val="nil"/>
        </w:pBdr>
        <w:spacing w:before="120" w:after="120" w:line="240" w:lineRule="auto"/>
        <w:jc w:val="both"/>
        <w:rPr>
          <w:rFonts w:ascii="Times New Roman" w:hAnsi="Times New Roman" w:cs="Times New Roman"/>
          <w:b/>
          <w:bCs/>
          <w:color w:val="000000"/>
          <w:lang w:val="en-GB"/>
        </w:rPr>
      </w:pPr>
    </w:p>
    <w:p w14:paraId="72272450" w14:textId="62A91349" w:rsidR="00A96072" w:rsidRPr="00940059" w:rsidRDefault="00A96072" w:rsidP="00A96072">
      <w:pPr>
        <w:pBdr>
          <w:top w:val="nil"/>
          <w:left w:val="nil"/>
          <w:bottom w:val="nil"/>
          <w:right w:val="nil"/>
          <w:between w:val="nil"/>
        </w:pBdr>
        <w:spacing w:before="120" w:after="120" w:line="240" w:lineRule="auto"/>
        <w:jc w:val="both"/>
        <w:rPr>
          <w:rFonts w:ascii="Times New Roman" w:hAnsi="Times New Roman" w:cs="Times New Roman"/>
          <w:b/>
          <w:bCs/>
          <w:color w:val="000000"/>
          <w:lang w:val="en-GB"/>
        </w:rPr>
      </w:pPr>
    </w:p>
    <w:p w14:paraId="0B55CC09" w14:textId="77777777" w:rsidR="00A96072" w:rsidRPr="00940059" w:rsidRDefault="00A96072" w:rsidP="00A96072">
      <w:pPr>
        <w:pBdr>
          <w:top w:val="nil"/>
          <w:left w:val="nil"/>
          <w:bottom w:val="nil"/>
          <w:right w:val="nil"/>
          <w:between w:val="nil"/>
        </w:pBdr>
        <w:spacing w:before="120" w:after="120" w:line="240" w:lineRule="auto"/>
        <w:jc w:val="both"/>
        <w:rPr>
          <w:rFonts w:ascii="Times New Roman" w:hAnsi="Times New Roman" w:cs="Times New Roman"/>
          <w:b/>
          <w:bCs/>
          <w:color w:val="000000"/>
          <w:lang w:val="en-GB"/>
        </w:rPr>
      </w:pPr>
    </w:p>
    <w:p w14:paraId="66804DAC" w14:textId="482E4218" w:rsidR="00935D7F" w:rsidRPr="00940059" w:rsidRDefault="00935D7F" w:rsidP="00A11A70">
      <w:pPr>
        <w:pStyle w:val="ListParagraph"/>
        <w:numPr>
          <w:ilvl w:val="0"/>
          <w:numId w:val="165"/>
        </w:numPr>
        <w:pBdr>
          <w:top w:val="nil"/>
          <w:left w:val="nil"/>
          <w:bottom w:val="nil"/>
          <w:right w:val="nil"/>
          <w:between w:val="nil"/>
        </w:pBdr>
        <w:spacing w:before="120" w:after="120" w:line="240" w:lineRule="auto"/>
        <w:ind w:left="567" w:hanging="283"/>
        <w:contextualSpacing w:val="0"/>
        <w:jc w:val="both"/>
        <w:rPr>
          <w:rFonts w:ascii="Times New Roman" w:hAnsi="Times New Roman" w:cs="Times New Roman"/>
          <w:b/>
          <w:color w:val="000000"/>
          <w:lang w:val="en-GB"/>
        </w:rPr>
      </w:pPr>
      <w:r w:rsidRPr="00940059">
        <w:rPr>
          <w:rFonts w:ascii="Times New Roman" w:hAnsi="Times New Roman" w:cs="Times New Roman"/>
          <w:b/>
          <w:color w:val="000000"/>
          <w:lang w:val="en-GB"/>
        </w:rPr>
        <w:lastRenderedPageBreak/>
        <w:t>Implementation Phase – Roll Out – by November 30, 2021/March, 30, 22</w:t>
      </w:r>
    </w:p>
    <w:p w14:paraId="31AA5DBA" w14:textId="37E8E75C" w:rsidR="00A96072" w:rsidRPr="00940059" w:rsidRDefault="00A96072" w:rsidP="00A96072">
      <w:pPr>
        <w:pStyle w:val="ListParagraph"/>
        <w:pBdr>
          <w:top w:val="nil"/>
          <w:left w:val="nil"/>
          <w:bottom w:val="nil"/>
          <w:right w:val="nil"/>
          <w:between w:val="nil"/>
        </w:pBdr>
        <w:spacing w:before="120" w:after="120" w:line="240" w:lineRule="auto"/>
        <w:ind w:left="567"/>
        <w:contextualSpacing w:val="0"/>
        <w:jc w:val="both"/>
        <w:rPr>
          <w:rFonts w:ascii="Times New Roman" w:hAnsi="Times New Roman" w:cs="Times New Roman"/>
          <w:b/>
          <w:color w:val="000000"/>
          <w:lang w:val="en-GB"/>
        </w:rPr>
      </w:pPr>
      <w:r w:rsidRPr="00940059">
        <w:rPr>
          <w:b/>
          <w:bCs/>
          <w:noProof/>
          <w:lang w:val="en-GB" w:eastAsia="en-GB"/>
        </w:rPr>
        <mc:AlternateContent>
          <mc:Choice Requires="wps">
            <w:drawing>
              <wp:anchor distT="0" distB="0" distL="114300" distR="114300" simplePos="0" relativeHeight="251728896" behindDoc="0" locked="0" layoutInCell="1" allowOverlap="1" wp14:anchorId="7D008976" wp14:editId="4A60E561">
                <wp:simplePos x="0" y="0"/>
                <wp:positionH relativeFrom="column">
                  <wp:posOffset>-670560</wp:posOffset>
                </wp:positionH>
                <wp:positionV relativeFrom="paragraph">
                  <wp:posOffset>296545</wp:posOffset>
                </wp:positionV>
                <wp:extent cx="971550" cy="259080"/>
                <wp:effectExtent l="57150" t="38100" r="76200" b="102870"/>
                <wp:wrapNone/>
                <wp:docPr id="56" name="Text Box 56"/>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5F045DA3" w14:textId="77777777" w:rsidR="00BD43E5" w:rsidRPr="00D13CF7" w:rsidRDefault="00BD43E5" w:rsidP="00A96072">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008976" id="Text Box 56" o:spid="_x0000_s1059" type="#_x0000_t202" style="position:absolute;left:0;text-align:left;margin-left:-52.8pt;margin-top:23.35pt;width:76.5pt;height:20.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sm1wIAAM0FAAAOAAAAZHJzL2Uyb0RvYy54bWysVN9v2jAQfp+0/8Hy+5pASQeoUFEQ06Su&#10;rUanPhvHIZEc27MNSffX77NDWlj3NO0lse/Od9999+P6pq0lOQjrKq1mdHCRUiIU13mldjP642n9&#10;aUyJ80zlTGolZvRFOHoz//jhujFTMdSllrmwBE6UmzZmRkvvzTRJHC9FzdyFNkJBWWhbM4+r3SW5&#10;ZQ281zIZpulV0mibG6u5cA7SVaek8+i/KAT3D0XhhCdyRoHNx6+N3234JvNrNt1ZZsqKH2Gwf0BR&#10;s0oh6KurFfOM7G31zlVdcaudLvwF13Wii6LiIuaAbAbpH9lsSmZEzAXkOPNKk/t/bvn94dGSKp/R&#10;7IoSxWrU6Em0ntzqlkAEfhrjpjDbGBj6FnLUuZc7CEPabWHr8EdCBHow/fLKbvDGIZx8HmQZNByq&#10;YTZJx5H95O2xsc5/Ebom4TCjFsWLnLLDnfMAAtPeJMRyWlb5upIyXuxuu5SWHBgKvV4v07T3fmYm&#10;FWmAJBtmwMHQb4VkHsfagAGndpQwuUMjc29j6LPH7jTGaD0e3K46o5Lloos8yY6BAY/5bzrvxIO0&#10;lyOHo5uYz5n/kNyKubJ7E1WBZzyRKuQoYj+Di8j03gu7KfOGbOXefmfAP0Js8JtXgT0MR3dBs2dR&#10;A5XV/rnyZeyrUJ93zIVHeBbkTJqSdVAux0HYQTlFr3sMEeQJvCT0TNcb4eTbbRt77PKyb5ytzl/Q&#10;TwAUu8UZvq6Q/h1z/pFZjCDQYq34B3wKqVE0fTxRUmr762/yYI/JgJaSBiONiv7cMysokV8VZmYy&#10;GI3g1sfLKPs8DIycaranGrWvlxrNNMACMzweg72X/bGwun7G9lmEqFAxxRG7653jZem7VYP9xcVi&#10;Ec0w94b5O7UxPDgPVIfCP7XPzJpj63vMzL3uxx+1OJ+Azja8VHqx97qo4ngEqjteUY9wwc6IlTnu&#10;t7CUTu/R6m0Lz38DAAD//wMAUEsDBBQABgAIAAAAIQD5Csq04gAAAAkBAAAPAAAAZHJzL2Rvd25y&#10;ZXYueG1sTI/BTsMwEETvSPyDtUjcWqcoTaoQp4JKQCR6aaFSe3PiJYmI15HttOnfY05wXM3TzNt8&#10;PemendG6zpCAxTwChlQb1VEj4PPjZbYC5rwkJXtDKOCKDtbF7U0uM2UutMPz3jcslJDLpIDW+yHj&#10;3NUtaunmZkAK2ZexWvpw2oYrKy+hXPf8IYoSrmVHYaGVA25arL/3oxZwPFXXXZna98PrZizLcvv2&#10;bI8kxP3d9PQIzOPk/2D41Q/qUASnyoykHOsFzBbRMgmsgDhJgQUiTmNglYBVugRe5Pz/B8UPAAAA&#10;//8DAFBLAQItABQABgAIAAAAIQC2gziS/gAAAOEBAAATAAAAAAAAAAAAAAAAAAAAAABbQ29udGVu&#10;dF9UeXBlc10ueG1sUEsBAi0AFAAGAAgAAAAhADj9If/WAAAAlAEAAAsAAAAAAAAAAAAAAAAALwEA&#10;AF9yZWxzLy5yZWxzUEsBAi0AFAAGAAgAAAAhAIEDCybXAgAAzQUAAA4AAAAAAAAAAAAAAAAALgIA&#10;AGRycy9lMm9Eb2MueG1sUEsBAi0AFAAGAAgAAAAhAPkKyrTiAAAACQEAAA8AAAAAAAAAAAAAAAAA&#10;MQUAAGRycy9kb3ducmV2LnhtbFBLBQYAAAAABAAEAPMAAABABgAAAAA=&#10;" fillcolor="#ffc000" strokecolor="#4a7ebb">
                <v:shadow on="t" color="black" opacity="24903f" origin=",.5" offset="0,.55556mm"/>
                <v:textbox>
                  <w:txbxContent>
                    <w:p w14:paraId="5F045DA3" w14:textId="77777777" w:rsidR="00BD43E5" w:rsidRPr="00D13CF7" w:rsidRDefault="00BD43E5" w:rsidP="00A96072">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p>
    <w:p w14:paraId="6330B7F8" w14:textId="3EB3E142" w:rsidR="00935D7F" w:rsidRPr="00940059" w:rsidRDefault="0016E9E9" w:rsidP="00A11A70">
      <w:pPr>
        <w:pStyle w:val="ListParagraph"/>
        <w:numPr>
          <w:ilvl w:val="0"/>
          <w:numId w:val="168"/>
        </w:numPr>
        <w:pBdr>
          <w:top w:val="nil"/>
          <w:left w:val="nil"/>
          <w:bottom w:val="nil"/>
          <w:right w:val="nil"/>
          <w:between w:val="nil"/>
        </w:pBdr>
        <w:spacing w:before="120" w:after="120" w:line="240" w:lineRule="auto"/>
        <w:ind w:left="1276" w:hanging="425"/>
        <w:contextualSpacing w:val="0"/>
        <w:jc w:val="both"/>
        <w:rPr>
          <w:rFonts w:ascii="Times New Roman" w:hAnsi="Times New Roman" w:cs="Times New Roman"/>
          <w:b/>
          <w:bCs/>
          <w:color w:val="000000"/>
          <w:lang w:val="en-GB"/>
        </w:rPr>
      </w:pPr>
      <w:r w:rsidRPr="00940059">
        <w:rPr>
          <w:rFonts w:ascii="Times New Roman" w:eastAsia="Arial" w:hAnsi="Times New Roman" w:cs="Times New Roman"/>
          <w:b/>
          <w:bCs/>
          <w:color w:val="000000" w:themeColor="text1"/>
          <w:lang w:val="en-GB"/>
        </w:rPr>
        <w:t>Component 13: Facilitate stakeholder engagement to promote participation in the pilot and use of smart public contract register - Path 1: Members of Association of Polish Cities</w:t>
      </w:r>
    </w:p>
    <w:p w14:paraId="15D575CC" w14:textId="6D388745" w:rsidR="00A96072" w:rsidRPr="00940059" w:rsidRDefault="00A96072" w:rsidP="00A96072">
      <w:pPr>
        <w:pStyle w:val="ListParagraph"/>
        <w:pBdr>
          <w:top w:val="nil"/>
          <w:left w:val="nil"/>
          <w:bottom w:val="nil"/>
          <w:right w:val="nil"/>
          <w:between w:val="nil"/>
        </w:pBdr>
        <w:spacing w:before="120" w:after="120" w:line="240" w:lineRule="auto"/>
        <w:ind w:left="1276"/>
        <w:contextualSpacing w:val="0"/>
        <w:jc w:val="both"/>
        <w:rPr>
          <w:rFonts w:ascii="Times New Roman" w:hAnsi="Times New Roman" w:cs="Times New Roman"/>
          <w:b/>
          <w:bCs/>
          <w:color w:val="000000"/>
          <w:lang w:val="en-GB"/>
        </w:rPr>
      </w:pPr>
      <w:r w:rsidRPr="00940059">
        <w:rPr>
          <w:b/>
          <w:bCs/>
          <w:noProof/>
          <w:lang w:val="en-GB" w:eastAsia="en-GB"/>
        </w:rPr>
        <mc:AlternateContent>
          <mc:Choice Requires="wps">
            <w:drawing>
              <wp:anchor distT="0" distB="0" distL="114300" distR="114300" simplePos="0" relativeHeight="251730944" behindDoc="0" locked="0" layoutInCell="1" allowOverlap="1" wp14:anchorId="5DD79543" wp14:editId="4AC8B792">
                <wp:simplePos x="0" y="0"/>
                <wp:positionH relativeFrom="column">
                  <wp:posOffset>-670560</wp:posOffset>
                </wp:positionH>
                <wp:positionV relativeFrom="paragraph">
                  <wp:posOffset>274320</wp:posOffset>
                </wp:positionV>
                <wp:extent cx="971550" cy="259080"/>
                <wp:effectExtent l="57150" t="38100" r="76200" b="102870"/>
                <wp:wrapNone/>
                <wp:docPr id="57" name="Text Box 57"/>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46A43BE2" w14:textId="77777777" w:rsidR="00BD43E5" w:rsidRPr="00D13CF7" w:rsidRDefault="00BD43E5" w:rsidP="00A96072">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D79543" id="Text Box 57" o:spid="_x0000_s1060" type="#_x0000_t202" style="position:absolute;left:0;text-align:left;margin-left:-52.8pt;margin-top:21.6pt;width:76.5pt;height:20.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w8s1wIAAM0FAAAOAAAAZHJzL2Uyb0RvYy54bWysVN9v2jAQfp+0/8Hy+5pAyQqoUFEQ06Su&#10;rUanPhvHIZEc27MNSffX77NDWlj3NO0lse/Od9999+P6pq0lOQjrKq1mdHCRUiIU13mldjP642n9&#10;aUyJ80zlTGolZvRFOHoz//jhujFTMdSllrmwBE6UmzZmRkvvzTRJHC9FzdyFNkJBWWhbM4+r3SW5&#10;ZQ281zIZpunnpNE2N1Zz4Rykq05J59F/UQjuH4rCCU/kjAKbj18bv9vwTebXbLqzzJQVP8Jg/4Ci&#10;ZpVC0FdXK+YZ2dvqnau64lY7XfgLrutEF0XFRcwB2QzSP7LZlMyImAvIceaVJvf/3PL7w6MlVT6j&#10;2RUlitWo0ZNoPbnVLYEI/DTGTWG2MTD0LeSocy93EIa028LW4Y+ECPRg+uWV3eCNQzi5GmQZNByq&#10;YTZJx5H95O2xsc5/Ebom4TCjFsWLnLLDnfMAAtPeJMRyWlb5upIyXuxuu5SWHBgKvV4v07T3fmYm&#10;FWmAJBtmwMHQb4VkHsfagAGndpQwuUMjc29j6LPH7jTGaD0e3K46o5Lloos8yY6BAY/5bzrvxIO0&#10;lyOHo5uYz5n/kNyKubJ7E1WBZzyRKuQoYj+Di8j03gu7KfOGbOXefmfAP0Js8JtXgT0MR3dBs2dR&#10;A5XV/rnyZeyrUJ93zIVHeBbkTJqSdVAux0HYQTlFr3sMEeQJvCT0TNcb4eTbbRt77HLUN85W5y/o&#10;JwCK3eIMX1dI/445/8gsRhBosVb8Az6F1CiaPp4oKbX99Td5sMdkQEtJg5FGRX/umRWUyK8KMzMZ&#10;jEZw6+NllF0NAyOnmu2pRu3rpUYzDbDADI/HYO9lfyysrp+xfRYhKlRMccTueud4Wfpu1WB/cbFY&#10;RDPMvWH+Tm0MD84D1aHwT+0zs+bY+h4zc6/78Uctziegsw0vlV7svS6qOB6B6o5X1CNcsDNiZY77&#10;LSyl03u0etvC898AAAD//wMAUEsDBBQABgAIAAAAIQDhAs3P4gAAAAkBAAAPAAAAZHJzL2Rvd25y&#10;ZXYueG1sTI/BTsMwEETvSPyDtUjcWrsltFXIpoJKQCS4tFCpvTmxSSLidWQ7bfr3mBMcV/M08zZb&#10;j6ZjJ+18awlhNhXANFVWtVQjfH48T1bAfJCkZGdJI1y0h3V+fZXJVNkzbfVpF2oWS8inEqEJoU85&#10;91WjjfRT22uK2Zd1RoZ4uporJ8+x3HR8LsSCG9lSXGhkrzeNrr53g0E4HMvLtli6t/3LZiiK4v31&#10;yR0I8fZmfHwAFvQY/mD41Y/qkEen0g6kPOsQJjNxv4gsQnI3BxaJZJkAKxFWiQCeZ/z/B/kPAAAA&#10;//8DAFBLAQItABQABgAIAAAAIQC2gziS/gAAAOEBAAATAAAAAAAAAAAAAAAAAAAAAABbQ29udGVu&#10;dF9UeXBlc10ueG1sUEsBAi0AFAAGAAgAAAAhADj9If/WAAAAlAEAAAsAAAAAAAAAAAAAAAAALwEA&#10;AF9yZWxzLy5yZWxzUEsBAi0AFAAGAAgAAAAhAB9TDyzXAgAAzQUAAA4AAAAAAAAAAAAAAAAALgIA&#10;AGRycy9lMm9Eb2MueG1sUEsBAi0AFAAGAAgAAAAhAOECzc/iAAAACQEAAA8AAAAAAAAAAAAAAAAA&#10;MQUAAGRycy9kb3ducmV2LnhtbFBLBQYAAAAABAAEAPMAAABABgAAAAA=&#10;" fillcolor="#ffc000" strokecolor="#4a7ebb">
                <v:shadow on="t" color="black" opacity="24903f" origin=",.5" offset="0,.55556mm"/>
                <v:textbox>
                  <w:txbxContent>
                    <w:p w14:paraId="46A43BE2" w14:textId="77777777" w:rsidR="00BD43E5" w:rsidRPr="00D13CF7" w:rsidRDefault="00BD43E5" w:rsidP="00A96072">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p>
    <w:p w14:paraId="5F0E81EE" w14:textId="2CAA5D1A" w:rsidR="00935D7F" w:rsidRPr="00940059" w:rsidRDefault="0016E9E9" w:rsidP="00A11A70">
      <w:pPr>
        <w:pStyle w:val="ListParagraph"/>
        <w:numPr>
          <w:ilvl w:val="0"/>
          <w:numId w:val="168"/>
        </w:numPr>
        <w:pBdr>
          <w:top w:val="nil"/>
          <w:left w:val="nil"/>
          <w:bottom w:val="nil"/>
          <w:right w:val="nil"/>
          <w:between w:val="nil"/>
        </w:pBdr>
        <w:spacing w:before="120" w:after="120" w:line="240" w:lineRule="auto"/>
        <w:ind w:left="1276" w:hanging="425"/>
        <w:contextualSpacing w:val="0"/>
        <w:jc w:val="both"/>
        <w:rPr>
          <w:rFonts w:ascii="Times New Roman" w:hAnsi="Times New Roman" w:cs="Times New Roman"/>
          <w:b/>
          <w:bCs/>
          <w:color w:val="000000"/>
          <w:lang w:val="en-GB"/>
        </w:rPr>
      </w:pPr>
      <w:r w:rsidRPr="00940059">
        <w:rPr>
          <w:rFonts w:ascii="Times New Roman" w:eastAsia="Arial" w:hAnsi="Times New Roman" w:cs="Times New Roman"/>
          <w:b/>
          <w:bCs/>
          <w:color w:val="000000" w:themeColor="text1"/>
          <w:lang w:val="en-GB"/>
        </w:rPr>
        <w:t>Component 14: Facilitate stakeholder engagement to promote participation in the pilot and use of smart public contract register - Path 2: Voluntary users – non-members of Association of Polish Cities</w:t>
      </w:r>
    </w:p>
    <w:p w14:paraId="1EC26BD0" w14:textId="77777777" w:rsidR="00A96072" w:rsidRPr="00940059" w:rsidRDefault="00A96072" w:rsidP="00A96072">
      <w:pPr>
        <w:pStyle w:val="ListParagraph"/>
        <w:pBdr>
          <w:top w:val="nil"/>
          <w:left w:val="nil"/>
          <w:bottom w:val="nil"/>
          <w:right w:val="nil"/>
          <w:between w:val="nil"/>
        </w:pBdr>
        <w:spacing w:before="120" w:after="120" w:line="240" w:lineRule="auto"/>
        <w:ind w:left="1276"/>
        <w:contextualSpacing w:val="0"/>
        <w:jc w:val="both"/>
        <w:rPr>
          <w:rFonts w:ascii="Times New Roman" w:hAnsi="Times New Roman" w:cs="Times New Roman"/>
          <w:b/>
          <w:bCs/>
          <w:color w:val="000000"/>
          <w:lang w:val="en-GB"/>
        </w:rPr>
      </w:pPr>
    </w:p>
    <w:p w14:paraId="56BDBF94" w14:textId="3D315F9D" w:rsidR="00935D7F" w:rsidRPr="00940059" w:rsidRDefault="00A96072" w:rsidP="00A11A70">
      <w:pPr>
        <w:pStyle w:val="ListParagraph"/>
        <w:numPr>
          <w:ilvl w:val="0"/>
          <w:numId w:val="168"/>
        </w:numPr>
        <w:pBdr>
          <w:top w:val="nil"/>
          <w:left w:val="nil"/>
          <w:bottom w:val="nil"/>
          <w:right w:val="nil"/>
          <w:between w:val="nil"/>
        </w:pBdr>
        <w:spacing w:before="120" w:after="120" w:line="240" w:lineRule="auto"/>
        <w:ind w:left="1276" w:hanging="425"/>
        <w:contextualSpacing w:val="0"/>
        <w:jc w:val="both"/>
        <w:rPr>
          <w:rFonts w:ascii="Times New Roman" w:hAnsi="Times New Roman" w:cs="Times New Roman"/>
          <w:b/>
          <w:bCs/>
          <w:color w:val="000000"/>
          <w:lang w:val="en-GB"/>
        </w:rPr>
      </w:pPr>
      <w:r w:rsidRPr="00940059">
        <w:rPr>
          <w:b/>
          <w:bCs/>
          <w:noProof/>
          <w:lang w:val="en-GB" w:eastAsia="en-GB"/>
        </w:rPr>
        <mc:AlternateContent>
          <mc:Choice Requires="wps">
            <w:drawing>
              <wp:anchor distT="0" distB="0" distL="114300" distR="114300" simplePos="0" relativeHeight="251732992" behindDoc="0" locked="0" layoutInCell="1" allowOverlap="1" wp14:anchorId="6FE57FD4" wp14:editId="6209FC4D">
                <wp:simplePos x="0" y="0"/>
                <wp:positionH relativeFrom="column">
                  <wp:posOffset>-739140</wp:posOffset>
                </wp:positionH>
                <wp:positionV relativeFrom="paragraph">
                  <wp:posOffset>108585</wp:posOffset>
                </wp:positionV>
                <wp:extent cx="1043940" cy="281940"/>
                <wp:effectExtent l="57150" t="38100" r="80010" b="99060"/>
                <wp:wrapNone/>
                <wp:docPr id="58" name="Text Box 58"/>
                <wp:cNvGraphicFramePr/>
                <a:graphic xmlns:a="http://schemas.openxmlformats.org/drawingml/2006/main">
                  <a:graphicData uri="http://schemas.microsoft.com/office/word/2010/wordprocessingShape">
                    <wps:wsp>
                      <wps:cNvSpPr txBox="1"/>
                      <wps:spPr>
                        <a:xfrm>
                          <a:off x="0" y="0"/>
                          <a:ext cx="1043940" cy="281940"/>
                        </a:xfrm>
                        <a:prstGeom prst="rect">
                          <a:avLst/>
                        </a:prstGeom>
                        <a:solidFill>
                          <a:schemeClr val="accent2">
                            <a:lumMod val="60000"/>
                            <a:lumOff val="40000"/>
                          </a:scheme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62B9C891" w14:textId="77777777" w:rsidR="00BD43E5" w:rsidRPr="00D13CF7" w:rsidRDefault="00BD43E5" w:rsidP="00A96072">
                            <w:pPr>
                              <w:rPr>
                                <w:sz w:val="20"/>
                                <w:szCs w:val="20"/>
                              </w:rPr>
                            </w:pPr>
                            <w:r w:rsidRPr="00D13CF7">
                              <w:rPr>
                                <w:rFonts w:ascii="Times New Roman" w:hAnsi="Times New Roman" w:cs="Times New Roman"/>
                                <w:b/>
                                <w:color w:val="000000"/>
                                <w:sz w:val="20"/>
                                <w:szCs w:val="20"/>
                                <w:lang w:val="en-GB"/>
                              </w:rPr>
                              <w:t>Responsible for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E57FD4" id="Text Box 58" o:spid="_x0000_s1061" type="#_x0000_t202" style="position:absolute;left:0;text-align:left;margin-left:-58.2pt;margin-top:8.55pt;width:82.2pt;height:22.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QKH7gIAAAwGAAAOAAAAZHJzL2Uyb0RvYy54bWysVE1vGjEQvVfqf7D23iwQSAFliUgQVaU0&#10;iUqqnI3Xy67ktV3bZEl/fd/YQEjTU1UOi+fD4zdvPi6vdq1iz9L5xugi65/1Mia1MGWjN0X243H5&#10;aZwxH7guuTJaFtmL9NnV7OOHy85O5cDURpXSMQTRftrZIqtDsNM896KWLfdnxkoNY2VcywNEt8lL&#10;xztEb1U+6PUu8s640jojpPfQLpIxm8X4VSVFuK8qLwNTRQZsIX5d/K7pm88u+XTjuK0bsYfB/wFF&#10;yxuNR4+hFjxwtnXNu1BtI5zxpgpnwrS5qapGyJgDsun3/shmVXMrYy4gx9sjTf7/hRV3zw+ONWWR&#10;jVApzVvU6FHuArs2OwYV+Omsn8JtZeEYdtCjzge9h5LS3lWupX8kxGAH0y9HdimaoEu94flkCJOA&#10;bTDu0xnh89fb1vnwRZqW0aHIHKoXSeXPtz4k14MLPeaNasplo1QUqGPkjXLsmaPWXAipwyBeV9v2&#10;mymT/qKHX6o61OiNpB4e1EATe48iRWxvHlGadUU2GQ1GyIKjXSvFA46tBYFebzLG1QZzIIKLL7+5&#10;7N1mfcQ3XI7714vkVPNSJhiT0RGd5+EIut876AleCvMeHFGz4L5OoeLTe36VJoZkHAcwGQu1DdKt&#10;6rJja7V13znwJw5Y2RD3mC3wBAGzMooWSM6EpybUsS2pvJH306zoEq6Rnitb8wTlfEzKVL9T9OaA&#10;IeZyAi+nlkutRaewW+9ii56PKAqp1qZ8QTsCUGw2b8WyQfq33IcH7jDBQIutFO7xqZRB0cz+lLHa&#10;uF9/05M/BgvWjHXYCKjozy13MmPqq8bITfpD6t4QheHo84AYObWsTy16294YNGIf+8+KeCT/oA7H&#10;ypn2CctrTq/CxLXA26l39sJNSJsK60/I+Ty6YW1YHm71ygoKTlRT4R93T9zZ/eAEjNydOWwP1OLt&#10;/CRfuqnNfBtM1cTheuUV9SABKydWZr8eaaedytHrdYnPfgMAAP//AwBQSwMEFAAGAAgAAAAhAHxx&#10;E7neAAAACQEAAA8AAABkcnMvZG93bnJldi54bWxMj8tOwzAQRfdI/IM1SOxax1UJUYhToUqsipBa&#10;QGp3bjzEEX4E223D3zOsYDm6R3fObVaTs+yMMQ3BSxDzAhj6LujB9xLeXp9mFbCUldfKBo8SvjHB&#10;qr2+alStw8Vv8bzLPaMSn2olweQ81pynzqBTaR5G9JR9hOhUpjP2XEd1oXJn+aIoSu7U4OmDUSOu&#10;DXafu5OT8GK+xvfF/mDWKaCN/XbzXKWNlLc30+MDsIxT/oPhV5/UoSWnYzh5nZiVMBOiXBJLyb0A&#10;RsSyonFHCaW4A942/P+C9gcAAP//AwBQSwECLQAUAAYACAAAACEAtoM4kv4AAADhAQAAEwAAAAAA&#10;AAAAAAAAAAAAAAAAW0NvbnRlbnRfVHlwZXNdLnhtbFBLAQItABQABgAIAAAAIQA4/SH/1gAAAJQB&#10;AAALAAAAAAAAAAAAAAAAAC8BAABfcmVscy8ucmVsc1BLAQItABQABgAIAAAAIQCCOQKH7gIAAAwG&#10;AAAOAAAAAAAAAAAAAAAAAC4CAABkcnMvZTJvRG9jLnhtbFBLAQItABQABgAIAAAAIQB8cRO53gAA&#10;AAkBAAAPAAAAAAAAAAAAAAAAAEgFAABkcnMvZG93bnJldi54bWxQSwUGAAAAAAQABADzAAAAUwYA&#10;AAAA&#10;" fillcolor="#d99594 [1941]" strokecolor="#4a7ebb">
                <v:shadow on="t" color="black" opacity="24903f" origin=",.5" offset="0,.55556mm"/>
                <v:textbox>
                  <w:txbxContent>
                    <w:p w14:paraId="62B9C891" w14:textId="77777777" w:rsidR="00BD43E5" w:rsidRPr="00D13CF7" w:rsidRDefault="00BD43E5" w:rsidP="00A96072">
                      <w:pPr>
                        <w:rPr>
                          <w:sz w:val="20"/>
                          <w:szCs w:val="20"/>
                        </w:rPr>
                      </w:pPr>
                      <w:r w:rsidRPr="00D13CF7">
                        <w:rPr>
                          <w:rFonts w:ascii="Times New Roman" w:hAnsi="Times New Roman" w:cs="Times New Roman"/>
                          <w:b/>
                          <w:color w:val="000000"/>
                          <w:sz w:val="20"/>
                          <w:szCs w:val="20"/>
                          <w:lang w:val="en-GB"/>
                        </w:rPr>
                        <w:t>Responsible for</w:t>
                      </w:r>
                    </w:p>
                  </w:txbxContent>
                </v:textbox>
              </v:shape>
            </w:pict>
          </mc:Fallback>
        </mc:AlternateContent>
      </w:r>
      <w:r w:rsidR="00935D7F" w:rsidRPr="00940059">
        <w:rPr>
          <w:rFonts w:ascii="Times New Roman" w:eastAsia="Arial" w:hAnsi="Times New Roman" w:cs="Times New Roman"/>
          <w:b/>
          <w:bCs/>
          <w:color w:val="000000"/>
          <w:lang w:val="en-GB"/>
        </w:rPr>
        <w:t>Component 18: Assist with selection of an</w:t>
      </w:r>
      <w:r w:rsidR="00935D7F" w:rsidRPr="00940059">
        <w:rPr>
          <w:rFonts w:ascii="Times New Roman" w:hAnsi="Times New Roman" w:cs="Times New Roman"/>
          <w:b/>
          <w:bCs/>
          <w:lang w:val="en-GB"/>
        </w:rPr>
        <w:t xml:space="preserve"> </w:t>
      </w:r>
      <w:r w:rsidR="00935D7F" w:rsidRPr="00940059">
        <w:rPr>
          <w:rFonts w:ascii="Times New Roman" w:eastAsia="Arial" w:hAnsi="Times New Roman" w:cs="Times New Roman"/>
          <w:b/>
          <w:bCs/>
          <w:color w:val="000000"/>
          <w:lang w:val="en-GB"/>
        </w:rPr>
        <w:t>appropriate reporting and</w:t>
      </w:r>
      <w:r w:rsidR="00935D7F" w:rsidRPr="00940059">
        <w:rPr>
          <w:rFonts w:ascii="Times New Roman" w:hAnsi="Times New Roman" w:cs="Times New Roman"/>
          <w:b/>
          <w:bCs/>
          <w:lang w:val="en-GB"/>
        </w:rPr>
        <w:t xml:space="preserve">/or </w:t>
      </w:r>
      <w:r w:rsidR="00935D7F" w:rsidRPr="00940059">
        <w:rPr>
          <w:rFonts w:ascii="Times New Roman" w:eastAsia="Arial" w:hAnsi="Times New Roman" w:cs="Times New Roman"/>
          <w:b/>
          <w:bCs/>
          <w:color w:val="000000"/>
          <w:lang w:val="en-GB"/>
        </w:rPr>
        <w:t xml:space="preserve">monitoring tool from the OCDS-based </w:t>
      </w:r>
      <w:r w:rsidRPr="00940059">
        <w:rPr>
          <w:rFonts w:ascii="Times New Roman" w:hAnsi="Times New Roman" w:cs="Times New Roman"/>
          <w:b/>
          <w:bCs/>
          <w:lang w:val="en-GB"/>
        </w:rPr>
        <w:t>open-source</w:t>
      </w:r>
      <w:r w:rsidR="00935D7F" w:rsidRPr="00940059">
        <w:rPr>
          <w:rFonts w:ascii="Times New Roman" w:hAnsi="Times New Roman" w:cs="Times New Roman"/>
          <w:b/>
          <w:bCs/>
          <w:lang w:val="en-GB"/>
        </w:rPr>
        <w:t xml:space="preserve"> </w:t>
      </w:r>
      <w:r w:rsidR="00935D7F" w:rsidRPr="00940059">
        <w:rPr>
          <w:rFonts w:ascii="Times New Roman" w:eastAsia="Arial" w:hAnsi="Times New Roman" w:cs="Times New Roman"/>
          <w:b/>
          <w:bCs/>
          <w:color w:val="000000"/>
          <w:lang w:val="en-GB"/>
        </w:rPr>
        <w:t>resources for statistical reporting – internally and to national public procurement regu</w:t>
      </w:r>
      <w:r w:rsidR="00935D7F" w:rsidRPr="00940059">
        <w:rPr>
          <w:rFonts w:ascii="Times New Roman" w:hAnsi="Times New Roman" w:cs="Times New Roman"/>
          <w:b/>
          <w:bCs/>
          <w:lang w:val="en-GB"/>
        </w:rPr>
        <w:t>latory authority (UZP)</w:t>
      </w:r>
    </w:p>
    <w:p w14:paraId="00971CD9" w14:textId="7FEF565E" w:rsidR="00A96072" w:rsidRPr="00940059" w:rsidRDefault="00A96072" w:rsidP="00A96072">
      <w:pPr>
        <w:pStyle w:val="ListParagraph"/>
        <w:pBdr>
          <w:top w:val="nil"/>
          <w:left w:val="nil"/>
          <w:bottom w:val="nil"/>
          <w:right w:val="nil"/>
          <w:between w:val="nil"/>
        </w:pBdr>
        <w:spacing w:before="120" w:after="120" w:line="240" w:lineRule="auto"/>
        <w:ind w:left="1276"/>
        <w:contextualSpacing w:val="0"/>
        <w:jc w:val="both"/>
        <w:rPr>
          <w:rFonts w:ascii="Times New Roman" w:hAnsi="Times New Roman" w:cs="Times New Roman"/>
          <w:b/>
          <w:bCs/>
          <w:color w:val="000000"/>
          <w:lang w:val="en-GB"/>
        </w:rPr>
      </w:pPr>
      <w:r w:rsidRPr="00940059">
        <w:rPr>
          <w:b/>
          <w:bCs/>
          <w:noProof/>
          <w:lang w:val="en-GB" w:eastAsia="en-GB"/>
        </w:rPr>
        <mc:AlternateContent>
          <mc:Choice Requires="wps">
            <w:drawing>
              <wp:anchor distT="0" distB="0" distL="114300" distR="114300" simplePos="0" relativeHeight="251735040" behindDoc="0" locked="0" layoutInCell="1" allowOverlap="1" wp14:anchorId="1BD14A03" wp14:editId="7B6A322D">
                <wp:simplePos x="0" y="0"/>
                <wp:positionH relativeFrom="column">
                  <wp:posOffset>-739140</wp:posOffset>
                </wp:positionH>
                <wp:positionV relativeFrom="paragraph">
                  <wp:posOffset>311785</wp:posOffset>
                </wp:positionV>
                <wp:extent cx="1043940" cy="281940"/>
                <wp:effectExtent l="57150" t="38100" r="80010" b="99060"/>
                <wp:wrapNone/>
                <wp:docPr id="59" name="Text Box 59"/>
                <wp:cNvGraphicFramePr/>
                <a:graphic xmlns:a="http://schemas.openxmlformats.org/drawingml/2006/main">
                  <a:graphicData uri="http://schemas.microsoft.com/office/word/2010/wordprocessingShape">
                    <wps:wsp>
                      <wps:cNvSpPr txBox="1"/>
                      <wps:spPr>
                        <a:xfrm>
                          <a:off x="0" y="0"/>
                          <a:ext cx="1043940" cy="281940"/>
                        </a:xfrm>
                        <a:prstGeom prst="rect">
                          <a:avLst/>
                        </a:prstGeom>
                        <a:solidFill>
                          <a:schemeClr val="accent2">
                            <a:lumMod val="60000"/>
                            <a:lumOff val="40000"/>
                          </a:scheme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4E89286A" w14:textId="77777777" w:rsidR="00BD43E5" w:rsidRPr="00D13CF7" w:rsidRDefault="00BD43E5" w:rsidP="00A96072">
                            <w:pPr>
                              <w:rPr>
                                <w:sz w:val="20"/>
                                <w:szCs w:val="20"/>
                              </w:rPr>
                            </w:pPr>
                            <w:r w:rsidRPr="00D13CF7">
                              <w:rPr>
                                <w:rFonts w:ascii="Times New Roman" w:hAnsi="Times New Roman" w:cs="Times New Roman"/>
                                <w:b/>
                                <w:color w:val="000000"/>
                                <w:sz w:val="20"/>
                                <w:szCs w:val="20"/>
                                <w:lang w:val="en-GB"/>
                              </w:rPr>
                              <w:t>Responsible for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D14A03" id="Text Box 59" o:spid="_x0000_s1062" type="#_x0000_t202" style="position:absolute;left:0;text-align:left;margin-left:-58.2pt;margin-top:24.55pt;width:82.2pt;height:22.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7Hx7wIAAAwGAAAOAAAAZHJzL2Uyb0RvYy54bWysVE1vGjEQvVfqf7B8bxYIpICyRCSIqlKa&#10;RCVVzsbrZVfy2q5tsqS/vm+8QEjTU1UOi+fD4zdvPi6vdo1mz8qH2pqc9896nCkjbVGbTc5/PC4/&#10;jTkLUZhCaGtUzl9U4Fezjx8uWzdVA1tZXSjPEMSEaetyXsXoplkWZKUaEc6sUwbG0vpGRIh+kxVe&#10;tIje6GzQ611krfWF81aqEKBddEY+S/HLUsl4X5ZBRaZzDmwxfX36rumbzS7FdOOFq2q5hyH+AUUj&#10;aoNHj6EWIgq29fW7UE0tvQ22jGfSNpkty1qqlAOy6ff+yGZVCadSLiAnuCNN4f+FlXfPD57VRc5H&#10;E86MaFCjR7WL7NruGFTgp3VhCreVg2PcQY86H/QBSkp7V/qG/pEQgx1MvxzZpWiSLvWG55MhTBK2&#10;wbhPZ4TPXm87H+IXZRtGh5x7VC+RKp5vQ+xcDy70WLC6Lpa11kmgjlE32rNngVoLKZWJg3Rdb5tv&#10;tuj0Fz38uqpDjd7o1MODGmhS71GkhO3NI9qwNueT0WCELATatdQi4tg4EBjMhjOhN5gDGX16+c3l&#10;4DfrI77hcty/XnROlShUB2MyOqILIh5B93sHPcHrwrwHR9QsRKi6UOnpPb/aEEMqjQOYTIXaRuVX&#10;VdGytd767wL4Ow5YURP3mC3wBAGzMkoWSN7GpzpWqS2pvIn306zoEq6RXmhXiQ7K+ZiUXf1O0dsD&#10;hpTLCbyMWq5rLTrF3XqXWvT8gqKQam2LF7QjAKVmC04ua6R/K0J8EB4TDLTYSvEen1JbFM3uT5xV&#10;1v/6m578MViwctZiI6CiP7fCK870V4ORm/SH1L0xCcPR5wExcmpZn1rMtrmxaMQ+9p+T6Uj+UR+O&#10;pbfNE5bXnF6FSRiJt7ve2Qs3sdtUWH9SzefJDWvDiXhrVk5ScKKaCv+4exLe7QcnYuTu7GF7oBZv&#10;56fzpZvGzrfRlnUarldeUQ8SsHJSZfbrkXbaqZy8Xpf47DcAAAD//wMAUEsDBBQABgAIAAAAIQCs&#10;jwto3wAAAAkBAAAPAAAAZHJzL2Rvd25yZXYueG1sTI9NS8NAEIbvgv9hGcFbu0mNJY2ZFCl4qgit&#10;CnrbZsdscD9idtvGf+940uMwD+/7vPV6clacaIx98Aj5PANBvg269x3Cy/PDrAQRk/Ja2eAJ4Zsi&#10;rJvLi1pVOpz9jk771AkO8bFSCCaloZIytoacivMwkOffRxidSnyOndSjOnO4s3KRZUvpVO+5waiB&#10;Nobaz/3RITyZr+F18fZuNjGQHbvd9rGMW8Trq+n+DkSiKf3B8KvP6tCw0yEcvY7CIszyfFkwi1Cs&#10;chBMFCWPOyCsbm5BNrX8v6D5AQAA//8DAFBLAQItABQABgAIAAAAIQC2gziS/gAAAOEBAAATAAAA&#10;AAAAAAAAAAAAAAAAAABbQ29udGVudF9UeXBlc10ueG1sUEsBAi0AFAAGAAgAAAAhADj9If/WAAAA&#10;lAEAAAsAAAAAAAAAAAAAAAAALwEAAF9yZWxzLy5yZWxzUEsBAi0AFAAGAAgAAAAhANePsfHvAgAA&#10;DAYAAA4AAAAAAAAAAAAAAAAALgIAAGRycy9lMm9Eb2MueG1sUEsBAi0AFAAGAAgAAAAhAKyPC2jf&#10;AAAACQEAAA8AAAAAAAAAAAAAAAAASQUAAGRycy9kb3ducmV2LnhtbFBLBQYAAAAABAAEAPMAAABV&#10;BgAAAAA=&#10;" fillcolor="#d99594 [1941]" strokecolor="#4a7ebb">
                <v:shadow on="t" color="black" opacity="24903f" origin=",.5" offset="0,.55556mm"/>
                <v:textbox>
                  <w:txbxContent>
                    <w:p w14:paraId="4E89286A" w14:textId="77777777" w:rsidR="00BD43E5" w:rsidRPr="00D13CF7" w:rsidRDefault="00BD43E5" w:rsidP="00A96072">
                      <w:pPr>
                        <w:rPr>
                          <w:sz w:val="20"/>
                          <w:szCs w:val="20"/>
                        </w:rPr>
                      </w:pPr>
                      <w:r w:rsidRPr="00D13CF7">
                        <w:rPr>
                          <w:rFonts w:ascii="Times New Roman" w:hAnsi="Times New Roman" w:cs="Times New Roman"/>
                          <w:b/>
                          <w:color w:val="000000"/>
                          <w:sz w:val="20"/>
                          <w:szCs w:val="20"/>
                          <w:lang w:val="en-GB"/>
                        </w:rPr>
                        <w:t>Responsible for</w:t>
                      </w:r>
                    </w:p>
                  </w:txbxContent>
                </v:textbox>
              </v:shape>
            </w:pict>
          </mc:Fallback>
        </mc:AlternateContent>
      </w:r>
    </w:p>
    <w:p w14:paraId="1284807E" w14:textId="77C8EF56" w:rsidR="00A96072" w:rsidRPr="00940059" w:rsidRDefault="00935D7F" w:rsidP="00A11A70">
      <w:pPr>
        <w:pStyle w:val="ListParagraph"/>
        <w:numPr>
          <w:ilvl w:val="0"/>
          <w:numId w:val="168"/>
        </w:numPr>
        <w:pBdr>
          <w:top w:val="nil"/>
          <w:left w:val="nil"/>
          <w:bottom w:val="nil"/>
          <w:right w:val="nil"/>
          <w:between w:val="nil"/>
        </w:pBdr>
        <w:spacing w:before="120" w:after="120" w:line="240" w:lineRule="auto"/>
        <w:ind w:left="1276" w:hanging="425"/>
        <w:contextualSpacing w:val="0"/>
        <w:jc w:val="both"/>
        <w:rPr>
          <w:rFonts w:ascii="Times New Roman" w:hAnsi="Times New Roman" w:cs="Times New Roman"/>
          <w:b/>
          <w:bCs/>
          <w:color w:val="000000"/>
          <w:lang w:val="en-GB"/>
        </w:rPr>
      </w:pPr>
      <w:r w:rsidRPr="00940059">
        <w:rPr>
          <w:rFonts w:ascii="Times New Roman" w:eastAsia="Arial" w:hAnsi="Times New Roman" w:cs="Times New Roman"/>
          <w:b/>
          <w:bCs/>
          <w:color w:val="000000"/>
          <w:lang w:val="en-GB"/>
        </w:rPr>
        <w:t>Component 19: Assist with selection of an</w:t>
      </w:r>
      <w:r w:rsidRPr="00940059">
        <w:rPr>
          <w:rFonts w:ascii="Times New Roman" w:hAnsi="Times New Roman" w:cs="Times New Roman"/>
          <w:b/>
          <w:bCs/>
          <w:lang w:val="en-GB"/>
        </w:rPr>
        <w:t xml:space="preserve"> </w:t>
      </w:r>
      <w:r w:rsidRPr="00940059">
        <w:rPr>
          <w:rFonts w:ascii="Times New Roman" w:eastAsia="Arial" w:hAnsi="Times New Roman" w:cs="Times New Roman"/>
          <w:b/>
          <w:bCs/>
          <w:color w:val="000000"/>
          <w:lang w:val="en-GB"/>
        </w:rPr>
        <w:t xml:space="preserve">appropriate monitoring tool from the OCDS-based </w:t>
      </w:r>
      <w:r w:rsidR="00A96072" w:rsidRPr="00940059">
        <w:rPr>
          <w:rFonts w:ascii="Times New Roman" w:hAnsi="Times New Roman" w:cs="Times New Roman"/>
          <w:b/>
          <w:bCs/>
          <w:lang w:val="en-GB"/>
        </w:rPr>
        <w:t>open-source</w:t>
      </w:r>
      <w:r w:rsidRPr="00940059">
        <w:rPr>
          <w:rFonts w:ascii="Times New Roman" w:hAnsi="Times New Roman" w:cs="Times New Roman"/>
          <w:b/>
          <w:bCs/>
          <w:lang w:val="en-GB"/>
        </w:rPr>
        <w:t xml:space="preserve"> </w:t>
      </w:r>
      <w:r w:rsidRPr="00940059">
        <w:rPr>
          <w:rFonts w:ascii="Times New Roman" w:eastAsia="Arial" w:hAnsi="Times New Roman" w:cs="Times New Roman"/>
          <w:b/>
          <w:bCs/>
          <w:color w:val="000000"/>
          <w:lang w:val="en-GB"/>
        </w:rPr>
        <w:t>resources for red flags monitoring of public procurement</w:t>
      </w:r>
      <w:r w:rsidR="00A96072" w:rsidRPr="00940059">
        <w:rPr>
          <w:rFonts w:ascii="Times New Roman" w:eastAsia="Arial" w:hAnsi="Times New Roman" w:cs="Times New Roman"/>
          <w:b/>
          <w:bCs/>
          <w:color w:val="000000"/>
          <w:lang w:val="en-GB"/>
        </w:rPr>
        <w:t>.</w:t>
      </w:r>
    </w:p>
    <w:p w14:paraId="4C80548A" w14:textId="63739482" w:rsidR="00A96072" w:rsidRPr="00940059" w:rsidRDefault="00A96072" w:rsidP="00A96072">
      <w:pPr>
        <w:pStyle w:val="ListParagraph"/>
        <w:pBdr>
          <w:top w:val="nil"/>
          <w:left w:val="nil"/>
          <w:bottom w:val="nil"/>
          <w:right w:val="nil"/>
          <w:between w:val="nil"/>
        </w:pBdr>
        <w:spacing w:before="120" w:after="120" w:line="240" w:lineRule="auto"/>
        <w:ind w:left="1276"/>
        <w:contextualSpacing w:val="0"/>
        <w:jc w:val="both"/>
        <w:rPr>
          <w:rFonts w:ascii="Times New Roman" w:hAnsi="Times New Roman" w:cs="Times New Roman"/>
          <w:b/>
          <w:bCs/>
          <w:color w:val="000000"/>
          <w:lang w:val="en-GB"/>
        </w:rPr>
      </w:pPr>
      <w:r w:rsidRPr="00940059">
        <w:rPr>
          <w:b/>
          <w:bCs/>
          <w:noProof/>
          <w:lang w:val="en-GB" w:eastAsia="en-GB"/>
        </w:rPr>
        <mc:AlternateContent>
          <mc:Choice Requires="wps">
            <w:drawing>
              <wp:anchor distT="0" distB="0" distL="114300" distR="114300" simplePos="0" relativeHeight="251737088" behindDoc="0" locked="0" layoutInCell="1" allowOverlap="1" wp14:anchorId="4C05911E" wp14:editId="785E8BD6">
                <wp:simplePos x="0" y="0"/>
                <wp:positionH relativeFrom="column">
                  <wp:posOffset>-739140</wp:posOffset>
                </wp:positionH>
                <wp:positionV relativeFrom="paragraph">
                  <wp:posOffset>182880</wp:posOffset>
                </wp:positionV>
                <wp:extent cx="1043940" cy="281940"/>
                <wp:effectExtent l="57150" t="38100" r="80010" b="99060"/>
                <wp:wrapNone/>
                <wp:docPr id="60" name="Text Box 60"/>
                <wp:cNvGraphicFramePr/>
                <a:graphic xmlns:a="http://schemas.openxmlformats.org/drawingml/2006/main">
                  <a:graphicData uri="http://schemas.microsoft.com/office/word/2010/wordprocessingShape">
                    <wps:wsp>
                      <wps:cNvSpPr txBox="1"/>
                      <wps:spPr>
                        <a:xfrm>
                          <a:off x="0" y="0"/>
                          <a:ext cx="1043940" cy="281940"/>
                        </a:xfrm>
                        <a:prstGeom prst="rect">
                          <a:avLst/>
                        </a:prstGeom>
                        <a:solidFill>
                          <a:schemeClr val="accent2">
                            <a:lumMod val="60000"/>
                            <a:lumOff val="40000"/>
                          </a:scheme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28B91B18" w14:textId="77777777" w:rsidR="00BD43E5" w:rsidRPr="00D13CF7" w:rsidRDefault="00BD43E5" w:rsidP="00A96072">
                            <w:pPr>
                              <w:rPr>
                                <w:sz w:val="20"/>
                                <w:szCs w:val="20"/>
                              </w:rPr>
                            </w:pPr>
                            <w:r w:rsidRPr="00D13CF7">
                              <w:rPr>
                                <w:rFonts w:ascii="Times New Roman" w:hAnsi="Times New Roman" w:cs="Times New Roman"/>
                                <w:b/>
                                <w:color w:val="000000"/>
                                <w:sz w:val="20"/>
                                <w:szCs w:val="20"/>
                                <w:lang w:val="en-GB"/>
                              </w:rPr>
                              <w:t>Responsible for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05911E" id="Text Box 60" o:spid="_x0000_s1063" type="#_x0000_t202" style="position:absolute;left:0;text-align:left;margin-left:-58.2pt;margin-top:14.4pt;width:82.2pt;height:22.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2Fl7gIAAAwGAAAOAAAAZHJzL2Uyb0RvYy54bWysVE1vGjEQvVfqf7D23iwQSAFliUgQVaU0&#10;iUqqnI3Xy67ktV3bZEl/fd/YQEjTU1UOi+fD4zdvPi6vdq1iz9L5xugi65/1Mia1MGWjN0X243H5&#10;aZwxH7guuTJaFtmL9NnV7OOHy85O5cDURpXSMQTRftrZIqtDsNM896KWLfdnxkoNY2VcywNEt8lL&#10;xztEb1U+6PUu8s640jojpPfQLpIxm8X4VSVFuK8qLwNTRQZsIX5d/K7pm88u+XTjuK0bsYfB/wFF&#10;yxuNR4+hFjxwtnXNu1BtI5zxpgpnwrS5qapGyJgDsun3/shmVXMrYy4gx9sjTf7/hRV3zw+ONWWR&#10;XYAezVvU6FHuArs2OwYV+Omsn8JtZeEYdtCjzge9h5LS3lWupX8kxGBHqJcjuxRN0KXe8HwyhEnA&#10;Nhj36Yzw+ett63z4Ik3L6FBkDtWLpPLnWx+S68GFHvNGNeWyUSoK1DHyRjn2zFFrLoTUYRCvq237&#10;zZRJf9HDL1UdavRGUg8PaqCJvUeRIrY3jyjNuiKbjAYjZMHRrpXiAcfWgkCvNxnjaoM5EMHFl99c&#10;9m6zPuIbLsf960VyqnkpE4zJ6IjO83AE3e8d9AQvhXkPjqhZcF+nUPHpPb9KE0MyjgOYjIXaBulW&#10;ddmxtdq67xz4EwesbIh7zBZ4goBZGUULJGfCUxPq2JZU3sj7aVZ0CddIz5WteYJyPiZlqt8penPA&#10;EHM5gZdTy6XWolPYrXexRc8/UxRSrU35gnYEoNhs3oplg/RvuQ8P3GGCgRZbKdzjUymDopn9KWO1&#10;cb/+pid/DBasGeuwEVDRn1vuZMbUV42Rm/SH1L0hCsPR5wExcmpZn1r0tr0xaMQ+9p8V8Uj+QR2O&#10;lTPtE5bXnF6FiWuBt1Pv7IWbkDYV1p+Q83l0w9qwPNzqlRUUnKimwj/unriz+8EJGLk7c9geqMXb&#10;+Um+dFOb+TaYqonD9cor6kECVk6szH490k47laPX6xKf/QYAAP//AwBQSwMEFAAGAAgAAAAhAM8U&#10;k9XfAAAACQEAAA8AAABkcnMvZG93bnJldi54bWxMj0FLw0AQhe+C/2EZwVu7SSw1xGyKFDxVhFaF&#10;9rbNjtlgdjbubtv47x1Pehzm8d731avJDeKMIfaeFOTzDARS601PnYK316dZCSImTUYPnlDBN0ZY&#10;NddXta6Mv9AWz7vUCS6hWGkFNqWxkjK2Fp2Ocz8i8e/DB6cTn6GTJugLl7tBFlm2lE73xAtWj7i2&#10;2H7uTk7Bi/0a34v9wa6jxyF0281zGTdK3d5Mjw8gEk7pLwy/+IwODTMd/YlMFIOCWZ4vF5xVUJTs&#10;wIlFyXJHBfd3Bcimlv8Nmh8AAAD//wMAUEsBAi0AFAAGAAgAAAAhALaDOJL+AAAA4QEAABMAAAAA&#10;AAAAAAAAAAAAAAAAAFtDb250ZW50X1R5cGVzXS54bWxQSwECLQAUAAYACAAAACEAOP0h/9YAAACU&#10;AQAACwAAAAAAAAAAAAAAAAAvAQAAX3JlbHMvLnJlbHNQSwECLQAUAAYACAAAACEAxzthZe4CAAAM&#10;BgAADgAAAAAAAAAAAAAAAAAuAgAAZHJzL2Uyb0RvYy54bWxQSwECLQAUAAYACAAAACEAzxST1d8A&#10;AAAJAQAADwAAAAAAAAAAAAAAAABIBQAAZHJzL2Rvd25yZXYueG1sUEsFBgAAAAAEAAQA8wAAAFQG&#10;AAAAAA==&#10;" fillcolor="#d99594 [1941]" strokecolor="#4a7ebb">
                <v:shadow on="t" color="black" opacity="24903f" origin=",.5" offset="0,.55556mm"/>
                <v:textbox>
                  <w:txbxContent>
                    <w:p w14:paraId="28B91B18" w14:textId="77777777" w:rsidR="00BD43E5" w:rsidRPr="00D13CF7" w:rsidRDefault="00BD43E5" w:rsidP="00A96072">
                      <w:pPr>
                        <w:rPr>
                          <w:sz w:val="20"/>
                          <w:szCs w:val="20"/>
                        </w:rPr>
                      </w:pPr>
                      <w:r w:rsidRPr="00D13CF7">
                        <w:rPr>
                          <w:rFonts w:ascii="Times New Roman" w:hAnsi="Times New Roman" w:cs="Times New Roman"/>
                          <w:b/>
                          <w:color w:val="000000"/>
                          <w:sz w:val="20"/>
                          <w:szCs w:val="20"/>
                          <w:lang w:val="en-GB"/>
                        </w:rPr>
                        <w:t>Responsible for</w:t>
                      </w:r>
                    </w:p>
                  </w:txbxContent>
                </v:textbox>
              </v:shape>
            </w:pict>
          </mc:Fallback>
        </mc:AlternateContent>
      </w:r>
    </w:p>
    <w:p w14:paraId="5CC8A3C3" w14:textId="64151BE9" w:rsidR="00935D7F" w:rsidRPr="00940059" w:rsidRDefault="00935D7F" w:rsidP="00A11A70">
      <w:pPr>
        <w:pStyle w:val="ListParagraph"/>
        <w:numPr>
          <w:ilvl w:val="0"/>
          <w:numId w:val="168"/>
        </w:numPr>
        <w:pBdr>
          <w:top w:val="nil"/>
          <w:left w:val="nil"/>
          <w:bottom w:val="nil"/>
          <w:right w:val="nil"/>
          <w:between w:val="nil"/>
        </w:pBdr>
        <w:spacing w:before="120" w:after="120" w:line="240" w:lineRule="auto"/>
        <w:ind w:left="1276" w:hanging="425"/>
        <w:contextualSpacing w:val="0"/>
        <w:jc w:val="both"/>
        <w:rPr>
          <w:rFonts w:ascii="Times New Roman" w:hAnsi="Times New Roman" w:cs="Times New Roman"/>
          <w:b/>
          <w:bCs/>
          <w:color w:val="000000"/>
          <w:lang w:val="en-GB"/>
        </w:rPr>
      </w:pPr>
      <w:r w:rsidRPr="00940059">
        <w:rPr>
          <w:rFonts w:ascii="Times New Roman" w:eastAsia="Arial" w:hAnsi="Times New Roman" w:cs="Times New Roman"/>
          <w:b/>
          <w:bCs/>
          <w:color w:val="000000"/>
          <w:lang w:val="en-GB"/>
        </w:rPr>
        <w:t xml:space="preserve">Component 20: </w:t>
      </w:r>
      <w:r w:rsidRPr="00940059">
        <w:rPr>
          <w:rFonts w:ascii="Times New Roman" w:hAnsi="Times New Roman" w:cs="Times New Roman"/>
          <w:b/>
          <w:bCs/>
          <w:color w:val="000000"/>
          <w:lang w:val="en-GB"/>
        </w:rPr>
        <w:t>Outreach and stakeholder engagement</w:t>
      </w:r>
    </w:p>
    <w:p w14:paraId="18DCADF0" w14:textId="1D089431" w:rsidR="00A96072" w:rsidRPr="00940059" w:rsidRDefault="00A96072" w:rsidP="00A96072">
      <w:pPr>
        <w:pStyle w:val="ListParagraph"/>
        <w:pBdr>
          <w:top w:val="nil"/>
          <w:left w:val="nil"/>
          <w:bottom w:val="nil"/>
          <w:right w:val="nil"/>
          <w:between w:val="nil"/>
        </w:pBdr>
        <w:spacing w:before="120" w:after="120" w:line="240" w:lineRule="auto"/>
        <w:ind w:left="1276"/>
        <w:contextualSpacing w:val="0"/>
        <w:jc w:val="both"/>
        <w:rPr>
          <w:rFonts w:ascii="Times New Roman" w:eastAsia="Arial" w:hAnsi="Times New Roman" w:cs="Times New Roman"/>
          <w:b/>
          <w:bCs/>
          <w:color w:val="000000"/>
          <w:lang w:val="en-GB"/>
        </w:rPr>
      </w:pPr>
    </w:p>
    <w:p w14:paraId="6D29D0C6" w14:textId="77777777" w:rsidR="00A96072" w:rsidRPr="00940059" w:rsidRDefault="00A96072" w:rsidP="00A96072">
      <w:pPr>
        <w:pStyle w:val="ListParagraph"/>
        <w:pBdr>
          <w:top w:val="nil"/>
          <w:left w:val="nil"/>
          <w:bottom w:val="nil"/>
          <w:right w:val="nil"/>
          <w:between w:val="nil"/>
        </w:pBdr>
        <w:spacing w:before="120" w:after="120" w:line="240" w:lineRule="auto"/>
        <w:ind w:left="1276"/>
        <w:contextualSpacing w:val="0"/>
        <w:jc w:val="both"/>
        <w:rPr>
          <w:rFonts w:ascii="Times New Roman" w:hAnsi="Times New Roman" w:cs="Times New Roman"/>
          <w:b/>
          <w:bCs/>
          <w:color w:val="000000"/>
          <w:lang w:val="en-GB"/>
        </w:rPr>
      </w:pPr>
    </w:p>
    <w:p w14:paraId="51DD28A5" w14:textId="3637CFE4" w:rsidR="00935D7F" w:rsidRPr="00940059" w:rsidRDefault="00935D7F" w:rsidP="00A11A70">
      <w:pPr>
        <w:pStyle w:val="ListParagraph"/>
        <w:numPr>
          <w:ilvl w:val="0"/>
          <w:numId w:val="165"/>
        </w:numPr>
        <w:spacing w:before="120" w:after="120" w:line="240" w:lineRule="auto"/>
        <w:ind w:left="567" w:hanging="283"/>
        <w:contextualSpacing w:val="0"/>
        <w:jc w:val="both"/>
        <w:rPr>
          <w:rFonts w:ascii="Times New Roman" w:hAnsi="Times New Roman" w:cs="Times New Roman"/>
          <w:b/>
          <w:color w:val="000000"/>
          <w:lang w:val="en-GB"/>
        </w:rPr>
      </w:pPr>
      <w:r w:rsidRPr="00940059">
        <w:rPr>
          <w:rFonts w:ascii="Times New Roman" w:hAnsi="Times New Roman" w:cs="Times New Roman"/>
          <w:b/>
          <w:color w:val="000000"/>
          <w:lang w:val="en-GB"/>
        </w:rPr>
        <w:t>Handover Phase – by September 1, 2022</w:t>
      </w:r>
    </w:p>
    <w:p w14:paraId="162F362C" w14:textId="7D24585D" w:rsidR="00A96072" w:rsidRPr="00940059" w:rsidRDefault="00A96072" w:rsidP="00A96072">
      <w:pPr>
        <w:pStyle w:val="ListParagraph"/>
        <w:spacing w:before="120" w:after="120" w:line="240" w:lineRule="auto"/>
        <w:ind w:left="567"/>
        <w:contextualSpacing w:val="0"/>
        <w:jc w:val="both"/>
        <w:rPr>
          <w:rFonts w:ascii="Times New Roman" w:hAnsi="Times New Roman" w:cs="Times New Roman"/>
          <w:b/>
          <w:color w:val="000000"/>
          <w:lang w:val="en-GB"/>
        </w:rPr>
      </w:pPr>
    </w:p>
    <w:p w14:paraId="4B7E40FB" w14:textId="765ED7BA" w:rsidR="000E7BF2" w:rsidRPr="00940059" w:rsidRDefault="00A96072" w:rsidP="00A11A70">
      <w:pPr>
        <w:pStyle w:val="ListParagraph"/>
        <w:numPr>
          <w:ilvl w:val="0"/>
          <w:numId w:val="169"/>
        </w:numPr>
        <w:ind w:left="1276" w:hanging="425"/>
        <w:jc w:val="both"/>
        <w:rPr>
          <w:rFonts w:ascii="Times New Roman" w:eastAsia="Arial" w:hAnsi="Times New Roman" w:cs="Times New Roman"/>
          <w:b/>
          <w:bCs/>
          <w:color w:val="000000"/>
          <w:lang w:val="en-GB"/>
        </w:rPr>
      </w:pPr>
      <w:r w:rsidRPr="00940059">
        <w:rPr>
          <w:b/>
          <w:bCs/>
          <w:noProof/>
          <w:lang w:val="en-GB" w:eastAsia="en-GB"/>
        </w:rPr>
        <mc:AlternateContent>
          <mc:Choice Requires="wps">
            <w:drawing>
              <wp:anchor distT="0" distB="0" distL="114300" distR="114300" simplePos="0" relativeHeight="251739136" behindDoc="0" locked="0" layoutInCell="1" allowOverlap="1" wp14:anchorId="761CF965" wp14:editId="54888338">
                <wp:simplePos x="0" y="0"/>
                <wp:positionH relativeFrom="column">
                  <wp:posOffset>-742950</wp:posOffset>
                </wp:positionH>
                <wp:positionV relativeFrom="paragraph">
                  <wp:posOffset>227965</wp:posOffset>
                </wp:positionV>
                <wp:extent cx="1043940" cy="281940"/>
                <wp:effectExtent l="57150" t="38100" r="80010" b="99060"/>
                <wp:wrapNone/>
                <wp:docPr id="61" name="Text Box 61"/>
                <wp:cNvGraphicFramePr/>
                <a:graphic xmlns:a="http://schemas.openxmlformats.org/drawingml/2006/main">
                  <a:graphicData uri="http://schemas.microsoft.com/office/word/2010/wordprocessingShape">
                    <wps:wsp>
                      <wps:cNvSpPr txBox="1"/>
                      <wps:spPr>
                        <a:xfrm>
                          <a:off x="0" y="0"/>
                          <a:ext cx="1043940" cy="281940"/>
                        </a:xfrm>
                        <a:prstGeom prst="rect">
                          <a:avLst/>
                        </a:prstGeom>
                        <a:solidFill>
                          <a:schemeClr val="accent2">
                            <a:lumMod val="60000"/>
                            <a:lumOff val="40000"/>
                          </a:scheme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594DBDA6" w14:textId="77777777" w:rsidR="00BD43E5" w:rsidRPr="00D13CF7" w:rsidRDefault="00BD43E5" w:rsidP="00A96072">
                            <w:pPr>
                              <w:rPr>
                                <w:sz w:val="20"/>
                                <w:szCs w:val="20"/>
                              </w:rPr>
                            </w:pPr>
                            <w:r w:rsidRPr="00D13CF7">
                              <w:rPr>
                                <w:rFonts w:ascii="Times New Roman" w:hAnsi="Times New Roman" w:cs="Times New Roman"/>
                                <w:b/>
                                <w:color w:val="000000"/>
                                <w:sz w:val="20"/>
                                <w:szCs w:val="20"/>
                                <w:lang w:val="en-GB"/>
                              </w:rPr>
                              <w:t>Responsible for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1CF965" id="Text Box 61" o:spid="_x0000_s1064" type="#_x0000_t202" style="position:absolute;left:0;text-align:left;margin-left:-58.5pt;margin-top:17.95pt;width:82.2pt;height:22.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X87gIAAAwGAAAOAAAAZHJzL2Uyb0RvYy54bWysVE1vGjEQvVfqf7B8bxYIpICyRCSIqlKa&#10;RCVVzsbrZVfy2q5tsqS/vm+8QEjTU1UOi+fD4zdvPi6vdo1mz8qH2pqc9896nCkjbVGbTc5/PC4/&#10;jTkLUZhCaGtUzl9U4Fezjx8uWzdVA1tZXSjPEMSEaetyXsXoplkWZKUaEc6sUwbG0vpGRIh+kxVe&#10;tIje6GzQ611krfWF81aqEKBddEY+S/HLUsl4X5ZBRaZzDmwxfX36rumbzS7FdOOFq2q5hyH+AUUj&#10;aoNHj6EWIgq29fW7UE0tvQ22jGfSNpkty1qqlAOy6ff+yGZVCadSLiAnuCNN4f+FlXfPD57VRc4v&#10;+pwZ0aBGj2oX2bXdMajAT+vCFG4rB8e4gx51PugDlJT2rvQN/SMhBjuYfjmyS9EkXeoNzydDmCRs&#10;g3Gfzgifvd52PsQvyjaMDjn3qF4iVTzfhti5HlzosWB1XSxrrZNAHaNutGfPArUWUioTB+m63jbf&#10;bNHpL3r4dVWHGr3RqYcHNdCk3qNICdubR7Rhbc4no8EIWQi0a6lFxLFxIDCYDWdCbzAHMvr08pvL&#10;wW/WR3zD5bh/veicKlGoDsZkdEQXRDyC7vcOeoLXhXkPjqhZiFB1odLTe361IYZUGgcwmQq1jcqv&#10;qqJla7313wXwdxywoibuMVvgCQJmZZQskLyNT3WsUltSeRPvp1nRJVwjvdCuEh2U8zEpu/qdorcH&#10;DCmXE3gZtVzXWnSKu/Uutej5mKKQam2LF7QjAKVmC04ua6R/K0J8EB4TDLTYSvEen1JbFM3uT5xV&#10;1v/6m578MViwctZiI6CiP7fCK870V4ORm/SH1L0xCcPR5wExcmpZn1rMtrmxaERMFdClI/lHfTiW&#10;3jZPWF5zehUmYSTe7npnL9zEblNh/Uk1nyc3rA0n4q1ZOUnBiWoq/OPuSXi3H5yIkbuzh+2BWryd&#10;n86Xbho730Zb1mm4XnlFPUjAykmV2a9H2mmncvJ6XeKz3wAAAP//AwBQSwMEFAAGAAgAAAAhALn+&#10;0vbgAAAACQEAAA8AAABkcnMvZG93bnJldi54bWxMj8FOwzAQRO9I/IO1SNxaJ22hIWRToUqcipBa&#10;QIKbGy9xhL0OsduGv8c9wXE0o5k31Wp0VhxpCJ1nhHyagSBuvO64RXh9eZwUIEJUrJX1TAg/FGBV&#10;X15UqtT+xFs67mIrUgmHUiGYGPtSytAYcipMfU+cvE8/OBWTHFqpB3VK5c7KWZbdSqc6TgtG9bQ2&#10;1HztDg7h2Xz3b7P3D7MOnuzQbjdPRdggXl+ND/cgIo3xLwxn/IQOdWLa+wPrICzCJM+X6UxEmN/c&#10;gUiJxXIBYo9QZHOQdSX/P6h/AQAA//8DAFBLAQItABQABgAIAAAAIQC2gziS/gAAAOEBAAATAAAA&#10;AAAAAAAAAAAAAAAAAABbQ29udGVudF9UeXBlc10ueG1sUEsBAi0AFAAGAAgAAAAhADj9If/WAAAA&#10;lAEAAAsAAAAAAAAAAAAAAAAALwEAAF9yZWxzLy5yZWxzUEsBAi0AFAAGAAgAAAAhAD8PBfzuAgAA&#10;DAYAAA4AAAAAAAAAAAAAAAAALgIAAGRycy9lMm9Eb2MueG1sUEsBAi0AFAAGAAgAAAAhALn+0vbg&#10;AAAACQEAAA8AAAAAAAAAAAAAAAAASAUAAGRycy9kb3ducmV2LnhtbFBLBQYAAAAABAAEAPMAAABV&#10;BgAAAAA=&#10;" fillcolor="#d99594 [1941]" strokecolor="#4a7ebb">
                <v:shadow on="t" color="black" opacity="24903f" origin=",.5" offset="0,.55556mm"/>
                <v:textbox>
                  <w:txbxContent>
                    <w:p w14:paraId="594DBDA6" w14:textId="77777777" w:rsidR="00BD43E5" w:rsidRPr="00D13CF7" w:rsidRDefault="00BD43E5" w:rsidP="00A96072">
                      <w:pPr>
                        <w:rPr>
                          <w:sz w:val="20"/>
                          <w:szCs w:val="20"/>
                        </w:rPr>
                      </w:pPr>
                      <w:r w:rsidRPr="00D13CF7">
                        <w:rPr>
                          <w:rFonts w:ascii="Times New Roman" w:hAnsi="Times New Roman" w:cs="Times New Roman"/>
                          <w:b/>
                          <w:color w:val="000000"/>
                          <w:sz w:val="20"/>
                          <w:szCs w:val="20"/>
                          <w:lang w:val="en-GB"/>
                        </w:rPr>
                        <w:t>Responsible for</w:t>
                      </w:r>
                    </w:p>
                  </w:txbxContent>
                </v:textbox>
              </v:shape>
            </w:pict>
          </mc:Fallback>
        </mc:AlternateContent>
      </w:r>
      <w:r w:rsidR="0016E9E9" w:rsidRPr="00940059">
        <w:rPr>
          <w:rFonts w:ascii="Times New Roman" w:eastAsia="Arial" w:hAnsi="Times New Roman" w:cs="Times New Roman"/>
          <w:b/>
          <w:bCs/>
          <w:color w:val="000000" w:themeColor="text1"/>
          <w:lang w:val="en-GB"/>
        </w:rPr>
        <w:t xml:space="preserve">Component 24: Launch of Procurement Dashboards Online at Association of Polish Cities. An online contributors’ community for public procurement officers and technical experts in the local government that are users of the open source OCDS analytical tools. The community objective is to foster data literacy among representatives of public administration. </w:t>
      </w:r>
    </w:p>
    <w:p w14:paraId="4FF79BF9" w14:textId="77777777" w:rsidR="00A96072" w:rsidRPr="00940059" w:rsidRDefault="00A96072" w:rsidP="00A96072">
      <w:pPr>
        <w:pStyle w:val="ListParagraph"/>
        <w:ind w:left="1276"/>
        <w:jc w:val="both"/>
        <w:rPr>
          <w:rFonts w:ascii="Times New Roman" w:eastAsia="Arial" w:hAnsi="Times New Roman" w:cs="Times New Roman"/>
          <w:b/>
          <w:bCs/>
          <w:color w:val="000000"/>
          <w:lang w:val="en-GB"/>
        </w:rPr>
      </w:pPr>
    </w:p>
    <w:p w14:paraId="017A347F" w14:textId="77777777" w:rsidR="00A96072" w:rsidRPr="00940059" w:rsidRDefault="00A96072" w:rsidP="00A96072">
      <w:pPr>
        <w:pStyle w:val="ListParagraph"/>
        <w:spacing w:before="120" w:after="120" w:line="240" w:lineRule="auto"/>
        <w:ind w:left="360"/>
        <w:contextualSpacing w:val="0"/>
        <w:jc w:val="both"/>
        <w:rPr>
          <w:rFonts w:ascii="Times New Roman" w:hAnsi="Times New Roman" w:cs="Times New Roman"/>
          <w:b/>
          <w:color w:val="000000"/>
          <w:lang w:val="en-GB"/>
        </w:rPr>
      </w:pPr>
    </w:p>
    <w:p w14:paraId="6E9A83EA" w14:textId="29BC34DA" w:rsidR="00935D7F" w:rsidRPr="00940059" w:rsidRDefault="00935D7F" w:rsidP="00A11A70">
      <w:pPr>
        <w:pStyle w:val="ListParagraph"/>
        <w:numPr>
          <w:ilvl w:val="0"/>
          <w:numId w:val="165"/>
        </w:numPr>
        <w:spacing w:before="120" w:after="120" w:line="240" w:lineRule="auto"/>
        <w:ind w:left="567" w:hanging="283"/>
        <w:contextualSpacing w:val="0"/>
        <w:jc w:val="both"/>
        <w:rPr>
          <w:rFonts w:ascii="Times New Roman" w:hAnsi="Times New Roman" w:cs="Times New Roman"/>
          <w:b/>
          <w:color w:val="000000"/>
          <w:lang w:val="en-GB"/>
        </w:rPr>
      </w:pPr>
      <w:r w:rsidRPr="00940059">
        <w:rPr>
          <w:rFonts w:ascii="Times New Roman" w:hAnsi="Times New Roman" w:cs="Times New Roman"/>
          <w:b/>
          <w:color w:val="000000"/>
          <w:lang w:val="en-GB"/>
        </w:rPr>
        <w:t>Evaluation Phase – by October 30, 2022</w:t>
      </w:r>
    </w:p>
    <w:p w14:paraId="3444521B" w14:textId="6A457021" w:rsidR="00A96072" w:rsidRPr="00940059" w:rsidRDefault="00A96072" w:rsidP="00A96072">
      <w:pPr>
        <w:pStyle w:val="ListParagraph"/>
        <w:spacing w:before="120" w:after="120" w:line="240" w:lineRule="auto"/>
        <w:ind w:left="567"/>
        <w:contextualSpacing w:val="0"/>
        <w:jc w:val="both"/>
        <w:rPr>
          <w:rFonts w:ascii="Times New Roman" w:hAnsi="Times New Roman" w:cs="Times New Roman"/>
          <w:b/>
          <w:color w:val="000000"/>
          <w:lang w:val="en-GB"/>
        </w:rPr>
      </w:pPr>
      <w:r w:rsidRPr="00940059">
        <w:rPr>
          <w:b/>
          <w:bCs/>
          <w:noProof/>
          <w:lang w:val="en-GB" w:eastAsia="en-GB"/>
        </w:rPr>
        <mc:AlternateContent>
          <mc:Choice Requires="wps">
            <w:drawing>
              <wp:anchor distT="0" distB="0" distL="114300" distR="114300" simplePos="0" relativeHeight="251741184" behindDoc="0" locked="0" layoutInCell="1" allowOverlap="1" wp14:anchorId="162B6D24" wp14:editId="65B46C42">
                <wp:simplePos x="0" y="0"/>
                <wp:positionH relativeFrom="column">
                  <wp:posOffset>-746760</wp:posOffset>
                </wp:positionH>
                <wp:positionV relativeFrom="paragraph">
                  <wp:posOffset>175895</wp:posOffset>
                </wp:positionV>
                <wp:extent cx="1043940" cy="281940"/>
                <wp:effectExtent l="57150" t="38100" r="80010" b="99060"/>
                <wp:wrapNone/>
                <wp:docPr id="62" name="Text Box 62"/>
                <wp:cNvGraphicFramePr/>
                <a:graphic xmlns:a="http://schemas.openxmlformats.org/drawingml/2006/main">
                  <a:graphicData uri="http://schemas.microsoft.com/office/word/2010/wordprocessingShape">
                    <wps:wsp>
                      <wps:cNvSpPr txBox="1"/>
                      <wps:spPr>
                        <a:xfrm>
                          <a:off x="0" y="0"/>
                          <a:ext cx="1043940" cy="281940"/>
                        </a:xfrm>
                        <a:prstGeom prst="rect">
                          <a:avLst/>
                        </a:prstGeom>
                        <a:solidFill>
                          <a:schemeClr val="accent2">
                            <a:lumMod val="60000"/>
                            <a:lumOff val="40000"/>
                          </a:scheme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2353FFE9" w14:textId="77777777" w:rsidR="00BD43E5" w:rsidRPr="00D13CF7" w:rsidRDefault="00BD43E5" w:rsidP="00A96072">
                            <w:pPr>
                              <w:rPr>
                                <w:sz w:val="20"/>
                                <w:szCs w:val="20"/>
                              </w:rPr>
                            </w:pPr>
                            <w:r w:rsidRPr="00D13CF7">
                              <w:rPr>
                                <w:rFonts w:ascii="Times New Roman" w:hAnsi="Times New Roman" w:cs="Times New Roman"/>
                                <w:b/>
                                <w:color w:val="000000"/>
                                <w:sz w:val="20"/>
                                <w:szCs w:val="20"/>
                                <w:lang w:val="en-GB"/>
                              </w:rPr>
                              <w:t>Responsible for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2B6D24" id="Text Box 62" o:spid="_x0000_s1065" type="#_x0000_t202" style="position:absolute;left:0;text-align:left;margin-left:-58.8pt;margin-top:13.85pt;width:82.2pt;height:22.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GM97wIAAAwGAAAOAAAAZHJzL2Uyb0RvYy54bWysVE1vGjEQvVfqf7B8bxYIpICyRCSIqlKa&#10;RCVVzsbrZVfy2q5tsqS/vm+8QEjTU1UOi+fD4zdvPi6vdo1mz8qH2pqc9896nCkjbVGbTc5/PC4/&#10;jTkLUZhCaGtUzl9U4Fezjx8uWzdVA1tZXSjPEMSEaetyXsXoplkWZKUaEc6sUwbG0vpGRIh+kxVe&#10;tIje6GzQ611krfWF81aqEKBddEY+S/HLUsl4X5ZBRaZzDmwxfX36rumbzS7FdOOFq2q5hyH+AUUj&#10;aoNHj6EWIgq29fW7UE0tvQ22jGfSNpkty1qqlAOy6ff+yGZVCadSLiAnuCNN4f+FlXfPD57VRc4v&#10;BpwZ0aBGj2oX2bXdMajAT+vCFG4rB8e4gx51PugDlJT2rvQN/SMhBjuYfjmyS9EkXeoNzydDmCRs&#10;g3Gfzgifvd52PsQvyjaMDjn3qF4iVTzfhti5HlzosWB1XSxrrZNAHaNutGfPArUWUioTB+m63jbf&#10;bNHpL3r4dVWHGr3RqYcHNdCk3qNICdubR7Rhbc4no8EIWQi0a6lFxLFxIDCYDWdCbzAHMvr08pvL&#10;wW/WR3zD5bh/veicKlGoDsZkdEQXRDyC7vcOeoLXhXkPjqhZiFB1odLTe361IYZUGgcwmQq1jcqv&#10;qqJla7313wXwdxywoibuMVvgCQJmZZQskLyNT3WsUltSeRPvp1nRJVwjvdCuEh2U8zEpu/qdorcH&#10;DCmXE3gZtVzXWnSKu/Uutej5hKKQam2LF7QjAKVmC04ua6R/K0J8EB4TDLTYSvEen1JbFM3uT5xV&#10;1v/6m578MViwctZiI6CiP7fCK870V4ORm/SH1L0xCcPR5wExcmpZn1rMtrmxaMQ+9p+T6Uj+UR+O&#10;pbfNE5bXnF6FSRiJt7ve2Qs3sdtUWH9SzefJDWvDiXhrVk5ScKKaCv+4exLe7QcnYuTu7GF7oBZv&#10;56fzpZvGzrfRlnUarldeUQ8SsHJSZfbrkXbaqZy8Xpf47DcAAAD//wMAUEsDBBQABgAIAAAAIQBh&#10;EiCY3gAAAAkBAAAPAAAAZHJzL2Rvd25yZXYueG1sTI9BS8NAEIXvgv9hGcFbu0mQpMRsihQ8VYTW&#10;CnrbZsdscHc2Zrdt/PeOJz0O8/He95r17J044xSHQAryZQYCqQtmoF7B4eVxsQIRkyajXSBU8I0R&#10;1u31VaNrEy60w/M+9YJDKNZagU1prKWMnUWv4zKMSPz7CJPXic+pl2bSFw73ThZZVkqvB+IGq0fc&#10;WOw+9yev4Nl+ja/F27vdxIBu6nfbp1XcKnV7Mz/cg0g4pz8YfvVZHVp2OoYTmSicgkWeVyWzCoqq&#10;AsHEXclbjgqqIgfZNvL/gvYHAAD//wMAUEsBAi0AFAAGAAgAAAAhALaDOJL+AAAA4QEAABMAAAAA&#10;AAAAAAAAAAAAAAAAAFtDb250ZW50X1R5cGVzXS54bWxQSwECLQAUAAYACAAAACEAOP0h/9YAAACU&#10;AQAACwAAAAAAAAAAAAAAAAAvAQAAX3JlbHMvLnJlbHNQSwECLQAUAAYACAAAACEAW1RjPe8CAAAM&#10;BgAADgAAAAAAAAAAAAAAAAAuAgAAZHJzL2Uyb0RvYy54bWxQSwECLQAUAAYACAAAACEAYRIgmN4A&#10;AAAJAQAADwAAAAAAAAAAAAAAAABJBQAAZHJzL2Rvd25yZXYueG1sUEsFBgAAAAAEAAQA8wAAAFQG&#10;AAAAAA==&#10;" fillcolor="#d99594 [1941]" strokecolor="#4a7ebb">
                <v:shadow on="t" color="black" opacity="24903f" origin=",.5" offset="0,.55556mm"/>
                <v:textbox>
                  <w:txbxContent>
                    <w:p w14:paraId="2353FFE9" w14:textId="77777777" w:rsidR="00BD43E5" w:rsidRPr="00D13CF7" w:rsidRDefault="00BD43E5" w:rsidP="00A96072">
                      <w:pPr>
                        <w:rPr>
                          <w:sz w:val="20"/>
                          <w:szCs w:val="20"/>
                        </w:rPr>
                      </w:pPr>
                      <w:r w:rsidRPr="00D13CF7">
                        <w:rPr>
                          <w:rFonts w:ascii="Times New Roman" w:hAnsi="Times New Roman" w:cs="Times New Roman"/>
                          <w:b/>
                          <w:color w:val="000000"/>
                          <w:sz w:val="20"/>
                          <w:szCs w:val="20"/>
                          <w:lang w:val="en-GB"/>
                        </w:rPr>
                        <w:t>Responsible for</w:t>
                      </w:r>
                    </w:p>
                  </w:txbxContent>
                </v:textbox>
              </v:shape>
            </w:pict>
          </mc:Fallback>
        </mc:AlternateContent>
      </w:r>
    </w:p>
    <w:p w14:paraId="27A18270" w14:textId="0FDBAEF7" w:rsidR="00F07475" w:rsidRPr="00940059" w:rsidRDefault="00935D7F" w:rsidP="00A11A70">
      <w:pPr>
        <w:pStyle w:val="ListParagraph"/>
        <w:numPr>
          <w:ilvl w:val="0"/>
          <w:numId w:val="170"/>
        </w:numPr>
        <w:spacing w:before="120" w:after="120" w:line="240" w:lineRule="auto"/>
        <w:ind w:left="1276" w:hanging="425"/>
        <w:contextualSpacing w:val="0"/>
        <w:jc w:val="both"/>
        <w:rPr>
          <w:rFonts w:ascii="Times New Roman" w:eastAsia="Arial" w:hAnsi="Times New Roman" w:cs="Times New Roman"/>
          <w:b/>
          <w:bCs/>
          <w:color w:val="000000"/>
          <w:lang w:val="en-GB"/>
        </w:rPr>
      </w:pPr>
      <w:r w:rsidRPr="00940059">
        <w:rPr>
          <w:rFonts w:ascii="Times New Roman" w:eastAsia="Arial" w:hAnsi="Times New Roman" w:cs="Times New Roman"/>
          <w:b/>
          <w:bCs/>
          <w:color w:val="000000"/>
          <w:lang w:val="en-GB"/>
        </w:rPr>
        <w:t>Component 25: OCP Evaluation report</w:t>
      </w:r>
    </w:p>
    <w:p w14:paraId="79D3EBA1" w14:textId="52037EA4" w:rsidR="00A96072" w:rsidRPr="00940059" w:rsidRDefault="00A96072" w:rsidP="00A96072">
      <w:pPr>
        <w:pStyle w:val="ListParagraph"/>
        <w:spacing w:before="120" w:after="120" w:line="240" w:lineRule="auto"/>
        <w:ind w:left="1276"/>
        <w:contextualSpacing w:val="0"/>
        <w:jc w:val="both"/>
        <w:rPr>
          <w:rFonts w:ascii="Times New Roman" w:eastAsia="Arial" w:hAnsi="Times New Roman" w:cs="Times New Roman"/>
          <w:b/>
          <w:bCs/>
          <w:color w:val="000000"/>
          <w:lang w:val="en-GB"/>
        </w:rPr>
      </w:pPr>
    </w:p>
    <w:p w14:paraId="6B1E3CDB" w14:textId="77777777" w:rsidR="00A96072" w:rsidRPr="00940059" w:rsidRDefault="00A96072" w:rsidP="00A96072">
      <w:pPr>
        <w:pStyle w:val="ListParagraph"/>
        <w:spacing w:before="120" w:after="120" w:line="240" w:lineRule="auto"/>
        <w:ind w:left="1276"/>
        <w:contextualSpacing w:val="0"/>
        <w:jc w:val="both"/>
        <w:rPr>
          <w:rFonts w:ascii="Times New Roman" w:eastAsia="Arial" w:hAnsi="Times New Roman" w:cs="Times New Roman"/>
          <w:b/>
          <w:bCs/>
          <w:color w:val="000000"/>
          <w:lang w:val="en-GB"/>
        </w:rPr>
      </w:pPr>
    </w:p>
    <w:p w14:paraId="7A15C7D8" w14:textId="02119141" w:rsidR="00F07475" w:rsidRPr="00940059" w:rsidRDefault="00F07475" w:rsidP="00A11A70">
      <w:pPr>
        <w:pStyle w:val="Heading1"/>
        <w:keepNext w:val="0"/>
        <w:keepLines w:val="0"/>
        <w:widowControl w:val="0"/>
        <w:numPr>
          <w:ilvl w:val="0"/>
          <w:numId w:val="46"/>
        </w:numPr>
        <w:autoSpaceDE w:val="0"/>
        <w:autoSpaceDN w:val="0"/>
        <w:spacing w:before="0" w:line="240" w:lineRule="auto"/>
        <w:jc w:val="both"/>
        <w:rPr>
          <w:rFonts w:cs="Times New Roman"/>
          <w:bCs/>
          <w:sz w:val="22"/>
          <w:szCs w:val="22"/>
          <w:lang w:val="en-GB"/>
        </w:rPr>
      </w:pPr>
      <w:r w:rsidRPr="00940059">
        <w:rPr>
          <w:rFonts w:cs="Times New Roman"/>
          <w:bCs/>
          <w:sz w:val="22"/>
          <w:szCs w:val="22"/>
          <w:lang w:val="en-GB"/>
        </w:rPr>
        <w:t>Provisional list of outputs/deliverables</w:t>
      </w:r>
    </w:p>
    <w:p w14:paraId="76FE091B" w14:textId="77777777" w:rsidR="00A96072" w:rsidRPr="00940059" w:rsidRDefault="00A96072" w:rsidP="00A96072">
      <w:pPr>
        <w:rPr>
          <w:lang w:val="en-GB"/>
        </w:rPr>
      </w:pPr>
    </w:p>
    <w:p w14:paraId="1C9D3433" w14:textId="705DFCF7" w:rsidR="00F07475" w:rsidRPr="00940059" w:rsidRDefault="00F07475" w:rsidP="00165A4D">
      <w:pPr>
        <w:spacing w:after="120"/>
        <w:jc w:val="both"/>
        <w:rPr>
          <w:rFonts w:ascii="Times New Roman" w:hAnsi="Times New Roman" w:cs="Times New Roman"/>
          <w:iCs/>
          <w:color w:val="000000"/>
          <w:lang w:val="en-GB"/>
        </w:rPr>
      </w:pPr>
      <w:r w:rsidRPr="00940059">
        <w:rPr>
          <w:rFonts w:ascii="Times New Roman" w:hAnsi="Times New Roman" w:cs="Times New Roman"/>
          <w:color w:val="000000"/>
          <w:lang w:val="en-GB"/>
        </w:rPr>
        <w:t xml:space="preserve">The </w:t>
      </w:r>
      <w:r w:rsidRPr="00940059">
        <w:rPr>
          <w:rFonts w:ascii="Times New Roman" w:hAnsi="Times New Roman" w:cs="Times New Roman"/>
          <w:bCs/>
          <w:lang w:val="en-GB"/>
        </w:rPr>
        <w:t xml:space="preserve">Consultant – Procurement Data Learning </w:t>
      </w:r>
      <w:r w:rsidRPr="00940059">
        <w:rPr>
          <w:rFonts w:ascii="Times New Roman" w:hAnsi="Times New Roman" w:cs="Times New Roman"/>
          <w:color w:val="000000"/>
          <w:lang w:val="en-GB"/>
        </w:rPr>
        <w:t>is expected to produce the following outputs:</w:t>
      </w:r>
      <w:r w:rsidRPr="00940059">
        <w:rPr>
          <w:rFonts w:ascii="Times New Roman" w:hAnsi="Times New Roman" w:cs="Times New Roman"/>
          <w:lang w:val="en-GB"/>
        </w:rPr>
        <w:t xml:space="preserve"> </w:t>
      </w:r>
    </w:p>
    <w:p w14:paraId="4B6C4BDA" w14:textId="68FBD1EC" w:rsidR="00F07475" w:rsidRPr="00940059" w:rsidRDefault="00F07475" w:rsidP="00A11A70">
      <w:pPr>
        <w:pStyle w:val="ListParagraph"/>
        <w:numPr>
          <w:ilvl w:val="0"/>
          <w:numId w:val="45"/>
        </w:numPr>
        <w:jc w:val="both"/>
        <w:rPr>
          <w:rFonts w:ascii="Times New Roman" w:hAnsi="Times New Roman" w:cs="Times New Roman"/>
          <w:b/>
          <w:bCs/>
          <w:iCs/>
          <w:lang w:val="en-GB"/>
        </w:rPr>
      </w:pPr>
      <w:r w:rsidRPr="00940059">
        <w:rPr>
          <w:rFonts w:ascii="Times New Roman" w:hAnsi="Times New Roman" w:cs="Times New Roman"/>
          <w:b/>
          <w:bCs/>
          <w:iCs/>
          <w:lang w:val="en-GB"/>
        </w:rPr>
        <w:t xml:space="preserve">A chapter to the policy paper regarding transparency requirements for electronic public procurement in the context of the EU policies and international best practice  </w:t>
      </w:r>
    </w:p>
    <w:p w14:paraId="5A635C47" w14:textId="77777777" w:rsidR="00A96072" w:rsidRPr="00940059" w:rsidRDefault="00F07475" w:rsidP="00165A4D">
      <w:pPr>
        <w:pStyle w:val="VEBodyText"/>
        <w:spacing w:after="120" w:line="276" w:lineRule="auto"/>
        <w:rPr>
          <w:color w:val="000000"/>
          <w:sz w:val="22"/>
          <w:szCs w:val="22"/>
        </w:rPr>
      </w:pPr>
      <w:r w:rsidRPr="00940059">
        <w:rPr>
          <w:sz w:val="22"/>
          <w:szCs w:val="22"/>
        </w:rPr>
        <w:t xml:space="preserve">The </w:t>
      </w:r>
      <w:r w:rsidRPr="00940059">
        <w:rPr>
          <w:bCs/>
          <w:sz w:val="22"/>
          <w:szCs w:val="22"/>
        </w:rPr>
        <w:t xml:space="preserve">Consultant – Procurement Data Learning </w:t>
      </w:r>
      <w:r w:rsidRPr="00940059">
        <w:rPr>
          <w:sz w:val="22"/>
          <w:szCs w:val="22"/>
        </w:rPr>
        <w:t>shall perform a legal</w:t>
      </w:r>
      <w:r w:rsidRPr="00940059">
        <w:rPr>
          <w:color w:val="000000"/>
          <w:sz w:val="22"/>
          <w:szCs w:val="22"/>
        </w:rPr>
        <w:t xml:space="preserve"> gap analysis of public procurement and open data legislation and benchmarking against the EU policy requirements and international standards and best practice. The </w:t>
      </w:r>
      <w:r w:rsidRPr="00940059">
        <w:rPr>
          <w:bCs/>
          <w:sz w:val="22"/>
          <w:szCs w:val="22"/>
        </w:rPr>
        <w:t>Consultant – Procurement Data Learning Consultant</w:t>
      </w:r>
      <w:r w:rsidRPr="00940059">
        <w:rPr>
          <w:color w:val="000000"/>
          <w:sz w:val="22"/>
          <w:szCs w:val="22"/>
        </w:rPr>
        <w:t xml:space="preserve"> shall identify: </w:t>
      </w:r>
    </w:p>
    <w:p w14:paraId="4865B157" w14:textId="501D09E8" w:rsidR="00A96072" w:rsidRPr="00940059" w:rsidRDefault="00F07475" w:rsidP="00A11A70">
      <w:pPr>
        <w:pStyle w:val="VEBodyText"/>
        <w:numPr>
          <w:ilvl w:val="0"/>
          <w:numId w:val="171"/>
        </w:numPr>
        <w:spacing w:after="120" w:line="276" w:lineRule="auto"/>
        <w:rPr>
          <w:color w:val="000000"/>
          <w:sz w:val="22"/>
          <w:szCs w:val="22"/>
        </w:rPr>
      </w:pPr>
      <w:r w:rsidRPr="00940059">
        <w:rPr>
          <w:color w:val="000000"/>
          <w:sz w:val="22"/>
          <w:szCs w:val="22"/>
        </w:rPr>
        <w:lastRenderedPageBreak/>
        <w:t xml:space="preserve">EU policy and international standards and best practices </w:t>
      </w:r>
      <w:r w:rsidR="00A96072" w:rsidRPr="00940059">
        <w:rPr>
          <w:color w:val="000000"/>
          <w:sz w:val="22"/>
          <w:szCs w:val="22"/>
        </w:rPr>
        <w:t xml:space="preserve">that </w:t>
      </w:r>
      <w:r w:rsidRPr="00940059">
        <w:rPr>
          <w:color w:val="000000"/>
          <w:sz w:val="22"/>
          <w:szCs w:val="22"/>
        </w:rPr>
        <w:t>could be implemented within public procurement legislation and new secondary legislation on public procuremen</w:t>
      </w:r>
      <w:r w:rsidR="00A96072" w:rsidRPr="00940059">
        <w:rPr>
          <w:color w:val="000000"/>
          <w:sz w:val="22"/>
          <w:szCs w:val="22"/>
        </w:rPr>
        <w:t>t.</w:t>
      </w:r>
      <w:r w:rsidRPr="00940059">
        <w:rPr>
          <w:color w:val="000000"/>
          <w:sz w:val="22"/>
          <w:szCs w:val="22"/>
        </w:rPr>
        <w:t xml:space="preserve"> </w:t>
      </w:r>
    </w:p>
    <w:p w14:paraId="2CAA16A4" w14:textId="20101E69" w:rsidR="00A96072" w:rsidRPr="00940059" w:rsidRDefault="00A96072" w:rsidP="00A11A70">
      <w:pPr>
        <w:pStyle w:val="VEBodyText"/>
        <w:numPr>
          <w:ilvl w:val="0"/>
          <w:numId w:val="171"/>
        </w:numPr>
        <w:spacing w:after="120" w:line="276" w:lineRule="auto"/>
        <w:rPr>
          <w:color w:val="000000"/>
          <w:sz w:val="22"/>
          <w:szCs w:val="22"/>
        </w:rPr>
      </w:pPr>
      <w:r w:rsidRPr="00940059">
        <w:rPr>
          <w:color w:val="000000"/>
          <w:sz w:val="22"/>
          <w:szCs w:val="22"/>
        </w:rPr>
        <w:t>B</w:t>
      </w:r>
      <w:r w:rsidR="00F07475" w:rsidRPr="00940059">
        <w:rPr>
          <w:color w:val="000000"/>
          <w:sz w:val="22"/>
          <w:szCs w:val="22"/>
        </w:rPr>
        <w:t xml:space="preserve">est practices </w:t>
      </w:r>
      <w:r w:rsidRPr="00940059">
        <w:rPr>
          <w:color w:val="000000"/>
          <w:sz w:val="22"/>
          <w:szCs w:val="22"/>
        </w:rPr>
        <w:t xml:space="preserve">that </w:t>
      </w:r>
      <w:r w:rsidR="00F07475" w:rsidRPr="00940059">
        <w:rPr>
          <w:color w:val="000000"/>
          <w:sz w:val="22"/>
          <w:szCs w:val="22"/>
        </w:rPr>
        <w:t xml:space="preserve">would require legislative amendments in the regulatory framework for public procurement, public finance management and/or open data. </w:t>
      </w:r>
    </w:p>
    <w:p w14:paraId="14A6C037" w14:textId="256B5C5E" w:rsidR="00F07475" w:rsidRPr="00940059" w:rsidRDefault="00F07475" w:rsidP="00165A4D">
      <w:pPr>
        <w:pStyle w:val="VEBodyText"/>
        <w:spacing w:after="120" w:line="276" w:lineRule="auto"/>
        <w:rPr>
          <w:color w:val="000000"/>
          <w:sz w:val="22"/>
          <w:szCs w:val="22"/>
        </w:rPr>
      </w:pPr>
      <w:r w:rsidRPr="00940059">
        <w:rPr>
          <w:color w:val="000000"/>
          <w:sz w:val="22"/>
          <w:szCs w:val="22"/>
        </w:rPr>
        <w:t>The chapter to the policy paper shall in particular discuss requirements on compliance monitoring and statistical reporting to be reflected in the design of the datasets in public procurement on micro public contract and low and high value public procurement contracts and automation of public procurement online data collection and publication for the re-use in the open data format.</w:t>
      </w:r>
    </w:p>
    <w:p w14:paraId="22C33ACC" w14:textId="77777777" w:rsidR="00A96072" w:rsidRPr="00940059" w:rsidRDefault="00A96072" w:rsidP="00165A4D">
      <w:pPr>
        <w:pStyle w:val="VEBodyText"/>
        <w:spacing w:after="120" w:line="276" w:lineRule="auto"/>
        <w:rPr>
          <w:iCs/>
          <w:color w:val="000000"/>
          <w:sz w:val="22"/>
          <w:szCs w:val="22"/>
        </w:rPr>
      </w:pPr>
    </w:p>
    <w:p w14:paraId="232F0485" w14:textId="36B363E0" w:rsidR="00F07475" w:rsidRPr="00940059" w:rsidRDefault="00F07475" w:rsidP="00A11A70">
      <w:pPr>
        <w:pStyle w:val="ListParagraph"/>
        <w:numPr>
          <w:ilvl w:val="0"/>
          <w:numId w:val="45"/>
        </w:numPr>
        <w:spacing w:after="120"/>
        <w:jc w:val="both"/>
        <w:rPr>
          <w:rFonts w:ascii="Times New Roman" w:hAnsi="Times New Roman" w:cs="Times New Roman"/>
          <w:b/>
          <w:bCs/>
          <w:iCs/>
          <w:lang w:val="en-GB"/>
        </w:rPr>
      </w:pPr>
      <w:r w:rsidRPr="00940059">
        <w:rPr>
          <w:rFonts w:ascii="Times New Roman" w:hAnsi="Times New Roman" w:cs="Times New Roman"/>
          <w:b/>
          <w:bCs/>
          <w:lang w:val="en-GB"/>
        </w:rPr>
        <w:t xml:space="preserve">Data and business analysis regarding public procurement policy requirements </w:t>
      </w:r>
    </w:p>
    <w:p w14:paraId="1B0B51F5" w14:textId="77777777" w:rsidR="00A96072" w:rsidRPr="00940059" w:rsidRDefault="00A96072" w:rsidP="00A96072">
      <w:pPr>
        <w:pStyle w:val="ListParagraph"/>
        <w:spacing w:after="120"/>
        <w:ind w:left="1080"/>
        <w:jc w:val="both"/>
        <w:rPr>
          <w:rFonts w:ascii="Times New Roman" w:hAnsi="Times New Roman" w:cs="Times New Roman"/>
          <w:iCs/>
          <w:lang w:val="en-GB"/>
        </w:rPr>
      </w:pPr>
    </w:p>
    <w:p w14:paraId="5DCD1D6F" w14:textId="18901BFF" w:rsidR="00F07475" w:rsidRPr="00940059" w:rsidRDefault="00F07475" w:rsidP="00165A4D">
      <w:pPr>
        <w:spacing w:after="120"/>
        <w:jc w:val="both"/>
        <w:rPr>
          <w:rFonts w:ascii="Times New Roman" w:hAnsi="Times New Roman" w:cs="Times New Roman"/>
          <w:iCs/>
          <w:lang w:val="en-GB"/>
        </w:rPr>
      </w:pPr>
      <w:r w:rsidRPr="00940059">
        <w:rPr>
          <w:rFonts w:ascii="Times New Roman" w:hAnsi="Times New Roman" w:cs="Times New Roman"/>
          <w:iCs/>
          <w:lang w:val="en-GB"/>
        </w:rPr>
        <w:t xml:space="preserve">The </w:t>
      </w:r>
      <w:r w:rsidRPr="00940059">
        <w:rPr>
          <w:rFonts w:ascii="Times New Roman" w:hAnsi="Times New Roman" w:cs="Times New Roman"/>
          <w:bCs/>
          <w:lang w:val="en-GB"/>
        </w:rPr>
        <w:t xml:space="preserve">Consultant – Procurement Data Learning </w:t>
      </w:r>
      <w:r w:rsidRPr="00940059">
        <w:rPr>
          <w:rFonts w:ascii="Times New Roman" w:hAnsi="Times New Roman" w:cs="Times New Roman"/>
          <w:iCs/>
          <w:lang w:val="en-GB"/>
        </w:rPr>
        <w:t>shall provide analysis and advice in respect to mandatory and non-mandatory requirements of public procurement and open data legislation to facilitate and contribute to the work of Local Business Process Consultant, Local OCDS Consultant and Local IT Consultant.</w:t>
      </w:r>
    </w:p>
    <w:p w14:paraId="20EF113B" w14:textId="647C9AEB" w:rsidR="00F07475" w:rsidRPr="00940059" w:rsidRDefault="00F07475" w:rsidP="00165A4D">
      <w:pPr>
        <w:spacing w:after="120"/>
        <w:jc w:val="both"/>
        <w:rPr>
          <w:rFonts w:ascii="Times New Roman" w:hAnsi="Times New Roman" w:cs="Times New Roman"/>
          <w:iCs/>
          <w:lang w:val="en-GB"/>
        </w:rPr>
      </w:pPr>
      <w:r w:rsidRPr="00940059">
        <w:rPr>
          <w:rFonts w:ascii="Times New Roman" w:hAnsi="Times New Roman" w:cs="Times New Roman"/>
          <w:iCs/>
          <w:lang w:val="en-GB"/>
        </w:rPr>
        <w:t xml:space="preserve">In particular, the </w:t>
      </w:r>
      <w:r w:rsidRPr="00940059">
        <w:rPr>
          <w:rFonts w:ascii="Times New Roman" w:hAnsi="Times New Roman" w:cs="Times New Roman"/>
          <w:bCs/>
          <w:lang w:val="en-GB"/>
        </w:rPr>
        <w:t xml:space="preserve">Consultant – Procurement Data Learning </w:t>
      </w:r>
      <w:r w:rsidRPr="00940059">
        <w:rPr>
          <w:rFonts w:ascii="Times New Roman" w:hAnsi="Times New Roman" w:cs="Times New Roman"/>
          <w:iCs/>
          <w:lang w:val="en-GB"/>
        </w:rPr>
        <w:t>shall contribute</w:t>
      </w:r>
      <w:r w:rsidR="00A96072" w:rsidRPr="00940059">
        <w:rPr>
          <w:rFonts w:ascii="Times New Roman" w:hAnsi="Times New Roman" w:cs="Times New Roman"/>
          <w:iCs/>
          <w:lang w:val="en-GB"/>
        </w:rPr>
        <w:t xml:space="preserve"> with</w:t>
      </w:r>
      <w:r w:rsidRPr="00940059">
        <w:rPr>
          <w:rFonts w:ascii="Times New Roman" w:hAnsi="Times New Roman" w:cs="Times New Roman"/>
          <w:iCs/>
          <w:lang w:val="en-GB"/>
        </w:rPr>
        <w:t>:</w:t>
      </w:r>
    </w:p>
    <w:p w14:paraId="0E74B91D" w14:textId="26BAF551" w:rsidR="00F07475" w:rsidRPr="00940059" w:rsidRDefault="00A96072" w:rsidP="00A11A70">
      <w:pPr>
        <w:pStyle w:val="ListParagraph"/>
        <w:numPr>
          <w:ilvl w:val="0"/>
          <w:numId w:val="172"/>
        </w:numPr>
        <w:spacing w:after="120"/>
        <w:jc w:val="both"/>
        <w:rPr>
          <w:rFonts w:ascii="Times New Roman" w:hAnsi="Times New Roman" w:cs="Times New Roman"/>
          <w:iCs/>
          <w:lang w:val="en-GB"/>
        </w:rPr>
      </w:pPr>
      <w:r w:rsidRPr="00940059">
        <w:rPr>
          <w:rFonts w:ascii="Times New Roman" w:hAnsi="Times New Roman" w:cs="Times New Roman"/>
          <w:iCs/>
          <w:lang w:val="en-GB"/>
        </w:rPr>
        <w:t>A r</w:t>
      </w:r>
      <w:r w:rsidR="00F07475" w:rsidRPr="00940059">
        <w:rPr>
          <w:rFonts w:ascii="Times New Roman" w:hAnsi="Times New Roman" w:cs="Times New Roman"/>
          <w:iCs/>
          <w:lang w:val="en-GB"/>
        </w:rPr>
        <w:t>eview of business process models for public procurement methods prescribed in public procurement law</w:t>
      </w:r>
      <w:r w:rsidRPr="00940059">
        <w:rPr>
          <w:rFonts w:ascii="Times New Roman" w:hAnsi="Times New Roman" w:cs="Times New Roman"/>
          <w:iCs/>
          <w:lang w:val="en-GB"/>
        </w:rPr>
        <w:t>.</w:t>
      </w:r>
    </w:p>
    <w:p w14:paraId="6D61F3FF" w14:textId="77777777" w:rsidR="00A96072" w:rsidRPr="00940059" w:rsidRDefault="00A96072" w:rsidP="00A96072">
      <w:pPr>
        <w:pStyle w:val="ListParagraph"/>
        <w:spacing w:after="120"/>
        <w:jc w:val="both"/>
        <w:rPr>
          <w:rFonts w:ascii="Times New Roman" w:hAnsi="Times New Roman" w:cs="Times New Roman"/>
          <w:iCs/>
          <w:lang w:val="en-GB"/>
        </w:rPr>
      </w:pPr>
    </w:p>
    <w:p w14:paraId="2EEE3540" w14:textId="61DA7A17" w:rsidR="00F07475" w:rsidRPr="00940059" w:rsidRDefault="00A96072" w:rsidP="00A11A70">
      <w:pPr>
        <w:pStyle w:val="ListParagraph"/>
        <w:numPr>
          <w:ilvl w:val="0"/>
          <w:numId w:val="172"/>
        </w:numPr>
        <w:spacing w:after="120"/>
        <w:jc w:val="both"/>
        <w:rPr>
          <w:rFonts w:ascii="Times New Roman" w:hAnsi="Times New Roman" w:cs="Times New Roman"/>
          <w:iCs/>
          <w:lang w:val="en-GB"/>
        </w:rPr>
      </w:pPr>
      <w:r w:rsidRPr="00940059">
        <w:rPr>
          <w:rFonts w:ascii="Times New Roman" w:hAnsi="Times New Roman" w:cs="Times New Roman"/>
          <w:iCs/>
          <w:lang w:val="en-GB"/>
        </w:rPr>
        <w:t xml:space="preserve">A </w:t>
      </w:r>
      <w:r w:rsidR="00F07475" w:rsidRPr="00940059">
        <w:rPr>
          <w:rFonts w:ascii="Times New Roman" w:hAnsi="Times New Roman" w:cs="Times New Roman"/>
          <w:iCs/>
          <w:lang w:val="en-GB"/>
        </w:rPr>
        <w:t>review of business process models for small value public contracts not regulated by public procurement law but subject to requirements of public finance and open data law</w:t>
      </w:r>
      <w:r w:rsidRPr="00940059">
        <w:rPr>
          <w:rFonts w:ascii="Times New Roman" w:hAnsi="Times New Roman" w:cs="Times New Roman"/>
          <w:iCs/>
          <w:lang w:val="en-GB"/>
        </w:rPr>
        <w:t>.</w:t>
      </w:r>
      <w:r w:rsidR="00F07475" w:rsidRPr="00940059">
        <w:rPr>
          <w:rFonts w:ascii="Times New Roman" w:hAnsi="Times New Roman" w:cs="Times New Roman"/>
          <w:iCs/>
          <w:lang w:val="en-GB"/>
        </w:rPr>
        <w:t xml:space="preserve"> </w:t>
      </w:r>
    </w:p>
    <w:p w14:paraId="158AB952" w14:textId="77777777" w:rsidR="00A96072" w:rsidRPr="00940059" w:rsidRDefault="00A96072" w:rsidP="00A96072">
      <w:pPr>
        <w:pStyle w:val="ListParagraph"/>
        <w:spacing w:after="120"/>
        <w:jc w:val="both"/>
        <w:rPr>
          <w:rFonts w:ascii="Times New Roman" w:hAnsi="Times New Roman" w:cs="Times New Roman"/>
          <w:iCs/>
          <w:lang w:val="en-GB"/>
        </w:rPr>
      </w:pPr>
    </w:p>
    <w:p w14:paraId="037D9612" w14:textId="6AD61F18" w:rsidR="00F07475" w:rsidRPr="00940059" w:rsidRDefault="00A96072" w:rsidP="00A11A70">
      <w:pPr>
        <w:pStyle w:val="ListParagraph"/>
        <w:numPr>
          <w:ilvl w:val="0"/>
          <w:numId w:val="172"/>
        </w:numPr>
        <w:spacing w:after="120"/>
        <w:jc w:val="both"/>
        <w:rPr>
          <w:rFonts w:ascii="Times New Roman" w:hAnsi="Times New Roman" w:cs="Times New Roman"/>
          <w:iCs/>
          <w:lang w:val="en-GB"/>
        </w:rPr>
      </w:pPr>
      <w:r w:rsidRPr="00940059">
        <w:rPr>
          <w:rFonts w:ascii="Times New Roman" w:hAnsi="Times New Roman" w:cs="Times New Roman"/>
          <w:iCs/>
          <w:lang w:val="en-GB"/>
        </w:rPr>
        <w:t xml:space="preserve">A </w:t>
      </w:r>
      <w:r w:rsidR="00F07475" w:rsidRPr="00940059">
        <w:rPr>
          <w:rFonts w:ascii="Times New Roman" w:hAnsi="Times New Roman" w:cs="Times New Roman"/>
          <w:iCs/>
          <w:lang w:val="en-GB"/>
        </w:rPr>
        <w:t>section on data, monitoring and statistical analysis requirements to the technical concept for smart public contract register</w:t>
      </w:r>
      <w:r w:rsidRPr="00940059">
        <w:rPr>
          <w:rFonts w:ascii="Times New Roman" w:hAnsi="Times New Roman" w:cs="Times New Roman"/>
          <w:iCs/>
          <w:lang w:val="en-GB"/>
        </w:rPr>
        <w:t>.</w:t>
      </w:r>
    </w:p>
    <w:p w14:paraId="7298CBFA" w14:textId="77777777" w:rsidR="00A96072" w:rsidRPr="00940059" w:rsidRDefault="00A96072" w:rsidP="00A96072">
      <w:pPr>
        <w:pStyle w:val="ListParagraph"/>
        <w:spacing w:after="120"/>
        <w:jc w:val="both"/>
        <w:rPr>
          <w:rFonts w:ascii="Times New Roman" w:hAnsi="Times New Roman" w:cs="Times New Roman"/>
          <w:iCs/>
          <w:lang w:val="en-GB"/>
        </w:rPr>
      </w:pPr>
    </w:p>
    <w:p w14:paraId="174AA8D4" w14:textId="3373BD80" w:rsidR="00F07475" w:rsidRPr="00940059" w:rsidRDefault="00A96072" w:rsidP="00A11A70">
      <w:pPr>
        <w:pStyle w:val="ListParagraph"/>
        <w:widowControl w:val="0"/>
        <w:numPr>
          <w:ilvl w:val="0"/>
          <w:numId w:val="172"/>
        </w:numPr>
        <w:autoSpaceDE w:val="0"/>
        <w:autoSpaceDN w:val="0"/>
        <w:spacing w:after="120"/>
        <w:jc w:val="both"/>
        <w:rPr>
          <w:rFonts w:ascii="Times New Roman" w:hAnsi="Times New Roman" w:cs="Times New Roman"/>
          <w:iCs/>
          <w:lang w:val="en-GB"/>
        </w:rPr>
      </w:pPr>
      <w:r w:rsidRPr="00940059">
        <w:rPr>
          <w:rFonts w:ascii="Times New Roman" w:hAnsi="Times New Roman" w:cs="Times New Roman"/>
          <w:iCs/>
          <w:lang w:val="en-GB"/>
        </w:rPr>
        <w:t>D</w:t>
      </w:r>
      <w:r w:rsidR="00F07475" w:rsidRPr="00940059">
        <w:rPr>
          <w:rFonts w:ascii="Times New Roman" w:hAnsi="Times New Roman" w:cs="Times New Roman"/>
          <w:iCs/>
          <w:lang w:val="en-GB"/>
        </w:rPr>
        <w:t>raft templates for public procurement record for micro, small and high value contracts for the online smart contract register</w:t>
      </w:r>
      <w:r w:rsidRPr="00940059">
        <w:rPr>
          <w:rFonts w:ascii="Times New Roman" w:hAnsi="Times New Roman" w:cs="Times New Roman"/>
          <w:iCs/>
          <w:lang w:val="en-GB"/>
        </w:rPr>
        <w:t>.</w:t>
      </w:r>
    </w:p>
    <w:p w14:paraId="7A39B2FC" w14:textId="77777777" w:rsidR="00A96072" w:rsidRPr="00940059" w:rsidRDefault="00A96072" w:rsidP="00A96072">
      <w:pPr>
        <w:pStyle w:val="ListParagraph"/>
        <w:widowControl w:val="0"/>
        <w:autoSpaceDE w:val="0"/>
        <w:autoSpaceDN w:val="0"/>
        <w:spacing w:after="120"/>
        <w:jc w:val="both"/>
        <w:rPr>
          <w:rFonts w:ascii="Times New Roman" w:hAnsi="Times New Roman" w:cs="Times New Roman"/>
          <w:iCs/>
          <w:lang w:val="en-GB"/>
        </w:rPr>
      </w:pPr>
    </w:p>
    <w:p w14:paraId="263B8237" w14:textId="1294656F" w:rsidR="00F07475" w:rsidRPr="00940059" w:rsidRDefault="00A96072" w:rsidP="00A11A70">
      <w:pPr>
        <w:pStyle w:val="ListParagraph"/>
        <w:widowControl w:val="0"/>
        <w:numPr>
          <w:ilvl w:val="0"/>
          <w:numId w:val="172"/>
        </w:numPr>
        <w:autoSpaceDE w:val="0"/>
        <w:autoSpaceDN w:val="0"/>
        <w:spacing w:after="120"/>
        <w:jc w:val="both"/>
        <w:rPr>
          <w:rFonts w:ascii="Times New Roman" w:hAnsi="Times New Roman" w:cs="Times New Roman"/>
          <w:iCs/>
          <w:lang w:val="en-GB"/>
        </w:rPr>
      </w:pPr>
      <w:r w:rsidRPr="00940059">
        <w:rPr>
          <w:rFonts w:ascii="Times New Roman" w:hAnsi="Times New Roman" w:cs="Times New Roman"/>
          <w:iCs/>
          <w:lang w:val="en-GB"/>
        </w:rPr>
        <w:t>D</w:t>
      </w:r>
      <w:r w:rsidR="00F07475" w:rsidRPr="00940059">
        <w:rPr>
          <w:rFonts w:ascii="Times New Roman" w:hAnsi="Times New Roman" w:cs="Times New Roman"/>
          <w:iCs/>
          <w:lang w:val="en-GB"/>
        </w:rPr>
        <w:t>raft templates for public procurement statistical reporting</w:t>
      </w:r>
      <w:r w:rsidRPr="00940059">
        <w:rPr>
          <w:rFonts w:ascii="Times New Roman" w:hAnsi="Times New Roman" w:cs="Times New Roman"/>
          <w:iCs/>
          <w:lang w:val="en-GB"/>
        </w:rPr>
        <w:t>.</w:t>
      </w:r>
    </w:p>
    <w:p w14:paraId="62041EC6" w14:textId="77777777" w:rsidR="00A96072" w:rsidRPr="00940059" w:rsidRDefault="00A96072" w:rsidP="00A96072">
      <w:pPr>
        <w:pStyle w:val="ListParagraph"/>
        <w:widowControl w:val="0"/>
        <w:autoSpaceDE w:val="0"/>
        <w:autoSpaceDN w:val="0"/>
        <w:spacing w:after="120"/>
        <w:jc w:val="both"/>
        <w:rPr>
          <w:rFonts w:ascii="Times New Roman" w:hAnsi="Times New Roman" w:cs="Times New Roman"/>
          <w:iCs/>
          <w:lang w:val="en-GB"/>
        </w:rPr>
      </w:pPr>
    </w:p>
    <w:p w14:paraId="68F19D99" w14:textId="2FFA99D8" w:rsidR="00C303BC" w:rsidRPr="00940059" w:rsidRDefault="00A96072" w:rsidP="00A11A70">
      <w:pPr>
        <w:pStyle w:val="ListParagraph"/>
        <w:widowControl w:val="0"/>
        <w:numPr>
          <w:ilvl w:val="0"/>
          <w:numId w:val="172"/>
        </w:numPr>
        <w:autoSpaceDE w:val="0"/>
        <w:autoSpaceDN w:val="0"/>
        <w:spacing w:after="120"/>
        <w:jc w:val="both"/>
        <w:rPr>
          <w:rFonts w:ascii="Times New Roman" w:hAnsi="Times New Roman" w:cs="Times New Roman"/>
          <w:iCs/>
          <w:lang w:val="en-GB"/>
        </w:rPr>
      </w:pPr>
      <w:r w:rsidRPr="00940059">
        <w:rPr>
          <w:rFonts w:ascii="Times New Roman" w:hAnsi="Times New Roman" w:cs="Times New Roman"/>
          <w:iCs/>
          <w:lang w:val="en-GB"/>
        </w:rPr>
        <w:t>D</w:t>
      </w:r>
      <w:r w:rsidR="00C303BC" w:rsidRPr="00940059">
        <w:rPr>
          <w:rFonts w:ascii="Times New Roman" w:hAnsi="Times New Roman" w:cs="Times New Roman"/>
          <w:iCs/>
          <w:lang w:val="en-GB"/>
        </w:rPr>
        <w:t>raft design of the business intelligence dashboards for smart contract register</w:t>
      </w:r>
      <w:r w:rsidRPr="00940059">
        <w:rPr>
          <w:rFonts w:ascii="Times New Roman" w:hAnsi="Times New Roman" w:cs="Times New Roman"/>
          <w:iCs/>
          <w:lang w:val="en-GB"/>
        </w:rPr>
        <w:t>.</w:t>
      </w:r>
    </w:p>
    <w:p w14:paraId="3BECC67D" w14:textId="77777777" w:rsidR="00A96072" w:rsidRPr="00940059" w:rsidRDefault="00A96072" w:rsidP="00A96072">
      <w:pPr>
        <w:pStyle w:val="ListParagraph"/>
        <w:widowControl w:val="0"/>
        <w:autoSpaceDE w:val="0"/>
        <w:autoSpaceDN w:val="0"/>
        <w:spacing w:after="120"/>
        <w:jc w:val="both"/>
        <w:rPr>
          <w:rFonts w:ascii="Times New Roman" w:hAnsi="Times New Roman" w:cs="Times New Roman"/>
          <w:iCs/>
          <w:lang w:val="en-GB"/>
        </w:rPr>
      </w:pPr>
    </w:p>
    <w:p w14:paraId="3C3E6EDA" w14:textId="0E9639EE" w:rsidR="00A96072" w:rsidRPr="00940059" w:rsidRDefault="00A96072" w:rsidP="00A11A70">
      <w:pPr>
        <w:pStyle w:val="ListParagraph"/>
        <w:widowControl w:val="0"/>
        <w:numPr>
          <w:ilvl w:val="0"/>
          <w:numId w:val="172"/>
        </w:numPr>
        <w:autoSpaceDE w:val="0"/>
        <w:autoSpaceDN w:val="0"/>
        <w:spacing w:after="120"/>
        <w:jc w:val="both"/>
        <w:rPr>
          <w:rFonts w:ascii="Times New Roman" w:hAnsi="Times New Roman" w:cs="Times New Roman"/>
          <w:iCs/>
          <w:lang w:val="en-GB"/>
        </w:rPr>
      </w:pPr>
      <w:r w:rsidRPr="00940059">
        <w:rPr>
          <w:rFonts w:ascii="Times New Roman" w:hAnsi="Times New Roman" w:cs="Times New Roman"/>
          <w:iCs/>
          <w:lang w:val="en-GB"/>
        </w:rPr>
        <w:t xml:space="preserve">A </w:t>
      </w:r>
      <w:r w:rsidR="00F07475" w:rsidRPr="00940059">
        <w:rPr>
          <w:rFonts w:ascii="Times New Roman" w:hAnsi="Times New Roman" w:cs="Times New Roman"/>
          <w:iCs/>
          <w:lang w:val="en-GB"/>
        </w:rPr>
        <w:t>review of methodologies for online monitoring of compliance of public tenders with public procurement regulation</w:t>
      </w:r>
      <w:r w:rsidRPr="00940059">
        <w:rPr>
          <w:rFonts w:ascii="Times New Roman" w:hAnsi="Times New Roman" w:cs="Times New Roman"/>
          <w:iCs/>
          <w:lang w:val="en-GB"/>
        </w:rPr>
        <w:t>.</w:t>
      </w:r>
    </w:p>
    <w:p w14:paraId="0CFCEE56" w14:textId="41551162" w:rsidR="00A96072" w:rsidRPr="00940059" w:rsidRDefault="00F07475" w:rsidP="00165A4D">
      <w:pPr>
        <w:spacing w:after="120"/>
        <w:jc w:val="both"/>
        <w:rPr>
          <w:rFonts w:ascii="Times New Roman" w:hAnsi="Times New Roman" w:cs="Times New Roman"/>
          <w:iCs/>
          <w:lang w:val="en-GB"/>
        </w:rPr>
      </w:pPr>
      <w:r w:rsidRPr="00940059">
        <w:rPr>
          <w:rFonts w:ascii="Times New Roman" w:hAnsi="Times New Roman" w:cs="Times New Roman"/>
          <w:iCs/>
          <w:lang w:val="en-GB"/>
        </w:rPr>
        <w:t xml:space="preserve">Outputs of the </w:t>
      </w:r>
      <w:r w:rsidR="00C303BC" w:rsidRPr="00940059">
        <w:rPr>
          <w:rFonts w:ascii="Times New Roman" w:hAnsi="Times New Roman" w:cs="Times New Roman"/>
          <w:bCs/>
          <w:lang w:val="en-GB"/>
        </w:rPr>
        <w:t xml:space="preserve">Consultant – Procurement Data Learning </w:t>
      </w:r>
      <w:r w:rsidRPr="00940059">
        <w:rPr>
          <w:rFonts w:ascii="Times New Roman" w:hAnsi="Times New Roman" w:cs="Times New Roman"/>
          <w:iCs/>
          <w:lang w:val="en-GB"/>
        </w:rPr>
        <w:t xml:space="preserve">shall include developing outlines, drafts, </w:t>
      </w:r>
      <w:r w:rsidR="00C303BC" w:rsidRPr="00940059">
        <w:rPr>
          <w:rFonts w:ascii="Times New Roman" w:hAnsi="Times New Roman" w:cs="Times New Roman"/>
          <w:iCs/>
          <w:lang w:val="en-GB"/>
        </w:rPr>
        <w:t>and datasets</w:t>
      </w:r>
      <w:r w:rsidRPr="00940059">
        <w:rPr>
          <w:rFonts w:ascii="Times New Roman" w:hAnsi="Times New Roman" w:cs="Times New Roman"/>
          <w:iCs/>
          <w:lang w:val="en-GB"/>
        </w:rPr>
        <w:t xml:space="preserve">, engaging with government counterparts and civil society partners and providing required inputs to the discussion with relevant </w:t>
      </w:r>
      <w:r w:rsidR="00C303BC" w:rsidRPr="00940059">
        <w:rPr>
          <w:rFonts w:ascii="Times New Roman" w:hAnsi="Times New Roman" w:cs="Times New Roman"/>
          <w:iCs/>
          <w:lang w:val="en-GB"/>
        </w:rPr>
        <w:t xml:space="preserve">counterparts and </w:t>
      </w:r>
      <w:r w:rsidRPr="00940059">
        <w:rPr>
          <w:rFonts w:ascii="Times New Roman" w:hAnsi="Times New Roman" w:cs="Times New Roman"/>
          <w:iCs/>
          <w:lang w:val="en-GB"/>
        </w:rPr>
        <w:t xml:space="preserve">policy stakeholders. </w:t>
      </w:r>
    </w:p>
    <w:p w14:paraId="7788C68C" w14:textId="77777777" w:rsidR="00A96072" w:rsidRPr="00940059" w:rsidRDefault="00A96072" w:rsidP="00165A4D">
      <w:pPr>
        <w:spacing w:after="120"/>
        <w:jc w:val="both"/>
        <w:rPr>
          <w:rFonts w:ascii="Times New Roman" w:hAnsi="Times New Roman" w:cs="Times New Roman"/>
          <w:iCs/>
          <w:lang w:val="en-GB"/>
        </w:rPr>
      </w:pPr>
    </w:p>
    <w:p w14:paraId="0F4F272B" w14:textId="2CBD4EA6" w:rsidR="00A96072" w:rsidRPr="00940059" w:rsidRDefault="00F07475" w:rsidP="00A11A70">
      <w:pPr>
        <w:pStyle w:val="ListParagraph"/>
        <w:numPr>
          <w:ilvl w:val="0"/>
          <w:numId w:val="45"/>
        </w:numPr>
        <w:spacing w:after="120"/>
        <w:jc w:val="both"/>
        <w:rPr>
          <w:rFonts w:ascii="Times New Roman" w:hAnsi="Times New Roman" w:cs="Times New Roman"/>
          <w:b/>
          <w:bCs/>
          <w:iCs/>
          <w:lang w:val="en-GB"/>
        </w:rPr>
      </w:pPr>
      <w:r w:rsidRPr="00940059">
        <w:rPr>
          <w:rFonts w:ascii="Times New Roman" w:hAnsi="Times New Roman" w:cs="Times New Roman"/>
          <w:b/>
          <w:bCs/>
          <w:lang w:val="en-GB"/>
        </w:rPr>
        <w:t xml:space="preserve">Capacity building, virtual workshops and contribution to stakeholder engagement activities </w:t>
      </w:r>
    </w:p>
    <w:p w14:paraId="757EFC23" w14:textId="77777777" w:rsidR="00A96072" w:rsidRPr="00940059" w:rsidRDefault="00A96072" w:rsidP="00A96072">
      <w:pPr>
        <w:pStyle w:val="ListParagraph"/>
        <w:spacing w:after="120"/>
        <w:ind w:left="1080"/>
        <w:jc w:val="both"/>
        <w:rPr>
          <w:rFonts w:ascii="Times New Roman" w:hAnsi="Times New Roman" w:cs="Times New Roman"/>
          <w:b/>
          <w:bCs/>
          <w:iCs/>
          <w:lang w:val="en-GB"/>
        </w:rPr>
      </w:pPr>
    </w:p>
    <w:p w14:paraId="49A27480" w14:textId="497F80D3" w:rsidR="00F07475" w:rsidRPr="00940059" w:rsidRDefault="00F07475" w:rsidP="00165A4D">
      <w:pPr>
        <w:spacing w:after="120"/>
        <w:jc w:val="both"/>
        <w:rPr>
          <w:rFonts w:ascii="Times New Roman" w:hAnsi="Times New Roman" w:cs="Times New Roman"/>
          <w:iCs/>
          <w:lang w:val="en-GB"/>
        </w:rPr>
      </w:pPr>
      <w:r w:rsidRPr="00940059">
        <w:rPr>
          <w:rFonts w:ascii="Times New Roman" w:hAnsi="Times New Roman" w:cs="Times New Roman"/>
          <w:iCs/>
          <w:lang w:val="en-GB"/>
        </w:rPr>
        <w:t xml:space="preserve">The </w:t>
      </w:r>
      <w:r w:rsidR="00C303BC" w:rsidRPr="00940059">
        <w:rPr>
          <w:rFonts w:ascii="Times New Roman" w:hAnsi="Times New Roman" w:cs="Times New Roman"/>
          <w:bCs/>
          <w:lang w:val="en-GB"/>
        </w:rPr>
        <w:t xml:space="preserve">Consultant – Procurement Data Learning </w:t>
      </w:r>
      <w:r w:rsidRPr="00940059">
        <w:rPr>
          <w:rFonts w:ascii="Times New Roman" w:hAnsi="Times New Roman" w:cs="Times New Roman"/>
          <w:iCs/>
          <w:lang w:val="en-GB"/>
        </w:rPr>
        <w:t xml:space="preserve">shall </w:t>
      </w:r>
      <w:r w:rsidR="00C303BC" w:rsidRPr="00940059">
        <w:rPr>
          <w:rFonts w:ascii="Times New Roman" w:hAnsi="Times New Roman" w:cs="Times New Roman"/>
          <w:iCs/>
          <w:lang w:val="en-GB"/>
        </w:rPr>
        <w:t xml:space="preserve">contribute to the </w:t>
      </w:r>
      <w:r w:rsidRPr="00940059">
        <w:rPr>
          <w:rFonts w:ascii="Times New Roman" w:hAnsi="Times New Roman" w:cs="Times New Roman"/>
          <w:iCs/>
          <w:lang w:val="en-GB"/>
        </w:rPr>
        <w:t xml:space="preserve">technical workshops (online or in person) for the project team, beneficiaries, counterparts and stakeholders.  The purpose of this activity shall be for Consultant to present policy requirements, relevant international experience and best practices, demonstrate and explain the </w:t>
      </w:r>
      <w:r w:rsidR="00C303BC" w:rsidRPr="00940059">
        <w:rPr>
          <w:rFonts w:ascii="Times New Roman" w:hAnsi="Times New Roman" w:cs="Times New Roman"/>
          <w:iCs/>
          <w:lang w:val="en-GB"/>
        </w:rPr>
        <w:t xml:space="preserve">methodologies and concepts </w:t>
      </w:r>
      <w:r w:rsidRPr="00940059">
        <w:rPr>
          <w:rFonts w:ascii="Times New Roman" w:hAnsi="Times New Roman" w:cs="Times New Roman"/>
          <w:iCs/>
          <w:lang w:val="en-GB"/>
        </w:rPr>
        <w:t xml:space="preserve">of smart public contract register as well as promote governance benefits and business opportunities resulting from machine-readable open data in </w:t>
      </w:r>
      <w:r w:rsidRPr="00940059">
        <w:rPr>
          <w:rFonts w:ascii="Times New Roman" w:hAnsi="Times New Roman" w:cs="Times New Roman"/>
          <w:iCs/>
          <w:lang w:val="en-GB"/>
        </w:rPr>
        <w:lastRenderedPageBreak/>
        <w:t>public procurement. The workshops will further serve as a platform to facilitate consensus and capacity among relevant stakeholders</w:t>
      </w:r>
      <w:r w:rsidRPr="00940059" w:rsidDel="00F47A7D">
        <w:rPr>
          <w:rFonts w:ascii="Times New Roman" w:hAnsi="Times New Roman" w:cs="Times New Roman"/>
          <w:iCs/>
          <w:lang w:val="en-GB"/>
        </w:rPr>
        <w:t xml:space="preserve"> </w:t>
      </w:r>
      <w:r w:rsidRPr="00940059">
        <w:rPr>
          <w:rFonts w:ascii="Times New Roman" w:hAnsi="Times New Roman" w:cs="Times New Roman"/>
          <w:iCs/>
          <w:lang w:val="en-GB"/>
        </w:rPr>
        <w:t>regarding the policy approach.</w:t>
      </w:r>
    </w:p>
    <w:p w14:paraId="020C4430" w14:textId="77777777" w:rsidR="00C303BC" w:rsidRPr="00940059" w:rsidRDefault="00F07475" w:rsidP="00165A4D">
      <w:pPr>
        <w:spacing w:after="120"/>
        <w:contextualSpacing/>
        <w:jc w:val="both"/>
        <w:rPr>
          <w:rFonts w:ascii="Times New Roman" w:hAnsi="Times New Roman" w:cs="Times New Roman"/>
          <w:iCs/>
          <w:lang w:val="en-GB"/>
        </w:rPr>
      </w:pPr>
      <w:r w:rsidRPr="00940059">
        <w:rPr>
          <w:rFonts w:ascii="Times New Roman" w:hAnsi="Times New Roman" w:cs="Times New Roman"/>
          <w:iCs/>
          <w:lang w:val="en-GB"/>
        </w:rPr>
        <w:t xml:space="preserve">The </w:t>
      </w:r>
      <w:r w:rsidR="00C303BC" w:rsidRPr="00940059">
        <w:rPr>
          <w:rFonts w:ascii="Times New Roman" w:hAnsi="Times New Roman" w:cs="Times New Roman"/>
          <w:bCs/>
          <w:lang w:val="en-GB"/>
        </w:rPr>
        <w:t xml:space="preserve">Consultant – Procurement Data Learning Consultant </w:t>
      </w:r>
      <w:r w:rsidRPr="00940059">
        <w:rPr>
          <w:rFonts w:ascii="Times New Roman" w:hAnsi="Times New Roman" w:cs="Times New Roman"/>
          <w:iCs/>
          <w:lang w:val="en-GB"/>
        </w:rPr>
        <w:t>shall be</w:t>
      </w:r>
      <w:r w:rsidR="00C303BC" w:rsidRPr="00940059">
        <w:rPr>
          <w:rFonts w:ascii="Times New Roman" w:hAnsi="Times New Roman" w:cs="Times New Roman"/>
          <w:iCs/>
          <w:lang w:val="en-GB"/>
        </w:rPr>
        <w:t xml:space="preserve"> required to contribute to </w:t>
      </w:r>
      <w:r w:rsidRPr="00940059">
        <w:rPr>
          <w:rFonts w:ascii="Times New Roman" w:hAnsi="Times New Roman" w:cs="Times New Roman"/>
          <w:iCs/>
          <w:lang w:val="en-GB"/>
        </w:rPr>
        <w:t xml:space="preserve">the workshop preparation, developing relevant presentation materials facilitation or delivery of training session and collaboration with the EBRD Project Officer in respect to logistical coordination of online or blended sessions and virtual workshops. </w:t>
      </w:r>
    </w:p>
    <w:p w14:paraId="5C9B4364" w14:textId="77777777" w:rsidR="00C303BC" w:rsidRPr="00940059" w:rsidRDefault="00F07475" w:rsidP="00165A4D">
      <w:pPr>
        <w:spacing w:after="120"/>
        <w:contextualSpacing/>
        <w:jc w:val="both"/>
        <w:rPr>
          <w:rFonts w:ascii="Times New Roman" w:eastAsia="MS Mincho" w:hAnsi="Times New Roman" w:cs="Times New Roman"/>
          <w:lang w:val="en-GB"/>
        </w:rPr>
      </w:pPr>
      <w:r w:rsidRPr="00940059">
        <w:rPr>
          <w:rFonts w:ascii="Times New Roman" w:hAnsi="Times New Roman" w:cs="Times New Roman"/>
          <w:iCs/>
          <w:lang w:val="en-GB"/>
        </w:rPr>
        <w:t xml:space="preserve">It is envisaged that </w:t>
      </w:r>
      <w:r w:rsidRPr="00940059">
        <w:rPr>
          <w:rFonts w:ascii="Times New Roman" w:eastAsia="MS Mincho" w:hAnsi="Times New Roman" w:cs="Times New Roman"/>
          <w:lang w:val="en-GB"/>
        </w:rPr>
        <w:t xml:space="preserve">regular online seminars will be organized for contracting authorities – local government entities once per month (regular training programme promoted </w:t>
      </w:r>
      <w:r w:rsidR="00C303BC" w:rsidRPr="00940059">
        <w:rPr>
          <w:rFonts w:ascii="Times New Roman" w:eastAsia="MS Mincho" w:hAnsi="Times New Roman" w:cs="Times New Roman"/>
          <w:lang w:val="en-GB"/>
        </w:rPr>
        <w:t xml:space="preserve">online and in the social media). </w:t>
      </w:r>
    </w:p>
    <w:p w14:paraId="597B4C77" w14:textId="7FC38716" w:rsidR="00813161" w:rsidRPr="00940059" w:rsidRDefault="00C303BC" w:rsidP="00165A4D">
      <w:pPr>
        <w:spacing w:after="120"/>
        <w:contextualSpacing/>
        <w:jc w:val="both"/>
        <w:rPr>
          <w:rFonts w:ascii="Times New Roman" w:eastAsia="MS Mincho" w:hAnsi="Times New Roman" w:cs="Times New Roman"/>
          <w:lang w:val="en-GB"/>
        </w:rPr>
      </w:pPr>
      <w:r w:rsidRPr="00940059">
        <w:rPr>
          <w:rFonts w:ascii="Times New Roman" w:eastAsia="MS Mincho" w:hAnsi="Times New Roman" w:cs="Times New Roman"/>
          <w:lang w:val="en-GB"/>
        </w:rPr>
        <w:t xml:space="preserve">Online </w:t>
      </w:r>
      <w:r w:rsidR="00F07475" w:rsidRPr="00940059">
        <w:rPr>
          <w:rFonts w:ascii="Times New Roman" w:eastAsia="MS Mincho" w:hAnsi="Times New Roman" w:cs="Times New Roman"/>
          <w:lang w:val="en-GB"/>
        </w:rPr>
        <w:t xml:space="preserve">one-to-one capacity building sessions will be offered to members and non-members of the association upon request, with a minimum one session available every week for the entire duration of the pilot project. </w:t>
      </w:r>
    </w:p>
    <w:p w14:paraId="0B225F4A" w14:textId="77777777" w:rsidR="00813161" w:rsidRPr="00940059" w:rsidRDefault="00813161" w:rsidP="00165A4D">
      <w:pPr>
        <w:spacing w:after="120"/>
        <w:contextualSpacing/>
        <w:jc w:val="both"/>
        <w:rPr>
          <w:rFonts w:ascii="Times New Roman" w:eastAsia="MS Mincho" w:hAnsi="Times New Roman" w:cs="Times New Roman"/>
          <w:lang w:val="en-GB"/>
        </w:rPr>
      </w:pPr>
    </w:p>
    <w:p w14:paraId="3A4DF2E8" w14:textId="40AE5CF2" w:rsidR="00F07475" w:rsidRPr="00940059" w:rsidRDefault="00F07475" w:rsidP="00A11A70">
      <w:pPr>
        <w:pStyle w:val="ListParagraph"/>
        <w:numPr>
          <w:ilvl w:val="0"/>
          <w:numId w:val="45"/>
        </w:numPr>
        <w:spacing w:after="120"/>
        <w:jc w:val="both"/>
        <w:rPr>
          <w:rFonts w:ascii="Times New Roman" w:hAnsi="Times New Roman" w:cs="Times New Roman"/>
          <w:b/>
          <w:bCs/>
          <w:lang w:val="en-GB"/>
        </w:rPr>
      </w:pPr>
      <w:r w:rsidRPr="00940059">
        <w:rPr>
          <w:rFonts w:ascii="Times New Roman" w:hAnsi="Times New Roman" w:cs="Times New Roman"/>
          <w:b/>
          <w:bCs/>
          <w:lang w:val="en-GB"/>
        </w:rPr>
        <w:t xml:space="preserve">On-going </w:t>
      </w:r>
      <w:r w:rsidR="00C303BC" w:rsidRPr="00940059">
        <w:rPr>
          <w:rFonts w:ascii="Times New Roman" w:hAnsi="Times New Roman" w:cs="Times New Roman"/>
          <w:b/>
          <w:bCs/>
          <w:lang w:val="en-GB"/>
        </w:rPr>
        <w:t xml:space="preserve">policy and business </w:t>
      </w:r>
      <w:r w:rsidRPr="00940059">
        <w:rPr>
          <w:rFonts w:ascii="Times New Roman" w:hAnsi="Times New Roman" w:cs="Times New Roman"/>
          <w:b/>
          <w:bCs/>
          <w:lang w:val="en-GB"/>
        </w:rPr>
        <w:t xml:space="preserve">advice to the beneficiary organisation and local government </w:t>
      </w:r>
      <w:r w:rsidR="00C303BC" w:rsidRPr="00940059">
        <w:rPr>
          <w:rFonts w:ascii="Times New Roman" w:hAnsi="Times New Roman" w:cs="Times New Roman"/>
          <w:b/>
          <w:bCs/>
          <w:lang w:val="en-GB"/>
        </w:rPr>
        <w:t xml:space="preserve">bodies </w:t>
      </w:r>
      <w:r w:rsidRPr="00940059">
        <w:rPr>
          <w:rFonts w:ascii="Times New Roman" w:hAnsi="Times New Roman" w:cs="Times New Roman"/>
          <w:b/>
          <w:bCs/>
          <w:lang w:val="en-GB"/>
        </w:rPr>
        <w:t xml:space="preserve">during the implementation of pilot project   </w:t>
      </w:r>
    </w:p>
    <w:p w14:paraId="7C307931" w14:textId="77777777" w:rsidR="00813161" w:rsidRPr="00940059" w:rsidRDefault="00813161" w:rsidP="00813161">
      <w:pPr>
        <w:pStyle w:val="ListParagraph"/>
        <w:spacing w:after="120"/>
        <w:ind w:left="1080"/>
        <w:jc w:val="both"/>
        <w:rPr>
          <w:rFonts w:ascii="Times New Roman" w:hAnsi="Times New Roman" w:cs="Times New Roman"/>
          <w:lang w:val="en-GB"/>
        </w:rPr>
      </w:pPr>
    </w:p>
    <w:p w14:paraId="5B6C9156" w14:textId="73C8C76D" w:rsidR="00F07475" w:rsidRPr="00940059" w:rsidRDefault="00F07475" w:rsidP="00813161">
      <w:pPr>
        <w:spacing w:before="60" w:after="60"/>
        <w:jc w:val="both"/>
        <w:rPr>
          <w:rFonts w:ascii="Times New Roman" w:eastAsia="MS Mincho" w:hAnsi="Times New Roman" w:cs="Times New Roman"/>
          <w:lang w:val="en-GB"/>
        </w:rPr>
      </w:pPr>
      <w:r w:rsidRPr="00940059">
        <w:rPr>
          <w:rFonts w:ascii="Times New Roman" w:hAnsi="Times New Roman" w:cs="Times New Roman"/>
          <w:iCs/>
          <w:lang w:val="en-GB"/>
        </w:rPr>
        <w:t xml:space="preserve">The </w:t>
      </w:r>
      <w:r w:rsidR="00C303BC" w:rsidRPr="00940059">
        <w:rPr>
          <w:rFonts w:ascii="Times New Roman" w:hAnsi="Times New Roman" w:cs="Times New Roman"/>
          <w:bCs/>
          <w:lang w:val="en-GB"/>
        </w:rPr>
        <w:t xml:space="preserve">Consultant – Procurement Data Learning </w:t>
      </w:r>
      <w:r w:rsidRPr="00940059">
        <w:rPr>
          <w:rFonts w:ascii="Times New Roman" w:hAnsi="Times New Roman" w:cs="Times New Roman"/>
          <w:iCs/>
          <w:lang w:val="en-GB"/>
        </w:rPr>
        <w:t>shall assist Związek Miast Polskich, as required by the management of the association, providing legal advice and support in respect to public procurement</w:t>
      </w:r>
      <w:r w:rsidR="00C303BC" w:rsidRPr="00940059">
        <w:rPr>
          <w:rFonts w:ascii="Times New Roman" w:hAnsi="Times New Roman" w:cs="Times New Roman"/>
          <w:iCs/>
          <w:lang w:val="en-GB"/>
        </w:rPr>
        <w:t xml:space="preserve">, </w:t>
      </w:r>
      <w:r w:rsidRPr="00940059">
        <w:rPr>
          <w:rFonts w:ascii="Times New Roman" w:hAnsi="Times New Roman" w:cs="Times New Roman"/>
          <w:iCs/>
          <w:lang w:val="en-GB"/>
        </w:rPr>
        <w:t xml:space="preserve">use of electronic public procurement platforms by </w:t>
      </w:r>
      <w:r w:rsidR="000E7BF2" w:rsidRPr="00940059">
        <w:rPr>
          <w:rFonts w:ascii="Times New Roman" w:hAnsi="Times New Roman" w:cs="Times New Roman"/>
          <w:iCs/>
          <w:lang w:val="en-GB"/>
        </w:rPr>
        <w:t>Związek</w:t>
      </w:r>
      <w:r w:rsidRPr="00940059">
        <w:rPr>
          <w:rFonts w:ascii="Times New Roman" w:hAnsi="Times New Roman" w:cs="Times New Roman"/>
          <w:iCs/>
          <w:lang w:val="en-GB"/>
        </w:rPr>
        <w:t xml:space="preserve"> Miast Polskich</w:t>
      </w:r>
      <w:r w:rsidR="00C303BC" w:rsidRPr="00940059">
        <w:rPr>
          <w:rFonts w:ascii="Times New Roman" w:hAnsi="Times New Roman" w:cs="Times New Roman"/>
          <w:iCs/>
          <w:lang w:val="en-GB"/>
        </w:rPr>
        <w:t xml:space="preserve"> and operation of a smart public contract register</w:t>
      </w:r>
      <w:r w:rsidRPr="00940059">
        <w:rPr>
          <w:rFonts w:ascii="Times New Roman" w:hAnsi="Times New Roman" w:cs="Times New Roman"/>
          <w:iCs/>
          <w:lang w:val="en-GB"/>
        </w:rPr>
        <w:t xml:space="preserve">. </w:t>
      </w:r>
    </w:p>
    <w:p w14:paraId="6F106F06" w14:textId="3C448D80" w:rsidR="00F07475" w:rsidRPr="00940059" w:rsidRDefault="00F07475" w:rsidP="00813161">
      <w:pPr>
        <w:spacing w:after="120"/>
        <w:jc w:val="both"/>
        <w:rPr>
          <w:rFonts w:ascii="Times New Roman" w:hAnsi="Times New Roman" w:cs="Times New Roman"/>
          <w:iCs/>
          <w:lang w:val="en-GB"/>
        </w:rPr>
      </w:pPr>
      <w:r w:rsidRPr="00940059">
        <w:rPr>
          <w:rFonts w:ascii="Times New Roman" w:eastAsia="MS Mincho" w:hAnsi="Times New Roman" w:cs="Times New Roman"/>
          <w:lang w:val="en-GB"/>
        </w:rPr>
        <w:t xml:space="preserve">In particular the </w:t>
      </w:r>
      <w:r w:rsidR="00C303BC" w:rsidRPr="00940059">
        <w:rPr>
          <w:rFonts w:ascii="Times New Roman" w:hAnsi="Times New Roman" w:cs="Times New Roman"/>
          <w:bCs/>
          <w:lang w:val="en-GB"/>
        </w:rPr>
        <w:t xml:space="preserve">Consultant – Procurement Data Learning </w:t>
      </w:r>
      <w:r w:rsidRPr="00940059">
        <w:rPr>
          <w:rFonts w:ascii="Times New Roman" w:eastAsia="MS Mincho" w:hAnsi="Times New Roman" w:cs="Times New Roman"/>
          <w:lang w:val="en-GB"/>
        </w:rPr>
        <w:t xml:space="preserve">shall closely collaborate with </w:t>
      </w:r>
      <w:r w:rsidR="00C303BC" w:rsidRPr="00940059">
        <w:rPr>
          <w:rFonts w:ascii="Times New Roman" w:eastAsia="MS Mincho" w:hAnsi="Times New Roman" w:cs="Times New Roman"/>
          <w:lang w:val="en-GB"/>
        </w:rPr>
        <w:t xml:space="preserve">the </w:t>
      </w:r>
      <w:r w:rsidR="00C303BC" w:rsidRPr="00940059">
        <w:rPr>
          <w:rFonts w:ascii="Times New Roman" w:hAnsi="Times New Roman" w:cs="Times New Roman"/>
          <w:bCs/>
          <w:lang w:val="en-GB"/>
        </w:rPr>
        <w:t>Consultant – Local Legal Consultant</w:t>
      </w:r>
      <w:r w:rsidR="00C303BC" w:rsidRPr="00940059">
        <w:rPr>
          <w:rFonts w:ascii="Times New Roman" w:eastAsia="MS Mincho" w:hAnsi="Times New Roman" w:cs="Times New Roman"/>
          <w:lang w:val="en-GB"/>
        </w:rPr>
        <w:t xml:space="preserve"> </w:t>
      </w:r>
      <w:r w:rsidRPr="00940059">
        <w:rPr>
          <w:rFonts w:ascii="Times New Roman" w:eastAsia="MS Mincho" w:hAnsi="Times New Roman" w:cs="Times New Roman"/>
          <w:lang w:val="en-GB"/>
        </w:rPr>
        <w:t xml:space="preserve">and </w:t>
      </w:r>
      <w:r w:rsidRPr="00940059">
        <w:rPr>
          <w:rFonts w:ascii="Times New Roman" w:hAnsi="Times New Roman" w:cs="Times New Roman"/>
          <w:iCs/>
          <w:lang w:val="en-GB"/>
        </w:rPr>
        <w:t xml:space="preserve">engage with beneficiaries of the project – local government </w:t>
      </w:r>
      <w:r w:rsidR="00C303BC" w:rsidRPr="00940059">
        <w:rPr>
          <w:rFonts w:ascii="Times New Roman" w:hAnsi="Times New Roman" w:cs="Times New Roman"/>
          <w:iCs/>
          <w:lang w:val="en-GB"/>
        </w:rPr>
        <w:t xml:space="preserve">bodies </w:t>
      </w:r>
      <w:r w:rsidRPr="00940059">
        <w:rPr>
          <w:rFonts w:ascii="Times New Roman" w:hAnsi="Times New Roman" w:cs="Times New Roman"/>
          <w:iCs/>
          <w:lang w:val="en-GB"/>
        </w:rPr>
        <w:t>in order to create a public procurement OCDS open data learning community for public procurement officers in local government, to explore digital public procurement and innovate with use of public procurement open data.</w:t>
      </w:r>
    </w:p>
    <w:p w14:paraId="648030C3" w14:textId="6BF3576D" w:rsidR="00F07475" w:rsidRPr="00940059" w:rsidRDefault="00F07475" w:rsidP="00813161">
      <w:pPr>
        <w:spacing w:before="60" w:after="60"/>
        <w:jc w:val="both"/>
        <w:rPr>
          <w:rFonts w:ascii="Times New Roman" w:eastAsia="MS Mincho" w:hAnsi="Times New Roman" w:cs="Times New Roman"/>
          <w:lang w:val="en-GB"/>
        </w:rPr>
      </w:pPr>
      <w:r w:rsidRPr="00940059">
        <w:rPr>
          <w:rFonts w:ascii="Times New Roman" w:eastAsia="MS Mincho" w:hAnsi="Times New Roman" w:cs="Times New Roman"/>
          <w:lang w:val="en-GB"/>
        </w:rPr>
        <w:t xml:space="preserve">The </w:t>
      </w:r>
      <w:r w:rsidR="00C303BC" w:rsidRPr="00940059">
        <w:rPr>
          <w:rFonts w:ascii="Times New Roman" w:hAnsi="Times New Roman" w:cs="Times New Roman"/>
          <w:bCs/>
          <w:lang w:val="en-GB"/>
        </w:rPr>
        <w:t xml:space="preserve">Consultant – Procurement Data Learning </w:t>
      </w:r>
      <w:r w:rsidRPr="00940059">
        <w:rPr>
          <w:rFonts w:ascii="Times New Roman" w:eastAsia="MS Mincho" w:hAnsi="Times New Roman" w:cs="Times New Roman"/>
          <w:lang w:val="en-GB"/>
        </w:rPr>
        <w:t>will provide ongoing advice, including legal advice and support for the period of up to December 2022. In respect to tasks allocated under this activity, the Consultant shall report to the management of the association, in accordance to their standard procedures and work practices.</w:t>
      </w:r>
    </w:p>
    <w:p w14:paraId="716DE99B" w14:textId="77777777" w:rsidR="00813161" w:rsidRPr="00940059" w:rsidRDefault="00813161" w:rsidP="00813161">
      <w:pPr>
        <w:spacing w:before="60" w:after="60"/>
        <w:jc w:val="both"/>
        <w:rPr>
          <w:rFonts w:ascii="Times New Roman" w:eastAsia="MS Mincho" w:hAnsi="Times New Roman" w:cs="Times New Roman"/>
          <w:lang w:val="en-GB"/>
        </w:rPr>
      </w:pPr>
    </w:p>
    <w:p w14:paraId="195B6365" w14:textId="5AB7251D" w:rsidR="00F07475" w:rsidRPr="00940059" w:rsidRDefault="00F07475" w:rsidP="00165A4D">
      <w:pPr>
        <w:spacing w:after="120"/>
        <w:jc w:val="both"/>
        <w:rPr>
          <w:rFonts w:ascii="Times New Roman" w:hAnsi="Times New Roman" w:cs="Times New Roman"/>
          <w:lang w:val="en-GB"/>
        </w:rPr>
      </w:pPr>
      <w:r w:rsidRPr="00940059">
        <w:rPr>
          <w:rFonts w:ascii="Times New Roman" w:hAnsi="Times New Roman" w:cs="Times New Roman"/>
          <w:lang w:val="en-GB"/>
        </w:rPr>
        <w:t xml:space="preserve">The </w:t>
      </w:r>
      <w:r w:rsidRPr="00940059">
        <w:rPr>
          <w:rFonts w:ascii="Times New Roman" w:hAnsi="Times New Roman" w:cs="Times New Roman"/>
          <w:bCs/>
          <w:lang w:val="en-GB"/>
        </w:rPr>
        <w:t>Consultant –</w:t>
      </w:r>
      <w:r w:rsidR="00165A4D" w:rsidRPr="00940059">
        <w:rPr>
          <w:rFonts w:ascii="Times New Roman" w:hAnsi="Times New Roman" w:cs="Times New Roman"/>
          <w:bCs/>
          <w:lang w:val="en-GB"/>
        </w:rPr>
        <w:t xml:space="preserve"> </w:t>
      </w:r>
      <w:r w:rsidR="00C303BC" w:rsidRPr="00940059">
        <w:rPr>
          <w:rFonts w:ascii="Times New Roman" w:hAnsi="Times New Roman" w:cs="Times New Roman"/>
          <w:bCs/>
          <w:lang w:val="en-GB"/>
        </w:rPr>
        <w:t xml:space="preserve">Procurement Data Learning </w:t>
      </w:r>
      <w:r w:rsidRPr="00940059">
        <w:rPr>
          <w:rFonts w:ascii="Times New Roman" w:hAnsi="Times New Roman" w:cs="Times New Roman"/>
          <w:lang w:val="en-GB"/>
        </w:rPr>
        <w:t xml:space="preserve">is </w:t>
      </w:r>
      <w:r w:rsidR="00165A4D" w:rsidRPr="00940059">
        <w:rPr>
          <w:rFonts w:ascii="Times New Roman" w:hAnsi="Times New Roman" w:cs="Times New Roman"/>
          <w:lang w:val="en-GB"/>
        </w:rPr>
        <w:t xml:space="preserve">responsible to develop for </w:t>
      </w:r>
      <w:r w:rsidRPr="00940059">
        <w:rPr>
          <w:rFonts w:ascii="Times New Roman" w:hAnsi="Times New Roman" w:cs="Times New Roman"/>
          <w:lang w:val="en-GB"/>
        </w:rPr>
        <w:t>the following deliverables:</w:t>
      </w:r>
    </w:p>
    <w:tbl>
      <w:tblPr>
        <w:tblStyle w:val="TableGrid"/>
        <w:tblW w:w="93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994"/>
        <w:gridCol w:w="5142"/>
        <w:gridCol w:w="2214"/>
      </w:tblGrid>
      <w:tr w:rsidR="00F07475" w:rsidRPr="00940059" w14:paraId="488FF10E" w14:textId="77777777" w:rsidTr="00813161">
        <w:tc>
          <w:tcPr>
            <w:tcW w:w="1972" w:type="dxa"/>
            <w:tcBorders>
              <w:right w:val="single" w:sz="4" w:space="0" w:color="FFFFFF" w:themeColor="background1"/>
            </w:tcBorders>
            <w:shd w:val="clear" w:color="auto" w:fill="002060"/>
          </w:tcPr>
          <w:p w14:paraId="6200E332" w14:textId="77777777" w:rsidR="00F07475" w:rsidRPr="00940059" w:rsidRDefault="00F07475" w:rsidP="00813161">
            <w:pPr>
              <w:spacing w:after="120" w:line="276" w:lineRule="auto"/>
              <w:jc w:val="center"/>
              <w:rPr>
                <w:rFonts w:ascii="Times New Roman" w:hAnsi="Times New Roman" w:cs="Times New Roman"/>
                <w:b/>
                <w:sz w:val="20"/>
                <w:szCs w:val="20"/>
                <w:lang w:val="en-GB"/>
              </w:rPr>
            </w:pPr>
            <w:r w:rsidRPr="00940059">
              <w:rPr>
                <w:rFonts w:ascii="Times New Roman" w:hAnsi="Times New Roman" w:cs="Times New Roman"/>
                <w:b/>
                <w:sz w:val="20"/>
                <w:szCs w:val="20"/>
                <w:lang w:val="en-GB"/>
              </w:rPr>
              <w:t>Outputs/deliverables</w:t>
            </w:r>
          </w:p>
        </w:tc>
        <w:tc>
          <w:tcPr>
            <w:tcW w:w="51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5718D645" w14:textId="7D9804AD" w:rsidR="00F07475" w:rsidRPr="00940059" w:rsidRDefault="00F07475" w:rsidP="00813161">
            <w:pPr>
              <w:spacing w:after="120" w:line="276" w:lineRule="auto"/>
              <w:jc w:val="center"/>
              <w:rPr>
                <w:rFonts w:ascii="Times New Roman" w:eastAsiaTheme="minorHAnsi" w:hAnsi="Times New Roman" w:cs="Times New Roman"/>
                <w:b/>
                <w:sz w:val="20"/>
                <w:szCs w:val="20"/>
                <w:lang w:val="en-GB"/>
              </w:rPr>
            </w:pPr>
            <w:r w:rsidRPr="00940059">
              <w:rPr>
                <w:rFonts w:ascii="Times New Roman" w:eastAsiaTheme="minorHAnsi" w:hAnsi="Times New Roman" w:cs="Times New Roman"/>
                <w:b/>
                <w:sz w:val="20"/>
                <w:szCs w:val="20"/>
                <w:lang w:val="en-GB"/>
              </w:rPr>
              <w:t>Description</w:t>
            </w:r>
          </w:p>
        </w:tc>
        <w:tc>
          <w:tcPr>
            <w:tcW w:w="2220" w:type="dxa"/>
            <w:tcBorders>
              <w:left w:val="single" w:sz="4" w:space="0" w:color="FFFFFF" w:themeColor="background1"/>
              <w:bottom w:val="single" w:sz="4" w:space="0" w:color="FFFFFF" w:themeColor="background1"/>
            </w:tcBorders>
            <w:shd w:val="clear" w:color="auto" w:fill="002060"/>
          </w:tcPr>
          <w:p w14:paraId="6EE0FE7D" w14:textId="77777777" w:rsidR="00F07475" w:rsidRPr="00940059" w:rsidRDefault="00F07475" w:rsidP="00813161">
            <w:pPr>
              <w:spacing w:after="120" w:line="276" w:lineRule="auto"/>
              <w:jc w:val="center"/>
              <w:rPr>
                <w:rFonts w:ascii="Times New Roman" w:eastAsiaTheme="minorHAnsi" w:hAnsi="Times New Roman" w:cs="Times New Roman"/>
                <w:b/>
                <w:sz w:val="20"/>
                <w:szCs w:val="20"/>
                <w:lang w:val="en-GB"/>
              </w:rPr>
            </w:pPr>
            <w:r w:rsidRPr="00940059">
              <w:rPr>
                <w:rFonts w:ascii="Times New Roman" w:eastAsiaTheme="minorHAnsi" w:hAnsi="Times New Roman" w:cs="Times New Roman"/>
                <w:b/>
                <w:sz w:val="20"/>
                <w:szCs w:val="20"/>
                <w:lang w:val="en-GB"/>
              </w:rPr>
              <w:t>Provisional schedule</w:t>
            </w:r>
          </w:p>
        </w:tc>
      </w:tr>
      <w:tr w:rsidR="000A0DF1" w:rsidRPr="00940059" w14:paraId="2997E9C4" w14:textId="77777777" w:rsidTr="00813161">
        <w:tc>
          <w:tcPr>
            <w:tcW w:w="1972" w:type="dxa"/>
            <w:tcBorders>
              <w:right w:val="single" w:sz="4" w:space="0" w:color="auto"/>
            </w:tcBorders>
            <w:shd w:val="clear" w:color="auto" w:fill="002060"/>
          </w:tcPr>
          <w:p w14:paraId="5F7C2145" w14:textId="77777777" w:rsidR="00813161" w:rsidRPr="00940059" w:rsidRDefault="00813161" w:rsidP="00813161">
            <w:pPr>
              <w:spacing w:after="120"/>
              <w:jc w:val="center"/>
              <w:rPr>
                <w:rFonts w:ascii="Times New Roman" w:hAnsi="Times New Roman" w:cs="Times New Roman"/>
                <w:b/>
                <w:sz w:val="20"/>
                <w:szCs w:val="20"/>
                <w:lang w:val="en-GB"/>
              </w:rPr>
            </w:pPr>
          </w:p>
          <w:p w14:paraId="245A57BC" w14:textId="77777777" w:rsidR="00813161" w:rsidRPr="00940059" w:rsidRDefault="00813161" w:rsidP="00813161">
            <w:pPr>
              <w:spacing w:after="120"/>
              <w:jc w:val="center"/>
              <w:rPr>
                <w:rFonts w:ascii="Times New Roman" w:hAnsi="Times New Roman" w:cs="Times New Roman"/>
                <w:b/>
                <w:sz w:val="20"/>
                <w:szCs w:val="20"/>
                <w:lang w:val="en-GB"/>
              </w:rPr>
            </w:pPr>
          </w:p>
          <w:p w14:paraId="30F627B7" w14:textId="77777777" w:rsidR="00813161" w:rsidRPr="00940059" w:rsidRDefault="00813161" w:rsidP="00813161">
            <w:pPr>
              <w:spacing w:after="120"/>
              <w:jc w:val="center"/>
              <w:rPr>
                <w:rFonts w:ascii="Times New Roman" w:hAnsi="Times New Roman" w:cs="Times New Roman"/>
                <w:b/>
                <w:sz w:val="20"/>
                <w:szCs w:val="20"/>
                <w:lang w:val="en-GB"/>
              </w:rPr>
            </w:pPr>
          </w:p>
          <w:p w14:paraId="30C12426" w14:textId="38E47F58" w:rsidR="000A0DF1" w:rsidRPr="00940059" w:rsidRDefault="000A0DF1" w:rsidP="00813161">
            <w:pPr>
              <w:spacing w:after="120"/>
              <w:jc w:val="center"/>
              <w:rPr>
                <w:rFonts w:ascii="Times New Roman" w:hAnsi="Times New Roman" w:cs="Times New Roman"/>
                <w:b/>
                <w:sz w:val="20"/>
                <w:szCs w:val="20"/>
                <w:lang w:val="en-GB"/>
              </w:rPr>
            </w:pPr>
            <w:r w:rsidRPr="00940059">
              <w:rPr>
                <w:rFonts w:ascii="Times New Roman" w:hAnsi="Times New Roman" w:cs="Times New Roman"/>
                <w:b/>
                <w:sz w:val="20"/>
                <w:szCs w:val="20"/>
                <w:lang w:val="en-GB"/>
              </w:rPr>
              <w:t>Deliverable 0</w:t>
            </w:r>
          </w:p>
        </w:tc>
        <w:tc>
          <w:tcPr>
            <w:tcW w:w="5158" w:type="dxa"/>
            <w:tcBorders>
              <w:top w:val="single" w:sz="4" w:space="0" w:color="FFFFFF" w:themeColor="background1"/>
              <w:left w:val="single" w:sz="4" w:space="0" w:color="auto"/>
              <w:bottom w:val="single" w:sz="4" w:space="0" w:color="auto"/>
              <w:right w:val="single" w:sz="4" w:space="0" w:color="auto"/>
            </w:tcBorders>
          </w:tcPr>
          <w:p w14:paraId="65AA0295" w14:textId="77777777" w:rsidR="000A0DF1" w:rsidRPr="00940059" w:rsidRDefault="000A0DF1" w:rsidP="00A11A70">
            <w:pPr>
              <w:pStyle w:val="ListParagraph"/>
              <w:numPr>
                <w:ilvl w:val="0"/>
                <w:numId w:val="49"/>
              </w:numPr>
              <w:spacing w:after="120"/>
              <w:jc w:val="both"/>
              <w:rPr>
                <w:rFonts w:ascii="Times New Roman" w:eastAsiaTheme="minorHAnsi" w:hAnsi="Times New Roman" w:cs="Times New Roman"/>
                <w:color w:val="000000"/>
                <w:sz w:val="16"/>
                <w:szCs w:val="16"/>
                <w:lang w:val="en-GB"/>
              </w:rPr>
            </w:pPr>
            <w:r w:rsidRPr="00940059">
              <w:rPr>
                <w:rFonts w:ascii="Times New Roman" w:eastAsiaTheme="minorHAnsi" w:hAnsi="Times New Roman" w:cs="Times New Roman"/>
                <w:color w:val="000000"/>
                <w:sz w:val="16"/>
                <w:szCs w:val="16"/>
                <w:lang w:val="en-GB"/>
              </w:rPr>
              <w:t>Online complete and up to date:</w:t>
            </w:r>
          </w:p>
          <w:p w14:paraId="4631EC17" w14:textId="3005B9B5" w:rsidR="000A0DF1" w:rsidRPr="00940059" w:rsidRDefault="000A0DF1" w:rsidP="00A11A70">
            <w:pPr>
              <w:pStyle w:val="ListParagraph"/>
              <w:numPr>
                <w:ilvl w:val="0"/>
                <w:numId w:val="173"/>
              </w:numPr>
              <w:spacing w:after="120"/>
              <w:jc w:val="both"/>
              <w:rPr>
                <w:rFonts w:ascii="Times New Roman" w:eastAsiaTheme="minorHAnsi" w:hAnsi="Times New Roman" w:cs="Times New Roman"/>
                <w:color w:val="000000"/>
                <w:sz w:val="16"/>
                <w:szCs w:val="16"/>
                <w:lang w:val="en-GB"/>
              </w:rPr>
            </w:pPr>
            <w:r w:rsidRPr="00940059">
              <w:rPr>
                <w:rFonts w:ascii="Times New Roman" w:eastAsiaTheme="minorHAnsi" w:hAnsi="Times New Roman" w:cs="Times New Roman"/>
                <w:color w:val="000000"/>
                <w:sz w:val="16"/>
                <w:szCs w:val="16"/>
                <w:lang w:val="en-GB"/>
              </w:rPr>
              <w:t>project work plan in Breeze.pm regarding the Assignment</w:t>
            </w:r>
            <w:r w:rsidR="00813161" w:rsidRPr="00940059">
              <w:rPr>
                <w:rFonts w:ascii="Times New Roman" w:eastAsiaTheme="minorHAnsi" w:hAnsi="Times New Roman" w:cs="Times New Roman"/>
                <w:color w:val="000000"/>
                <w:sz w:val="16"/>
                <w:szCs w:val="16"/>
                <w:lang w:val="en-GB"/>
              </w:rPr>
              <w:t>.</w:t>
            </w:r>
          </w:p>
          <w:p w14:paraId="043AFFA8" w14:textId="2003133C" w:rsidR="000A0DF1" w:rsidRPr="00940059" w:rsidRDefault="000A0DF1" w:rsidP="00A11A70">
            <w:pPr>
              <w:pStyle w:val="ListParagraph"/>
              <w:numPr>
                <w:ilvl w:val="0"/>
                <w:numId w:val="173"/>
              </w:numPr>
              <w:spacing w:after="120"/>
              <w:jc w:val="both"/>
              <w:rPr>
                <w:rFonts w:ascii="Times New Roman" w:eastAsiaTheme="minorHAnsi" w:hAnsi="Times New Roman" w:cs="Times New Roman"/>
                <w:color w:val="000000"/>
                <w:sz w:val="16"/>
                <w:szCs w:val="16"/>
                <w:lang w:val="en-GB"/>
              </w:rPr>
            </w:pPr>
            <w:r w:rsidRPr="00940059">
              <w:rPr>
                <w:rFonts w:ascii="Times New Roman" w:eastAsiaTheme="minorHAnsi" w:hAnsi="Times New Roman" w:cs="Times New Roman"/>
                <w:color w:val="000000"/>
                <w:sz w:val="16"/>
                <w:szCs w:val="16"/>
                <w:lang w:val="en-GB"/>
              </w:rPr>
              <w:t>records of technical documents in Huddle regarding the Assignment</w:t>
            </w:r>
            <w:r w:rsidR="00813161" w:rsidRPr="00940059">
              <w:rPr>
                <w:rFonts w:ascii="Times New Roman" w:eastAsiaTheme="minorHAnsi" w:hAnsi="Times New Roman" w:cs="Times New Roman"/>
                <w:color w:val="000000"/>
                <w:sz w:val="16"/>
                <w:szCs w:val="16"/>
                <w:lang w:val="en-GB"/>
              </w:rPr>
              <w:t>.</w:t>
            </w:r>
          </w:p>
          <w:p w14:paraId="13AFE16D" w14:textId="77777777" w:rsidR="00813161" w:rsidRPr="00940059" w:rsidRDefault="00813161" w:rsidP="00813161">
            <w:pPr>
              <w:pStyle w:val="ListParagraph"/>
              <w:spacing w:after="120"/>
              <w:ind w:left="1080"/>
              <w:jc w:val="both"/>
              <w:rPr>
                <w:rFonts w:ascii="Times New Roman" w:eastAsiaTheme="minorHAnsi" w:hAnsi="Times New Roman" w:cs="Times New Roman"/>
                <w:color w:val="000000"/>
                <w:sz w:val="16"/>
                <w:szCs w:val="16"/>
                <w:lang w:val="en-GB"/>
              </w:rPr>
            </w:pPr>
          </w:p>
          <w:p w14:paraId="666E8694" w14:textId="4333131D" w:rsidR="000A0DF1" w:rsidRPr="00940059" w:rsidRDefault="000A0DF1" w:rsidP="00A11A70">
            <w:pPr>
              <w:pStyle w:val="ListParagraph"/>
              <w:numPr>
                <w:ilvl w:val="0"/>
                <w:numId w:val="49"/>
              </w:numPr>
              <w:spacing w:after="120"/>
              <w:jc w:val="both"/>
              <w:rPr>
                <w:rFonts w:ascii="Times New Roman" w:eastAsiaTheme="minorHAnsi" w:hAnsi="Times New Roman" w:cs="Times New Roman"/>
                <w:color w:val="000000"/>
                <w:sz w:val="16"/>
                <w:szCs w:val="16"/>
                <w:lang w:val="en-GB"/>
              </w:rPr>
            </w:pPr>
            <w:r w:rsidRPr="00940059">
              <w:rPr>
                <w:rFonts w:ascii="Times New Roman" w:eastAsiaTheme="minorHAnsi" w:hAnsi="Times New Roman" w:cs="Times New Roman"/>
                <w:color w:val="000000"/>
                <w:sz w:val="16"/>
                <w:szCs w:val="16"/>
                <w:lang w:val="en-GB"/>
              </w:rPr>
              <w:t>Full set of project deliverables in the online technical cooperation project repository in Huddle, GlueUp, Moodle and GitHub, as appropriate, including all outputs as specified for the Assignment in the detailed work plan in Breeze.pm</w:t>
            </w:r>
            <w:r w:rsidR="00813161" w:rsidRPr="00940059">
              <w:rPr>
                <w:rFonts w:ascii="Times New Roman" w:eastAsiaTheme="minorHAnsi" w:hAnsi="Times New Roman" w:cs="Times New Roman"/>
                <w:color w:val="000000"/>
                <w:sz w:val="16"/>
                <w:szCs w:val="16"/>
                <w:lang w:val="en-GB"/>
              </w:rPr>
              <w:t>.</w:t>
            </w:r>
            <w:r w:rsidRPr="00940059">
              <w:rPr>
                <w:rFonts w:ascii="Times New Roman" w:eastAsiaTheme="minorHAnsi" w:hAnsi="Times New Roman" w:cs="Times New Roman"/>
                <w:color w:val="000000"/>
                <w:sz w:val="16"/>
                <w:szCs w:val="16"/>
                <w:lang w:val="en-GB"/>
              </w:rPr>
              <w:t xml:space="preserve"> </w:t>
            </w:r>
          </w:p>
          <w:p w14:paraId="7373DE0F" w14:textId="77777777" w:rsidR="00813161" w:rsidRPr="00940059" w:rsidRDefault="00813161" w:rsidP="00813161">
            <w:pPr>
              <w:pStyle w:val="ListParagraph"/>
              <w:spacing w:after="120"/>
              <w:ind w:left="360"/>
              <w:jc w:val="both"/>
              <w:rPr>
                <w:rFonts w:ascii="Times New Roman" w:eastAsiaTheme="minorHAnsi" w:hAnsi="Times New Roman" w:cs="Times New Roman"/>
                <w:color w:val="000000"/>
                <w:sz w:val="16"/>
                <w:szCs w:val="16"/>
                <w:lang w:val="en-GB"/>
              </w:rPr>
            </w:pPr>
          </w:p>
          <w:p w14:paraId="05B82BB1" w14:textId="21C7D67B" w:rsidR="00813161" w:rsidRPr="00940059" w:rsidRDefault="000A0DF1" w:rsidP="00A11A70">
            <w:pPr>
              <w:pStyle w:val="ListParagraph"/>
              <w:numPr>
                <w:ilvl w:val="0"/>
                <w:numId w:val="49"/>
              </w:numPr>
              <w:spacing w:after="120"/>
              <w:jc w:val="both"/>
              <w:rPr>
                <w:rFonts w:ascii="Times New Roman" w:eastAsiaTheme="minorHAnsi" w:hAnsi="Times New Roman" w:cs="Times New Roman"/>
                <w:color w:val="000000"/>
                <w:sz w:val="16"/>
                <w:szCs w:val="16"/>
                <w:lang w:val="en-GB"/>
              </w:rPr>
            </w:pPr>
            <w:r w:rsidRPr="00940059">
              <w:rPr>
                <w:rFonts w:ascii="Times New Roman" w:eastAsiaTheme="minorHAnsi" w:hAnsi="Times New Roman" w:cs="Times New Roman"/>
                <w:color w:val="000000"/>
                <w:sz w:val="16"/>
                <w:szCs w:val="16"/>
                <w:lang w:val="en-GB"/>
              </w:rPr>
              <w:t>Record of Breeze.pm automated weekly progress reports for the Consultant</w:t>
            </w:r>
            <w:r w:rsidR="00813161" w:rsidRPr="00940059">
              <w:rPr>
                <w:rFonts w:ascii="Times New Roman" w:eastAsiaTheme="minorHAnsi" w:hAnsi="Times New Roman" w:cs="Times New Roman"/>
                <w:color w:val="000000"/>
                <w:sz w:val="16"/>
                <w:szCs w:val="16"/>
                <w:lang w:val="en-GB"/>
              </w:rPr>
              <w:t>.</w:t>
            </w:r>
          </w:p>
          <w:p w14:paraId="392DBE99" w14:textId="3F1AE461" w:rsidR="000A0DF1" w:rsidRPr="00940059" w:rsidRDefault="000A0DF1" w:rsidP="00813161">
            <w:pPr>
              <w:pStyle w:val="ListParagraph"/>
              <w:spacing w:after="120"/>
              <w:ind w:left="360"/>
              <w:jc w:val="both"/>
              <w:rPr>
                <w:rFonts w:ascii="Times New Roman" w:eastAsiaTheme="minorHAnsi" w:hAnsi="Times New Roman" w:cs="Times New Roman"/>
                <w:color w:val="000000"/>
                <w:sz w:val="16"/>
                <w:szCs w:val="16"/>
                <w:lang w:val="en-GB"/>
              </w:rPr>
            </w:pPr>
            <w:r w:rsidRPr="00940059">
              <w:rPr>
                <w:rFonts w:ascii="Times New Roman" w:eastAsiaTheme="minorHAnsi" w:hAnsi="Times New Roman" w:cs="Times New Roman"/>
                <w:color w:val="000000"/>
                <w:sz w:val="16"/>
                <w:szCs w:val="16"/>
                <w:lang w:val="en-GB"/>
              </w:rPr>
              <w:t xml:space="preserve"> </w:t>
            </w:r>
          </w:p>
          <w:p w14:paraId="2AF5BD77" w14:textId="51866633" w:rsidR="000A0DF1" w:rsidRPr="00940059" w:rsidRDefault="000A0DF1" w:rsidP="00A11A70">
            <w:pPr>
              <w:pStyle w:val="ListParagraph"/>
              <w:numPr>
                <w:ilvl w:val="0"/>
                <w:numId w:val="49"/>
              </w:numPr>
              <w:spacing w:after="120"/>
              <w:jc w:val="both"/>
              <w:rPr>
                <w:rFonts w:ascii="Times New Roman" w:eastAsiaTheme="minorHAnsi" w:hAnsi="Times New Roman" w:cs="Times New Roman"/>
                <w:color w:val="000000"/>
                <w:sz w:val="16"/>
                <w:szCs w:val="16"/>
                <w:lang w:val="en-GB"/>
              </w:rPr>
            </w:pPr>
            <w:r w:rsidRPr="00940059">
              <w:rPr>
                <w:rFonts w:ascii="Times New Roman" w:eastAsiaTheme="minorHAnsi" w:hAnsi="Times New Roman" w:cs="Times New Roman"/>
                <w:color w:val="000000"/>
                <w:sz w:val="16"/>
                <w:szCs w:val="16"/>
                <w:lang w:val="en-GB"/>
              </w:rPr>
              <w:t>Record of Breeze.pm automated monthly progress report for the Assignment</w:t>
            </w:r>
            <w:r w:rsidR="00813161" w:rsidRPr="00940059">
              <w:rPr>
                <w:rFonts w:ascii="Times New Roman" w:eastAsiaTheme="minorHAnsi" w:hAnsi="Times New Roman" w:cs="Times New Roman"/>
                <w:color w:val="000000"/>
                <w:sz w:val="16"/>
                <w:szCs w:val="16"/>
                <w:lang w:val="en-GB"/>
              </w:rPr>
              <w:t>.</w:t>
            </w:r>
          </w:p>
          <w:p w14:paraId="563EB032" w14:textId="77777777" w:rsidR="00813161" w:rsidRPr="00940059" w:rsidRDefault="00813161" w:rsidP="00813161">
            <w:pPr>
              <w:pStyle w:val="ListParagraph"/>
              <w:spacing w:after="120"/>
              <w:ind w:left="360"/>
              <w:jc w:val="both"/>
              <w:rPr>
                <w:rFonts w:ascii="Times New Roman" w:eastAsiaTheme="minorHAnsi" w:hAnsi="Times New Roman" w:cs="Times New Roman"/>
                <w:color w:val="000000"/>
                <w:sz w:val="16"/>
                <w:szCs w:val="16"/>
                <w:lang w:val="en-GB"/>
              </w:rPr>
            </w:pPr>
          </w:p>
          <w:p w14:paraId="7C94A2F0" w14:textId="41369FF7" w:rsidR="000A0DF1" w:rsidRPr="00940059" w:rsidRDefault="000A0DF1" w:rsidP="00A11A70">
            <w:pPr>
              <w:pStyle w:val="ListParagraph"/>
              <w:numPr>
                <w:ilvl w:val="0"/>
                <w:numId w:val="49"/>
              </w:numPr>
              <w:spacing w:after="120"/>
              <w:jc w:val="both"/>
              <w:rPr>
                <w:rFonts w:ascii="Times New Roman" w:eastAsiaTheme="minorHAnsi" w:hAnsi="Times New Roman" w:cs="Times New Roman"/>
                <w:color w:val="000000"/>
                <w:sz w:val="16"/>
                <w:szCs w:val="16"/>
                <w:lang w:val="en-GB"/>
              </w:rPr>
            </w:pPr>
            <w:r w:rsidRPr="00940059">
              <w:rPr>
                <w:rFonts w:ascii="Times New Roman" w:eastAsiaTheme="minorHAnsi" w:hAnsi="Times New Roman" w:cs="Times New Roman"/>
                <w:color w:val="000000"/>
                <w:sz w:val="16"/>
                <w:szCs w:val="16"/>
                <w:lang w:val="en-GB"/>
              </w:rPr>
              <w:t>Final report, with a summary case study for the Assignment.</w:t>
            </w:r>
          </w:p>
        </w:tc>
        <w:tc>
          <w:tcPr>
            <w:tcW w:w="2220" w:type="dxa"/>
            <w:tcBorders>
              <w:left w:val="single" w:sz="4" w:space="0" w:color="auto"/>
              <w:bottom w:val="single" w:sz="4" w:space="0" w:color="auto"/>
              <w:right w:val="single" w:sz="4" w:space="0" w:color="auto"/>
            </w:tcBorders>
          </w:tcPr>
          <w:p w14:paraId="6D3BC8EC" w14:textId="31C9A549" w:rsidR="000A0DF1" w:rsidRPr="00940059" w:rsidRDefault="000A0DF1" w:rsidP="00813161">
            <w:pPr>
              <w:spacing w:after="120"/>
              <w:jc w:val="center"/>
              <w:rPr>
                <w:rFonts w:ascii="Times New Roman" w:eastAsiaTheme="minorHAnsi" w:hAnsi="Times New Roman" w:cs="Times New Roman"/>
                <w:sz w:val="16"/>
                <w:szCs w:val="16"/>
                <w:lang w:val="en-GB"/>
              </w:rPr>
            </w:pPr>
            <w:r w:rsidRPr="00940059">
              <w:rPr>
                <w:rFonts w:ascii="Times New Roman" w:eastAsiaTheme="minorHAnsi" w:hAnsi="Times New Roman" w:cs="Times New Roman"/>
                <w:sz w:val="16"/>
                <w:szCs w:val="16"/>
                <w:lang w:val="en-GB"/>
              </w:rPr>
              <w:t>On-going</w:t>
            </w:r>
          </w:p>
        </w:tc>
      </w:tr>
      <w:tr w:rsidR="00F07475" w:rsidRPr="00940059" w14:paraId="5B60FA96" w14:textId="77777777" w:rsidTr="00813161">
        <w:tc>
          <w:tcPr>
            <w:tcW w:w="1972" w:type="dxa"/>
            <w:tcBorders>
              <w:right w:val="single" w:sz="4" w:space="0" w:color="auto"/>
            </w:tcBorders>
            <w:shd w:val="clear" w:color="auto" w:fill="002060"/>
          </w:tcPr>
          <w:p w14:paraId="4BFFD779" w14:textId="77777777" w:rsidR="00813161" w:rsidRPr="00940059" w:rsidRDefault="00813161" w:rsidP="00813161">
            <w:pPr>
              <w:spacing w:after="120" w:line="276" w:lineRule="auto"/>
              <w:rPr>
                <w:rFonts w:ascii="Times New Roman" w:hAnsi="Times New Roman" w:cs="Times New Roman"/>
                <w:b/>
                <w:sz w:val="20"/>
                <w:szCs w:val="20"/>
                <w:lang w:val="en-GB"/>
              </w:rPr>
            </w:pPr>
          </w:p>
          <w:p w14:paraId="551F7270" w14:textId="605585EE" w:rsidR="00F07475" w:rsidRPr="00940059" w:rsidRDefault="00F07475" w:rsidP="00813161">
            <w:pPr>
              <w:spacing w:after="120" w:line="276" w:lineRule="auto"/>
              <w:jc w:val="center"/>
              <w:rPr>
                <w:rFonts w:ascii="Times New Roman" w:hAnsi="Times New Roman" w:cs="Times New Roman"/>
                <w:b/>
                <w:sz w:val="20"/>
                <w:szCs w:val="20"/>
                <w:lang w:val="en-GB"/>
              </w:rPr>
            </w:pPr>
            <w:r w:rsidRPr="00940059">
              <w:rPr>
                <w:rFonts w:ascii="Times New Roman" w:hAnsi="Times New Roman" w:cs="Times New Roman"/>
                <w:b/>
                <w:sz w:val="20"/>
                <w:szCs w:val="20"/>
                <w:lang w:val="en-GB"/>
              </w:rPr>
              <w:t>Deliverable 1</w:t>
            </w:r>
          </w:p>
        </w:tc>
        <w:tc>
          <w:tcPr>
            <w:tcW w:w="5158" w:type="dxa"/>
            <w:tcBorders>
              <w:top w:val="single" w:sz="4" w:space="0" w:color="auto"/>
              <w:left w:val="single" w:sz="4" w:space="0" w:color="auto"/>
              <w:bottom w:val="single" w:sz="4" w:space="0" w:color="auto"/>
              <w:right w:val="single" w:sz="4" w:space="0" w:color="auto"/>
            </w:tcBorders>
          </w:tcPr>
          <w:p w14:paraId="3276100D" w14:textId="7FDEC0A5" w:rsidR="00F07475" w:rsidRPr="00940059" w:rsidRDefault="00C303BC" w:rsidP="00A11A70">
            <w:pPr>
              <w:pStyle w:val="ListParagraph"/>
              <w:numPr>
                <w:ilvl w:val="0"/>
                <w:numId w:val="174"/>
              </w:numPr>
              <w:spacing w:after="120"/>
              <w:jc w:val="both"/>
              <w:rPr>
                <w:rFonts w:ascii="Times New Roman" w:eastAsiaTheme="minorHAnsi" w:hAnsi="Times New Roman" w:cs="Times New Roman"/>
                <w:sz w:val="16"/>
                <w:szCs w:val="16"/>
                <w:lang w:val="en-GB"/>
              </w:rPr>
            </w:pPr>
            <w:r w:rsidRPr="00940059">
              <w:rPr>
                <w:rFonts w:ascii="Times New Roman" w:eastAsiaTheme="minorHAnsi" w:hAnsi="Times New Roman" w:cs="Times New Roman"/>
                <w:sz w:val="16"/>
                <w:szCs w:val="16"/>
                <w:lang w:val="en-GB"/>
              </w:rPr>
              <w:t>A draft section on the EU policy requirements and international best practice for compliance monitoring and statistical reporting on public procurement to the d</w:t>
            </w:r>
            <w:r w:rsidR="00F07475" w:rsidRPr="00940059">
              <w:rPr>
                <w:rFonts w:ascii="Times New Roman" w:eastAsiaTheme="minorHAnsi" w:hAnsi="Times New Roman" w:cs="Times New Roman"/>
                <w:sz w:val="16"/>
                <w:szCs w:val="16"/>
                <w:lang w:val="en-GB"/>
              </w:rPr>
              <w:t xml:space="preserve">raft Policy Paper </w:t>
            </w:r>
          </w:p>
          <w:p w14:paraId="1F916C5C" w14:textId="77777777" w:rsidR="00813161" w:rsidRPr="00940059" w:rsidRDefault="00813161" w:rsidP="00813161">
            <w:pPr>
              <w:pStyle w:val="ListParagraph"/>
              <w:spacing w:after="120"/>
              <w:ind w:left="360"/>
              <w:jc w:val="both"/>
              <w:rPr>
                <w:rFonts w:ascii="Times New Roman" w:eastAsiaTheme="minorHAnsi" w:hAnsi="Times New Roman" w:cs="Times New Roman"/>
                <w:sz w:val="16"/>
                <w:szCs w:val="16"/>
                <w:lang w:val="en-GB"/>
              </w:rPr>
            </w:pPr>
          </w:p>
          <w:p w14:paraId="765282A2" w14:textId="1E3C88EA" w:rsidR="00F07475" w:rsidRPr="00940059" w:rsidRDefault="00F07475" w:rsidP="00A11A70">
            <w:pPr>
              <w:pStyle w:val="ListParagraph"/>
              <w:numPr>
                <w:ilvl w:val="0"/>
                <w:numId w:val="174"/>
              </w:numPr>
              <w:spacing w:after="120"/>
              <w:jc w:val="both"/>
              <w:rPr>
                <w:rFonts w:ascii="Times New Roman" w:eastAsiaTheme="minorHAnsi" w:hAnsi="Times New Roman" w:cs="Times New Roman"/>
                <w:sz w:val="16"/>
                <w:szCs w:val="16"/>
                <w:lang w:val="en-GB"/>
              </w:rPr>
            </w:pPr>
            <w:r w:rsidRPr="00940059">
              <w:rPr>
                <w:rFonts w:ascii="Times New Roman" w:eastAsiaTheme="minorHAnsi" w:hAnsi="Times New Roman" w:cs="Times New Roman"/>
                <w:sz w:val="16"/>
                <w:szCs w:val="16"/>
                <w:lang w:val="en-GB"/>
              </w:rPr>
              <w:t>Online Workshop with the project team to collect feedback</w:t>
            </w:r>
            <w:r w:rsidR="00813161" w:rsidRPr="00940059">
              <w:rPr>
                <w:rFonts w:ascii="Times New Roman" w:eastAsiaTheme="minorHAnsi" w:hAnsi="Times New Roman" w:cs="Times New Roman"/>
                <w:sz w:val="16"/>
                <w:szCs w:val="16"/>
                <w:lang w:val="en-GB"/>
              </w:rPr>
              <w:t>.</w:t>
            </w:r>
          </w:p>
          <w:p w14:paraId="135D4AE8" w14:textId="77777777" w:rsidR="00813161" w:rsidRPr="00940059" w:rsidRDefault="00813161" w:rsidP="00813161">
            <w:pPr>
              <w:pStyle w:val="ListParagraph"/>
              <w:spacing w:after="120"/>
              <w:ind w:left="360"/>
              <w:jc w:val="both"/>
              <w:rPr>
                <w:rFonts w:ascii="Times New Roman" w:eastAsiaTheme="minorHAnsi" w:hAnsi="Times New Roman" w:cs="Times New Roman"/>
                <w:sz w:val="16"/>
                <w:szCs w:val="16"/>
                <w:lang w:val="en-GB"/>
              </w:rPr>
            </w:pPr>
          </w:p>
          <w:p w14:paraId="566A7EBB" w14:textId="5403F5D7" w:rsidR="00F07475" w:rsidRPr="00940059" w:rsidRDefault="00F07475" w:rsidP="00A11A70">
            <w:pPr>
              <w:pStyle w:val="ListParagraph"/>
              <w:numPr>
                <w:ilvl w:val="0"/>
                <w:numId w:val="174"/>
              </w:numPr>
              <w:spacing w:after="120"/>
              <w:jc w:val="both"/>
              <w:rPr>
                <w:rFonts w:ascii="Times New Roman" w:eastAsiaTheme="minorHAnsi" w:hAnsi="Times New Roman" w:cs="Times New Roman"/>
                <w:sz w:val="16"/>
                <w:szCs w:val="16"/>
                <w:lang w:val="en-GB"/>
              </w:rPr>
            </w:pPr>
            <w:r w:rsidRPr="00940059">
              <w:rPr>
                <w:rFonts w:ascii="Times New Roman" w:eastAsiaTheme="minorHAnsi" w:hAnsi="Times New Roman" w:cs="Times New Roman"/>
                <w:sz w:val="16"/>
                <w:szCs w:val="16"/>
                <w:lang w:val="en-GB"/>
              </w:rPr>
              <w:lastRenderedPageBreak/>
              <w:t>Online/Local Strategic workshop to facilitate a coordinated policy approach and implementation plan among counterparts and project stakeholders</w:t>
            </w:r>
            <w:r w:rsidR="00813161" w:rsidRPr="00940059">
              <w:rPr>
                <w:rFonts w:ascii="Times New Roman" w:eastAsiaTheme="minorHAnsi" w:hAnsi="Times New Roman" w:cs="Times New Roman"/>
                <w:sz w:val="16"/>
                <w:szCs w:val="16"/>
                <w:lang w:val="en-GB"/>
              </w:rPr>
              <w:t>.</w:t>
            </w:r>
          </w:p>
          <w:p w14:paraId="36FB2C6C" w14:textId="77777777" w:rsidR="00813161" w:rsidRPr="00940059" w:rsidRDefault="00813161" w:rsidP="00813161">
            <w:pPr>
              <w:pStyle w:val="ListParagraph"/>
              <w:spacing w:after="120"/>
              <w:ind w:left="360"/>
              <w:jc w:val="both"/>
              <w:rPr>
                <w:rFonts w:ascii="Times New Roman" w:eastAsiaTheme="minorHAnsi" w:hAnsi="Times New Roman" w:cs="Times New Roman"/>
                <w:sz w:val="16"/>
                <w:szCs w:val="16"/>
                <w:lang w:val="en-GB"/>
              </w:rPr>
            </w:pPr>
          </w:p>
          <w:p w14:paraId="4E8CABC4" w14:textId="15C133ED" w:rsidR="00F07475" w:rsidRPr="00940059" w:rsidRDefault="00F07475" w:rsidP="00A11A70">
            <w:pPr>
              <w:pStyle w:val="ListParagraph"/>
              <w:numPr>
                <w:ilvl w:val="0"/>
                <w:numId w:val="174"/>
              </w:numPr>
              <w:spacing w:after="120"/>
              <w:jc w:val="both"/>
              <w:rPr>
                <w:rFonts w:ascii="Times New Roman" w:eastAsiaTheme="minorHAnsi" w:hAnsi="Times New Roman" w:cs="Times New Roman"/>
                <w:sz w:val="16"/>
                <w:szCs w:val="16"/>
                <w:lang w:val="en-GB"/>
              </w:rPr>
            </w:pPr>
            <w:r w:rsidRPr="00940059">
              <w:rPr>
                <w:rFonts w:ascii="Times New Roman" w:eastAsiaTheme="minorHAnsi" w:hAnsi="Times New Roman" w:cs="Times New Roman"/>
                <w:sz w:val="16"/>
                <w:szCs w:val="16"/>
                <w:lang w:val="en-GB"/>
              </w:rPr>
              <w:t>Final</w:t>
            </w:r>
            <w:r w:rsidR="00F23B60" w:rsidRPr="00940059">
              <w:rPr>
                <w:rFonts w:ascii="Times New Roman" w:eastAsiaTheme="minorHAnsi" w:hAnsi="Times New Roman" w:cs="Times New Roman"/>
                <w:sz w:val="16"/>
                <w:szCs w:val="16"/>
                <w:lang w:val="en-GB"/>
              </w:rPr>
              <w:t xml:space="preserve"> section on the EU policy requirements and international best practice for compliance monitoring and statistical reporting on public procurement to the </w:t>
            </w:r>
            <w:r w:rsidRPr="00940059">
              <w:rPr>
                <w:rFonts w:ascii="Times New Roman" w:eastAsiaTheme="minorHAnsi" w:hAnsi="Times New Roman" w:cs="Times New Roman"/>
                <w:sz w:val="16"/>
                <w:szCs w:val="16"/>
                <w:lang w:val="en-GB"/>
              </w:rPr>
              <w:t>Policy Paper</w:t>
            </w:r>
          </w:p>
        </w:tc>
        <w:tc>
          <w:tcPr>
            <w:tcW w:w="2220" w:type="dxa"/>
            <w:tcBorders>
              <w:top w:val="single" w:sz="4" w:space="0" w:color="auto"/>
              <w:left w:val="single" w:sz="4" w:space="0" w:color="auto"/>
              <w:bottom w:val="single" w:sz="4" w:space="0" w:color="auto"/>
              <w:right w:val="single" w:sz="4" w:space="0" w:color="auto"/>
            </w:tcBorders>
          </w:tcPr>
          <w:p w14:paraId="05A66442" w14:textId="77777777" w:rsidR="00F07475" w:rsidRPr="00940059" w:rsidRDefault="00F07475" w:rsidP="00813161">
            <w:pPr>
              <w:spacing w:after="120" w:line="276" w:lineRule="auto"/>
              <w:jc w:val="center"/>
              <w:rPr>
                <w:rFonts w:ascii="Times New Roman" w:eastAsiaTheme="minorHAnsi" w:hAnsi="Times New Roman" w:cs="Times New Roman"/>
                <w:sz w:val="16"/>
                <w:szCs w:val="16"/>
                <w:lang w:val="en-GB"/>
              </w:rPr>
            </w:pPr>
          </w:p>
        </w:tc>
      </w:tr>
      <w:tr w:rsidR="00F07475" w:rsidRPr="00940059" w14:paraId="4087EA92" w14:textId="77777777" w:rsidTr="00813161">
        <w:tc>
          <w:tcPr>
            <w:tcW w:w="1972" w:type="dxa"/>
            <w:tcBorders>
              <w:right w:val="single" w:sz="4" w:space="0" w:color="auto"/>
            </w:tcBorders>
            <w:shd w:val="clear" w:color="auto" w:fill="002060"/>
          </w:tcPr>
          <w:p w14:paraId="327A38B1" w14:textId="77777777" w:rsidR="00F07475" w:rsidRPr="00940059" w:rsidRDefault="00F07475" w:rsidP="00813161">
            <w:pPr>
              <w:spacing w:after="120"/>
              <w:jc w:val="center"/>
              <w:rPr>
                <w:rFonts w:ascii="Times New Roman" w:hAnsi="Times New Roman" w:cs="Times New Roman"/>
                <w:b/>
                <w:sz w:val="20"/>
                <w:szCs w:val="20"/>
                <w:lang w:val="en-GB"/>
              </w:rPr>
            </w:pPr>
            <w:r w:rsidRPr="00940059">
              <w:rPr>
                <w:rFonts w:ascii="Times New Roman" w:hAnsi="Times New Roman" w:cs="Times New Roman"/>
                <w:b/>
                <w:sz w:val="20"/>
                <w:szCs w:val="20"/>
                <w:lang w:val="en-GB"/>
              </w:rPr>
              <w:t>Deliverable 2</w:t>
            </w:r>
          </w:p>
        </w:tc>
        <w:tc>
          <w:tcPr>
            <w:tcW w:w="5158" w:type="dxa"/>
            <w:tcBorders>
              <w:top w:val="single" w:sz="4" w:space="0" w:color="auto"/>
              <w:left w:val="single" w:sz="4" w:space="0" w:color="auto"/>
              <w:bottom w:val="single" w:sz="4" w:space="0" w:color="auto"/>
              <w:right w:val="single" w:sz="4" w:space="0" w:color="auto"/>
            </w:tcBorders>
          </w:tcPr>
          <w:p w14:paraId="15DD9CDE" w14:textId="66950C86" w:rsidR="00F07475" w:rsidRPr="00940059" w:rsidRDefault="00F07475" w:rsidP="00A11A70">
            <w:pPr>
              <w:pStyle w:val="ListParagraph"/>
              <w:numPr>
                <w:ilvl w:val="0"/>
                <w:numId w:val="175"/>
              </w:numPr>
              <w:spacing w:after="120"/>
              <w:jc w:val="both"/>
              <w:rPr>
                <w:rFonts w:ascii="Times New Roman" w:eastAsiaTheme="minorHAnsi" w:hAnsi="Times New Roman" w:cs="Times New Roman"/>
                <w:sz w:val="16"/>
                <w:szCs w:val="16"/>
                <w:lang w:val="en-GB"/>
              </w:rPr>
            </w:pPr>
            <w:r w:rsidRPr="00940059">
              <w:rPr>
                <w:rFonts w:ascii="Times New Roman" w:eastAsiaTheme="minorHAnsi" w:hAnsi="Times New Roman" w:cs="Times New Roman"/>
                <w:sz w:val="16"/>
                <w:szCs w:val="16"/>
                <w:lang w:val="en-GB"/>
              </w:rPr>
              <w:t>Draft summary report/comments to the review of business process models for public procurement methods prescribed in the public procurement law</w:t>
            </w:r>
            <w:r w:rsidR="00813161" w:rsidRPr="00940059">
              <w:rPr>
                <w:rFonts w:ascii="Times New Roman" w:eastAsiaTheme="minorHAnsi" w:hAnsi="Times New Roman" w:cs="Times New Roman"/>
                <w:sz w:val="16"/>
                <w:szCs w:val="16"/>
                <w:lang w:val="en-GB"/>
              </w:rPr>
              <w:t>.</w:t>
            </w:r>
          </w:p>
          <w:p w14:paraId="7F0E6D35" w14:textId="77777777" w:rsidR="00813161" w:rsidRPr="00940059" w:rsidRDefault="00813161" w:rsidP="00813161">
            <w:pPr>
              <w:pStyle w:val="ListParagraph"/>
              <w:spacing w:after="120"/>
              <w:ind w:left="360"/>
              <w:jc w:val="both"/>
              <w:rPr>
                <w:rFonts w:ascii="Times New Roman" w:eastAsiaTheme="minorHAnsi" w:hAnsi="Times New Roman" w:cs="Times New Roman"/>
                <w:sz w:val="16"/>
                <w:szCs w:val="16"/>
                <w:lang w:val="en-GB"/>
              </w:rPr>
            </w:pPr>
          </w:p>
          <w:p w14:paraId="71D7BDD2" w14:textId="77777777" w:rsidR="00F07475" w:rsidRPr="00940059" w:rsidRDefault="00F07475" w:rsidP="00A11A70">
            <w:pPr>
              <w:pStyle w:val="ListParagraph"/>
              <w:numPr>
                <w:ilvl w:val="0"/>
                <w:numId w:val="175"/>
              </w:numPr>
              <w:spacing w:after="120"/>
              <w:jc w:val="both"/>
              <w:rPr>
                <w:rFonts w:ascii="Times New Roman" w:eastAsiaTheme="minorHAnsi" w:hAnsi="Times New Roman" w:cs="Times New Roman"/>
                <w:sz w:val="16"/>
                <w:szCs w:val="16"/>
                <w:lang w:val="en-GB"/>
              </w:rPr>
            </w:pPr>
            <w:r w:rsidRPr="00940059">
              <w:rPr>
                <w:rFonts w:ascii="Times New Roman" w:eastAsiaTheme="minorHAnsi" w:hAnsi="Times New Roman" w:cs="Times New Roman"/>
                <w:sz w:val="16"/>
                <w:szCs w:val="16"/>
                <w:lang w:val="en-GB"/>
              </w:rPr>
              <w:t>Online Workshop with the project team to collect feedback</w:t>
            </w:r>
          </w:p>
        </w:tc>
        <w:tc>
          <w:tcPr>
            <w:tcW w:w="2220" w:type="dxa"/>
            <w:tcBorders>
              <w:top w:val="single" w:sz="4" w:space="0" w:color="auto"/>
              <w:left w:val="single" w:sz="4" w:space="0" w:color="auto"/>
              <w:bottom w:val="single" w:sz="4" w:space="0" w:color="auto"/>
              <w:right w:val="single" w:sz="4" w:space="0" w:color="auto"/>
            </w:tcBorders>
          </w:tcPr>
          <w:p w14:paraId="7C9A24EF" w14:textId="77777777" w:rsidR="00F07475" w:rsidRPr="00940059" w:rsidRDefault="00F07475" w:rsidP="00813161">
            <w:pPr>
              <w:spacing w:after="120"/>
              <w:jc w:val="center"/>
              <w:rPr>
                <w:rFonts w:ascii="Times New Roman" w:eastAsiaTheme="minorHAnsi" w:hAnsi="Times New Roman" w:cs="Times New Roman"/>
                <w:sz w:val="16"/>
                <w:szCs w:val="16"/>
                <w:lang w:val="en-GB"/>
              </w:rPr>
            </w:pPr>
          </w:p>
        </w:tc>
      </w:tr>
      <w:tr w:rsidR="00F07475" w:rsidRPr="00940059" w14:paraId="4D4E4EEE" w14:textId="77777777" w:rsidTr="00813161">
        <w:tc>
          <w:tcPr>
            <w:tcW w:w="1972" w:type="dxa"/>
            <w:tcBorders>
              <w:right w:val="single" w:sz="4" w:space="0" w:color="auto"/>
            </w:tcBorders>
            <w:shd w:val="clear" w:color="auto" w:fill="002060"/>
          </w:tcPr>
          <w:p w14:paraId="393EC5B8" w14:textId="77777777" w:rsidR="00F07475" w:rsidRPr="00940059" w:rsidRDefault="00F07475" w:rsidP="00813161">
            <w:pPr>
              <w:spacing w:after="120" w:line="276" w:lineRule="auto"/>
              <w:jc w:val="center"/>
              <w:rPr>
                <w:rFonts w:ascii="Times New Roman" w:hAnsi="Times New Roman" w:cs="Times New Roman"/>
                <w:b/>
                <w:sz w:val="20"/>
                <w:szCs w:val="20"/>
                <w:lang w:val="en-GB"/>
              </w:rPr>
            </w:pPr>
            <w:r w:rsidRPr="00940059">
              <w:rPr>
                <w:rFonts w:ascii="Times New Roman" w:hAnsi="Times New Roman" w:cs="Times New Roman"/>
                <w:b/>
                <w:sz w:val="20"/>
                <w:szCs w:val="20"/>
                <w:lang w:val="en-GB"/>
              </w:rPr>
              <w:t>Deliverable 3</w:t>
            </w:r>
          </w:p>
        </w:tc>
        <w:tc>
          <w:tcPr>
            <w:tcW w:w="5158" w:type="dxa"/>
            <w:tcBorders>
              <w:top w:val="single" w:sz="4" w:space="0" w:color="auto"/>
              <w:left w:val="single" w:sz="4" w:space="0" w:color="auto"/>
              <w:bottom w:val="single" w:sz="4" w:space="0" w:color="auto"/>
              <w:right w:val="single" w:sz="4" w:space="0" w:color="auto"/>
            </w:tcBorders>
          </w:tcPr>
          <w:p w14:paraId="38340627" w14:textId="60626B75" w:rsidR="00F07475" w:rsidRPr="00940059" w:rsidRDefault="00F07475" w:rsidP="00A11A70">
            <w:pPr>
              <w:pStyle w:val="ListParagraph"/>
              <w:numPr>
                <w:ilvl w:val="0"/>
                <w:numId w:val="176"/>
              </w:numPr>
              <w:spacing w:after="120"/>
              <w:jc w:val="both"/>
              <w:rPr>
                <w:rFonts w:ascii="Times New Roman" w:eastAsiaTheme="minorHAnsi" w:hAnsi="Times New Roman" w:cs="Times New Roman"/>
                <w:sz w:val="16"/>
                <w:szCs w:val="16"/>
                <w:lang w:val="en-GB"/>
              </w:rPr>
            </w:pPr>
            <w:r w:rsidRPr="00940059">
              <w:rPr>
                <w:rFonts w:ascii="Times New Roman" w:eastAsiaTheme="minorHAnsi" w:hAnsi="Times New Roman" w:cs="Times New Roman"/>
                <w:sz w:val="16"/>
                <w:szCs w:val="16"/>
                <w:lang w:val="en-GB"/>
              </w:rPr>
              <w:t>Draft summary report/comments to the review of business process models for small value public contracts not regulated by public procurement law but subject to requirements of public finance, access to public information and open data laws</w:t>
            </w:r>
            <w:r w:rsidR="00813161" w:rsidRPr="00940059">
              <w:rPr>
                <w:rFonts w:ascii="Times New Roman" w:eastAsiaTheme="minorHAnsi" w:hAnsi="Times New Roman" w:cs="Times New Roman"/>
                <w:sz w:val="16"/>
                <w:szCs w:val="16"/>
                <w:lang w:val="en-GB"/>
              </w:rPr>
              <w:t>.</w:t>
            </w:r>
          </w:p>
          <w:p w14:paraId="3AC1464A" w14:textId="77777777" w:rsidR="00813161" w:rsidRPr="00940059" w:rsidRDefault="00813161" w:rsidP="00813161">
            <w:pPr>
              <w:pStyle w:val="ListParagraph"/>
              <w:spacing w:after="120"/>
              <w:ind w:left="360"/>
              <w:jc w:val="both"/>
              <w:rPr>
                <w:rFonts w:ascii="Times New Roman" w:eastAsiaTheme="minorHAnsi" w:hAnsi="Times New Roman" w:cs="Times New Roman"/>
                <w:sz w:val="16"/>
                <w:szCs w:val="16"/>
                <w:lang w:val="en-GB"/>
              </w:rPr>
            </w:pPr>
          </w:p>
          <w:p w14:paraId="3EDCC5A2" w14:textId="77777777" w:rsidR="00F07475" w:rsidRPr="00940059" w:rsidRDefault="00F07475" w:rsidP="00A11A70">
            <w:pPr>
              <w:pStyle w:val="ListParagraph"/>
              <w:numPr>
                <w:ilvl w:val="0"/>
                <w:numId w:val="176"/>
              </w:numPr>
              <w:spacing w:after="120"/>
              <w:jc w:val="both"/>
              <w:rPr>
                <w:rFonts w:ascii="Times New Roman" w:eastAsiaTheme="minorHAnsi" w:hAnsi="Times New Roman" w:cs="Times New Roman"/>
                <w:sz w:val="16"/>
                <w:szCs w:val="16"/>
                <w:lang w:val="en-GB"/>
              </w:rPr>
            </w:pPr>
            <w:r w:rsidRPr="00940059">
              <w:rPr>
                <w:rFonts w:ascii="Times New Roman" w:eastAsiaTheme="minorHAnsi" w:hAnsi="Times New Roman" w:cs="Times New Roman"/>
                <w:sz w:val="16"/>
                <w:szCs w:val="16"/>
                <w:lang w:val="en-GB"/>
              </w:rPr>
              <w:t>Online Workshop with the project team to collect feedback</w:t>
            </w:r>
          </w:p>
        </w:tc>
        <w:tc>
          <w:tcPr>
            <w:tcW w:w="2220" w:type="dxa"/>
            <w:tcBorders>
              <w:top w:val="single" w:sz="4" w:space="0" w:color="auto"/>
              <w:left w:val="single" w:sz="4" w:space="0" w:color="auto"/>
              <w:bottom w:val="single" w:sz="4" w:space="0" w:color="auto"/>
              <w:right w:val="single" w:sz="4" w:space="0" w:color="auto"/>
            </w:tcBorders>
          </w:tcPr>
          <w:p w14:paraId="3696ABEC" w14:textId="77777777" w:rsidR="00F07475" w:rsidRPr="00940059" w:rsidRDefault="00F07475" w:rsidP="00813161">
            <w:pPr>
              <w:spacing w:after="120" w:line="276" w:lineRule="auto"/>
              <w:jc w:val="center"/>
              <w:rPr>
                <w:rFonts w:ascii="Times New Roman" w:eastAsiaTheme="minorHAnsi" w:hAnsi="Times New Roman" w:cs="Times New Roman"/>
                <w:sz w:val="16"/>
                <w:szCs w:val="16"/>
                <w:lang w:val="en-GB"/>
              </w:rPr>
            </w:pPr>
          </w:p>
        </w:tc>
      </w:tr>
      <w:tr w:rsidR="00F07475" w:rsidRPr="00940059" w14:paraId="72EE3CB7" w14:textId="77777777" w:rsidTr="00813161">
        <w:tc>
          <w:tcPr>
            <w:tcW w:w="1972" w:type="dxa"/>
            <w:tcBorders>
              <w:right w:val="single" w:sz="4" w:space="0" w:color="auto"/>
            </w:tcBorders>
            <w:shd w:val="clear" w:color="auto" w:fill="002060"/>
          </w:tcPr>
          <w:p w14:paraId="5036E444" w14:textId="77777777" w:rsidR="00F07475" w:rsidRPr="00940059" w:rsidRDefault="00F07475" w:rsidP="00813161">
            <w:pPr>
              <w:spacing w:after="120" w:line="276" w:lineRule="auto"/>
              <w:jc w:val="center"/>
              <w:rPr>
                <w:rFonts w:ascii="Times New Roman" w:hAnsi="Times New Roman" w:cs="Times New Roman"/>
                <w:b/>
                <w:sz w:val="20"/>
                <w:szCs w:val="20"/>
                <w:lang w:val="en-GB"/>
              </w:rPr>
            </w:pPr>
            <w:r w:rsidRPr="00940059">
              <w:rPr>
                <w:rFonts w:ascii="Times New Roman" w:hAnsi="Times New Roman" w:cs="Times New Roman"/>
                <w:b/>
                <w:sz w:val="20"/>
                <w:szCs w:val="20"/>
                <w:lang w:val="en-GB"/>
              </w:rPr>
              <w:t>Deliverable 4</w:t>
            </w:r>
          </w:p>
        </w:tc>
        <w:tc>
          <w:tcPr>
            <w:tcW w:w="5158" w:type="dxa"/>
            <w:tcBorders>
              <w:top w:val="single" w:sz="4" w:space="0" w:color="auto"/>
              <w:left w:val="single" w:sz="4" w:space="0" w:color="auto"/>
              <w:bottom w:val="single" w:sz="4" w:space="0" w:color="auto"/>
              <w:right w:val="single" w:sz="4" w:space="0" w:color="auto"/>
            </w:tcBorders>
          </w:tcPr>
          <w:p w14:paraId="64DFDC71" w14:textId="550E0299" w:rsidR="00F07475" w:rsidRPr="00940059" w:rsidRDefault="00F07475" w:rsidP="00A11A70">
            <w:pPr>
              <w:pStyle w:val="ListParagraph"/>
              <w:numPr>
                <w:ilvl w:val="0"/>
                <w:numId w:val="177"/>
              </w:numPr>
              <w:spacing w:after="120"/>
              <w:jc w:val="both"/>
              <w:rPr>
                <w:rFonts w:ascii="Times New Roman" w:eastAsiaTheme="minorHAnsi" w:hAnsi="Times New Roman" w:cs="Times New Roman"/>
                <w:sz w:val="16"/>
                <w:szCs w:val="16"/>
                <w:lang w:val="en-GB"/>
              </w:rPr>
            </w:pPr>
            <w:r w:rsidRPr="00940059">
              <w:rPr>
                <w:rFonts w:ascii="Times New Roman" w:eastAsiaTheme="minorHAnsi" w:hAnsi="Times New Roman" w:cs="Times New Roman"/>
                <w:sz w:val="16"/>
                <w:szCs w:val="16"/>
                <w:lang w:val="en-GB"/>
              </w:rPr>
              <w:t xml:space="preserve">A draft section on </w:t>
            </w:r>
            <w:r w:rsidR="001B3A05" w:rsidRPr="00940059">
              <w:rPr>
                <w:rFonts w:ascii="Times New Roman" w:eastAsiaTheme="minorHAnsi" w:hAnsi="Times New Roman" w:cs="Times New Roman"/>
                <w:sz w:val="16"/>
                <w:szCs w:val="16"/>
                <w:lang w:val="en-GB"/>
              </w:rPr>
              <w:t xml:space="preserve">data, monitoring and statistical analysis  </w:t>
            </w:r>
            <w:r w:rsidR="00C303BC" w:rsidRPr="00940059">
              <w:rPr>
                <w:rFonts w:ascii="Times New Roman" w:eastAsiaTheme="minorHAnsi" w:hAnsi="Times New Roman" w:cs="Times New Roman"/>
                <w:sz w:val="16"/>
                <w:szCs w:val="16"/>
                <w:lang w:val="en-GB"/>
              </w:rPr>
              <w:t>re</w:t>
            </w:r>
            <w:r w:rsidRPr="00940059">
              <w:rPr>
                <w:rFonts w:ascii="Times New Roman" w:eastAsiaTheme="minorHAnsi" w:hAnsi="Times New Roman" w:cs="Times New Roman"/>
                <w:sz w:val="16"/>
                <w:szCs w:val="16"/>
                <w:lang w:val="en-GB"/>
              </w:rPr>
              <w:t>quirements to the technical concept for smart public contract register</w:t>
            </w:r>
          </w:p>
          <w:p w14:paraId="5BE055CE" w14:textId="77777777" w:rsidR="00813161" w:rsidRPr="00940059" w:rsidRDefault="00813161" w:rsidP="00813161">
            <w:pPr>
              <w:pStyle w:val="ListParagraph"/>
              <w:spacing w:after="120"/>
              <w:ind w:left="360"/>
              <w:jc w:val="both"/>
              <w:rPr>
                <w:rFonts w:ascii="Times New Roman" w:eastAsiaTheme="minorHAnsi" w:hAnsi="Times New Roman" w:cs="Times New Roman"/>
                <w:sz w:val="16"/>
                <w:szCs w:val="16"/>
                <w:lang w:val="en-GB"/>
              </w:rPr>
            </w:pPr>
          </w:p>
          <w:p w14:paraId="7B18CFC9" w14:textId="48489C5F" w:rsidR="00F07475" w:rsidRPr="00940059" w:rsidRDefault="00F07475" w:rsidP="00A11A70">
            <w:pPr>
              <w:pStyle w:val="ListParagraph"/>
              <w:numPr>
                <w:ilvl w:val="0"/>
                <w:numId w:val="177"/>
              </w:numPr>
              <w:spacing w:after="120"/>
              <w:jc w:val="both"/>
              <w:rPr>
                <w:rFonts w:ascii="Times New Roman" w:eastAsiaTheme="minorHAnsi" w:hAnsi="Times New Roman" w:cs="Times New Roman"/>
                <w:sz w:val="16"/>
                <w:szCs w:val="16"/>
                <w:lang w:val="en-GB"/>
              </w:rPr>
            </w:pPr>
            <w:r w:rsidRPr="00940059">
              <w:rPr>
                <w:rFonts w:ascii="Times New Roman" w:eastAsiaTheme="minorHAnsi" w:hAnsi="Times New Roman" w:cs="Times New Roman"/>
                <w:sz w:val="16"/>
                <w:szCs w:val="16"/>
                <w:lang w:val="en-GB"/>
              </w:rPr>
              <w:t>Online Workshop with the project team to collect feedback</w:t>
            </w:r>
            <w:r w:rsidR="00813161" w:rsidRPr="00940059">
              <w:rPr>
                <w:rFonts w:ascii="Times New Roman" w:eastAsiaTheme="minorHAnsi" w:hAnsi="Times New Roman" w:cs="Times New Roman"/>
                <w:sz w:val="16"/>
                <w:szCs w:val="16"/>
                <w:lang w:val="en-GB"/>
              </w:rPr>
              <w:t>.</w:t>
            </w:r>
          </w:p>
          <w:p w14:paraId="24A3CEDE" w14:textId="77777777" w:rsidR="00813161" w:rsidRPr="00940059" w:rsidRDefault="00813161" w:rsidP="00813161">
            <w:pPr>
              <w:pStyle w:val="ListParagraph"/>
              <w:spacing w:after="120"/>
              <w:ind w:left="360"/>
              <w:jc w:val="both"/>
              <w:rPr>
                <w:rFonts w:ascii="Times New Roman" w:eastAsiaTheme="minorHAnsi" w:hAnsi="Times New Roman" w:cs="Times New Roman"/>
                <w:sz w:val="16"/>
                <w:szCs w:val="16"/>
                <w:lang w:val="en-GB"/>
              </w:rPr>
            </w:pPr>
          </w:p>
          <w:p w14:paraId="01E85213" w14:textId="7BBCC1C6" w:rsidR="00F07475" w:rsidRPr="00940059" w:rsidRDefault="00F07475" w:rsidP="00A11A70">
            <w:pPr>
              <w:pStyle w:val="ListParagraph"/>
              <w:numPr>
                <w:ilvl w:val="0"/>
                <w:numId w:val="177"/>
              </w:numPr>
              <w:spacing w:after="120"/>
              <w:jc w:val="both"/>
              <w:rPr>
                <w:rFonts w:ascii="Times New Roman" w:eastAsiaTheme="minorHAnsi" w:hAnsi="Times New Roman" w:cs="Times New Roman"/>
                <w:sz w:val="16"/>
                <w:szCs w:val="16"/>
                <w:lang w:val="en-GB"/>
              </w:rPr>
            </w:pPr>
            <w:r w:rsidRPr="00940059">
              <w:rPr>
                <w:rFonts w:ascii="Times New Roman" w:eastAsiaTheme="minorHAnsi" w:hAnsi="Times New Roman" w:cs="Times New Roman"/>
                <w:sz w:val="16"/>
                <w:szCs w:val="16"/>
                <w:lang w:val="en-GB"/>
              </w:rPr>
              <w:t xml:space="preserve">Final section on </w:t>
            </w:r>
            <w:r w:rsidR="001B3A05" w:rsidRPr="00940059">
              <w:rPr>
                <w:rFonts w:ascii="Times New Roman" w:eastAsiaTheme="minorHAnsi" w:hAnsi="Times New Roman" w:cs="Times New Roman"/>
                <w:sz w:val="16"/>
                <w:szCs w:val="16"/>
                <w:lang w:val="en-GB"/>
              </w:rPr>
              <w:t xml:space="preserve">data, monitoring and statistical analysis requirements </w:t>
            </w:r>
            <w:r w:rsidRPr="00940059">
              <w:rPr>
                <w:rFonts w:ascii="Times New Roman" w:eastAsiaTheme="minorHAnsi" w:hAnsi="Times New Roman" w:cs="Times New Roman"/>
                <w:sz w:val="16"/>
                <w:szCs w:val="16"/>
                <w:lang w:val="en-GB"/>
              </w:rPr>
              <w:t>to the technical concept for smart public contract register</w:t>
            </w:r>
          </w:p>
        </w:tc>
        <w:tc>
          <w:tcPr>
            <w:tcW w:w="2220" w:type="dxa"/>
            <w:tcBorders>
              <w:top w:val="single" w:sz="4" w:space="0" w:color="auto"/>
              <w:left w:val="single" w:sz="4" w:space="0" w:color="auto"/>
              <w:bottom w:val="single" w:sz="4" w:space="0" w:color="auto"/>
              <w:right w:val="single" w:sz="4" w:space="0" w:color="auto"/>
            </w:tcBorders>
          </w:tcPr>
          <w:p w14:paraId="48A166B6" w14:textId="77777777" w:rsidR="00F07475" w:rsidRPr="00940059" w:rsidRDefault="00F07475" w:rsidP="00813161">
            <w:pPr>
              <w:spacing w:after="120" w:line="276" w:lineRule="auto"/>
              <w:jc w:val="center"/>
              <w:rPr>
                <w:rFonts w:ascii="Times New Roman" w:eastAsiaTheme="minorHAnsi" w:hAnsi="Times New Roman" w:cs="Times New Roman"/>
                <w:sz w:val="16"/>
                <w:szCs w:val="16"/>
                <w:lang w:val="en-GB"/>
              </w:rPr>
            </w:pPr>
          </w:p>
        </w:tc>
      </w:tr>
      <w:tr w:rsidR="00F07475" w:rsidRPr="00940059" w14:paraId="1D915E9E" w14:textId="77777777" w:rsidTr="00813161">
        <w:tc>
          <w:tcPr>
            <w:tcW w:w="1972" w:type="dxa"/>
            <w:tcBorders>
              <w:right w:val="single" w:sz="4" w:space="0" w:color="auto"/>
            </w:tcBorders>
            <w:shd w:val="clear" w:color="auto" w:fill="002060"/>
          </w:tcPr>
          <w:p w14:paraId="389C3F34" w14:textId="77777777" w:rsidR="00F07475" w:rsidRPr="00940059" w:rsidRDefault="00F07475" w:rsidP="00813161">
            <w:pPr>
              <w:spacing w:after="120" w:line="276" w:lineRule="auto"/>
              <w:jc w:val="center"/>
              <w:rPr>
                <w:rFonts w:ascii="Times New Roman" w:hAnsi="Times New Roman" w:cs="Times New Roman"/>
                <w:b/>
                <w:sz w:val="20"/>
                <w:szCs w:val="20"/>
                <w:lang w:val="en-GB"/>
              </w:rPr>
            </w:pPr>
            <w:r w:rsidRPr="00940059">
              <w:rPr>
                <w:rFonts w:ascii="Times New Roman" w:hAnsi="Times New Roman" w:cs="Times New Roman"/>
                <w:b/>
                <w:sz w:val="20"/>
                <w:szCs w:val="20"/>
                <w:lang w:val="en-GB"/>
              </w:rPr>
              <w:t>Deliverable 5</w:t>
            </w:r>
          </w:p>
        </w:tc>
        <w:tc>
          <w:tcPr>
            <w:tcW w:w="5158" w:type="dxa"/>
            <w:tcBorders>
              <w:top w:val="single" w:sz="4" w:space="0" w:color="auto"/>
              <w:left w:val="single" w:sz="4" w:space="0" w:color="auto"/>
              <w:bottom w:val="single" w:sz="4" w:space="0" w:color="auto"/>
              <w:right w:val="single" w:sz="4" w:space="0" w:color="auto"/>
            </w:tcBorders>
          </w:tcPr>
          <w:p w14:paraId="7468F357" w14:textId="1E31CA15" w:rsidR="00C303BC" w:rsidRPr="00940059" w:rsidRDefault="00C303BC" w:rsidP="00A11A70">
            <w:pPr>
              <w:pStyle w:val="ListParagraph"/>
              <w:numPr>
                <w:ilvl w:val="0"/>
                <w:numId w:val="178"/>
              </w:numPr>
              <w:spacing w:after="120"/>
              <w:jc w:val="both"/>
              <w:rPr>
                <w:rFonts w:ascii="Times New Roman" w:eastAsiaTheme="minorHAnsi" w:hAnsi="Times New Roman" w:cs="Times New Roman"/>
                <w:sz w:val="16"/>
                <w:szCs w:val="16"/>
                <w:lang w:val="en-GB"/>
              </w:rPr>
            </w:pPr>
            <w:r w:rsidRPr="00940059">
              <w:rPr>
                <w:rFonts w:ascii="Times New Roman" w:eastAsiaTheme="minorHAnsi" w:hAnsi="Times New Roman" w:cs="Times New Roman"/>
                <w:sz w:val="16"/>
                <w:szCs w:val="16"/>
                <w:lang w:val="en-GB"/>
              </w:rPr>
              <w:t>Draft templates for public procurement record for micro, small and high value contracts for the online smart contract register</w:t>
            </w:r>
          </w:p>
          <w:p w14:paraId="77223A94" w14:textId="77777777" w:rsidR="00813161" w:rsidRPr="00940059" w:rsidRDefault="00813161" w:rsidP="00813161">
            <w:pPr>
              <w:pStyle w:val="ListParagraph"/>
              <w:spacing w:after="120"/>
              <w:ind w:left="360"/>
              <w:jc w:val="both"/>
              <w:rPr>
                <w:rFonts w:ascii="Times New Roman" w:eastAsiaTheme="minorHAnsi" w:hAnsi="Times New Roman" w:cs="Times New Roman"/>
                <w:sz w:val="16"/>
                <w:szCs w:val="16"/>
                <w:lang w:val="en-GB"/>
              </w:rPr>
            </w:pPr>
          </w:p>
          <w:p w14:paraId="794C39BA" w14:textId="418FFEEA" w:rsidR="00C303BC" w:rsidRPr="00940059" w:rsidRDefault="00C303BC" w:rsidP="00A11A70">
            <w:pPr>
              <w:pStyle w:val="ListParagraph"/>
              <w:numPr>
                <w:ilvl w:val="0"/>
                <w:numId w:val="178"/>
              </w:numPr>
              <w:spacing w:after="120"/>
              <w:jc w:val="both"/>
              <w:rPr>
                <w:rFonts w:ascii="Times New Roman" w:eastAsiaTheme="minorHAnsi" w:hAnsi="Times New Roman" w:cs="Times New Roman"/>
                <w:sz w:val="16"/>
                <w:szCs w:val="16"/>
                <w:lang w:val="en-GB"/>
              </w:rPr>
            </w:pPr>
            <w:r w:rsidRPr="00940059">
              <w:rPr>
                <w:rFonts w:ascii="Times New Roman" w:eastAsiaTheme="minorHAnsi" w:hAnsi="Times New Roman" w:cs="Times New Roman"/>
                <w:sz w:val="16"/>
                <w:szCs w:val="16"/>
                <w:lang w:val="en-GB"/>
              </w:rPr>
              <w:t>Online Workshop with the project team to collect feedback</w:t>
            </w:r>
            <w:r w:rsidR="00813161" w:rsidRPr="00940059">
              <w:rPr>
                <w:rFonts w:ascii="Times New Roman" w:eastAsiaTheme="minorHAnsi" w:hAnsi="Times New Roman" w:cs="Times New Roman"/>
                <w:sz w:val="16"/>
                <w:szCs w:val="16"/>
                <w:lang w:val="en-GB"/>
              </w:rPr>
              <w:t>.</w:t>
            </w:r>
          </w:p>
          <w:p w14:paraId="4C3329A7" w14:textId="77777777" w:rsidR="00813161" w:rsidRPr="00940059" w:rsidRDefault="00813161" w:rsidP="00813161">
            <w:pPr>
              <w:pStyle w:val="ListParagraph"/>
              <w:spacing w:after="120"/>
              <w:ind w:left="360"/>
              <w:jc w:val="both"/>
              <w:rPr>
                <w:rFonts w:ascii="Times New Roman" w:eastAsiaTheme="minorHAnsi" w:hAnsi="Times New Roman" w:cs="Times New Roman"/>
                <w:sz w:val="16"/>
                <w:szCs w:val="16"/>
                <w:lang w:val="en-GB"/>
              </w:rPr>
            </w:pPr>
          </w:p>
          <w:p w14:paraId="653C2470" w14:textId="11C74399" w:rsidR="00F07475" w:rsidRPr="00940059" w:rsidRDefault="00C303BC" w:rsidP="00A11A70">
            <w:pPr>
              <w:pStyle w:val="ListParagraph"/>
              <w:numPr>
                <w:ilvl w:val="0"/>
                <w:numId w:val="178"/>
              </w:numPr>
              <w:spacing w:after="120"/>
              <w:jc w:val="both"/>
              <w:rPr>
                <w:rFonts w:ascii="Times New Roman" w:eastAsiaTheme="minorHAnsi" w:hAnsi="Times New Roman" w:cs="Times New Roman"/>
                <w:sz w:val="16"/>
                <w:szCs w:val="16"/>
                <w:lang w:val="en-GB"/>
              </w:rPr>
            </w:pPr>
            <w:r w:rsidRPr="00940059">
              <w:rPr>
                <w:rFonts w:ascii="Times New Roman" w:eastAsiaTheme="minorHAnsi" w:hAnsi="Times New Roman" w:cs="Times New Roman"/>
                <w:sz w:val="16"/>
                <w:szCs w:val="16"/>
                <w:lang w:val="en-GB"/>
              </w:rPr>
              <w:t>Final summary report/comments to draft templates for public procurement record for micro, small and high value contracts for the online smart contract register</w:t>
            </w:r>
          </w:p>
        </w:tc>
        <w:tc>
          <w:tcPr>
            <w:tcW w:w="2220" w:type="dxa"/>
            <w:tcBorders>
              <w:top w:val="single" w:sz="4" w:space="0" w:color="auto"/>
              <w:left w:val="single" w:sz="4" w:space="0" w:color="auto"/>
              <w:bottom w:val="single" w:sz="4" w:space="0" w:color="auto"/>
              <w:right w:val="single" w:sz="4" w:space="0" w:color="auto"/>
            </w:tcBorders>
          </w:tcPr>
          <w:p w14:paraId="4F4ED014" w14:textId="77777777" w:rsidR="00F07475" w:rsidRPr="00940059" w:rsidRDefault="00F07475" w:rsidP="00813161">
            <w:pPr>
              <w:spacing w:after="120" w:line="276" w:lineRule="auto"/>
              <w:jc w:val="center"/>
              <w:rPr>
                <w:rFonts w:ascii="Times New Roman" w:hAnsi="Times New Roman" w:cs="Times New Roman"/>
                <w:snapToGrid w:val="0"/>
                <w:sz w:val="16"/>
                <w:szCs w:val="16"/>
                <w:lang w:val="en-GB"/>
              </w:rPr>
            </w:pPr>
          </w:p>
        </w:tc>
      </w:tr>
      <w:tr w:rsidR="00F07475" w:rsidRPr="00940059" w14:paraId="07667677" w14:textId="77777777" w:rsidTr="00813161">
        <w:tc>
          <w:tcPr>
            <w:tcW w:w="1972" w:type="dxa"/>
            <w:tcBorders>
              <w:right w:val="single" w:sz="4" w:space="0" w:color="auto"/>
            </w:tcBorders>
            <w:shd w:val="clear" w:color="auto" w:fill="002060"/>
          </w:tcPr>
          <w:p w14:paraId="2F1A705A" w14:textId="77777777" w:rsidR="00813161" w:rsidRPr="00940059" w:rsidRDefault="00813161" w:rsidP="00813161">
            <w:pPr>
              <w:spacing w:after="120" w:line="276" w:lineRule="auto"/>
              <w:jc w:val="center"/>
              <w:rPr>
                <w:rFonts w:ascii="Times New Roman" w:hAnsi="Times New Roman" w:cs="Times New Roman"/>
                <w:b/>
                <w:sz w:val="20"/>
                <w:szCs w:val="20"/>
                <w:lang w:val="en-GB"/>
              </w:rPr>
            </w:pPr>
          </w:p>
          <w:p w14:paraId="6CE79495" w14:textId="408450BE" w:rsidR="00F07475" w:rsidRPr="00940059" w:rsidRDefault="00F07475" w:rsidP="00813161">
            <w:pPr>
              <w:spacing w:after="120" w:line="276" w:lineRule="auto"/>
              <w:jc w:val="center"/>
              <w:rPr>
                <w:rFonts w:ascii="Times New Roman" w:hAnsi="Times New Roman" w:cs="Times New Roman"/>
                <w:b/>
                <w:sz w:val="20"/>
                <w:szCs w:val="20"/>
                <w:lang w:val="en-GB"/>
              </w:rPr>
            </w:pPr>
            <w:r w:rsidRPr="00940059">
              <w:rPr>
                <w:rFonts w:ascii="Times New Roman" w:hAnsi="Times New Roman" w:cs="Times New Roman"/>
                <w:b/>
                <w:sz w:val="20"/>
                <w:szCs w:val="20"/>
                <w:lang w:val="en-GB"/>
              </w:rPr>
              <w:t>Deliverable 6</w:t>
            </w:r>
          </w:p>
        </w:tc>
        <w:tc>
          <w:tcPr>
            <w:tcW w:w="5158" w:type="dxa"/>
            <w:tcBorders>
              <w:top w:val="single" w:sz="4" w:space="0" w:color="auto"/>
              <w:left w:val="single" w:sz="4" w:space="0" w:color="auto"/>
              <w:bottom w:val="single" w:sz="4" w:space="0" w:color="auto"/>
              <w:right w:val="single" w:sz="4" w:space="0" w:color="auto"/>
            </w:tcBorders>
          </w:tcPr>
          <w:p w14:paraId="3F9943C1" w14:textId="12BB2CB8" w:rsidR="00C303BC" w:rsidRPr="00940059" w:rsidRDefault="00C303BC" w:rsidP="00A11A70">
            <w:pPr>
              <w:pStyle w:val="ListParagraph"/>
              <w:numPr>
                <w:ilvl w:val="0"/>
                <w:numId w:val="179"/>
              </w:numPr>
              <w:spacing w:after="120"/>
              <w:jc w:val="both"/>
              <w:rPr>
                <w:rFonts w:ascii="Times New Roman" w:eastAsiaTheme="minorHAnsi" w:hAnsi="Times New Roman" w:cs="Times New Roman"/>
                <w:sz w:val="16"/>
                <w:szCs w:val="16"/>
                <w:lang w:val="en-GB"/>
              </w:rPr>
            </w:pPr>
            <w:r w:rsidRPr="00940059">
              <w:rPr>
                <w:rFonts w:ascii="Times New Roman" w:eastAsiaTheme="minorHAnsi" w:hAnsi="Times New Roman" w:cs="Times New Roman"/>
                <w:sz w:val="16"/>
                <w:szCs w:val="16"/>
                <w:lang w:val="en-GB"/>
              </w:rPr>
              <w:t>Draft templates for public procurement statistical reporting</w:t>
            </w:r>
          </w:p>
          <w:p w14:paraId="31AF3AD4" w14:textId="77777777" w:rsidR="00813161" w:rsidRPr="00940059" w:rsidRDefault="00813161" w:rsidP="00813161">
            <w:pPr>
              <w:pStyle w:val="ListParagraph"/>
              <w:spacing w:after="120"/>
              <w:ind w:left="360"/>
              <w:jc w:val="both"/>
              <w:rPr>
                <w:rFonts w:ascii="Times New Roman" w:eastAsiaTheme="minorHAnsi" w:hAnsi="Times New Roman" w:cs="Times New Roman"/>
                <w:sz w:val="16"/>
                <w:szCs w:val="16"/>
                <w:lang w:val="en-GB"/>
              </w:rPr>
            </w:pPr>
          </w:p>
          <w:p w14:paraId="75C91276" w14:textId="3E12CC31" w:rsidR="00C303BC" w:rsidRPr="00940059" w:rsidRDefault="00C303BC" w:rsidP="00A11A70">
            <w:pPr>
              <w:pStyle w:val="ListParagraph"/>
              <w:numPr>
                <w:ilvl w:val="0"/>
                <w:numId w:val="179"/>
              </w:numPr>
              <w:spacing w:after="120"/>
              <w:jc w:val="both"/>
              <w:rPr>
                <w:rFonts w:ascii="Times New Roman" w:eastAsiaTheme="minorHAnsi" w:hAnsi="Times New Roman" w:cs="Times New Roman"/>
                <w:sz w:val="16"/>
                <w:szCs w:val="16"/>
                <w:lang w:val="en-GB"/>
              </w:rPr>
            </w:pPr>
            <w:r w:rsidRPr="00940059">
              <w:rPr>
                <w:rFonts w:ascii="Times New Roman" w:eastAsiaTheme="minorHAnsi" w:hAnsi="Times New Roman" w:cs="Times New Roman"/>
                <w:sz w:val="16"/>
                <w:szCs w:val="16"/>
                <w:lang w:val="en-GB"/>
              </w:rPr>
              <w:t>Online Workshop with the project team to collect feedback</w:t>
            </w:r>
            <w:r w:rsidR="00813161" w:rsidRPr="00940059">
              <w:rPr>
                <w:rFonts w:ascii="Times New Roman" w:eastAsiaTheme="minorHAnsi" w:hAnsi="Times New Roman" w:cs="Times New Roman"/>
                <w:sz w:val="16"/>
                <w:szCs w:val="16"/>
                <w:lang w:val="en-GB"/>
              </w:rPr>
              <w:t>.</w:t>
            </w:r>
          </w:p>
          <w:p w14:paraId="723042EC" w14:textId="77777777" w:rsidR="00813161" w:rsidRPr="00940059" w:rsidRDefault="00813161" w:rsidP="00813161">
            <w:pPr>
              <w:pStyle w:val="ListParagraph"/>
              <w:spacing w:after="120"/>
              <w:ind w:left="360"/>
              <w:jc w:val="both"/>
              <w:rPr>
                <w:rFonts w:ascii="Times New Roman" w:eastAsiaTheme="minorHAnsi" w:hAnsi="Times New Roman" w:cs="Times New Roman"/>
                <w:sz w:val="16"/>
                <w:szCs w:val="16"/>
                <w:lang w:val="en-GB"/>
              </w:rPr>
            </w:pPr>
          </w:p>
          <w:p w14:paraId="5E4212F3" w14:textId="3DD6206B" w:rsidR="00F07475" w:rsidRPr="00940059" w:rsidRDefault="00C303BC" w:rsidP="00A11A70">
            <w:pPr>
              <w:pStyle w:val="ListParagraph"/>
              <w:numPr>
                <w:ilvl w:val="0"/>
                <w:numId w:val="179"/>
              </w:numPr>
              <w:spacing w:after="120"/>
              <w:jc w:val="both"/>
              <w:rPr>
                <w:rFonts w:ascii="Times New Roman" w:eastAsiaTheme="minorHAnsi" w:hAnsi="Times New Roman" w:cs="Times New Roman"/>
                <w:sz w:val="16"/>
                <w:szCs w:val="16"/>
                <w:lang w:val="en-GB"/>
              </w:rPr>
            </w:pPr>
            <w:r w:rsidRPr="00940059">
              <w:rPr>
                <w:rFonts w:ascii="Times New Roman" w:eastAsiaTheme="minorHAnsi" w:hAnsi="Times New Roman" w:cs="Times New Roman"/>
                <w:sz w:val="16"/>
                <w:szCs w:val="16"/>
                <w:lang w:val="en-GB"/>
              </w:rPr>
              <w:t>Final templates for public procurement statistical reporting</w:t>
            </w:r>
          </w:p>
        </w:tc>
        <w:tc>
          <w:tcPr>
            <w:tcW w:w="2220" w:type="dxa"/>
            <w:tcBorders>
              <w:top w:val="single" w:sz="4" w:space="0" w:color="auto"/>
              <w:left w:val="single" w:sz="4" w:space="0" w:color="auto"/>
              <w:bottom w:val="single" w:sz="4" w:space="0" w:color="auto"/>
              <w:right w:val="single" w:sz="4" w:space="0" w:color="auto"/>
            </w:tcBorders>
          </w:tcPr>
          <w:p w14:paraId="27DDE9FE" w14:textId="77777777" w:rsidR="00F07475" w:rsidRPr="00940059" w:rsidRDefault="00F07475" w:rsidP="00813161">
            <w:pPr>
              <w:adjustRightInd w:val="0"/>
              <w:spacing w:after="120" w:line="276" w:lineRule="auto"/>
              <w:jc w:val="center"/>
              <w:rPr>
                <w:rFonts w:ascii="Times New Roman" w:eastAsiaTheme="minorHAnsi" w:hAnsi="Times New Roman" w:cs="Times New Roman"/>
                <w:sz w:val="16"/>
                <w:szCs w:val="16"/>
                <w:lang w:val="en-GB"/>
              </w:rPr>
            </w:pPr>
          </w:p>
        </w:tc>
      </w:tr>
      <w:tr w:rsidR="00F07475" w:rsidRPr="00940059" w14:paraId="4626BC50" w14:textId="77777777" w:rsidTr="00813161">
        <w:tc>
          <w:tcPr>
            <w:tcW w:w="1972" w:type="dxa"/>
            <w:tcBorders>
              <w:right w:val="single" w:sz="4" w:space="0" w:color="auto"/>
            </w:tcBorders>
            <w:shd w:val="clear" w:color="auto" w:fill="002060"/>
          </w:tcPr>
          <w:p w14:paraId="69EEC9B6" w14:textId="77777777" w:rsidR="00813161" w:rsidRPr="00940059" w:rsidRDefault="00813161" w:rsidP="00813161">
            <w:pPr>
              <w:spacing w:after="120"/>
              <w:jc w:val="center"/>
              <w:rPr>
                <w:rFonts w:ascii="Times New Roman" w:hAnsi="Times New Roman" w:cs="Times New Roman"/>
                <w:b/>
                <w:sz w:val="20"/>
                <w:szCs w:val="20"/>
                <w:lang w:val="en-GB"/>
              </w:rPr>
            </w:pPr>
          </w:p>
          <w:p w14:paraId="00DB67C2" w14:textId="2454F2AE" w:rsidR="00F07475" w:rsidRPr="00940059" w:rsidRDefault="00F07475" w:rsidP="00813161">
            <w:pPr>
              <w:spacing w:after="120"/>
              <w:jc w:val="center"/>
              <w:rPr>
                <w:rFonts w:ascii="Times New Roman" w:hAnsi="Times New Roman" w:cs="Times New Roman"/>
                <w:b/>
                <w:sz w:val="20"/>
                <w:szCs w:val="20"/>
                <w:lang w:val="en-GB"/>
              </w:rPr>
            </w:pPr>
            <w:r w:rsidRPr="00940059">
              <w:rPr>
                <w:rFonts w:ascii="Times New Roman" w:hAnsi="Times New Roman" w:cs="Times New Roman"/>
                <w:b/>
                <w:sz w:val="20"/>
                <w:szCs w:val="20"/>
                <w:lang w:val="en-GB"/>
              </w:rPr>
              <w:t>Deliverable 7</w:t>
            </w:r>
          </w:p>
        </w:tc>
        <w:tc>
          <w:tcPr>
            <w:tcW w:w="5158" w:type="dxa"/>
            <w:tcBorders>
              <w:top w:val="single" w:sz="4" w:space="0" w:color="auto"/>
              <w:left w:val="single" w:sz="4" w:space="0" w:color="auto"/>
              <w:bottom w:val="single" w:sz="4" w:space="0" w:color="auto"/>
              <w:right w:val="single" w:sz="4" w:space="0" w:color="auto"/>
            </w:tcBorders>
          </w:tcPr>
          <w:p w14:paraId="637D994D" w14:textId="100C5E60" w:rsidR="00C303BC" w:rsidRPr="00940059" w:rsidRDefault="00C303BC" w:rsidP="00A11A70">
            <w:pPr>
              <w:pStyle w:val="ListParagraph"/>
              <w:numPr>
                <w:ilvl w:val="0"/>
                <w:numId w:val="180"/>
              </w:numPr>
              <w:spacing w:after="120"/>
              <w:jc w:val="both"/>
              <w:rPr>
                <w:rFonts w:ascii="Times New Roman" w:eastAsiaTheme="minorHAnsi" w:hAnsi="Times New Roman" w:cs="Times New Roman"/>
                <w:sz w:val="16"/>
                <w:szCs w:val="16"/>
                <w:lang w:val="en-GB"/>
              </w:rPr>
            </w:pPr>
            <w:r w:rsidRPr="00940059">
              <w:rPr>
                <w:rFonts w:ascii="Times New Roman" w:eastAsiaTheme="minorHAnsi" w:hAnsi="Times New Roman" w:cs="Times New Roman"/>
                <w:sz w:val="16"/>
                <w:szCs w:val="16"/>
                <w:lang w:val="en-GB"/>
              </w:rPr>
              <w:t>Draft dashboard design for default business intelligence analytical tools for smart public contract register</w:t>
            </w:r>
          </w:p>
          <w:p w14:paraId="458D3801" w14:textId="77777777" w:rsidR="00813161" w:rsidRPr="00940059" w:rsidRDefault="00813161" w:rsidP="00813161">
            <w:pPr>
              <w:pStyle w:val="ListParagraph"/>
              <w:spacing w:after="120"/>
              <w:ind w:left="360"/>
              <w:jc w:val="both"/>
              <w:rPr>
                <w:rFonts w:ascii="Times New Roman" w:eastAsiaTheme="minorHAnsi" w:hAnsi="Times New Roman" w:cs="Times New Roman"/>
                <w:sz w:val="16"/>
                <w:szCs w:val="16"/>
                <w:lang w:val="en-GB"/>
              </w:rPr>
            </w:pPr>
          </w:p>
          <w:p w14:paraId="646F11FC" w14:textId="047963E2" w:rsidR="00C303BC" w:rsidRPr="00940059" w:rsidRDefault="00C303BC" w:rsidP="00A11A70">
            <w:pPr>
              <w:pStyle w:val="ListParagraph"/>
              <w:numPr>
                <w:ilvl w:val="0"/>
                <w:numId w:val="180"/>
              </w:numPr>
              <w:spacing w:after="120"/>
              <w:jc w:val="both"/>
              <w:rPr>
                <w:rFonts w:ascii="Times New Roman" w:eastAsiaTheme="minorHAnsi" w:hAnsi="Times New Roman" w:cs="Times New Roman"/>
                <w:sz w:val="16"/>
                <w:szCs w:val="16"/>
                <w:lang w:val="en-GB"/>
              </w:rPr>
            </w:pPr>
            <w:r w:rsidRPr="00940059">
              <w:rPr>
                <w:rFonts w:ascii="Times New Roman" w:eastAsiaTheme="minorHAnsi" w:hAnsi="Times New Roman" w:cs="Times New Roman"/>
                <w:sz w:val="16"/>
                <w:szCs w:val="16"/>
                <w:lang w:val="en-GB"/>
              </w:rPr>
              <w:t>Online Workshop with the project team to collect feedback</w:t>
            </w:r>
            <w:r w:rsidR="00813161" w:rsidRPr="00940059">
              <w:rPr>
                <w:rFonts w:ascii="Times New Roman" w:eastAsiaTheme="minorHAnsi" w:hAnsi="Times New Roman" w:cs="Times New Roman"/>
                <w:sz w:val="16"/>
                <w:szCs w:val="16"/>
                <w:lang w:val="en-GB"/>
              </w:rPr>
              <w:t>.</w:t>
            </w:r>
          </w:p>
          <w:p w14:paraId="3FF98D99" w14:textId="77777777" w:rsidR="00813161" w:rsidRPr="00940059" w:rsidRDefault="00813161" w:rsidP="00813161">
            <w:pPr>
              <w:pStyle w:val="ListParagraph"/>
              <w:spacing w:after="120"/>
              <w:ind w:left="360"/>
              <w:jc w:val="both"/>
              <w:rPr>
                <w:rFonts w:ascii="Times New Roman" w:eastAsiaTheme="minorHAnsi" w:hAnsi="Times New Roman" w:cs="Times New Roman"/>
                <w:sz w:val="16"/>
                <w:szCs w:val="16"/>
                <w:lang w:val="en-GB"/>
              </w:rPr>
            </w:pPr>
          </w:p>
          <w:p w14:paraId="140F1397" w14:textId="784F3BBF" w:rsidR="00F07475" w:rsidRPr="00940059" w:rsidRDefault="00C303BC" w:rsidP="00A11A70">
            <w:pPr>
              <w:pStyle w:val="ListParagraph"/>
              <w:numPr>
                <w:ilvl w:val="0"/>
                <w:numId w:val="180"/>
              </w:numPr>
              <w:spacing w:after="120"/>
              <w:jc w:val="both"/>
              <w:rPr>
                <w:rFonts w:ascii="Times New Roman" w:eastAsiaTheme="minorHAnsi" w:hAnsi="Times New Roman" w:cs="Times New Roman"/>
                <w:sz w:val="16"/>
                <w:szCs w:val="16"/>
                <w:lang w:val="en-GB"/>
              </w:rPr>
            </w:pPr>
            <w:r w:rsidRPr="00940059">
              <w:rPr>
                <w:rFonts w:ascii="Times New Roman" w:eastAsiaTheme="minorHAnsi" w:hAnsi="Times New Roman" w:cs="Times New Roman"/>
                <w:sz w:val="16"/>
                <w:szCs w:val="16"/>
                <w:lang w:val="en-GB"/>
              </w:rPr>
              <w:t>Final dashboard design for default business intelligence analytical tools for smart public contract register</w:t>
            </w:r>
          </w:p>
        </w:tc>
        <w:tc>
          <w:tcPr>
            <w:tcW w:w="2220" w:type="dxa"/>
            <w:tcBorders>
              <w:top w:val="single" w:sz="4" w:space="0" w:color="auto"/>
              <w:left w:val="single" w:sz="4" w:space="0" w:color="auto"/>
              <w:bottom w:val="single" w:sz="4" w:space="0" w:color="auto"/>
              <w:right w:val="single" w:sz="4" w:space="0" w:color="auto"/>
            </w:tcBorders>
          </w:tcPr>
          <w:p w14:paraId="216F4E97" w14:textId="77777777" w:rsidR="00F07475" w:rsidRPr="00940059" w:rsidRDefault="00F07475" w:rsidP="00813161">
            <w:pPr>
              <w:adjustRightInd w:val="0"/>
              <w:spacing w:after="120"/>
              <w:jc w:val="center"/>
              <w:rPr>
                <w:rFonts w:ascii="Times New Roman" w:eastAsiaTheme="minorHAnsi" w:hAnsi="Times New Roman" w:cs="Times New Roman"/>
                <w:sz w:val="16"/>
                <w:szCs w:val="16"/>
                <w:lang w:val="en-GB"/>
              </w:rPr>
            </w:pPr>
          </w:p>
        </w:tc>
      </w:tr>
      <w:tr w:rsidR="00F07475" w:rsidRPr="00940059" w14:paraId="0D9BDF9F" w14:textId="77777777" w:rsidTr="00813161">
        <w:tc>
          <w:tcPr>
            <w:tcW w:w="1972" w:type="dxa"/>
            <w:tcBorders>
              <w:right w:val="single" w:sz="4" w:space="0" w:color="auto"/>
            </w:tcBorders>
            <w:shd w:val="clear" w:color="auto" w:fill="002060"/>
          </w:tcPr>
          <w:p w14:paraId="5DDD5E8B" w14:textId="77777777" w:rsidR="00813161" w:rsidRPr="00940059" w:rsidRDefault="00813161" w:rsidP="00813161">
            <w:pPr>
              <w:spacing w:after="120"/>
              <w:jc w:val="center"/>
              <w:rPr>
                <w:rFonts w:ascii="Times New Roman" w:hAnsi="Times New Roman" w:cs="Times New Roman"/>
                <w:b/>
                <w:sz w:val="20"/>
                <w:szCs w:val="20"/>
                <w:lang w:val="en-GB"/>
              </w:rPr>
            </w:pPr>
          </w:p>
          <w:p w14:paraId="57133183" w14:textId="08BD366B" w:rsidR="00F07475" w:rsidRPr="00940059" w:rsidRDefault="00F07475" w:rsidP="00813161">
            <w:pPr>
              <w:spacing w:after="120"/>
              <w:jc w:val="center"/>
              <w:rPr>
                <w:rFonts w:ascii="Times New Roman" w:hAnsi="Times New Roman" w:cs="Times New Roman"/>
                <w:b/>
                <w:sz w:val="20"/>
                <w:szCs w:val="20"/>
                <w:lang w:val="en-GB"/>
              </w:rPr>
            </w:pPr>
            <w:r w:rsidRPr="00940059">
              <w:rPr>
                <w:rFonts w:ascii="Times New Roman" w:hAnsi="Times New Roman" w:cs="Times New Roman"/>
                <w:b/>
                <w:sz w:val="20"/>
                <w:szCs w:val="20"/>
                <w:lang w:val="en-GB"/>
              </w:rPr>
              <w:t>Deliverable 8</w:t>
            </w:r>
          </w:p>
        </w:tc>
        <w:tc>
          <w:tcPr>
            <w:tcW w:w="5158" w:type="dxa"/>
            <w:tcBorders>
              <w:top w:val="single" w:sz="4" w:space="0" w:color="auto"/>
              <w:left w:val="single" w:sz="4" w:space="0" w:color="auto"/>
              <w:bottom w:val="single" w:sz="4" w:space="0" w:color="auto"/>
              <w:right w:val="single" w:sz="4" w:space="0" w:color="auto"/>
            </w:tcBorders>
          </w:tcPr>
          <w:p w14:paraId="1DD3F9B9" w14:textId="63B9FEC5" w:rsidR="00C303BC" w:rsidRPr="00940059" w:rsidRDefault="00C303BC" w:rsidP="00A11A70">
            <w:pPr>
              <w:pStyle w:val="ListParagraph"/>
              <w:numPr>
                <w:ilvl w:val="0"/>
                <w:numId w:val="181"/>
              </w:numPr>
              <w:spacing w:after="120"/>
              <w:jc w:val="both"/>
              <w:rPr>
                <w:rFonts w:ascii="Times New Roman" w:eastAsiaTheme="minorHAnsi" w:hAnsi="Times New Roman" w:cs="Times New Roman"/>
                <w:sz w:val="16"/>
                <w:szCs w:val="16"/>
                <w:lang w:val="en-GB"/>
              </w:rPr>
            </w:pPr>
            <w:r w:rsidRPr="00940059">
              <w:rPr>
                <w:rFonts w:ascii="Times New Roman" w:eastAsiaTheme="minorHAnsi" w:hAnsi="Times New Roman" w:cs="Times New Roman"/>
                <w:sz w:val="16"/>
                <w:szCs w:val="16"/>
                <w:lang w:val="en-GB"/>
              </w:rPr>
              <w:t>Draft methodologies for online monitoring of compliance of public tenders with public procurement regulation</w:t>
            </w:r>
          </w:p>
          <w:p w14:paraId="716FC3C0" w14:textId="77777777" w:rsidR="00813161" w:rsidRPr="00940059" w:rsidRDefault="00813161" w:rsidP="00813161">
            <w:pPr>
              <w:pStyle w:val="ListParagraph"/>
              <w:spacing w:after="120"/>
              <w:ind w:left="360"/>
              <w:jc w:val="both"/>
              <w:rPr>
                <w:rFonts w:ascii="Times New Roman" w:eastAsiaTheme="minorHAnsi" w:hAnsi="Times New Roman" w:cs="Times New Roman"/>
                <w:sz w:val="16"/>
                <w:szCs w:val="16"/>
                <w:lang w:val="en-GB"/>
              </w:rPr>
            </w:pPr>
          </w:p>
          <w:p w14:paraId="681FFAB5" w14:textId="3998B953" w:rsidR="00C303BC" w:rsidRPr="00940059" w:rsidRDefault="00C303BC" w:rsidP="00A11A70">
            <w:pPr>
              <w:pStyle w:val="ListParagraph"/>
              <w:numPr>
                <w:ilvl w:val="0"/>
                <w:numId w:val="181"/>
              </w:numPr>
              <w:spacing w:after="120"/>
              <w:jc w:val="both"/>
              <w:rPr>
                <w:rFonts w:ascii="Times New Roman" w:eastAsiaTheme="minorHAnsi" w:hAnsi="Times New Roman" w:cs="Times New Roman"/>
                <w:sz w:val="16"/>
                <w:szCs w:val="16"/>
                <w:lang w:val="en-GB"/>
              </w:rPr>
            </w:pPr>
            <w:r w:rsidRPr="00940059">
              <w:rPr>
                <w:rFonts w:ascii="Times New Roman" w:eastAsiaTheme="minorHAnsi" w:hAnsi="Times New Roman" w:cs="Times New Roman"/>
                <w:sz w:val="16"/>
                <w:szCs w:val="16"/>
                <w:lang w:val="en-GB"/>
              </w:rPr>
              <w:t>Online Workshop with the project team to collect feedback</w:t>
            </w:r>
            <w:r w:rsidR="00813161" w:rsidRPr="00940059">
              <w:rPr>
                <w:rFonts w:ascii="Times New Roman" w:eastAsiaTheme="minorHAnsi" w:hAnsi="Times New Roman" w:cs="Times New Roman"/>
                <w:sz w:val="16"/>
                <w:szCs w:val="16"/>
                <w:lang w:val="en-GB"/>
              </w:rPr>
              <w:t>.</w:t>
            </w:r>
          </w:p>
          <w:p w14:paraId="330A78A0" w14:textId="77777777" w:rsidR="00813161" w:rsidRPr="00940059" w:rsidRDefault="00813161" w:rsidP="00813161">
            <w:pPr>
              <w:pStyle w:val="ListParagraph"/>
              <w:spacing w:after="120"/>
              <w:ind w:left="360"/>
              <w:jc w:val="both"/>
              <w:rPr>
                <w:rFonts w:ascii="Times New Roman" w:eastAsiaTheme="minorHAnsi" w:hAnsi="Times New Roman" w:cs="Times New Roman"/>
                <w:sz w:val="16"/>
                <w:szCs w:val="16"/>
                <w:lang w:val="en-GB"/>
              </w:rPr>
            </w:pPr>
          </w:p>
          <w:p w14:paraId="185779A7" w14:textId="2DE1DD0D" w:rsidR="00F07475" w:rsidRPr="00940059" w:rsidRDefault="00C303BC" w:rsidP="00A11A70">
            <w:pPr>
              <w:pStyle w:val="ListParagraph"/>
              <w:numPr>
                <w:ilvl w:val="0"/>
                <w:numId w:val="181"/>
              </w:numPr>
              <w:spacing w:after="120"/>
              <w:jc w:val="both"/>
              <w:rPr>
                <w:rFonts w:ascii="Times New Roman" w:eastAsiaTheme="minorHAnsi" w:hAnsi="Times New Roman" w:cs="Times New Roman"/>
                <w:sz w:val="16"/>
                <w:szCs w:val="16"/>
                <w:lang w:val="en-GB"/>
              </w:rPr>
            </w:pPr>
            <w:r w:rsidRPr="00940059">
              <w:rPr>
                <w:rFonts w:ascii="Times New Roman" w:eastAsiaTheme="minorHAnsi" w:hAnsi="Times New Roman" w:cs="Times New Roman"/>
                <w:sz w:val="16"/>
                <w:szCs w:val="16"/>
                <w:lang w:val="en-GB"/>
              </w:rPr>
              <w:t>Final methodologies for online monitoring of compliance of public tenders with public procurement regulation</w:t>
            </w:r>
          </w:p>
        </w:tc>
        <w:tc>
          <w:tcPr>
            <w:tcW w:w="2220" w:type="dxa"/>
            <w:tcBorders>
              <w:top w:val="single" w:sz="4" w:space="0" w:color="auto"/>
              <w:left w:val="single" w:sz="4" w:space="0" w:color="auto"/>
              <w:bottom w:val="single" w:sz="4" w:space="0" w:color="auto"/>
              <w:right w:val="single" w:sz="4" w:space="0" w:color="auto"/>
            </w:tcBorders>
          </w:tcPr>
          <w:p w14:paraId="6EE2CB3D" w14:textId="77777777" w:rsidR="00F07475" w:rsidRPr="00940059" w:rsidRDefault="00F07475" w:rsidP="00813161">
            <w:pPr>
              <w:adjustRightInd w:val="0"/>
              <w:spacing w:after="120"/>
              <w:jc w:val="center"/>
              <w:rPr>
                <w:rFonts w:ascii="Times New Roman" w:eastAsiaTheme="minorHAnsi" w:hAnsi="Times New Roman" w:cs="Times New Roman"/>
                <w:sz w:val="16"/>
                <w:szCs w:val="16"/>
                <w:lang w:val="en-GB"/>
              </w:rPr>
            </w:pPr>
          </w:p>
        </w:tc>
      </w:tr>
      <w:tr w:rsidR="00F07475" w:rsidRPr="00940059" w14:paraId="7F159860" w14:textId="77777777" w:rsidTr="00813161">
        <w:tc>
          <w:tcPr>
            <w:tcW w:w="1972" w:type="dxa"/>
            <w:tcBorders>
              <w:right w:val="single" w:sz="4" w:space="0" w:color="auto"/>
            </w:tcBorders>
            <w:shd w:val="clear" w:color="auto" w:fill="002060"/>
          </w:tcPr>
          <w:p w14:paraId="39225BA1" w14:textId="77777777" w:rsidR="00813161" w:rsidRPr="00940059" w:rsidRDefault="00813161" w:rsidP="00813161">
            <w:pPr>
              <w:spacing w:after="120"/>
              <w:jc w:val="center"/>
              <w:rPr>
                <w:rFonts w:ascii="Times New Roman" w:hAnsi="Times New Roman" w:cs="Times New Roman"/>
                <w:b/>
                <w:sz w:val="20"/>
                <w:szCs w:val="20"/>
                <w:lang w:val="en-GB"/>
              </w:rPr>
            </w:pPr>
          </w:p>
          <w:p w14:paraId="2FDE7F00" w14:textId="1080D2C4" w:rsidR="00F07475" w:rsidRPr="00940059" w:rsidRDefault="00F07475" w:rsidP="00813161">
            <w:pPr>
              <w:spacing w:after="120"/>
              <w:jc w:val="center"/>
              <w:rPr>
                <w:rFonts w:ascii="Times New Roman" w:hAnsi="Times New Roman" w:cs="Times New Roman"/>
                <w:b/>
                <w:sz w:val="20"/>
                <w:szCs w:val="20"/>
                <w:lang w:val="en-GB"/>
              </w:rPr>
            </w:pPr>
            <w:r w:rsidRPr="00940059">
              <w:rPr>
                <w:rFonts w:ascii="Times New Roman" w:hAnsi="Times New Roman" w:cs="Times New Roman"/>
                <w:b/>
                <w:sz w:val="20"/>
                <w:szCs w:val="20"/>
                <w:lang w:val="en-GB"/>
              </w:rPr>
              <w:t>Deliverable 9</w:t>
            </w:r>
          </w:p>
        </w:tc>
        <w:tc>
          <w:tcPr>
            <w:tcW w:w="5158" w:type="dxa"/>
            <w:tcBorders>
              <w:top w:val="single" w:sz="4" w:space="0" w:color="auto"/>
              <w:left w:val="single" w:sz="4" w:space="0" w:color="auto"/>
              <w:bottom w:val="single" w:sz="4" w:space="0" w:color="auto"/>
              <w:right w:val="single" w:sz="4" w:space="0" w:color="auto"/>
            </w:tcBorders>
          </w:tcPr>
          <w:p w14:paraId="16742321" w14:textId="5E4402BD" w:rsidR="00F07475" w:rsidRPr="00940059" w:rsidRDefault="00C303BC" w:rsidP="00A11A70">
            <w:pPr>
              <w:pStyle w:val="ListParagraph"/>
              <w:numPr>
                <w:ilvl w:val="0"/>
                <w:numId w:val="182"/>
              </w:numPr>
              <w:autoSpaceDE w:val="0"/>
              <w:autoSpaceDN w:val="0"/>
              <w:adjustRightInd w:val="0"/>
              <w:spacing w:after="120"/>
              <w:jc w:val="both"/>
              <w:rPr>
                <w:rFonts w:ascii="Times New Roman" w:eastAsiaTheme="minorHAnsi" w:hAnsi="Times New Roman" w:cs="Times New Roman"/>
                <w:sz w:val="16"/>
                <w:szCs w:val="16"/>
                <w:lang w:val="en-GB"/>
              </w:rPr>
            </w:pPr>
            <w:r w:rsidRPr="00940059">
              <w:rPr>
                <w:rFonts w:ascii="Times New Roman" w:eastAsiaTheme="minorHAnsi" w:hAnsi="Times New Roman" w:cs="Times New Roman"/>
                <w:sz w:val="16"/>
                <w:szCs w:val="16"/>
                <w:lang w:val="en-GB"/>
              </w:rPr>
              <w:t xml:space="preserve">Draft concept for procurement data academy </w:t>
            </w:r>
            <w:r w:rsidR="00D51AD7" w:rsidRPr="00940059">
              <w:rPr>
                <w:rFonts w:ascii="Times New Roman" w:eastAsiaTheme="minorHAnsi" w:hAnsi="Times New Roman" w:cs="Times New Roman"/>
                <w:sz w:val="16"/>
                <w:szCs w:val="16"/>
                <w:lang w:val="en-GB"/>
              </w:rPr>
              <w:t>to facilitate a learning community among procurement officers at the local government bodies</w:t>
            </w:r>
            <w:r w:rsidR="00813161" w:rsidRPr="00940059">
              <w:rPr>
                <w:rFonts w:ascii="Times New Roman" w:eastAsiaTheme="minorHAnsi" w:hAnsi="Times New Roman" w:cs="Times New Roman"/>
                <w:sz w:val="16"/>
                <w:szCs w:val="16"/>
                <w:lang w:val="en-GB"/>
              </w:rPr>
              <w:t>.</w:t>
            </w:r>
          </w:p>
          <w:p w14:paraId="7229E9DE" w14:textId="77777777" w:rsidR="00813161" w:rsidRPr="00940059" w:rsidRDefault="00813161" w:rsidP="00813161">
            <w:pPr>
              <w:pStyle w:val="ListParagraph"/>
              <w:autoSpaceDE w:val="0"/>
              <w:autoSpaceDN w:val="0"/>
              <w:adjustRightInd w:val="0"/>
              <w:spacing w:after="120"/>
              <w:ind w:left="360"/>
              <w:jc w:val="both"/>
              <w:rPr>
                <w:rFonts w:ascii="Times New Roman" w:eastAsiaTheme="minorHAnsi" w:hAnsi="Times New Roman" w:cs="Times New Roman"/>
                <w:sz w:val="16"/>
                <w:szCs w:val="16"/>
                <w:lang w:val="en-GB"/>
              </w:rPr>
            </w:pPr>
          </w:p>
          <w:p w14:paraId="38065468" w14:textId="43C7A487" w:rsidR="00D51AD7" w:rsidRPr="00940059" w:rsidRDefault="00D51AD7" w:rsidP="00A11A70">
            <w:pPr>
              <w:pStyle w:val="ListParagraph"/>
              <w:numPr>
                <w:ilvl w:val="0"/>
                <w:numId w:val="182"/>
              </w:numPr>
              <w:spacing w:after="120"/>
              <w:jc w:val="both"/>
              <w:rPr>
                <w:rFonts w:ascii="Times New Roman" w:eastAsiaTheme="minorHAnsi" w:hAnsi="Times New Roman" w:cs="Times New Roman"/>
                <w:sz w:val="16"/>
                <w:szCs w:val="16"/>
                <w:lang w:val="en-GB"/>
              </w:rPr>
            </w:pPr>
            <w:r w:rsidRPr="00940059">
              <w:rPr>
                <w:rFonts w:ascii="Times New Roman" w:eastAsiaTheme="minorHAnsi" w:hAnsi="Times New Roman" w:cs="Times New Roman"/>
                <w:sz w:val="16"/>
                <w:szCs w:val="16"/>
                <w:lang w:val="en-GB"/>
              </w:rPr>
              <w:t>Online Workshop with the project team and electronic platforms to collect feedback</w:t>
            </w:r>
            <w:r w:rsidR="00813161" w:rsidRPr="00940059">
              <w:rPr>
                <w:rFonts w:ascii="Times New Roman" w:eastAsiaTheme="minorHAnsi" w:hAnsi="Times New Roman" w:cs="Times New Roman"/>
                <w:sz w:val="16"/>
                <w:szCs w:val="16"/>
                <w:lang w:val="en-GB"/>
              </w:rPr>
              <w:t>.</w:t>
            </w:r>
          </w:p>
          <w:p w14:paraId="5CFFB518" w14:textId="77777777" w:rsidR="00813161" w:rsidRPr="00940059" w:rsidRDefault="00813161" w:rsidP="00813161">
            <w:pPr>
              <w:pStyle w:val="ListParagraph"/>
              <w:spacing w:after="120"/>
              <w:ind w:left="360"/>
              <w:jc w:val="both"/>
              <w:rPr>
                <w:rFonts w:ascii="Times New Roman" w:eastAsiaTheme="minorHAnsi" w:hAnsi="Times New Roman" w:cs="Times New Roman"/>
                <w:sz w:val="16"/>
                <w:szCs w:val="16"/>
                <w:lang w:val="en-GB"/>
              </w:rPr>
            </w:pPr>
          </w:p>
          <w:p w14:paraId="05BAEB3C" w14:textId="3C6CAF25" w:rsidR="00D51AD7" w:rsidRPr="00940059" w:rsidRDefault="00D51AD7" w:rsidP="00A11A70">
            <w:pPr>
              <w:pStyle w:val="ListParagraph"/>
              <w:numPr>
                <w:ilvl w:val="0"/>
                <w:numId w:val="182"/>
              </w:numPr>
              <w:autoSpaceDE w:val="0"/>
              <w:autoSpaceDN w:val="0"/>
              <w:adjustRightInd w:val="0"/>
              <w:spacing w:after="120"/>
              <w:jc w:val="both"/>
              <w:rPr>
                <w:rFonts w:ascii="Times New Roman" w:eastAsiaTheme="minorHAnsi" w:hAnsi="Times New Roman" w:cs="Times New Roman"/>
                <w:sz w:val="16"/>
                <w:szCs w:val="16"/>
                <w:lang w:val="en-GB"/>
              </w:rPr>
            </w:pPr>
            <w:r w:rsidRPr="00940059">
              <w:rPr>
                <w:rFonts w:ascii="Times New Roman" w:eastAsiaTheme="minorHAnsi" w:hAnsi="Times New Roman" w:cs="Times New Roman"/>
                <w:sz w:val="16"/>
                <w:szCs w:val="16"/>
                <w:lang w:val="en-GB"/>
              </w:rPr>
              <w:t>Final concept for procurement data academy to facilitate a learning community among procurement officers at the local government bodies</w:t>
            </w:r>
          </w:p>
        </w:tc>
        <w:tc>
          <w:tcPr>
            <w:tcW w:w="2220" w:type="dxa"/>
            <w:tcBorders>
              <w:top w:val="single" w:sz="4" w:space="0" w:color="auto"/>
              <w:left w:val="single" w:sz="4" w:space="0" w:color="auto"/>
              <w:bottom w:val="single" w:sz="4" w:space="0" w:color="auto"/>
              <w:right w:val="single" w:sz="4" w:space="0" w:color="auto"/>
            </w:tcBorders>
          </w:tcPr>
          <w:p w14:paraId="6EDF142B" w14:textId="77777777" w:rsidR="00F07475" w:rsidRPr="00940059" w:rsidRDefault="00F07475" w:rsidP="00813161">
            <w:pPr>
              <w:adjustRightInd w:val="0"/>
              <w:spacing w:after="120"/>
              <w:jc w:val="center"/>
              <w:rPr>
                <w:rFonts w:ascii="Times New Roman" w:eastAsiaTheme="minorHAnsi" w:hAnsi="Times New Roman" w:cs="Times New Roman"/>
                <w:sz w:val="16"/>
                <w:szCs w:val="16"/>
                <w:lang w:val="en-GB"/>
              </w:rPr>
            </w:pPr>
          </w:p>
        </w:tc>
      </w:tr>
      <w:tr w:rsidR="00F07475" w:rsidRPr="00940059" w14:paraId="510CEF1C" w14:textId="77777777" w:rsidTr="00813161">
        <w:tc>
          <w:tcPr>
            <w:tcW w:w="1972" w:type="dxa"/>
            <w:tcBorders>
              <w:right w:val="single" w:sz="4" w:space="0" w:color="auto"/>
            </w:tcBorders>
            <w:shd w:val="clear" w:color="auto" w:fill="002060"/>
          </w:tcPr>
          <w:p w14:paraId="7A83844C" w14:textId="77777777" w:rsidR="00F07475" w:rsidRPr="00940059" w:rsidRDefault="00F07475" w:rsidP="00813161">
            <w:pPr>
              <w:spacing w:after="120"/>
              <w:jc w:val="center"/>
              <w:rPr>
                <w:rFonts w:ascii="Times New Roman" w:hAnsi="Times New Roman" w:cs="Times New Roman"/>
                <w:b/>
                <w:sz w:val="20"/>
                <w:szCs w:val="20"/>
                <w:lang w:val="en-GB"/>
              </w:rPr>
            </w:pPr>
            <w:r w:rsidRPr="00940059">
              <w:rPr>
                <w:rFonts w:ascii="Times New Roman" w:hAnsi="Times New Roman" w:cs="Times New Roman"/>
                <w:b/>
                <w:sz w:val="20"/>
                <w:szCs w:val="20"/>
                <w:lang w:val="en-GB"/>
              </w:rPr>
              <w:t>Deliverable 10</w:t>
            </w:r>
          </w:p>
        </w:tc>
        <w:tc>
          <w:tcPr>
            <w:tcW w:w="5158" w:type="dxa"/>
            <w:tcBorders>
              <w:top w:val="single" w:sz="4" w:space="0" w:color="auto"/>
              <w:left w:val="single" w:sz="4" w:space="0" w:color="auto"/>
              <w:bottom w:val="single" w:sz="4" w:space="0" w:color="auto"/>
              <w:right w:val="single" w:sz="4" w:space="0" w:color="auto"/>
            </w:tcBorders>
          </w:tcPr>
          <w:p w14:paraId="22774754" w14:textId="5743D954" w:rsidR="00F07475" w:rsidRPr="00940059" w:rsidRDefault="00C303BC" w:rsidP="00165A4D">
            <w:pPr>
              <w:autoSpaceDE w:val="0"/>
              <w:autoSpaceDN w:val="0"/>
              <w:adjustRightInd w:val="0"/>
              <w:spacing w:after="120"/>
              <w:jc w:val="both"/>
              <w:rPr>
                <w:rFonts w:ascii="Times New Roman" w:eastAsiaTheme="minorHAnsi" w:hAnsi="Times New Roman" w:cs="Times New Roman"/>
                <w:sz w:val="16"/>
                <w:szCs w:val="16"/>
                <w:lang w:val="en-GB"/>
              </w:rPr>
            </w:pPr>
            <w:r w:rsidRPr="00940059">
              <w:rPr>
                <w:rFonts w:ascii="Times New Roman" w:eastAsiaTheme="minorHAnsi" w:hAnsi="Times New Roman" w:cs="Times New Roman"/>
                <w:sz w:val="16"/>
                <w:szCs w:val="16"/>
                <w:lang w:val="en-GB"/>
              </w:rPr>
              <w:t>Report from capacity building and stakeholder engagement activities provided throughout the implementation of pilot project</w:t>
            </w:r>
          </w:p>
        </w:tc>
        <w:tc>
          <w:tcPr>
            <w:tcW w:w="2220" w:type="dxa"/>
            <w:tcBorders>
              <w:top w:val="single" w:sz="4" w:space="0" w:color="auto"/>
              <w:left w:val="single" w:sz="4" w:space="0" w:color="auto"/>
              <w:bottom w:val="single" w:sz="4" w:space="0" w:color="auto"/>
              <w:right w:val="single" w:sz="4" w:space="0" w:color="auto"/>
            </w:tcBorders>
          </w:tcPr>
          <w:p w14:paraId="54F834C3" w14:textId="77777777" w:rsidR="00F07475" w:rsidRPr="00940059" w:rsidRDefault="00F07475" w:rsidP="00813161">
            <w:pPr>
              <w:adjustRightInd w:val="0"/>
              <w:spacing w:after="120"/>
              <w:jc w:val="center"/>
              <w:rPr>
                <w:rFonts w:ascii="Times New Roman" w:eastAsiaTheme="minorHAnsi" w:hAnsi="Times New Roman" w:cs="Times New Roman"/>
                <w:sz w:val="16"/>
                <w:szCs w:val="16"/>
                <w:lang w:val="en-GB"/>
              </w:rPr>
            </w:pPr>
          </w:p>
        </w:tc>
      </w:tr>
    </w:tbl>
    <w:p w14:paraId="783DEFF1" w14:textId="05107375" w:rsidR="00F07475" w:rsidRPr="00940059" w:rsidRDefault="00F07475" w:rsidP="00165A4D">
      <w:pPr>
        <w:spacing w:after="120"/>
        <w:jc w:val="both"/>
        <w:rPr>
          <w:rFonts w:ascii="Times New Roman" w:hAnsi="Times New Roman" w:cs="Times New Roman"/>
          <w:iCs/>
          <w:lang w:val="en-GB"/>
        </w:rPr>
      </w:pPr>
    </w:p>
    <w:p w14:paraId="632A024E" w14:textId="77777777" w:rsidR="00813161" w:rsidRPr="00940059" w:rsidRDefault="00813161" w:rsidP="00165A4D">
      <w:pPr>
        <w:spacing w:after="120"/>
        <w:jc w:val="both"/>
        <w:rPr>
          <w:rFonts w:ascii="Times New Roman" w:hAnsi="Times New Roman" w:cs="Times New Roman"/>
          <w:iCs/>
          <w:lang w:val="en-GB"/>
        </w:rPr>
      </w:pPr>
    </w:p>
    <w:p w14:paraId="7B2AEA88" w14:textId="5EBBAB46" w:rsidR="00D51AD7" w:rsidRPr="00940059" w:rsidRDefault="00F07475" w:rsidP="00A11A70">
      <w:pPr>
        <w:pStyle w:val="Heading1"/>
        <w:keepNext w:val="0"/>
        <w:keepLines w:val="0"/>
        <w:widowControl w:val="0"/>
        <w:numPr>
          <w:ilvl w:val="0"/>
          <w:numId w:val="46"/>
        </w:numPr>
        <w:autoSpaceDE w:val="0"/>
        <w:autoSpaceDN w:val="0"/>
        <w:spacing w:before="0" w:line="240" w:lineRule="auto"/>
        <w:jc w:val="both"/>
        <w:rPr>
          <w:rFonts w:cs="Times New Roman"/>
          <w:bCs/>
          <w:sz w:val="22"/>
          <w:szCs w:val="22"/>
          <w:lang w:val="en-GB"/>
        </w:rPr>
      </w:pPr>
      <w:r w:rsidRPr="00940059">
        <w:rPr>
          <w:rFonts w:cs="Times New Roman"/>
          <w:bCs/>
          <w:sz w:val="22"/>
          <w:szCs w:val="22"/>
          <w:lang w:val="en-GB"/>
        </w:rPr>
        <w:t xml:space="preserve">Implementation arrangements </w:t>
      </w:r>
    </w:p>
    <w:p w14:paraId="60A6778A" w14:textId="77777777" w:rsidR="00D51AD7" w:rsidRPr="00940059" w:rsidRDefault="00D51AD7" w:rsidP="00165A4D">
      <w:pPr>
        <w:jc w:val="both"/>
        <w:rPr>
          <w:rFonts w:ascii="Times New Roman" w:eastAsiaTheme="majorEastAsia" w:hAnsi="Times New Roman" w:cs="Times New Roman"/>
          <w:bCs/>
          <w:color w:val="365F91" w:themeColor="accent1" w:themeShade="BF"/>
          <w:lang w:val="en-GB"/>
        </w:rPr>
      </w:pPr>
      <w:r w:rsidRPr="00940059">
        <w:rPr>
          <w:rFonts w:ascii="Times New Roman" w:hAnsi="Times New Roman" w:cs="Times New Roman"/>
          <w:bCs/>
          <w:lang w:val="en-GB"/>
        </w:rPr>
        <w:br w:type="page"/>
      </w:r>
    </w:p>
    <w:p w14:paraId="504952D5" w14:textId="1690E024" w:rsidR="0019252E" w:rsidRPr="00940059" w:rsidRDefault="0019252E" w:rsidP="00813161">
      <w:pPr>
        <w:pStyle w:val="Heading1"/>
        <w:jc w:val="center"/>
      </w:pPr>
      <w:r w:rsidRPr="00940059">
        <w:lastRenderedPageBreak/>
        <w:t xml:space="preserve">Assignment </w:t>
      </w:r>
      <w:r w:rsidR="00B0239F" w:rsidRPr="00940059">
        <w:t>3</w:t>
      </w:r>
      <w:r w:rsidRPr="00940059">
        <w:t xml:space="preserve"> </w:t>
      </w:r>
      <w:r w:rsidR="00B0239F" w:rsidRPr="00940059">
        <w:t xml:space="preserve">- </w:t>
      </w:r>
      <w:r w:rsidRPr="00940059">
        <w:t xml:space="preserve">Local </w:t>
      </w:r>
      <w:r w:rsidR="00B0239F" w:rsidRPr="00940059">
        <w:t xml:space="preserve">Business Process </w:t>
      </w:r>
      <w:r w:rsidRPr="00940059">
        <w:t>Consultant</w:t>
      </w:r>
    </w:p>
    <w:p w14:paraId="49CE9484" w14:textId="1261EA63" w:rsidR="00995F4F" w:rsidRPr="00940059" w:rsidRDefault="00995F4F" w:rsidP="002109E8"/>
    <w:p w14:paraId="516990D6" w14:textId="77777777" w:rsidR="0012206D" w:rsidRPr="00940059" w:rsidRDefault="0012206D" w:rsidP="002109E8"/>
    <w:p w14:paraId="5F21F94D" w14:textId="307200D4" w:rsidR="00B93268" w:rsidRPr="00940059" w:rsidRDefault="00B93268" w:rsidP="00A11A70">
      <w:pPr>
        <w:pStyle w:val="Heading5"/>
        <w:numPr>
          <w:ilvl w:val="0"/>
          <w:numId w:val="306"/>
        </w:numPr>
        <w:rPr>
          <w:rFonts w:cs="Times New Roman"/>
          <w:bCs/>
          <w:sz w:val="22"/>
        </w:rPr>
      </w:pPr>
      <w:r w:rsidRPr="00940059">
        <w:rPr>
          <w:rFonts w:cs="Times New Roman"/>
          <w:bCs/>
          <w:sz w:val="22"/>
        </w:rPr>
        <w:t>Background</w:t>
      </w:r>
    </w:p>
    <w:p w14:paraId="763D647F" w14:textId="77777777" w:rsidR="006D19EC" w:rsidRPr="00940059" w:rsidRDefault="006D19EC" w:rsidP="00813161">
      <w:pPr>
        <w:spacing w:before="280" w:after="280"/>
        <w:jc w:val="both"/>
        <w:rPr>
          <w:rFonts w:ascii="Times New Roman" w:eastAsia="Calibri" w:hAnsi="Times New Roman" w:cs="Times New Roman"/>
        </w:rPr>
      </w:pPr>
      <w:r w:rsidRPr="00940059">
        <w:rPr>
          <w:rFonts w:ascii="Times New Roman" w:eastAsia="Calibri" w:hAnsi="Times New Roman" w:cs="Times New Roman"/>
        </w:rPr>
        <w:t xml:space="preserve">The European Commission, the </w:t>
      </w:r>
      <w:hyperlink r:id="rId69">
        <w:r w:rsidRPr="00940059">
          <w:rPr>
            <w:rFonts w:ascii="Times New Roman" w:eastAsia="Calibri" w:hAnsi="Times New Roman" w:cs="Times New Roman"/>
            <w:color w:val="004494"/>
            <w:u w:val="single"/>
          </w:rPr>
          <w:t>European Bank for Reconstruction and Development</w:t>
        </w:r>
      </w:hyperlink>
      <w:r w:rsidRPr="00940059">
        <w:rPr>
          <w:rFonts w:ascii="Times New Roman" w:eastAsia="Calibri" w:hAnsi="Times New Roman" w:cs="Times New Roman"/>
        </w:rPr>
        <w:t xml:space="preserve"> (EBRD), and the </w:t>
      </w:r>
      <w:hyperlink r:id="rId70">
        <w:r w:rsidRPr="00940059">
          <w:rPr>
            <w:rFonts w:ascii="Times New Roman" w:eastAsia="Calibri" w:hAnsi="Times New Roman" w:cs="Times New Roman"/>
            <w:color w:val="004494"/>
            <w:u w:val="single"/>
          </w:rPr>
          <w:t>Open Contracting Partnership</w:t>
        </w:r>
      </w:hyperlink>
      <w:r w:rsidRPr="00940059">
        <w:rPr>
          <w:rFonts w:ascii="Times New Roman" w:eastAsia="Calibri" w:hAnsi="Times New Roman" w:cs="Times New Roman"/>
        </w:rPr>
        <w:t xml:space="preserve"> (OCP) have joined forces to work with the Greek and Polish governments to improve the quality and transparency of public procurement with a special focus on EU Cohesion investments. </w:t>
      </w:r>
    </w:p>
    <w:p w14:paraId="2A0C1C50" w14:textId="77777777" w:rsidR="006D19EC" w:rsidRPr="00940059" w:rsidRDefault="006D19EC" w:rsidP="00813161">
      <w:pPr>
        <w:spacing w:before="280" w:after="280"/>
        <w:jc w:val="both"/>
        <w:rPr>
          <w:rFonts w:ascii="Times New Roman" w:eastAsia="Calibri" w:hAnsi="Times New Roman" w:cs="Times New Roman"/>
        </w:rPr>
      </w:pPr>
      <w:r w:rsidRPr="00940059">
        <w:rPr>
          <w:rFonts w:ascii="Times New Roman" w:eastAsia="Calibri" w:hAnsi="Times New Roman" w:cs="Times New Roman"/>
        </w:rPr>
        <w:t xml:space="preserve">The pilot projects will provide expertise and hands-on support to public authorities in both countries, with a focus on publishing procurement open data and promoting its use, to help public administrations to better plan, implement and monitor the procurement of works, goods and services. This will improve the use of public resources and increase opportunities for businesses, especially for small and medium companies (SMEs). Moreover, thanks to cooperation with local civil society organizations, this initiative will also favor transparency of public spending and stimulate citizens' participation in the monitoring of investments with a direct impact on the community, such as investments in sustainability, local development, and social inclusion.  </w:t>
      </w:r>
    </w:p>
    <w:p w14:paraId="2C45657B" w14:textId="2FECC9F2" w:rsidR="006D19EC" w:rsidRPr="00940059" w:rsidRDefault="006D19EC" w:rsidP="00813161">
      <w:pPr>
        <w:spacing w:before="280" w:after="280"/>
        <w:jc w:val="both"/>
        <w:rPr>
          <w:rFonts w:ascii="Times New Roman" w:eastAsia="Calibri" w:hAnsi="Times New Roman" w:cs="Times New Roman"/>
        </w:rPr>
      </w:pPr>
      <w:r w:rsidRPr="00940059">
        <w:rPr>
          <w:rFonts w:ascii="Times New Roman" w:eastAsia="Calibri" w:hAnsi="Times New Roman" w:cs="Times New Roman"/>
        </w:rPr>
        <w:t xml:space="preserve">In Poland, the pilot project will support Polish local government authorities to introduce open data in public procurement and promote automated collection, standardization, and consolidation of procurement data on public tenders that will allow for wider procurement monitoring.  </w:t>
      </w:r>
    </w:p>
    <w:p w14:paraId="4D39FBFD" w14:textId="0C80665C" w:rsidR="00B93268" w:rsidRPr="00940059" w:rsidRDefault="00B93268" w:rsidP="00813161">
      <w:pPr>
        <w:jc w:val="both"/>
        <w:rPr>
          <w:rFonts w:ascii="Times New Roman" w:hAnsi="Times New Roman" w:cs="Times New Roman"/>
          <w:bCs/>
          <w:lang w:val="en-GB"/>
        </w:rPr>
      </w:pPr>
      <w:r w:rsidRPr="00940059">
        <w:rPr>
          <w:rFonts w:ascii="Times New Roman" w:hAnsi="Times New Roman" w:cs="Times New Roman"/>
          <w:bCs/>
          <w:lang w:val="en-GB"/>
        </w:rPr>
        <w:t xml:space="preserve">A new model of smart contract register aims to fulfil mandatory policy requirements on the public procurement transparency safeguards and bring together latest open data concepts and new open data standard for public procurement - Open Contracting Data Standard (OCDS) and create a multi-purpose machine-readable online data resource on public procurement market in local government in Poland.  </w:t>
      </w:r>
    </w:p>
    <w:p w14:paraId="4484EC88" w14:textId="77777777" w:rsidR="00B93268" w:rsidRPr="00940059" w:rsidRDefault="00B93268" w:rsidP="00813161">
      <w:pPr>
        <w:jc w:val="both"/>
        <w:rPr>
          <w:rFonts w:ascii="Times New Roman" w:hAnsi="Times New Roman" w:cs="Times New Roman"/>
          <w:bCs/>
          <w:lang w:val="en-GB"/>
        </w:rPr>
      </w:pPr>
      <w:r w:rsidRPr="00940059">
        <w:rPr>
          <w:rFonts w:ascii="Times New Roman" w:hAnsi="Times New Roman" w:cs="Times New Roman"/>
          <w:bCs/>
          <w:lang w:val="en-GB"/>
        </w:rPr>
        <w:t>The smart register shall include data on low and high value public contracts in local government in Poland. It shall collect data online in the OCDS open data format and use business intelligence technologies to provide local government public buyers with analytical tools to work with this data. To encourage popular use, the register will integrate a set of tools for public procurement officers in the local government in respect to public procurement statistical analysis, public procurement market analysis and mandatory periodical reporting. For municipalities with more substantial public procurement data resources, additional online tools for public procurement monitoring will be made available.</w:t>
      </w:r>
    </w:p>
    <w:p w14:paraId="3A72EC28" w14:textId="6B929828" w:rsidR="00B93268" w:rsidRPr="00940059" w:rsidRDefault="0016E9E9" w:rsidP="00813161">
      <w:pPr>
        <w:jc w:val="both"/>
        <w:rPr>
          <w:rFonts w:ascii="Times New Roman" w:hAnsi="Times New Roman" w:cs="Times New Roman"/>
          <w:lang w:val="en-GB"/>
        </w:rPr>
      </w:pPr>
      <w:r w:rsidRPr="00940059">
        <w:rPr>
          <w:rFonts w:ascii="Times New Roman" w:hAnsi="Times New Roman" w:cs="Times New Roman"/>
          <w:lang w:val="en-GB"/>
        </w:rPr>
        <w:t xml:space="preserve">The smart public contract register will be developed at Association of Polish Cities, </w:t>
      </w:r>
      <w:hyperlink r:id="rId71">
        <w:r w:rsidRPr="00940059">
          <w:rPr>
            <w:rStyle w:val="Hyperlink"/>
            <w:rFonts w:ascii="Times New Roman" w:hAnsi="Times New Roman" w:cs="Times New Roman"/>
            <w:lang w:val="en-GB"/>
          </w:rPr>
          <w:t>www.miasta.pl</w:t>
        </w:r>
      </w:hyperlink>
      <w:r w:rsidRPr="00940059">
        <w:rPr>
          <w:rFonts w:ascii="Times New Roman" w:hAnsi="Times New Roman" w:cs="Times New Roman"/>
          <w:lang w:val="en-GB"/>
        </w:rPr>
        <w:t xml:space="preserve"> and targets members of the Association, but will be available to interested local government bodies committed to open data and wishing to benefit from the OCDS analytical tools for public procurement. </w:t>
      </w:r>
    </w:p>
    <w:p w14:paraId="65DA90B2" w14:textId="77777777" w:rsidR="00B93268" w:rsidRPr="00940059" w:rsidRDefault="00B93268" w:rsidP="00813161">
      <w:pPr>
        <w:jc w:val="both"/>
        <w:rPr>
          <w:rFonts w:ascii="Times New Roman" w:hAnsi="Times New Roman" w:cs="Times New Roman"/>
          <w:bCs/>
          <w:lang w:val="en-GB"/>
        </w:rPr>
      </w:pPr>
      <w:r w:rsidRPr="00940059">
        <w:rPr>
          <w:rFonts w:ascii="Times New Roman" w:hAnsi="Times New Roman" w:cs="Times New Roman"/>
          <w:bCs/>
          <w:lang w:val="en-GB"/>
        </w:rPr>
        <w:t xml:space="preserve">The smart register shall support: </w:t>
      </w:r>
    </w:p>
    <w:p w14:paraId="0CEDF886" w14:textId="77777777" w:rsidR="00B93268" w:rsidRPr="00940059" w:rsidRDefault="00B93268" w:rsidP="00A11A70">
      <w:pPr>
        <w:pStyle w:val="ListParagraph"/>
        <w:numPr>
          <w:ilvl w:val="0"/>
          <w:numId w:val="183"/>
        </w:numPr>
        <w:contextualSpacing w:val="0"/>
        <w:jc w:val="both"/>
        <w:rPr>
          <w:rFonts w:ascii="Times New Roman" w:hAnsi="Times New Roman" w:cs="Times New Roman"/>
          <w:bCs/>
          <w:lang w:val="en-GB"/>
        </w:rPr>
      </w:pPr>
      <w:r w:rsidRPr="00940059">
        <w:rPr>
          <w:rFonts w:ascii="Times New Roman" w:hAnsi="Times New Roman" w:cs="Times New Roman"/>
          <w:bCs/>
          <w:lang w:val="en-GB"/>
        </w:rPr>
        <w:t xml:space="preserve">an online access to open data on public procurement in local government in Poland, in digital machine-readable OCDS format, in compliance with Open Data for Government Standard and fulfilling requirements of national legislation on access to public information, recently adopted public procurement law and planned new law on open data in Poland; </w:t>
      </w:r>
    </w:p>
    <w:p w14:paraId="2063E9D3" w14:textId="77777777" w:rsidR="00B93268" w:rsidRPr="00940059" w:rsidRDefault="00B93268" w:rsidP="00A11A70">
      <w:pPr>
        <w:pStyle w:val="ListParagraph"/>
        <w:numPr>
          <w:ilvl w:val="0"/>
          <w:numId w:val="183"/>
        </w:numPr>
        <w:contextualSpacing w:val="0"/>
        <w:jc w:val="both"/>
        <w:rPr>
          <w:rFonts w:ascii="Times New Roman" w:hAnsi="Times New Roman" w:cs="Times New Roman"/>
          <w:bCs/>
          <w:lang w:val="en-GB"/>
        </w:rPr>
      </w:pPr>
      <w:r w:rsidRPr="00940059">
        <w:rPr>
          <w:rFonts w:ascii="Times New Roman" w:hAnsi="Times New Roman" w:cs="Times New Roman"/>
          <w:bCs/>
          <w:lang w:val="en-GB"/>
        </w:rPr>
        <w:lastRenderedPageBreak/>
        <w:t>integrated business intelligence technology tools for procurement officers in the local government administration to access, analyse and interpret public procurement data to improve quality of statistical reporting on and analysis of public procurement market;</w:t>
      </w:r>
    </w:p>
    <w:p w14:paraId="340DFF85" w14:textId="77777777" w:rsidR="00B93268" w:rsidRPr="00940059" w:rsidRDefault="00B93268" w:rsidP="00A11A70">
      <w:pPr>
        <w:pStyle w:val="ListParagraph"/>
        <w:numPr>
          <w:ilvl w:val="0"/>
          <w:numId w:val="183"/>
        </w:numPr>
        <w:contextualSpacing w:val="0"/>
        <w:jc w:val="both"/>
        <w:rPr>
          <w:rFonts w:ascii="Times New Roman" w:hAnsi="Times New Roman" w:cs="Times New Roman"/>
          <w:bCs/>
          <w:lang w:val="en-GB"/>
        </w:rPr>
      </w:pPr>
      <w:r w:rsidRPr="00940059">
        <w:rPr>
          <w:rFonts w:ascii="Times New Roman" w:hAnsi="Times New Roman" w:cs="Times New Roman"/>
          <w:bCs/>
          <w:lang w:val="en-GB"/>
        </w:rPr>
        <w:t>innovative data-driven public procurement compliance monitoring methodologies for local government monitoring units;</w:t>
      </w:r>
    </w:p>
    <w:p w14:paraId="1810702E" w14:textId="2C1EB65B" w:rsidR="00B93268" w:rsidRPr="00940059" w:rsidRDefault="0016E9E9" w:rsidP="00A11A70">
      <w:pPr>
        <w:pStyle w:val="ListParagraph"/>
        <w:numPr>
          <w:ilvl w:val="0"/>
          <w:numId w:val="183"/>
        </w:numPr>
        <w:contextualSpacing w:val="0"/>
        <w:jc w:val="both"/>
        <w:rPr>
          <w:rFonts w:ascii="Times New Roman" w:hAnsi="Times New Roman" w:cs="Times New Roman"/>
          <w:lang w:val="en-GB"/>
        </w:rPr>
      </w:pPr>
      <w:r w:rsidRPr="00940059">
        <w:rPr>
          <w:rFonts w:ascii="Times New Roman" w:hAnsi="Times New Roman" w:cs="Times New Roman"/>
          <w:lang w:val="en-GB"/>
        </w:rPr>
        <w:t xml:space="preserve">a learning community for public procurement officers in local government, facilitated by Association of Polish Cities, </w:t>
      </w:r>
      <w:hyperlink r:id="rId72">
        <w:r w:rsidRPr="00940059">
          <w:rPr>
            <w:rStyle w:val="Hyperlink"/>
            <w:rFonts w:ascii="Times New Roman" w:hAnsi="Times New Roman" w:cs="Times New Roman"/>
            <w:lang w:val="en-GB"/>
          </w:rPr>
          <w:t>www.miasta.pl</w:t>
        </w:r>
      </w:hyperlink>
      <w:r w:rsidRPr="00940059">
        <w:rPr>
          <w:rFonts w:ascii="Times New Roman" w:hAnsi="Times New Roman" w:cs="Times New Roman"/>
          <w:lang w:val="en-GB"/>
        </w:rPr>
        <w:t xml:space="preserve">, to explore and innovate with use of public procurement open data. </w:t>
      </w:r>
    </w:p>
    <w:p w14:paraId="3826B887" w14:textId="4B734C7F" w:rsidR="00995F4F" w:rsidRPr="00940059" w:rsidRDefault="00995F4F" w:rsidP="00165A4D">
      <w:pPr>
        <w:widowControl w:val="0"/>
        <w:autoSpaceDE w:val="0"/>
        <w:autoSpaceDN w:val="0"/>
        <w:spacing w:after="120"/>
        <w:jc w:val="both"/>
        <w:rPr>
          <w:rFonts w:ascii="Times New Roman" w:hAnsi="Times New Roman" w:cs="Times New Roman"/>
          <w:b/>
          <w:lang w:val="en-GB"/>
        </w:rPr>
      </w:pPr>
    </w:p>
    <w:p w14:paraId="214A82EC" w14:textId="49BD1224" w:rsidR="00B93268" w:rsidRPr="00940059" w:rsidRDefault="00B93268" w:rsidP="002109E8">
      <w:pPr>
        <w:pStyle w:val="Heading5"/>
        <w:rPr>
          <w:rFonts w:cs="Times New Roman"/>
          <w:bCs/>
          <w:sz w:val="22"/>
        </w:rPr>
      </w:pPr>
      <w:r w:rsidRPr="00940059">
        <w:rPr>
          <w:rFonts w:cs="Times New Roman"/>
          <w:bCs/>
          <w:sz w:val="22"/>
        </w:rPr>
        <w:t>Objectives of the assignment</w:t>
      </w:r>
    </w:p>
    <w:p w14:paraId="335CD8B4" w14:textId="77777777" w:rsidR="000E7BF2" w:rsidRPr="00940059" w:rsidRDefault="000E7BF2" w:rsidP="00165A4D">
      <w:pPr>
        <w:spacing w:after="120"/>
        <w:jc w:val="both"/>
        <w:rPr>
          <w:rFonts w:ascii="Times New Roman" w:hAnsi="Times New Roman" w:cs="Times New Roman"/>
          <w:lang w:val="en-GB"/>
        </w:rPr>
      </w:pPr>
    </w:p>
    <w:p w14:paraId="1A093543" w14:textId="20C7FDB5" w:rsidR="000E7BF2" w:rsidRPr="00940059" w:rsidRDefault="000E7BF2" w:rsidP="00813161">
      <w:pPr>
        <w:spacing w:after="120"/>
        <w:jc w:val="both"/>
        <w:rPr>
          <w:rFonts w:ascii="Times New Roman" w:hAnsi="Times New Roman" w:cs="Times New Roman"/>
          <w:lang w:val="en-GB"/>
        </w:rPr>
      </w:pPr>
      <w:r w:rsidRPr="00940059">
        <w:rPr>
          <w:rFonts w:ascii="Times New Roman" w:hAnsi="Times New Roman" w:cs="Times New Roman"/>
          <w:lang w:val="en-GB"/>
        </w:rPr>
        <w:t xml:space="preserve">The Consultant will provide business analysis and governance processes modelling advice to the technical policy advice, legal and IT consultants responsible for the implementation of the smart public contract register and in particular will contribute business process designs for the public procurement methods to facilitate OCDS data standardization and improved quality of the data-driven analytics. </w:t>
      </w:r>
    </w:p>
    <w:p w14:paraId="756DBE0D" w14:textId="77777777" w:rsidR="00B93268" w:rsidRPr="00940059" w:rsidRDefault="00B93268" w:rsidP="00165A4D">
      <w:pPr>
        <w:jc w:val="both"/>
        <w:rPr>
          <w:rFonts w:ascii="Times New Roman" w:hAnsi="Times New Roman" w:cs="Times New Roman"/>
          <w:lang w:val="en-GB"/>
        </w:rPr>
      </w:pPr>
    </w:p>
    <w:p w14:paraId="4081DAC0" w14:textId="41870E34" w:rsidR="00995F4F" w:rsidRPr="00940059" w:rsidRDefault="00995F4F" w:rsidP="00A11A70">
      <w:pPr>
        <w:pStyle w:val="ListParagraph"/>
        <w:numPr>
          <w:ilvl w:val="0"/>
          <w:numId w:val="38"/>
        </w:numPr>
        <w:spacing w:after="120"/>
        <w:jc w:val="both"/>
        <w:rPr>
          <w:rFonts w:ascii="Times New Roman" w:hAnsi="Times New Roman" w:cs="Times New Roman"/>
          <w:b/>
          <w:iCs/>
          <w:lang w:val="en-GB"/>
        </w:rPr>
      </w:pPr>
      <w:r w:rsidRPr="00940059">
        <w:rPr>
          <w:rFonts w:ascii="Times New Roman" w:hAnsi="Times New Roman" w:cs="Times New Roman"/>
          <w:b/>
          <w:lang w:val="en-GB"/>
        </w:rPr>
        <w:t xml:space="preserve">BMPN Process Maps for </w:t>
      </w:r>
      <w:r w:rsidR="00B93268" w:rsidRPr="00940059">
        <w:rPr>
          <w:rFonts w:ascii="Times New Roman" w:hAnsi="Times New Roman" w:cs="Times New Roman"/>
          <w:b/>
          <w:lang w:val="en-GB"/>
        </w:rPr>
        <w:t xml:space="preserve">electronic public </w:t>
      </w:r>
      <w:r w:rsidRPr="00940059">
        <w:rPr>
          <w:rFonts w:ascii="Times New Roman" w:hAnsi="Times New Roman" w:cs="Times New Roman"/>
          <w:b/>
          <w:lang w:val="en-GB"/>
        </w:rPr>
        <w:t>procurement procedures</w:t>
      </w:r>
      <w:r w:rsidR="00B93268" w:rsidRPr="00940059">
        <w:rPr>
          <w:rFonts w:ascii="Times New Roman" w:hAnsi="Times New Roman" w:cs="Times New Roman"/>
          <w:b/>
          <w:lang w:val="en-GB"/>
        </w:rPr>
        <w:t xml:space="preserve"> </w:t>
      </w:r>
    </w:p>
    <w:p w14:paraId="7E3741AF" w14:textId="77777777" w:rsidR="00B93268" w:rsidRPr="00940059" w:rsidRDefault="00995F4F" w:rsidP="00813161">
      <w:pPr>
        <w:pStyle w:val="VEBodyText"/>
        <w:spacing w:after="120" w:line="276" w:lineRule="auto"/>
        <w:rPr>
          <w:sz w:val="22"/>
          <w:szCs w:val="22"/>
        </w:rPr>
      </w:pPr>
      <w:r w:rsidRPr="00940059">
        <w:rPr>
          <w:sz w:val="22"/>
          <w:szCs w:val="22"/>
        </w:rPr>
        <w:t xml:space="preserve">The Consultant shall prepare </w:t>
      </w:r>
      <w:r w:rsidRPr="00940059">
        <w:rPr>
          <w:i/>
          <w:sz w:val="22"/>
          <w:szCs w:val="22"/>
        </w:rPr>
        <w:t xml:space="preserve">business process models </w:t>
      </w:r>
      <w:r w:rsidRPr="00940059">
        <w:rPr>
          <w:sz w:val="22"/>
          <w:szCs w:val="22"/>
        </w:rPr>
        <w:t>(“</w:t>
      </w:r>
      <w:r w:rsidRPr="00940059">
        <w:rPr>
          <w:i/>
          <w:iCs/>
          <w:sz w:val="22"/>
          <w:szCs w:val="22"/>
        </w:rPr>
        <w:t>TO-BE</w:t>
      </w:r>
      <w:r w:rsidRPr="00940059">
        <w:rPr>
          <w:sz w:val="22"/>
          <w:szCs w:val="22"/>
        </w:rPr>
        <w:t xml:space="preserve">”) for each type of procurement method, </w:t>
      </w:r>
      <w:r w:rsidRPr="00940059">
        <w:rPr>
          <w:i/>
          <w:sz w:val="22"/>
          <w:szCs w:val="22"/>
        </w:rPr>
        <w:t>inter alia</w:t>
      </w:r>
      <w:r w:rsidRPr="00940059">
        <w:rPr>
          <w:sz w:val="22"/>
          <w:szCs w:val="22"/>
        </w:rPr>
        <w:t xml:space="preserve"> describing the minimum scope of institutional capacity building and process change required to support the implementation of digital public procurement cycle. </w:t>
      </w:r>
    </w:p>
    <w:p w14:paraId="50B1CB12" w14:textId="0AD3E650" w:rsidR="00995F4F" w:rsidRPr="00940059" w:rsidRDefault="00B93268" w:rsidP="00813161">
      <w:pPr>
        <w:pStyle w:val="VEBodyText"/>
        <w:spacing w:after="120" w:line="276" w:lineRule="auto"/>
        <w:rPr>
          <w:sz w:val="22"/>
          <w:szCs w:val="22"/>
        </w:rPr>
      </w:pPr>
      <w:r w:rsidRPr="00940059">
        <w:rPr>
          <w:sz w:val="22"/>
          <w:szCs w:val="22"/>
        </w:rPr>
        <w:t xml:space="preserve">The models shall be prepared in Business Process Modelling Notation </w:t>
      </w:r>
      <w:r w:rsidRPr="00940059">
        <w:rPr>
          <w:i/>
          <w:sz w:val="22"/>
          <w:szCs w:val="22"/>
        </w:rPr>
        <w:t>(BPMN</w:t>
      </w:r>
      <w:r w:rsidRPr="00940059">
        <w:rPr>
          <w:sz w:val="22"/>
          <w:szCs w:val="22"/>
        </w:rPr>
        <w:t>)</w:t>
      </w:r>
      <w:r w:rsidRPr="00940059">
        <w:rPr>
          <w:rStyle w:val="FootnoteReference"/>
          <w:sz w:val="22"/>
          <w:szCs w:val="22"/>
        </w:rPr>
        <w:footnoteReference w:id="2"/>
      </w:r>
      <w:r w:rsidRPr="00940059">
        <w:rPr>
          <w:sz w:val="22"/>
          <w:szCs w:val="22"/>
        </w:rPr>
        <w:t xml:space="preserve"> for types of procurement method micro, low and high value public contracts.</w:t>
      </w:r>
    </w:p>
    <w:p w14:paraId="4FC84AC7" w14:textId="797F33C7" w:rsidR="00995F4F" w:rsidRPr="00940059" w:rsidRDefault="00995F4F" w:rsidP="00813161">
      <w:pPr>
        <w:pStyle w:val="VEBodyText"/>
        <w:spacing w:after="120" w:line="276" w:lineRule="auto"/>
        <w:rPr>
          <w:sz w:val="22"/>
          <w:szCs w:val="22"/>
        </w:rPr>
      </w:pPr>
      <w:r w:rsidRPr="00940059">
        <w:rPr>
          <w:sz w:val="22"/>
          <w:szCs w:val="22"/>
        </w:rPr>
        <w:t>The BPMN</w:t>
      </w:r>
      <w:r w:rsidR="00B93268" w:rsidRPr="00940059">
        <w:rPr>
          <w:sz w:val="22"/>
          <w:szCs w:val="22"/>
        </w:rPr>
        <w:t>s</w:t>
      </w:r>
      <w:r w:rsidRPr="00940059">
        <w:rPr>
          <w:sz w:val="22"/>
          <w:szCs w:val="22"/>
        </w:rPr>
        <w:t xml:space="preserve"> will serve as a basis to de</w:t>
      </w:r>
      <w:r w:rsidR="00B0239F" w:rsidRPr="00940059">
        <w:rPr>
          <w:sz w:val="22"/>
          <w:szCs w:val="22"/>
        </w:rPr>
        <w:t>fine</w:t>
      </w:r>
      <w:r w:rsidRPr="00940059">
        <w:rPr>
          <w:sz w:val="22"/>
          <w:szCs w:val="22"/>
        </w:rPr>
        <w:t>:</w:t>
      </w:r>
    </w:p>
    <w:p w14:paraId="51E99AF2" w14:textId="6D6A3DEF" w:rsidR="00995F4F" w:rsidRPr="00940059" w:rsidRDefault="00B93268" w:rsidP="00A11A70">
      <w:pPr>
        <w:pStyle w:val="VEBodyText"/>
        <w:numPr>
          <w:ilvl w:val="0"/>
          <w:numId w:val="36"/>
        </w:numPr>
        <w:spacing w:after="120" w:line="276" w:lineRule="auto"/>
        <w:ind w:left="851" w:hanging="425"/>
        <w:rPr>
          <w:sz w:val="22"/>
          <w:szCs w:val="22"/>
        </w:rPr>
      </w:pPr>
      <w:r w:rsidRPr="00940059">
        <w:rPr>
          <w:sz w:val="22"/>
          <w:szCs w:val="22"/>
        </w:rPr>
        <w:t xml:space="preserve">OCDS </w:t>
      </w:r>
      <w:r w:rsidR="00F07475" w:rsidRPr="00940059">
        <w:rPr>
          <w:sz w:val="22"/>
          <w:szCs w:val="22"/>
        </w:rPr>
        <w:t>m</w:t>
      </w:r>
      <w:r w:rsidR="00995F4F" w:rsidRPr="00940059">
        <w:rPr>
          <w:sz w:val="22"/>
          <w:szCs w:val="22"/>
        </w:rPr>
        <w:t xml:space="preserve">odel data structures for each stage for all types of procurement method, with various evaluation methodologies, including lists of data fields and data sources mapped against relevant stages of the </w:t>
      </w:r>
      <w:r w:rsidRPr="00940059">
        <w:rPr>
          <w:sz w:val="22"/>
          <w:szCs w:val="22"/>
        </w:rPr>
        <w:t xml:space="preserve">procurement </w:t>
      </w:r>
      <w:r w:rsidR="00995F4F" w:rsidRPr="00940059">
        <w:rPr>
          <w:sz w:val="22"/>
          <w:szCs w:val="22"/>
        </w:rPr>
        <w:t>process.</w:t>
      </w:r>
    </w:p>
    <w:p w14:paraId="728AFADF" w14:textId="233FE684" w:rsidR="00995F4F" w:rsidRPr="00940059" w:rsidRDefault="00995F4F" w:rsidP="00A11A70">
      <w:pPr>
        <w:pStyle w:val="Bullet"/>
        <w:numPr>
          <w:ilvl w:val="0"/>
          <w:numId w:val="36"/>
        </w:numPr>
        <w:spacing w:line="276" w:lineRule="auto"/>
        <w:ind w:left="851" w:hanging="425"/>
        <w:rPr>
          <w:rFonts w:cs="Times New Roman"/>
          <w:szCs w:val="22"/>
        </w:rPr>
      </w:pPr>
      <w:r w:rsidRPr="00940059">
        <w:rPr>
          <w:rFonts w:cs="Times New Roman"/>
          <w:szCs w:val="22"/>
        </w:rPr>
        <w:t xml:space="preserve">Default </w:t>
      </w:r>
      <w:r w:rsidR="00B0239F" w:rsidRPr="00940059">
        <w:rPr>
          <w:rFonts w:cs="Times New Roman"/>
          <w:szCs w:val="22"/>
        </w:rPr>
        <w:t xml:space="preserve">datasets for </w:t>
      </w:r>
      <w:r w:rsidRPr="00940059">
        <w:rPr>
          <w:rFonts w:cs="Times New Roman"/>
          <w:szCs w:val="22"/>
        </w:rPr>
        <w:t>automated evaluation methodologies, including key criteria at each stage for each type of the private party selection process, normalising and weighting methods as to prioritise certain criteria and ensure comparability of data collected during the evaluation process.</w:t>
      </w:r>
    </w:p>
    <w:p w14:paraId="5063135A" w14:textId="6C4597CC" w:rsidR="00995F4F" w:rsidRPr="00940059" w:rsidRDefault="00995F4F" w:rsidP="00A11A70">
      <w:pPr>
        <w:pStyle w:val="Bullet"/>
        <w:numPr>
          <w:ilvl w:val="0"/>
          <w:numId w:val="36"/>
        </w:numPr>
        <w:spacing w:line="276" w:lineRule="auto"/>
        <w:ind w:left="851" w:hanging="425"/>
        <w:rPr>
          <w:rFonts w:cs="Times New Roman"/>
          <w:szCs w:val="22"/>
        </w:rPr>
      </w:pPr>
      <w:r w:rsidRPr="00940059">
        <w:rPr>
          <w:rFonts w:cs="Times New Roman"/>
          <w:szCs w:val="22"/>
        </w:rPr>
        <w:t>Procedures for deployment - these are procedures for BPM tools, for the long-term maintenance and updating of processes</w:t>
      </w:r>
      <w:r w:rsidR="00B0239F" w:rsidRPr="00940059">
        <w:rPr>
          <w:rFonts w:cs="Times New Roman"/>
          <w:szCs w:val="22"/>
        </w:rPr>
        <w:t xml:space="preserve"> for the smart public contract register.</w:t>
      </w:r>
    </w:p>
    <w:p w14:paraId="4BD522A9" w14:textId="77777777" w:rsidR="00B93268" w:rsidRPr="00940059" w:rsidRDefault="00B93268" w:rsidP="00813161">
      <w:pPr>
        <w:pStyle w:val="VEBodyText"/>
        <w:spacing w:after="120" w:line="276" w:lineRule="auto"/>
        <w:ind w:left="360"/>
        <w:rPr>
          <w:sz w:val="22"/>
          <w:szCs w:val="22"/>
        </w:rPr>
      </w:pPr>
    </w:p>
    <w:p w14:paraId="33D9A647" w14:textId="03D6DD3E" w:rsidR="00B93268" w:rsidRPr="00940059" w:rsidRDefault="00995F4F" w:rsidP="00813161">
      <w:pPr>
        <w:pStyle w:val="VEBodyText"/>
        <w:spacing w:after="120" w:line="276" w:lineRule="auto"/>
        <w:rPr>
          <w:sz w:val="22"/>
          <w:szCs w:val="22"/>
        </w:rPr>
      </w:pPr>
      <w:r w:rsidRPr="00940059">
        <w:rPr>
          <w:sz w:val="22"/>
          <w:szCs w:val="22"/>
        </w:rPr>
        <w:t>The Consultants shall prepare business process models (“</w:t>
      </w:r>
      <w:r w:rsidRPr="00940059">
        <w:rPr>
          <w:i/>
          <w:sz w:val="22"/>
          <w:szCs w:val="22"/>
        </w:rPr>
        <w:t>TO-BE</w:t>
      </w:r>
      <w:r w:rsidRPr="00940059">
        <w:rPr>
          <w:sz w:val="22"/>
          <w:szCs w:val="22"/>
        </w:rPr>
        <w:t xml:space="preserve">”) for digital procurement pilots as </w:t>
      </w:r>
      <w:r w:rsidR="00B93268" w:rsidRPr="00940059">
        <w:rPr>
          <w:sz w:val="22"/>
          <w:szCs w:val="22"/>
        </w:rPr>
        <w:t xml:space="preserve">identified </w:t>
      </w:r>
      <w:r w:rsidRPr="00940059">
        <w:rPr>
          <w:sz w:val="22"/>
          <w:szCs w:val="22"/>
        </w:rPr>
        <w:t>in the Implementation Plan.</w:t>
      </w:r>
    </w:p>
    <w:p w14:paraId="64F2529D" w14:textId="77777777" w:rsidR="00813161" w:rsidRPr="00940059" w:rsidRDefault="00813161" w:rsidP="00813161">
      <w:pPr>
        <w:pStyle w:val="VEBodyText"/>
        <w:spacing w:after="120" w:line="276" w:lineRule="auto"/>
        <w:rPr>
          <w:sz w:val="22"/>
          <w:szCs w:val="22"/>
        </w:rPr>
      </w:pPr>
    </w:p>
    <w:p w14:paraId="5FB75A4A" w14:textId="3F583700" w:rsidR="00B93268" w:rsidRPr="00940059" w:rsidRDefault="00B93268" w:rsidP="002109E8">
      <w:pPr>
        <w:pStyle w:val="Heading5"/>
        <w:rPr>
          <w:rFonts w:cs="Times New Roman"/>
          <w:bCs/>
          <w:sz w:val="22"/>
        </w:rPr>
      </w:pPr>
      <w:r w:rsidRPr="00940059">
        <w:rPr>
          <w:rFonts w:cs="Times New Roman"/>
          <w:bCs/>
          <w:sz w:val="22"/>
        </w:rPr>
        <w:lastRenderedPageBreak/>
        <w:t>Scope of work</w:t>
      </w:r>
    </w:p>
    <w:p w14:paraId="3642C627" w14:textId="77777777" w:rsidR="00813161" w:rsidRPr="00940059" w:rsidRDefault="00813161" w:rsidP="00813161">
      <w:pPr>
        <w:rPr>
          <w:lang w:val="en-GB"/>
        </w:rPr>
      </w:pPr>
    </w:p>
    <w:p w14:paraId="307E317C" w14:textId="77777777" w:rsidR="000C452E" w:rsidRPr="00940059" w:rsidRDefault="00935D7F" w:rsidP="000C452E">
      <w:pPr>
        <w:jc w:val="both"/>
        <w:rPr>
          <w:rFonts w:ascii="Times New Roman" w:hAnsi="Times New Roman" w:cs="Times New Roman"/>
          <w:bCs/>
          <w:lang w:val="en-GB"/>
        </w:rPr>
      </w:pPr>
      <w:r w:rsidRPr="00940059">
        <w:rPr>
          <w:rFonts w:ascii="Times New Roman" w:hAnsi="Times New Roman" w:cs="Times New Roman"/>
          <w:bCs/>
          <w:lang w:val="en-GB"/>
        </w:rPr>
        <w:t>The Consultant – Local Business Process Consultant is expected to collaborate with other project team members, partners, contributors and counterparts and participate in or contribute to - as appropriate based on the professional expertise and experience and as envisaged in the detailed work plan specified in the online project management plan to the following TC components:</w:t>
      </w:r>
    </w:p>
    <w:p w14:paraId="2248B2AF" w14:textId="1D8D24BA" w:rsidR="00935D7F" w:rsidRPr="00940059" w:rsidRDefault="00935D7F" w:rsidP="00A11A70">
      <w:pPr>
        <w:pStyle w:val="ListParagraph"/>
        <w:numPr>
          <w:ilvl w:val="0"/>
          <w:numId w:val="184"/>
        </w:numPr>
        <w:jc w:val="both"/>
        <w:rPr>
          <w:rFonts w:ascii="Times New Roman" w:hAnsi="Times New Roman" w:cs="Times New Roman"/>
          <w:bCs/>
          <w:lang w:val="en-GB"/>
        </w:rPr>
      </w:pPr>
      <w:r w:rsidRPr="00940059">
        <w:rPr>
          <w:rFonts w:ascii="Times New Roman" w:hAnsi="Times New Roman" w:cs="Times New Roman"/>
          <w:b/>
          <w:color w:val="000000"/>
          <w:lang w:val="en-GB"/>
        </w:rPr>
        <w:t>Inception and Knowledge Transfer Phase – by April 30, 2021</w:t>
      </w:r>
    </w:p>
    <w:p w14:paraId="4AC6ADF0" w14:textId="55846A8F" w:rsidR="000C452E" w:rsidRPr="00940059" w:rsidRDefault="000C452E" w:rsidP="000C452E">
      <w:pPr>
        <w:pStyle w:val="ListParagraph"/>
        <w:jc w:val="both"/>
        <w:rPr>
          <w:rFonts w:ascii="Times New Roman" w:hAnsi="Times New Roman" w:cs="Times New Roman"/>
          <w:bCs/>
          <w:lang w:val="en-GB"/>
        </w:rPr>
      </w:pPr>
      <w:r w:rsidRPr="00940059">
        <w:rPr>
          <w:b/>
          <w:bCs/>
          <w:noProof/>
          <w:lang w:val="en-GB" w:eastAsia="en-GB"/>
        </w:rPr>
        <mc:AlternateContent>
          <mc:Choice Requires="wps">
            <w:drawing>
              <wp:anchor distT="0" distB="0" distL="114300" distR="114300" simplePos="0" relativeHeight="251743232" behindDoc="0" locked="0" layoutInCell="1" allowOverlap="1" wp14:anchorId="28B5B429" wp14:editId="7869FE2E">
                <wp:simplePos x="0" y="0"/>
                <wp:positionH relativeFrom="column">
                  <wp:posOffset>-640080</wp:posOffset>
                </wp:positionH>
                <wp:positionV relativeFrom="paragraph">
                  <wp:posOffset>222250</wp:posOffset>
                </wp:positionV>
                <wp:extent cx="971550" cy="259080"/>
                <wp:effectExtent l="57150" t="38100" r="76200" b="102870"/>
                <wp:wrapNone/>
                <wp:docPr id="64" name="Text Box 64"/>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22464B72" w14:textId="77777777" w:rsidR="00BD43E5" w:rsidRPr="00D13CF7" w:rsidRDefault="00BD43E5" w:rsidP="000C452E">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B5B429" id="Text Box 64" o:spid="_x0000_s1066" type="#_x0000_t202" style="position:absolute;left:0;text-align:left;margin-left:-50.4pt;margin-top:17.5pt;width:76.5pt;height:20.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ke1QIAAM0FAAAOAAAAZHJzL2Uyb0RvYy54bWysVN9v2jAQfp+0/8Hy+5rASAuoUFEQ06Su&#10;rUanPhvHIZEc27MNSffX77MTWlj3NO0lse/Od9999+P6pq0lOQjrKq1mdHCRUiIU13mldjP642n9&#10;aUyJ80zlTGolZvRFOHoz//jhujFTMdSllrmwBE6UmzZmRkvvzTRJHC9FzdyFNkJBWWhbM4+r3SW5&#10;ZQ281zIZpull0mibG6u5cA7SVaek8+i/KAT3D0XhhCdyRoHNx6+N3234JvNrNt1ZZsqK9zDYP6Co&#10;WaUQ9NXVinlG9rZ656quuNVOF/6C6zrRRVFxEXNANoP0j2w2JTMi5gJynHmlyf0/t/z+8GhJlc/o&#10;5YgSxWrU6Em0ntzqlkAEfhrjpjDbGBj6FnLU+Sh3EIa028LW4Y+ECPRg+uWV3eCNQzi5GmQZNByq&#10;YTZJx5H95O2xsc5/Ebom4TCjFsWLnLLDnfMAAtOjSYjltKzydSVlvNjddiktOTAUer1epunR+5mZ&#10;VKQBkmyYAQdDvxWSeRxrAwac2lHC5A6NzL2Noc8eu9MYo/V4cLvqjEqWiy7yJOsDAx7z33TeiQfp&#10;UY4cejcxnzP/IbkVc2X3JqoCz3giVchRxH4GF5HpvRd2U+YN2cq9/c6Af4TY4DevAnsYju6CZs+i&#10;Biqr/XPly9hXoT7vmAuP8CzImTQl66B8HgdhB+UUvT5iiCBP4CWhZ7reCCffbtvYY6PoJYi2On9B&#10;PwFQ7BZn+LpC+nfM+UdmMYJAi7XiH/AppEbRdH+ipNT219/kwR6TAS0lDUYaFf25Z1ZQIr8qzMxk&#10;MAIA4uNllF0NAyOnmu2pRu3rpUYzDbDADI/HYO/l8VhYXT9j+yxCVKiY4ojd9U5/Wfpu1WB/cbFY&#10;RDPMvWH+Tm0MD84D1aHwT+0zs6ZvfY+ZudfH8Uctziegsw0vlV7svS6qOB5vvKIe4YKdESvT77ew&#10;lE7v0eptC89/AwAA//8DAFBLAwQUAAYACAAAACEA3sUAEOEAAAAJAQAADwAAAGRycy9kb3ducmV2&#10;LnhtbEyPwU7DMBBE70j8g7VI3Fq7QaFVmk0FlYBIcGkBqb05sUki4nVkO23695gTHEczmnmTbybT&#10;s5N2vrOEsJgLYJpqqzpqED7en2YrYD5IUrK3pBEu2sOmuL7KZabsmXb6tA8NiyXkM4nQhjBknPu6&#10;1Ub6uR00Re/LOiNDlK7hyslzLDc9T4S450Z2FBdaOehtq+vv/WgQDsfqsiuX7vXzeTuWZfn28ugO&#10;hHh7Mz2sgQU9hb8w/OJHdCgiU2VHUp71CLOFEJE9INyl8VRMpEkCrEJYpivgRc7/Pyh+AAAA//8D&#10;AFBLAQItABQABgAIAAAAIQC2gziS/gAAAOEBAAATAAAAAAAAAAAAAAAAAAAAAABbQ29udGVudF9U&#10;eXBlc10ueG1sUEsBAi0AFAAGAAgAAAAhADj9If/WAAAAlAEAAAsAAAAAAAAAAAAAAAAALwEAAF9y&#10;ZWxzLy5yZWxzUEsBAi0AFAAGAAgAAAAhACL7KR7VAgAAzQUAAA4AAAAAAAAAAAAAAAAALgIAAGRy&#10;cy9lMm9Eb2MueG1sUEsBAi0AFAAGAAgAAAAhAN7FABDhAAAACQEAAA8AAAAAAAAAAAAAAAAALwUA&#10;AGRycy9kb3ducmV2LnhtbFBLBQYAAAAABAAEAPMAAAA9BgAAAAA=&#10;" fillcolor="#ffc000" strokecolor="#4a7ebb">
                <v:shadow on="t" color="black" opacity="24903f" origin=",.5" offset="0,.55556mm"/>
                <v:textbox>
                  <w:txbxContent>
                    <w:p w14:paraId="22464B72" w14:textId="77777777" w:rsidR="00BD43E5" w:rsidRPr="00D13CF7" w:rsidRDefault="00BD43E5" w:rsidP="000C452E">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p>
    <w:p w14:paraId="59FBB2B2" w14:textId="63E7FA91" w:rsidR="00935D7F" w:rsidRPr="00940059" w:rsidRDefault="00935D7F" w:rsidP="00A11A70">
      <w:pPr>
        <w:pStyle w:val="ListParagraph"/>
        <w:numPr>
          <w:ilvl w:val="0"/>
          <w:numId w:val="185"/>
        </w:numPr>
        <w:spacing w:before="120" w:after="120" w:line="240" w:lineRule="auto"/>
        <w:ind w:left="1276" w:hanging="425"/>
        <w:contextualSpacing w:val="0"/>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Activity/Output 0-1: Development of terms of reference for implementation of the pilot project, with a final scope of work and procurement plan for consultancy services necessary to implement technical cooperation activities</w:t>
      </w:r>
      <w:r w:rsidR="000C452E" w:rsidRPr="00940059">
        <w:rPr>
          <w:rFonts w:ascii="Times New Roman" w:hAnsi="Times New Roman" w:cs="Times New Roman"/>
          <w:b/>
          <w:bCs/>
          <w:color w:val="000000"/>
          <w:lang w:val="en-GB"/>
        </w:rPr>
        <w:t>.</w:t>
      </w:r>
    </w:p>
    <w:p w14:paraId="1874772F" w14:textId="25999E3A" w:rsidR="000C452E" w:rsidRPr="00940059" w:rsidRDefault="000C452E" w:rsidP="000C452E">
      <w:pPr>
        <w:pStyle w:val="ListParagraph"/>
        <w:spacing w:before="120" w:after="120" w:line="240" w:lineRule="auto"/>
        <w:ind w:left="1276"/>
        <w:contextualSpacing w:val="0"/>
        <w:jc w:val="both"/>
        <w:rPr>
          <w:rFonts w:ascii="Times New Roman" w:hAnsi="Times New Roman" w:cs="Times New Roman"/>
          <w:b/>
          <w:bCs/>
          <w:color w:val="000000"/>
          <w:lang w:val="en-GB"/>
        </w:rPr>
      </w:pPr>
    </w:p>
    <w:p w14:paraId="28034FAD" w14:textId="1157EC0B" w:rsidR="00935D7F" w:rsidRPr="00940059" w:rsidRDefault="000C452E" w:rsidP="00A11A70">
      <w:pPr>
        <w:pStyle w:val="ListParagraph"/>
        <w:numPr>
          <w:ilvl w:val="0"/>
          <w:numId w:val="185"/>
        </w:numPr>
        <w:spacing w:before="120" w:after="120" w:line="240" w:lineRule="auto"/>
        <w:ind w:left="1276" w:hanging="425"/>
        <w:contextualSpacing w:val="0"/>
        <w:jc w:val="both"/>
        <w:rPr>
          <w:rFonts w:ascii="Times New Roman" w:hAnsi="Times New Roman" w:cs="Times New Roman"/>
          <w:b/>
          <w:bCs/>
          <w:color w:val="000000"/>
          <w:lang w:val="en-GB"/>
        </w:rPr>
      </w:pPr>
      <w:r w:rsidRPr="00940059">
        <w:rPr>
          <w:rFonts w:ascii="Times New Roman" w:hAnsi="Times New Roman" w:cs="Times New Roman"/>
          <w:b/>
          <w:bCs/>
          <w:noProof/>
          <w:color w:val="000000"/>
          <w:lang w:val="en-GB" w:eastAsia="en-GB"/>
        </w:rPr>
        <mc:AlternateContent>
          <mc:Choice Requires="wps">
            <w:drawing>
              <wp:anchor distT="0" distB="0" distL="114300" distR="114300" simplePos="0" relativeHeight="251745280" behindDoc="0" locked="0" layoutInCell="1" allowOverlap="1" wp14:anchorId="3EB4AB57" wp14:editId="17DE8B42">
                <wp:simplePos x="0" y="0"/>
                <wp:positionH relativeFrom="column">
                  <wp:posOffset>-640080</wp:posOffset>
                </wp:positionH>
                <wp:positionV relativeFrom="paragraph">
                  <wp:posOffset>212725</wp:posOffset>
                </wp:positionV>
                <wp:extent cx="963930" cy="251460"/>
                <wp:effectExtent l="57150" t="38100" r="83820" b="91440"/>
                <wp:wrapNone/>
                <wp:docPr id="65" name="Text Box 65"/>
                <wp:cNvGraphicFramePr/>
                <a:graphic xmlns:a="http://schemas.openxmlformats.org/drawingml/2006/main">
                  <a:graphicData uri="http://schemas.microsoft.com/office/word/2010/wordprocessingShape">
                    <wps:wsp>
                      <wps:cNvSpPr txBox="1"/>
                      <wps:spPr>
                        <a:xfrm>
                          <a:off x="0" y="0"/>
                          <a:ext cx="963930" cy="251460"/>
                        </a:xfrm>
                        <a:prstGeom prst="rect">
                          <a:avLst/>
                        </a:prstGeom>
                        <a:solidFill>
                          <a:srgbClr val="92D050"/>
                        </a:solidFill>
                        <a:ln/>
                      </wps:spPr>
                      <wps:style>
                        <a:lnRef idx="1">
                          <a:schemeClr val="accent1"/>
                        </a:lnRef>
                        <a:fillRef idx="2">
                          <a:schemeClr val="accent1"/>
                        </a:fillRef>
                        <a:effectRef idx="1">
                          <a:schemeClr val="accent1"/>
                        </a:effectRef>
                        <a:fontRef idx="minor">
                          <a:schemeClr val="dk1"/>
                        </a:fontRef>
                      </wps:style>
                      <wps:txbx>
                        <w:txbxContent>
                          <w:p w14:paraId="725C7602" w14:textId="77777777" w:rsidR="00BD43E5" w:rsidRPr="00D13CF7" w:rsidRDefault="00BD43E5" w:rsidP="000C452E">
                            <w:pPr>
                              <w:rPr>
                                <w:sz w:val="20"/>
                                <w:szCs w:val="20"/>
                              </w:rPr>
                            </w:pPr>
                            <w:r w:rsidRPr="00D13CF7">
                              <w:rPr>
                                <w:rFonts w:ascii="Times New Roman" w:hAnsi="Times New Roman" w:cs="Times New Roman"/>
                                <w:b/>
                                <w:color w:val="000000"/>
                                <w:sz w:val="20"/>
                                <w:szCs w:val="20"/>
                                <w:lang w:val="en-GB"/>
                              </w:rPr>
                              <w:t>Participate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B4AB57" id="Text Box 65" o:spid="_x0000_s1067" type="#_x0000_t202" style="position:absolute;left:0;text-align:left;margin-left:-50.4pt;margin-top:16.75pt;width:75.9pt;height:19.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TZvigIAAG4FAAAOAAAAZHJzL2Uyb0RvYy54bWysVN9v0zAQfkfif7D8ztJ2baHV0qm0GkKa&#10;tokN7dl17NbC9hnbbVL+es5Ok40xhIR4Sey77z7f74vLxmhyED4osCUdng0oEZZDpey2pF8frt59&#10;oCREZiumwYqSHkWgl4u3by5qNxcj2IGuhCdIYsO8diXdxejmRRH4ThgWzsAJi0oJ3rCIV78tKs9q&#10;ZDe6GA0G06IGXzkPXISA0nWrpIvML6Xg8VbKICLRJUXfYv76/N2kb7G4YPOtZ26n+MkN9g9eGKYs&#10;PtpTrVlkZO/Vb1RGcQ8BZDzjYAqQUnGRY8BohoMX0dzvmBM5FkxOcH2awv+j5TeHO09UVdLphBLL&#10;DNboQTSRfISGoAjzU7swR9i9Q2BsUI517uQBhSnsRnqT/hgQQT1m+thnN7FxFM6m57Nz1HBUjSbD&#10;8TRnv3gydj7ETwIMSYeSeixezik7XIeIjiC0g6S3AmhVXSmt88VvNyvtyYFhoWej9WDSsf8C0zbx&#10;pIhaz/MpHrVIHNp+ERJzkQPMpKkLRU/LOBc25tjRlYxOKIku9Iaj7HFu3z8ZnvDJVOQO7Y2Hfzfu&#10;LfLLYGNvbJQF/xpB9a1zWbb4LgNt3CkFsdk0uQnGfWU3UB2x4B7akQmOXyksyzUL8Y55nBGsJM59&#10;vMWP1FCXFE4nSnbgf7wmT3hsXdRSUuPMlTR83zMvKNGfLTb1bDgepyHNl/Hk/Qgv/rlm81xj92YF&#10;WO0hbhjH8zHho+6O0oN5xPWwTK+iilmOb5eUR99dVrHdBbhguFguMwwH07F4be8dT+Qp0antHppH&#10;5t2pNyM29Q1088nmL1q0xSZLC8t9BKly/6ZUt3k9lQCHOrf1aQGlrfH8nlFPa3LxEwAA//8DAFBL&#10;AwQUAAYACAAAACEArTNlf+EAAAAJAQAADwAAAGRycy9kb3ducmV2LnhtbEyPzU7DMBCE70i8g7VI&#10;3FrbhEIJcSqK4ICUA5QfqTc3XpKIeB3FbhvenuUEx9GMZr4pVpPvxQHH2AUyoOcKBFIdXEeNgbfX&#10;x9kSREyWnO0DoYFvjLAqT08Km7twpBc8bFIjuIRibg20KQ25lLFu0ds4DwMSe59h9DaxHBvpRnvk&#10;ct/LC6WupLcd8UJrB7xvsf7a7L2B9Uf7LqvnSV9WN9XD03ZJ3XadGXN+Nt3dgkg4pb8w/OIzOpTM&#10;tAt7clH0BmZaKWZPBrJsAYITC83ndgauMw2yLOT/B+UPAAAA//8DAFBLAQItABQABgAIAAAAIQC2&#10;gziS/gAAAOEBAAATAAAAAAAAAAAAAAAAAAAAAABbQ29udGVudF9UeXBlc10ueG1sUEsBAi0AFAAG&#10;AAgAAAAhADj9If/WAAAAlAEAAAsAAAAAAAAAAAAAAAAALwEAAF9yZWxzLy5yZWxzUEsBAi0AFAAG&#10;AAgAAAAhAI/lNm+KAgAAbgUAAA4AAAAAAAAAAAAAAAAALgIAAGRycy9lMm9Eb2MueG1sUEsBAi0A&#10;FAAGAAgAAAAhAK0zZX/hAAAACQEAAA8AAAAAAAAAAAAAAAAA5AQAAGRycy9kb3ducmV2LnhtbFBL&#10;BQYAAAAABAAEAPMAAADyBQAAAAA=&#10;" fillcolor="#92d050" strokecolor="#4579b8 [3044]">
                <v:shadow on="t" color="black" opacity="24903f" origin=",.5" offset="0,.55556mm"/>
                <v:textbox>
                  <w:txbxContent>
                    <w:p w14:paraId="725C7602" w14:textId="77777777" w:rsidR="00BD43E5" w:rsidRPr="00D13CF7" w:rsidRDefault="00BD43E5" w:rsidP="000C452E">
                      <w:pPr>
                        <w:rPr>
                          <w:sz w:val="20"/>
                          <w:szCs w:val="20"/>
                        </w:rPr>
                      </w:pPr>
                      <w:r w:rsidRPr="00D13CF7">
                        <w:rPr>
                          <w:rFonts w:ascii="Times New Roman" w:hAnsi="Times New Roman" w:cs="Times New Roman"/>
                          <w:b/>
                          <w:color w:val="000000"/>
                          <w:sz w:val="20"/>
                          <w:szCs w:val="20"/>
                          <w:lang w:val="en-GB"/>
                        </w:rPr>
                        <w:t>Participate in</w:t>
                      </w:r>
                    </w:p>
                  </w:txbxContent>
                </v:textbox>
              </v:shape>
            </w:pict>
          </mc:Fallback>
        </mc:AlternateContent>
      </w:r>
      <w:r w:rsidR="00935D7F" w:rsidRPr="00940059">
        <w:rPr>
          <w:rFonts w:ascii="Times New Roman" w:hAnsi="Times New Roman" w:cs="Times New Roman"/>
          <w:b/>
          <w:bCs/>
          <w:color w:val="000000"/>
          <w:lang w:val="en-GB"/>
        </w:rPr>
        <w:t>Activity/Output 0-2: On-boarding of local teams</w:t>
      </w:r>
      <w:r w:rsidRPr="00940059">
        <w:rPr>
          <w:rFonts w:ascii="Times New Roman" w:hAnsi="Times New Roman" w:cs="Times New Roman"/>
          <w:b/>
          <w:bCs/>
          <w:color w:val="000000"/>
          <w:lang w:val="en-GB"/>
        </w:rPr>
        <w:t>.</w:t>
      </w:r>
    </w:p>
    <w:p w14:paraId="02CFF1AE" w14:textId="3124A586" w:rsidR="00935D7F" w:rsidRPr="00940059" w:rsidRDefault="00935D7F" w:rsidP="00A11A70">
      <w:pPr>
        <w:pStyle w:val="ListParagraph"/>
        <w:numPr>
          <w:ilvl w:val="0"/>
          <w:numId w:val="186"/>
        </w:numPr>
        <w:spacing w:before="120" w:after="120" w:line="240" w:lineRule="auto"/>
        <w:contextualSpacing w:val="0"/>
        <w:jc w:val="both"/>
        <w:rPr>
          <w:rFonts w:ascii="Times New Roman" w:hAnsi="Times New Roman" w:cs="Times New Roman"/>
          <w:color w:val="000000"/>
          <w:lang w:val="en-GB"/>
        </w:rPr>
      </w:pPr>
      <w:r w:rsidRPr="00940059">
        <w:rPr>
          <w:rFonts w:ascii="Times New Roman" w:hAnsi="Times New Roman" w:cs="Times New Roman"/>
          <w:b/>
          <w:bCs/>
          <w:color w:val="000000"/>
          <w:lang w:val="en-GB"/>
        </w:rPr>
        <w:t>Kick-off workshop for counterparts</w:t>
      </w:r>
      <w:r w:rsidRPr="00940059">
        <w:rPr>
          <w:rFonts w:ascii="Times New Roman" w:hAnsi="Times New Roman" w:cs="Times New Roman"/>
          <w:color w:val="000000"/>
          <w:lang w:val="en-GB"/>
        </w:rPr>
        <w:t>: OCP (Karolis Granickas), ZMP (Joanna Nowaczyk), ePaństwo (Krzysztof Izdebski, Monika Kaliatidis), Przetargowa.pl (Norbert Jakubiak), Marketplanet.pl (Piotr Kalinski), Proebiz.pl (Katarina Ionova), EDZ PUW (Andrzej Kosowski)</w:t>
      </w:r>
      <w:r w:rsidR="000C452E" w:rsidRPr="00940059">
        <w:rPr>
          <w:rFonts w:ascii="Times New Roman" w:hAnsi="Times New Roman" w:cs="Times New Roman"/>
          <w:color w:val="000000"/>
          <w:lang w:val="en-GB"/>
        </w:rPr>
        <w:t>.</w:t>
      </w:r>
    </w:p>
    <w:p w14:paraId="65EEC5F7" w14:textId="33152252" w:rsidR="000C452E" w:rsidRPr="00940059" w:rsidRDefault="000C452E" w:rsidP="000C452E">
      <w:pPr>
        <w:pStyle w:val="ListParagraph"/>
        <w:spacing w:before="120" w:after="120" w:line="240" w:lineRule="auto"/>
        <w:ind w:left="1800"/>
        <w:contextualSpacing w:val="0"/>
        <w:jc w:val="both"/>
        <w:rPr>
          <w:rFonts w:ascii="Times New Roman" w:hAnsi="Times New Roman" w:cs="Times New Roman"/>
          <w:color w:val="000000"/>
          <w:lang w:val="en-GB"/>
        </w:rPr>
      </w:pPr>
    </w:p>
    <w:p w14:paraId="1EC96884" w14:textId="4D8BAE87" w:rsidR="00935D7F" w:rsidRPr="00940059" w:rsidRDefault="000C452E" w:rsidP="00A11A70">
      <w:pPr>
        <w:pStyle w:val="ListParagraph"/>
        <w:numPr>
          <w:ilvl w:val="0"/>
          <w:numId w:val="187"/>
        </w:numPr>
        <w:spacing w:before="120" w:after="120" w:line="240" w:lineRule="auto"/>
        <w:jc w:val="both"/>
        <w:rPr>
          <w:rFonts w:ascii="Times New Roman" w:hAnsi="Times New Roman" w:cs="Times New Roman"/>
          <w:b/>
          <w:bCs/>
          <w:color w:val="000000"/>
          <w:lang w:val="en-GB"/>
        </w:rPr>
      </w:pPr>
      <w:r w:rsidRPr="00940059">
        <w:rPr>
          <w:b/>
          <w:bCs/>
          <w:noProof/>
          <w:lang w:val="en-GB" w:eastAsia="en-GB"/>
        </w:rPr>
        <mc:AlternateContent>
          <mc:Choice Requires="wps">
            <w:drawing>
              <wp:anchor distT="0" distB="0" distL="114300" distR="114300" simplePos="0" relativeHeight="251747328" behindDoc="0" locked="0" layoutInCell="1" allowOverlap="1" wp14:anchorId="6E21B9A5" wp14:editId="44CC19AB">
                <wp:simplePos x="0" y="0"/>
                <wp:positionH relativeFrom="column">
                  <wp:posOffset>-640080</wp:posOffset>
                </wp:positionH>
                <wp:positionV relativeFrom="paragraph">
                  <wp:posOffset>198120</wp:posOffset>
                </wp:positionV>
                <wp:extent cx="971550" cy="259080"/>
                <wp:effectExtent l="57150" t="38100" r="76200" b="102870"/>
                <wp:wrapNone/>
                <wp:docPr id="66" name="Text Box 66"/>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56CC720E" w14:textId="77777777" w:rsidR="00BD43E5" w:rsidRPr="00D13CF7" w:rsidRDefault="00BD43E5" w:rsidP="000C452E">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21B9A5" id="Text Box 66" o:spid="_x0000_s1068" type="#_x0000_t202" style="position:absolute;left:0;text-align:left;margin-left:-50.4pt;margin-top:15.6pt;width:76.5pt;height:20.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Pbl1wIAAM0FAAAOAAAAZHJzL2Uyb0RvYy54bWysVN9v2jAQfp+0/8Hy+5rASAuoUFEQ06Su&#10;rUanPhvHIZEc27MNSffX77NDWlj3NO0lse/Od9999+P6pq0lOQjrKq1mdHCRUiIU13mldjP642n9&#10;aUyJ80zlTGolZvRFOHoz//jhujFTMdSllrmwBE6UmzZmRkvvzTRJHC9FzdyFNkJBWWhbM4+r3SW5&#10;ZQ281zIZpull0mibG6u5cA7SVaek8+i/KAT3D0XhhCdyRoHNx6+N3234JvNrNt1ZZsqKH2Gwf0BR&#10;s0oh6KurFfOM7G31zlVdcaudLvwF13Wii6LiIuaAbAbpH9lsSmZEzAXkOPNKk/t/bvn94dGSKp/R&#10;y0tKFKtRoyfRenKrWwIR+GmMm8JsY2DoW8hR517uIAxpt4Wtwx8JEejB9Msru8Ebh3ByNcgyaDhU&#10;w2ySjiP7ydtjY53/InRNwmFGLYoXOWWHO+cBBKa9SYjltKzydSVlvNjddiktOTAUer1epmnv/cxM&#10;KtIASTbMgIOh3wrJPI61AQNO7ShhcodG5t7G0GeP3WmM0Xo8uF11RiXLRRd5kh0DAx7z33TeiQdp&#10;L0cORzcxnzP/IbkVc2X3JqoCz3giVchRxH4GF5HpvRd2U+YN2cq9/c6Af4TY4DevAnsYju6CZs+i&#10;Biqr/XPly9hXoT7vmAuP8CzImTQl66B8HgdhB+UUve4xRJAn8JLQM11vhJNvt23ssdGwb5ytzl/Q&#10;TwAUu8UZvq6Q/h1z/pFZjCDQYq34B3wKqVE0fTxRUmr762/yYI/JgJaSBiONiv7cMysokV8VZmYy&#10;GI3g1sfLKLsaBkZONdtTjdrXS41mGmCBGR6Pwd7L/lhYXT9j+yxCVKiY4ojd9c7xsvTdqsH+4mKx&#10;iGaYe8P8ndoYHpwHqkPhn9pnZs2x9T1m5l73449anE9AZxteKr3Ye11UcTwC1R2vqEe4YGfEyhz3&#10;W1hKp/do9baF578BAAD//wMAUEsDBBQABgAIAAAAIQCOD/iE4AAAAAkBAAAPAAAAZHJzL2Rvd25y&#10;ZXYueG1sTI9BS8NAEIXvgv9hGcFbu5uIVmI2RQtqQC+tCvW2ScYkmJ0Nu5s2/feOJz0Nj3m89718&#10;PdtBHNCH3pGGZKlAINWu6anV8P72uLgFEaKhxgyOUMMJA6yL87PcZI070hYPu9gKDqGQGQ1djGMm&#10;Zag7tCYs3YjEvy/nrYksfSsbb44cbgeZKnUjremJGzoz4qbD+ns3WQ37z+q0LVf+5eNpM5Vl+fr8&#10;4Pek9eXFfH8HIuIc/8zwi8/oUDBT5SZqghg0LBKlmD1quEpSEOy4TvlWGlapAlnk8v+C4gcAAP//&#10;AwBQSwECLQAUAAYACAAAACEAtoM4kv4AAADhAQAAEwAAAAAAAAAAAAAAAAAAAAAAW0NvbnRlbnRf&#10;VHlwZXNdLnhtbFBLAQItABQABgAIAAAAIQA4/SH/1gAAAJQBAAALAAAAAAAAAAAAAAAAAC8BAABf&#10;cmVscy8ucmVsc1BLAQItABQABgAIAAAAIQCz2Pbl1wIAAM0FAAAOAAAAAAAAAAAAAAAAAC4CAABk&#10;cnMvZTJvRG9jLnhtbFBLAQItABQABgAIAAAAIQCOD/iE4AAAAAkBAAAPAAAAAAAAAAAAAAAAADEF&#10;AABkcnMvZG93bnJldi54bWxQSwUGAAAAAAQABADzAAAAPgYAAAAA&#10;" fillcolor="#ffc000" strokecolor="#4a7ebb">
                <v:shadow on="t" color="black" opacity="24903f" origin=",.5" offset="0,.55556mm"/>
                <v:textbox>
                  <w:txbxContent>
                    <w:p w14:paraId="56CC720E" w14:textId="77777777" w:rsidR="00BD43E5" w:rsidRPr="00D13CF7" w:rsidRDefault="00BD43E5" w:rsidP="000C452E">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r w:rsidR="00935D7F" w:rsidRPr="00940059">
        <w:rPr>
          <w:rFonts w:ascii="Times New Roman" w:hAnsi="Times New Roman" w:cs="Times New Roman"/>
          <w:b/>
          <w:bCs/>
          <w:color w:val="000000"/>
          <w:lang w:val="en-GB"/>
        </w:rPr>
        <w:t>Activity/Output 0-3: Development of a detailed work plan for the pilot project in the online collaboration tools:</w:t>
      </w:r>
      <w:r w:rsidR="00935D7F" w:rsidRPr="00940059">
        <w:rPr>
          <w:rFonts w:ascii="Times New Roman" w:hAnsi="Times New Roman" w:cs="Times New Roman"/>
          <w:b/>
          <w:bCs/>
          <w:lang w:val="en-GB"/>
        </w:rPr>
        <w:t xml:space="preserve"> </w:t>
      </w:r>
      <w:hyperlink r:id="rId73" w:anchor="/folder/48948332/list" w:history="1">
        <w:r w:rsidRPr="00940059">
          <w:rPr>
            <w:rStyle w:val="Hyperlink"/>
            <w:rFonts w:ascii="Times New Roman" w:hAnsi="Times New Roman" w:cs="Times New Roman"/>
            <w:b/>
            <w:bCs/>
          </w:rPr>
          <w:t>Huddle</w:t>
        </w:r>
      </w:hyperlink>
      <w:r w:rsidRPr="00940059">
        <w:rPr>
          <w:b/>
          <w:bCs/>
        </w:rPr>
        <w:t xml:space="preserve"> </w:t>
      </w:r>
      <w:r w:rsidR="00935D7F" w:rsidRPr="00940059">
        <w:rPr>
          <w:rFonts w:ascii="Times New Roman" w:hAnsi="Times New Roman" w:cs="Times New Roman"/>
          <w:b/>
          <w:bCs/>
          <w:color w:val="000000"/>
          <w:lang w:val="en-GB"/>
        </w:rPr>
        <w:t>and</w:t>
      </w:r>
      <w:r w:rsidRPr="00940059">
        <w:rPr>
          <w:rFonts w:ascii="Times New Roman" w:hAnsi="Times New Roman" w:cs="Times New Roman"/>
          <w:b/>
          <w:bCs/>
          <w:color w:val="000000"/>
          <w:lang w:val="en-GB"/>
        </w:rPr>
        <w:t xml:space="preserve"> </w:t>
      </w:r>
      <w:hyperlink r:id="rId74" w:history="1">
        <w:r w:rsidRPr="00940059">
          <w:rPr>
            <w:rStyle w:val="Hyperlink"/>
            <w:rFonts w:ascii="Times New Roman" w:hAnsi="Times New Roman" w:cs="Times New Roman"/>
            <w:b/>
            <w:bCs/>
          </w:rPr>
          <w:t>Breeze.pm</w:t>
        </w:r>
      </w:hyperlink>
      <w:r w:rsidR="00935D7F" w:rsidRPr="00940059">
        <w:rPr>
          <w:rFonts w:ascii="Times New Roman" w:hAnsi="Times New Roman" w:cs="Times New Roman"/>
          <w:b/>
          <w:bCs/>
          <w:color w:val="000000"/>
          <w:lang w:val="en-GB"/>
        </w:rPr>
        <w:t>, to enable implementation of the project activities in remote working conditions necessitated by COVID-19 pandemic, with schedule and resourcing</w:t>
      </w:r>
    </w:p>
    <w:p w14:paraId="02B34B09" w14:textId="33525184" w:rsidR="000C452E" w:rsidRPr="00940059" w:rsidRDefault="000C452E" w:rsidP="000C452E">
      <w:pPr>
        <w:pStyle w:val="ListParagraph"/>
        <w:spacing w:before="120" w:after="120" w:line="240" w:lineRule="auto"/>
        <w:ind w:left="1211"/>
        <w:jc w:val="both"/>
        <w:rPr>
          <w:rFonts w:ascii="Times New Roman" w:hAnsi="Times New Roman" w:cs="Times New Roman"/>
          <w:b/>
          <w:bCs/>
          <w:color w:val="000000"/>
          <w:lang w:val="en-GB"/>
        </w:rPr>
      </w:pPr>
    </w:p>
    <w:p w14:paraId="780E061A" w14:textId="77777777" w:rsidR="000C452E" w:rsidRPr="00940059" w:rsidRDefault="000C452E" w:rsidP="000C452E">
      <w:pPr>
        <w:pStyle w:val="ListParagraph"/>
        <w:spacing w:before="120" w:after="120" w:line="240" w:lineRule="auto"/>
        <w:ind w:left="1211"/>
        <w:jc w:val="both"/>
        <w:rPr>
          <w:rFonts w:ascii="Times New Roman" w:hAnsi="Times New Roman" w:cs="Times New Roman"/>
          <w:b/>
          <w:bCs/>
          <w:color w:val="000000"/>
          <w:lang w:val="en-GB"/>
        </w:rPr>
      </w:pPr>
    </w:p>
    <w:p w14:paraId="2FBB4D65" w14:textId="160F0047" w:rsidR="00935D7F" w:rsidRPr="00940059" w:rsidRDefault="00935D7F" w:rsidP="00A11A70">
      <w:pPr>
        <w:pStyle w:val="ListParagraph"/>
        <w:numPr>
          <w:ilvl w:val="0"/>
          <w:numId w:val="187"/>
        </w:numPr>
        <w:spacing w:before="120" w:after="120" w:line="240" w:lineRule="auto"/>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Activity/Output 0-4: Knowledge transfer workshops</w:t>
      </w:r>
    </w:p>
    <w:p w14:paraId="588A6BF3" w14:textId="0A8E4D59" w:rsidR="000C452E" w:rsidRPr="00940059" w:rsidRDefault="000C452E" w:rsidP="000C452E">
      <w:pPr>
        <w:pStyle w:val="ListParagraph"/>
        <w:spacing w:before="120" w:after="120" w:line="240" w:lineRule="auto"/>
        <w:ind w:left="1211"/>
        <w:jc w:val="both"/>
        <w:rPr>
          <w:rFonts w:ascii="Times New Roman" w:hAnsi="Times New Roman" w:cs="Times New Roman"/>
          <w:b/>
          <w:bCs/>
          <w:color w:val="000000"/>
          <w:lang w:val="en-GB"/>
        </w:rPr>
      </w:pPr>
    </w:p>
    <w:p w14:paraId="56A78194" w14:textId="103A0E93" w:rsidR="00935D7F" w:rsidRPr="00940059" w:rsidRDefault="000C452E" w:rsidP="00A11A70">
      <w:pPr>
        <w:pStyle w:val="ListParagraph"/>
        <w:numPr>
          <w:ilvl w:val="0"/>
          <w:numId w:val="188"/>
        </w:numPr>
        <w:spacing w:before="120" w:after="120" w:line="240" w:lineRule="auto"/>
        <w:contextualSpacing w:val="0"/>
        <w:jc w:val="both"/>
        <w:rPr>
          <w:rFonts w:ascii="Times New Roman" w:hAnsi="Times New Roman" w:cs="Times New Roman"/>
          <w:color w:val="000000"/>
          <w:lang w:val="en-GB"/>
        </w:rPr>
      </w:pPr>
      <w:r w:rsidRPr="00940059">
        <w:rPr>
          <w:b/>
          <w:bCs/>
          <w:noProof/>
          <w:lang w:val="en-GB" w:eastAsia="en-GB"/>
        </w:rPr>
        <mc:AlternateContent>
          <mc:Choice Requires="wps">
            <w:drawing>
              <wp:anchor distT="0" distB="0" distL="114300" distR="114300" simplePos="0" relativeHeight="251749376" behindDoc="0" locked="0" layoutInCell="1" allowOverlap="1" wp14:anchorId="4F7BC9C5" wp14:editId="57B67A18">
                <wp:simplePos x="0" y="0"/>
                <wp:positionH relativeFrom="column">
                  <wp:posOffset>-640080</wp:posOffset>
                </wp:positionH>
                <wp:positionV relativeFrom="paragraph">
                  <wp:posOffset>320040</wp:posOffset>
                </wp:positionV>
                <wp:extent cx="1043940" cy="281940"/>
                <wp:effectExtent l="57150" t="38100" r="80010" b="99060"/>
                <wp:wrapNone/>
                <wp:docPr id="67" name="Text Box 67"/>
                <wp:cNvGraphicFramePr/>
                <a:graphic xmlns:a="http://schemas.openxmlformats.org/drawingml/2006/main">
                  <a:graphicData uri="http://schemas.microsoft.com/office/word/2010/wordprocessingShape">
                    <wps:wsp>
                      <wps:cNvSpPr txBox="1"/>
                      <wps:spPr>
                        <a:xfrm>
                          <a:off x="0" y="0"/>
                          <a:ext cx="1043940" cy="281940"/>
                        </a:xfrm>
                        <a:prstGeom prst="rect">
                          <a:avLst/>
                        </a:prstGeom>
                        <a:solidFill>
                          <a:schemeClr val="accent2">
                            <a:lumMod val="60000"/>
                            <a:lumOff val="40000"/>
                          </a:scheme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25824E8B" w14:textId="77777777" w:rsidR="00BD43E5" w:rsidRPr="00D13CF7" w:rsidRDefault="00BD43E5" w:rsidP="000C452E">
                            <w:pPr>
                              <w:rPr>
                                <w:sz w:val="20"/>
                                <w:szCs w:val="20"/>
                              </w:rPr>
                            </w:pPr>
                            <w:r w:rsidRPr="00D13CF7">
                              <w:rPr>
                                <w:rFonts w:ascii="Times New Roman" w:hAnsi="Times New Roman" w:cs="Times New Roman"/>
                                <w:b/>
                                <w:color w:val="000000"/>
                                <w:sz w:val="20"/>
                                <w:szCs w:val="20"/>
                                <w:lang w:val="en-GB"/>
                              </w:rPr>
                              <w:t>Responsible for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7BC9C5" id="Text Box 67" o:spid="_x0000_s1069" type="#_x0000_t202" style="position:absolute;left:0;text-align:left;margin-left:-50.4pt;margin-top:25.2pt;width:82.2pt;height:22.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tRL7wIAAAwGAAAOAAAAZHJzL2Uyb0RvYy54bWysVE1vGjEQvVfqf7B8bxYIpICyRCSIqlKa&#10;RCVVzsbrZVfy2q5tsqS/vm+8QEjTU1UOi+fD4zdvPi6vdo1mz8qH2pqc9896nCkjbVGbTc5/PC4/&#10;jTkLUZhCaGtUzl9U4Fezjx8uWzdVA1tZXSjPEMSEaetyXsXoplkWZKUaEc6sUwbG0vpGRIh+kxVe&#10;tIje6GzQ611krfWF81aqEKBddEY+S/HLUsl4X5ZBRaZzDmwxfX36rumbzS7FdOOFq2q5hyH+AUUj&#10;aoNHj6EWIgq29fW7UE0tvQ22jGfSNpkty1qqlAOy6ff+yGZVCadSLiAnuCNN4f+FlXfPD57VRc4v&#10;PnNmRIMaPapdZNd2x6ACP60LU7itHBzjDnrU+aAPUFLau9I39I+EGOxg+uXILkWTdKk3PJ8MYZKw&#10;DcZ9OiN89nrb+RC/KNswOuTco3qJVPF8G2LnenChx4LVdbGstU4CdYy60Z49C9RaSKlMHKTrett8&#10;s0Wnv+jh11UdavRGpx4e1ECTeo8iJWxvHtGGtTmfjAYjZCHQrqUWEcfGgcBgNpwJvcEcyOjTy28u&#10;B79ZH/ENl+P+9aJzqkShOhiT0RFdEPEIut876AleF+Y9OKJmIULVhUpP7/nVhhhSaRzAZCrUNiq/&#10;qoqWrfXWfxfA33HAipq4x2yBJwiYlVGyQPI2PtWxSm1J5U28n2ZFl3CN9EK7SnRQzsek7Op3it4e&#10;MKRcTuBl1HJda9Ep7ta71KLDc4pCqrUtXtCOAJSaLTi5rJH+rQjxQXhMMNBiK8V7fEptUTS7P3FW&#10;Wf/rb3ryx2DBylmLjYCK/twKrzjTXw1GbtIfUvfGJAxHnwfEyKllfWox2+bGohH72H9OpiP5R304&#10;lt42T1hec3oVJmEk3u56Zy/cxG5TYf1JNZ8nN6wNJ+KtWTlJwYlqKvzj7kl4tx+ciJG7s4ftgVq8&#10;nZ/Ol24aO99GW9ZpuF55RT1IwMpJldmvR9ppp3Lyel3is98AAAD//wMAUEsDBBQABgAIAAAAIQA4&#10;VjMk3wAAAAkBAAAPAAAAZHJzL2Rvd25yZXYueG1sTI9BSwMxFITvgv8hPMFbm7TWZV03W6TgqSK0&#10;KrS3dPPcLCYva5K26783nupxmGHmm3o5OstOGGLvScJsKoAhtV731El4f3uelMBiUqSV9YQSfjDC&#10;srm+qlWl/Zk2eNqmjuUSipWSYFIaKs5ja9CpOPUDUvY+fXAqZRk6roM653Jn+VyIgjvVU14wasCV&#10;wfZre3QSXs338DHf7c0qerSh26xfyriW8vZmfHoElnBMlzD84Wd0aDLTwR9JR2YlTGZCZPYk4V4s&#10;gOVEcVcAO0h4WJTAm5r/f9D8AgAA//8DAFBLAQItABQABgAIAAAAIQC2gziS/gAAAOEBAAATAAAA&#10;AAAAAAAAAAAAAAAAAABbQ29udGVudF9UeXBlc10ueG1sUEsBAi0AFAAGAAgAAAAhADj9If/WAAAA&#10;lAEAAAsAAAAAAAAAAAAAAAAALwEAAF9yZWxzLy5yZWxzUEsBAi0AFAAGAAgAAAAhAJ7m1EvvAgAA&#10;DAYAAA4AAAAAAAAAAAAAAAAALgIAAGRycy9lMm9Eb2MueG1sUEsBAi0AFAAGAAgAAAAhADhWMyTf&#10;AAAACQEAAA8AAAAAAAAAAAAAAAAASQUAAGRycy9kb3ducmV2LnhtbFBLBQYAAAAABAAEAPMAAABV&#10;BgAAAAA=&#10;" fillcolor="#d99594 [1941]" strokecolor="#4a7ebb">
                <v:shadow on="t" color="black" opacity="24903f" origin=",.5" offset="0,.55556mm"/>
                <v:textbox>
                  <w:txbxContent>
                    <w:p w14:paraId="25824E8B" w14:textId="77777777" w:rsidR="00BD43E5" w:rsidRPr="00D13CF7" w:rsidRDefault="00BD43E5" w:rsidP="000C452E">
                      <w:pPr>
                        <w:rPr>
                          <w:sz w:val="20"/>
                          <w:szCs w:val="20"/>
                        </w:rPr>
                      </w:pPr>
                      <w:r w:rsidRPr="00D13CF7">
                        <w:rPr>
                          <w:rFonts w:ascii="Times New Roman" w:hAnsi="Times New Roman" w:cs="Times New Roman"/>
                          <w:b/>
                          <w:color w:val="000000"/>
                          <w:sz w:val="20"/>
                          <w:szCs w:val="20"/>
                          <w:lang w:val="en-GB"/>
                        </w:rPr>
                        <w:t>Responsible for</w:t>
                      </w:r>
                    </w:p>
                  </w:txbxContent>
                </v:textbox>
              </v:shape>
            </w:pict>
          </mc:Fallback>
        </mc:AlternateContent>
      </w:r>
      <w:r w:rsidR="00935D7F" w:rsidRPr="00940059">
        <w:rPr>
          <w:rFonts w:ascii="Times New Roman" w:hAnsi="Times New Roman" w:cs="Times New Roman"/>
          <w:b/>
          <w:bCs/>
          <w:color w:val="000000"/>
          <w:lang w:val="en-GB"/>
        </w:rPr>
        <w:t xml:space="preserve">2019 Public Procurement Law of Poland – Key Concepts for Open Data </w:t>
      </w:r>
      <w:r w:rsidR="00935D7F" w:rsidRPr="00940059">
        <w:rPr>
          <w:rFonts w:ascii="Times New Roman" w:hAnsi="Times New Roman" w:cs="Times New Roman"/>
          <w:color w:val="000000"/>
          <w:lang w:val="en-GB"/>
        </w:rPr>
        <w:t>– Local Legal Consultant/Local Business Process Consultant</w:t>
      </w:r>
    </w:p>
    <w:p w14:paraId="62407E5A" w14:textId="6B47EA6E" w:rsidR="00935D7F" w:rsidRPr="00940059" w:rsidRDefault="00935D7F" w:rsidP="00A11A70">
      <w:pPr>
        <w:pStyle w:val="ListParagraph"/>
        <w:numPr>
          <w:ilvl w:val="0"/>
          <w:numId w:val="188"/>
        </w:numPr>
        <w:spacing w:before="120" w:after="120" w:line="240" w:lineRule="auto"/>
        <w:contextualSpacing w:val="0"/>
        <w:jc w:val="both"/>
        <w:rPr>
          <w:rFonts w:ascii="Times New Roman" w:hAnsi="Times New Roman" w:cs="Times New Roman"/>
          <w:color w:val="000000"/>
          <w:lang w:val="en-GB"/>
        </w:rPr>
      </w:pPr>
      <w:r w:rsidRPr="00940059">
        <w:rPr>
          <w:rFonts w:ascii="Times New Roman" w:hAnsi="Times New Roman" w:cs="Times New Roman"/>
          <w:b/>
          <w:bCs/>
          <w:color w:val="000000"/>
          <w:lang w:val="en-GB"/>
        </w:rPr>
        <w:t>EZD PUW – Electronic Documents for Public Administration – Key Dependencies –</w:t>
      </w:r>
      <w:r w:rsidRPr="00940059">
        <w:rPr>
          <w:rFonts w:ascii="Times New Roman" w:hAnsi="Times New Roman" w:cs="Times New Roman"/>
          <w:color w:val="000000"/>
          <w:lang w:val="en-GB"/>
        </w:rPr>
        <w:t xml:space="preserve">Local Business Process Consultant/Local </w:t>
      </w:r>
      <w:r w:rsidR="00FC5585" w:rsidRPr="00940059">
        <w:rPr>
          <w:rFonts w:ascii="Times New Roman" w:hAnsi="Times New Roman" w:cs="Times New Roman"/>
          <w:color w:val="000000"/>
          <w:lang w:val="en-GB"/>
        </w:rPr>
        <w:t xml:space="preserve">OCDS Consultant/ Local </w:t>
      </w:r>
      <w:r w:rsidRPr="00940059">
        <w:rPr>
          <w:rFonts w:ascii="Times New Roman" w:hAnsi="Times New Roman" w:cs="Times New Roman"/>
          <w:color w:val="000000"/>
          <w:lang w:val="en-GB"/>
        </w:rPr>
        <w:t>IT Consultant</w:t>
      </w:r>
    </w:p>
    <w:p w14:paraId="4E1F97CD" w14:textId="4558E3D0" w:rsidR="00FC5585" w:rsidRPr="00940059" w:rsidRDefault="00935D7F" w:rsidP="00A11A70">
      <w:pPr>
        <w:pStyle w:val="ListParagraph"/>
        <w:numPr>
          <w:ilvl w:val="0"/>
          <w:numId w:val="188"/>
        </w:numPr>
        <w:spacing w:before="120" w:after="120" w:line="240" w:lineRule="auto"/>
        <w:contextualSpacing w:val="0"/>
        <w:jc w:val="both"/>
        <w:rPr>
          <w:rFonts w:ascii="Times New Roman" w:hAnsi="Times New Roman" w:cs="Times New Roman"/>
          <w:color w:val="000000"/>
          <w:lang w:val="en-GB"/>
        </w:rPr>
      </w:pPr>
      <w:r w:rsidRPr="00940059">
        <w:rPr>
          <w:rFonts w:ascii="Times New Roman" w:hAnsi="Times New Roman" w:cs="Times New Roman"/>
          <w:b/>
          <w:bCs/>
          <w:color w:val="000000"/>
          <w:lang w:val="en-GB"/>
        </w:rPr>
        <w:t>eFaktura – Key Dependencies</w:t>
      </w:r>
      <w:r w:rsidRPr="00940059">
        <w:rPr>
          <w:rFonts w:ascii="Times New Roman" w:hAnsi="Times New Roman" w:cs="Times New Roman"/>
          <w:color w:val="000000"/>
          <w:lang w:val="en-GB"/>
        </w:rPr>
        <w:t xml:space="preserve"> </w:t>
      </w:r>
      <w:r w:rsidR="000C452E" w:rsidRPr="00940059">
        <w:rPr>
          <w:rFonts w:ascii="Times New Roman" w:hAnsi="Times New Roman" w:cs="Times New Roman"/>
          <w:color w:val="000000"/>
          <w:lang w:val="en-GB"/>
        </w:rPr>
        <w:t>–</w:t>
      </w:r>
      <w:r w:rsidRPr="00940059">
        <w:rPr>
          <w:rFonts w:ascii="Times New Roman" w:hAnsi="Times New Roman" w:cs="Times New Roman"/>
          <w:color w:val="000000"/>
          <w:lang w:val="en-GB"/>
        </w:rPr>
        <w:t xml:space="preserve"> </w:t>
      </w:r>
      <w:r w:rsidR="00FC5585" w:rsidRPr="00940059">
        <w:rPr>
          <w:rFonts w:ascii="Times New Roman" w:hAnsi="Times New Roman" w:cs="Times New Roman"/>
          <w:color w:val="000000"/>
          <w:lang w:val="en-GB"/>
        </w:rPr>
        <w:t>Local Business Process Consultant/Local OCDS Consultant/ Local IT Consultant</w:t>
      </w:r>
    </w:p>
    <w:p w14:paraId="7E2880E5" w14:textId="0CC45A26" w:rsidR="000C452E" w:rsidRPr="00940059" w:rsidRDefault="000C452E" w:rsidP="000C452E">
      <w:pPr>
        <w:pStyle w:val="ListParagraph"/>
        <w:spacing w:before="120" w:after="120" w:line="240" w:lineRule="auto"/>
        <w:ind w:left="2340"/>
        <w:contextualSpacing w:val="0"/>
        <w:jc w:val="both"/>
        <w:rPr>
          <w:rFonts w:ascii="Times New Roman" w:hAnsi="Times New Roman" w:cs="Times New Roman"/>
          <w:color w:val="000000"/>
          <w:lang w:val="en-GB"/>
        </w:rPr>
      </w:pPr>
      <w:r w:rsidRPr="00940059">
        <w:rPr>
          <w:b/>
          <w:bCs/>
          <w:noProof/>
          <w:lang w:val="en-GB" w:eastAsia="en-GB"/>
        </w:rPr>
        <mc:AlternateContent>
          <mc:Choice Requires="wps">
            <w:drawing>
              <wp:anchor distT="0" distB="0" distL="114300" distR="114300" simplePos="0" relativeHeight="251751424" behindDoc="0" locked="0" layoutInCell="1" allowOverlap="1" wp14:anchorId="2D7A3DF2" wp14:editId="45142397">
                <wp:simplePos x="0" y="0"/>
                <wp:positionH relativeFrom="column">
                  <wp:posOffset>-636270</wp:posOffset>
                </wp:positionH>
                <wp:positionV relativeFrom="paragraph">
                  <wp:posOffset>274955</wp:posOffset>
                </wp:positionV>
                <wp:extent cx="1043940" cy="281940"/>
                <wp:effectExtent l="57150" t="38100" r="80010" b="99060"/>
                <wp:wrapNone/>
                <wp:docPr id="68" name="Text Box 68"/>
                <wp:cNvGraphicFramePr/>
                <a:graphic xmlns:a="http://schemas.openxmlformats.org/drawingml/2006/main">
                  <a:graphicData uri="http://schemas.microsoft.com/office/word/2010/wordprocessingShape">
                    <wps:wsp>
                      <wps:cNvSpPr txBox="1"/>
                      <wps:spPr>
                        <a:xfrm>
                          <a:off x="0" y="0"/>
                          <a:ext cx="1043940" cy="281940"/>
                        </a:xfrm>
                        <a:prstGeom prst="rect">
                          <a:avLst/>
                        </a:prstGeom>
                        <a:solidFill>
                          <a:schemeClr val="accent2">
                            <a:lumMod val="60000"/>
                            <a:lumOff val="40000"/>
                          </a:scheme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223D5FA8" w14:textId="77777777" w:rsidR="00BD43E5" w:rsidRPr="00D13CF7" w:rsidRDefault="00BD43E5" w:rsidP="000C452E">
                            <w:pPr>
                              <w:rPr>
                                <w:sz w:val="20"/>
                                <w:szCs w:val="20"/>
                              </w:rPr>
                            </w:pPr>
                            <w:r w:rsidRPr="00D13CF7">
                              <w:rPr>
                                <w:rFonts w:ascii="Times New Roman" w:hAnsi="Times New Roman" w:cs="Times New Roman"/>
                                <w:b/>
                                <w:color w:val="000000"/>
                                <w:sz w:val="20"/>
                                <w:szCs w:val="20"/>
                                <w:lang w:val="en-GB"/>
                              </w:rPr>
                              <w:t>Responsible for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7A3DF2" id="Text Box 68" o:spid="_x0000_s1070" type="#_x0000_t202" style="position:absolute;left:0;text-align:left;margin-left:-50.1pt;margin-top:21.65pt;width:82.2pt;height:22.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yj57gIAAAwGAAAOAAAAZHJzL2Uyb0RvYy54bWysVF1v2jAUfZ+0/2DlfQ3Q0AFqqGgR06Su&#10;rUanPhvHIZEc27NNk+7X71wHKF33NI2H4Pvh63PP/bi86hrFnqXztdF5MjwbJExqYYpab/Pkx+Pq&#10;0yRhPnBdcGW0zJMX6ZOr+ccPl62dyZGpjCqkYwii/ay1eVKFYGdp6kUlG+7PjJUaxtK4hgeIbpsW&#10;jreI3qh0NBhcpK1xhXVGSO+hXfbGZB7jl6UU4b4svQxM5Qmwhfh18buhbzq/5LOt47aqxR4G/wcU&#10;Da81Hj2GWvLA2c7V70I1tXDGmzKcCdOkpixrIWMOyGY4+CObdcWtjLmAHG+PNPn/F1bcPT84Vhd5&#10;coFKad6gRo+yC+zadAwq8NNaP4Pb2sIxdNCjzge9h5LS7krX0D8SYrCD6ZcjuxRN0KVBdj7NYBKw&#10;jSZDOiN8+nrbOh++SNMwOuSJQ/Uiqfz51ofe9eBCj3mj6mJVKxUF6hh5oxx75qg1F0LqMIrX1a75&#10;ZopefzHAr6861OiNXp0d1EATe48iRWxvHlGatXkyHY/GyIKjXUvFA46NBYFebxPG1RZzIIKLL7+5&#10;7N12c8SXrSbD62XvVPFC9jCm4yM6z8MR9HBw0BO8Psx7cETNkvuqDxWf3vOrNDEk4ziAyVioXZBu&#10;XRUt26id+86Bv+eAFTVxj9kCTxAwK+NogeRMeKpDFduSyht5P82KLuEa6bmyFe+hnE9I2dfvFL05&#10;YIi5nMBLqeX61qJT6DZdbNEsoyik2pjiBe0IQLHZvBWrGunfch8euMMEAy22UrjHp1QGRTP7U8Iq&#10;4379TU/+GCxYE9ZiI6CiP3fcyYSprxojNx1m1L0hCtn484gYObVsTi1619wYNOIQ+8+KeCT/oA7H&#10;0pnmCctrQa/CxLXA233v7IWb0G8qrD8hF4vohrVhebjVaysoOFFNhX/snriz+8EJGLk7c9geqMXb&#10;+el96aY2i10wZR2H65VX1IMErJxYmf16pJ12Kkev1yU+/w0AAP//AwBQSwMEFAAGAAgAAAAhAAPH&#10;5Q7fAAAACQEAAA8AAABkcnMvZG93bnJldi54bWxMj01LAzEURfeC/yE8wV2bdFraYZxMkYKritCq&#10;oLt08pwM5mNM0nb8976u6vLyDveeV69HZ9kJY+qDlzCbCmDo26B730l4e32alMBSVl4rGzxK+MUE&#10;6+b2plaVDme/w9M+d4xKfKqUBJPzUHGeWoNOpWkY0NPtK0SnMsXYcR3Vmcqd5YUQS+5U72nBqAE3&#10;Btvv/dFJeDE/w3vx8Wk2KaCN3W77XKatlPd34+MDsIxjvsJw0Sd1aMjpEI5eJ2YlTGZCFMRKWMzn&#10;wIhYLigfJJSrFfCm5v8/aP4AAAD//wMAUEsBAi0AFAAGAAgAAAAhALaDOJL+AAAA4QEAABMAAAAA&#10;AAAAAAAAAAAAAAAAAFtDb250ZW50X1R5cGVzXS54bWxQSwECLQAUAAYACAAAACEAOP0h/9YAAACU&#10;AQAACwAAAAAAAAAAAAAAAAAvAQAAX3JlbHMvLnJlbHNQSwECLQAUAAYACAAAACEABR8o+e4CAAAM&#10;BgAADgAAAAAAAAAAAAAAAAAuAgAAZHJzL2Uyb0RvYy54bWxQSwECLQAUAAYACAAAACEAA8flDt8A&#10;AAAJAQAADwAAAAAAAAAAAAAAAABIBQAAZHJzL2Rvd25yZXYueG1sUEsFBgAAAAAEAAQA8wAAAFQG&#10;AAAAAA==&#10;" fillcolor="#d99594 [1941]" strokecolor="#4a7ebb">
                <v:shadow on="t" color="black" opacity="24903f" origin=",.5" offset="0,.55556mm"/>
                <v:textbox>
                  <w:txbxContent>
                    <w:p w14:paraId="223D5FA8" w14:textId="77777777" w:rsidR="00BD43E5" w:rsidRPr="00D13CF7" w:rsidRDefault="00BD43E5" w:rsidP="000C452E">
                      <w:pPr>
                        <w:rPr>
                          <w:sz w:val="20"/>
                          <w:szCs w:val="20"/>
                        </w:rPr>
                      </w:pPr>
                      <w:r w:rsidRPr="00D13CF7">
                        <w:rPr>
                          <w:rFonts w:ascii="Times New Roman" w:hAnsi="Times New Roman" w:cs="Times New Roman"/>
                          <w:b/>
                          <w:color w:val="000000"/>
                          <w:sz w:val="20"/>
                          <w:szCs w:val="20"/>
                          <w:lang w:val="en-GB"/>
                        </w:rPr>
                        <w:t>Responsible for</w:t>
                      </w:r>
                    </w:p>
                  </w:txbxContent>
                </v:textbox>
              </v:shape>
            </w:pict>
          </mc:Fallback>
        </mc:AlternateContent>
      </w:r>
    </w:p>
    <w:p w14:paraId="1A300A30" w14:textId="25857ACA" w:rsidR="00935D7F" w:rsidRPr="00940059" w:rsidRDefault="00935D7F" w:rsidP="00A11A70">
      <w:pPr>
        <w:pStyle w:val="ListParagraph"/>
        <w:numPr>
          <w:ilvl w:val="0"/>
          <w:numId w:val="189"/>
        </w:numPr>
        <w:spacing w:before="120" w:after="120" w:line="240" w:lineRule="auto"/>
        <w:ind w:left="1276" w:hanging="425"/>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Activity/Output 0-7: Development of training curriculum and training materials for technical consultants: Business Process Notation Modelling (in Polish)</w:t>
      </w:r>
    </w:p>
    <w:p w14:paraId="4F61B47C" w14:textId="77777777" w:rsidR="000C452E" w:rsidRPr="00940059" w:rsidRDefault="000C452E" w:rsidP="000C452E">
      <w:pPr>
        <w:pStyle w:val="ListParagraph"/>
        <w:spacing w:before="120" w:after="120" w:line="240" w:lineRule="auto"/>
        <w:ind w:left="1211"/>
        <w:contextualSpacing w:val="0"/>
        <w:jc w:val="both"/>
        <w:rPr>
          <w:rFonts w:ascii="Times New Roman" w:hAnsi="Times New Roman" w:cs="Times New Roman"/>
          <w:color w:val="000000"/>
          <w:lang w:val="en-GB"/>
        </w:rPr>
      </w:pPr>
    </w:p>
    <w:p w14:paraId="73A201C3" w14:textId="77777777" w:rsidR="000C452E" w:rsidRPr="00940059" w:rsidRDefault="000C452E" w:rsidP="000C452E">
      <w:pPr>
        <w:pStyle w:val="ListParagraph"/>
        <w:spacing w:before="120" w:after="120" w:line="240" w:lineRule="auto"/>
        <w:ind w:left="360"/>
        <w:contextualSpacing w:val="0"/>
        <w:jc w:val="both"/>
        <w:rPr>
          <w:rFonts w:ascii="Times New Roman" w:hAnsi="Times New Roman" w:cs="Times New Roman"/>
          <w:b/>
          <w:color w:val="000000"/>
          <w:lang w:val="en-GB"/>
        </w:rPr>
      </w:pPr>
    </w:p>
    <w:p w14:paraId="0A83B187" w14:textId="28D8AC43" w:rsidR="00935D7F" w:rsidRPr="00940059" w:rsidRDefault="00935D7F" w:rsidP="00A11A70">
      <w:pPr>
        <w:pStyle w:val="ListParagraph"/>
        <w:numPr>
          <w:ilvl w:val="0"/>
          <w:numId w:val="190"/>
        </w:numPr>
        <w:spacing w:before="120" w:after="120" w:line="240" w:lineRule="auto"/>
        <w:contextualSpacing w:val="0"/>
        <w:jc w:val="both"/>
        <w:rPr>
          <w:rFonts w:ascii="Times New Roman" w:hAnsi="Times New Roman" w:cs="Times New Roman"/>
          <w:b/>
          <w:color w:val="000000"/>
          <w:lang w:val="en-GB"/>
        </w:rPr>
      </w:pPr>
      <w:r w:rsidRPr="00940059">
        <w:rPr>
          <w:rFonts w:ascii="Times New Roman" w:hAnsi="Times New Roman" w:cs="Times New Roman"/>
          <w:b/>
          <w:color w:val="000000"/>
          <w:lang w:val="en-GB"/>
        </w:rPr>
        <w:t>Conceptual Design Phase – by May 30, 2021</w:t>
      </w:r>
    </w:p>
    <w:p w14:paraId="1B554D00" w14:textId="5CDABB1B" w:rsidR="000C452E" w:rsidRPr="00940059" w:rsidRDefault="000C452E" w:rsidP="000C452E">
      <w:pPr>
        <w:pStyle w:val="ListParagraph"/>
        <w:spacing w:before="120" w:after="120" w:line="240" w:lineRule="auto"/>
        <w:contextualSpacing w:val="0"/>
        <w:jc w:val="both"/>
        <w:rPr>
          <w:rFonts w:ascii="Times New Roman" w:hAnsi="Times New Roman" w:cs="Times New Roman"/>
          <w:b/>
          <w:color w:val="000000"/>
          <w:lang w:val="en-GB"/>
        </w:rPr>
      </w:pPr>
    </w:p>
    <w:p w14:paraId="7A80220D" w14:textId="4E48F444" w:rsidR="00935D7F" w:rsidRPr="00940059" w:rsidRDefault="000C452E" w:rsidP="00A11A70">
      <w:pPr>
        <w:pStyle w:val="ListParagraph"/>
        <w:numPr>
          <w:ilvl w:val="0"/>
          <w:numId w:val="191"/>
        </w:numPr>
        <w:pBdr>
          <w:top w:val="nil"/>
          <w:left w:val="nil"/>
          <w:bottom w:val="nil"/>
          <w:right w:val="nil"/>
          <w:between w:val="nil"/>
        </w:pBdr>
        <w:spacing w:before="120" w:after="120" w:line="240" w:lineRule="auto"/>
        <w:ind w:left="1276" w:hanging="425"/>
        <w:contextualSpacing w:val="0"/>
        <w:jc w:val="both"/>
        <w:rPr>
          <w:rFonts w:ascii="Times New Roman" w:hAnsi="Times New Roman" w:cs="Times New Roman"/>
          <w:color w:val="000000"/>
          <w:lang w:val="en-GB"/>
        </w:rPr>
      </w:pPr>
      <w:r w:rsidRPr="00940059">
        <w:rPr>
          <w:b/>
          <w:bCs/>
          <w:noProof/>
          <w:lang w:val="en-GB" w:eastAsia="en-GB"/>
        </w:rPr>
        <mc:AlternateContent>
          <mc:Choice Requires="wps">
            <w:drawing>
              <wp:anchor distT="0" distB="0" distL="114300" distR="114300" simplePos="0" relativeHeight="251753472" behindDoc="0" locked="0" layoutInCell="1" allowOverlap="1" wp14:anchorId="395A35AB" wp14:editId="7F699864">
                <wp:simplePos x="0" y="0"/>
                <wp:positionH relativeFrom="column">
                  <wp:posOffset>-640080</wp:posOffset>
                </wp:positionH>
                <wp:positionV relativeFrom="paragraph">
                  <wp:posOffset>441960</wp:posOffset>
                </wp:positionV>
                <wp:extent cx="971550" cy="259080"/>
                <wp:effectExtent l="57150" t="38100" r="76200" b="102870"/>
                <wp:wrapNone/>
                <wp:docPr id="69" name="Text Box 69"/>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0A250D1C" w14:textId="77777777" w:rsidR="00BD43E5" w:rsidRPr="00D13CF7" w:rsidRDefault="00BD43E5" w:rsidP="000C452E">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5A35AB" id="Text Box 69" o:spid="_x0000_s1071" type="#_x0000_t202" style="position:absolute;left:0;text-align:left;margin-left:-50.4pt;margin-top:34.8pt;width:76.5pt;height:20.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UpO1wIAAM0FAAAOAAAAZHJzL2Uyb0RvYy54bWysVN9v2jAQfp+0/8Hy+5rASAuoUFEQ06Su&#10;rUanPhvHIZEc27MNSffX77NDWlj3NO0lse/Od9999+P6pq0lOQjrKq1mdHCRUiIU13mldjP642n9&#10;aUyJ80zlTGolZvRFOHoz//jhujFTMdSllrmwBE6UmzZmRkvvzTRJHC9FzdyFNkJBWWhbM4+r3SW5&#10;ZQ281zIZpull0mibG6u5cA7SVaek8+i/KAT3D0XhhCdyRoHNx6+N3234JvNrNt1ZZsqKH2Gwf0BR&#10;s0oh6KurFfOM7G31zlVdcaudLvwF13Wii6LiIuaAbAbpH9lsSmZEzAXkOPNKk/t/bvn94dGSKp/R&#10;ywklitWo0ZNoPbnVLYEI/DTGTWG2MTD0LeSocy93EIa028LW4Y+ECPRg+uWV3eCNQzi5GmQZNByq&#10;YTZJx5H95O2xsc5/Ebom4TCjFsWLnLLDnfMAAtPeJMRyWlb5upIyXuxuu5SWHBgKvV4v07T3fmYm&#10;FWmAJBtmwMHQb4VkHsfagAGndpQwuUMjc29j6LPH7jTGaD0e3K46o5Lloos8yY6BAY/5bzrvxIO0&#10;lyOHo5uYz5n/kNyKubJ7E1WBZzyRKuQoYj+Di8j03gu7KfOGbOXefmfAP0Js8JtXgT0MR3dBs2dR&#10;A5XV/rnyZeyrUJ93zIVHeBbkTJqSdVA+j4Owg3KKXvcYIsgTeEnoma43wsm32zb22CjrG2er8xf0&#10;EwDFbnGGryukf8ecf2QWIwi0WCv+AZ9CahRNH0+UlNr++ps82GMyoKWkwUijoj/3zApK5FeFmZkM&#10;RiO49fEyyq6GgZFTzfZUo/b1UqOZBlhghsdjsPeyPxZW18/YPosQFSqmOGJ3vXO8LH23arC/uFgs&#10;ohnm3jB/pzaGB+eB6lD4p/aZWXNsfY+Zudf9+KMW5xPQ2YaXSi/2XhdVHI9Adccr6hEu2BmxMsf9&#10;FpbS6T1avW3h+W8AAAD//wMAUEsDBBQABgAIAAAAIQBrhJLA4QAAAAoBAAAPAAAAZHJzL2Rvd25y&#10;ZXYueG1sTI/BTsMwEETvSPyDtUjcWjsRBAhxKqgERCqXFpDKzYlNEhGvI9tp079nOcFxNU8zb4vV&#10;bAd2MD70DiUkSwHMYON0j62E97enxS2wEBVqNTg0Ek4mwKo8PytUrt0Rt+awiy2jEgy5ktDFOOac&#10;h6YzVoWlGw1S9uW8VZFO33Lt1ZHK7cBTITJuVY+00KnRrDvTfO8mK2H/WZ+21Y3ffDyvp6qqXl8e&#10;/R6lvLyYH+6BRTPHPxh+9UkdSnKq3YQ6sEHCIhGC3KOE7C4DRsR1mgKriUzEFfCy4P9fKH8AAAD/&#10;/wMAUEsBAi0AFAAGAAgAAAAhALaDOJL+AAAA4QEAABMAAAAAAAAAAAAAAAAAAAAAAFtDb250ZW50&#10;X1R5cGVzXS54bWxQSwECLQAUAAYACAAAACEAOP0h/9YAAACUAQAACwAAAAAAAAAAAAAAAAAvAQAA&#10;X3JlbHMvLnJlbHNQSwECLQAUAAYACAAAACEAWSlKTtcCAADNBQAADgAAAAAAAAAAAAAAAAAuAgAA&#10;ZHJzL2Uyb0RvYy54bWxQSwECLQAUAAYACAAAACEAa4SSwOEAAAAKAQAADwAAAAAAAAAAAAAAAAAx&#10;BQAAZHJzL2Rvd25yZXYueG1sUEsFBgAAAAAEAAQA8wAAAD8GAAAAAA==&#10;" fillcolor="#ffc000" strokecolor="#4a7ebb">
                <v:shadow on="t" color="black" opacity="24903f" origin=",.5" offset="0,.55556mm"/>
                <v:textbox>
                  <w:txbxContent>
                    <w:p w14:paraId="0A250D1C" w14:textId="77777777" w:rsidR="00BD43E5" w:rsidRPr="00D13CF7" w:rsidRDefault="00BD43E5" w:rsidP="000C452E">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r w:rsidR="00935D7F" w:rsidRPr="00940059">
        <w:rPr>
          <w:rFonts w:ascii="Times New Roman" w:eastAsia="Arial" w:hAnsi="Times New Roman" w:cs="Times New Roman"/>
          <w:b/>
          <w:bCs/>
          <w:color w:val="000000"/>
          <w:lang w:val="en-GB"/>
        </w:rPr>
        <w:t xml:space="preserve">Component 3: Development of a technical concept (legal, business and technology choices) for the OCDS public procurement open data smart public contract register for local government bodies in Poland, covering legal, business and technology issues and taking into account relevant EU legislation, the 2019 Public Procurement Law that entered into force on 1 January 2021  (Ustawa z dnia 11 września 2019 r. - Prawo zamówień publicznych) and draft law on open data as published by the Ministry of </w:t>
      </w:r>
      <w:r w:rsidR="00935D7F" w:rsidRPr="00940059">
        <w:rPr>
          <w:rFonts w:ascii="Times New Roman" w:eastAsia="Arial" w:hAnsi="Times New Roman" w:cs="Times New Roman"/>
          <w:b/>
          <w:bCs/>
          <w:color w:val="000000"/>
          <w:lang w:val="en-GB"/>
        </w:rPr>
        <w:lastRenderedPageBreak/>
        <w:t>Digitalisation of Poland (Projekt ustawy o otwartych danych i ponownym wykorzystywaniu informacji sektora publicznego):</w:t>
      </w:r>
      <w:r w:rsidR="00935D7F" w:rsidRPr="00940059">
        <w:rPr>
          <w:rFonts w:ascii="Times New Roman" w:eastAsia="Arial" w:hAnsi="Times New Roman" w:cs="Times New Roman"/>
          <w:color w:val="000000"/>
          <w:lang w:val="en-GB"/>
        </w:rPr>
        <w:t xml:space="preserve"> </w:t>
      </w:r>
      <w:hyperlink r:id="rId75" w:history="1">
        <w:r w:rsidRPr="00940059">
          <w:rPr>
            <w:rStyle w:val="Hyperlink"/>
            <w:rFonts w:ascii="Times New Roman" w:hAnsi="Times New Roman" w:cs="Times New Roman"/>
            <w:b/>
            <w:bCs/>
          </w:rPr>
          <w:t>available here</w:t>
        </w:r>
      </w:hyperlink>
      <w:r w:rsidRPr="00940059">
        <w:t>.</w:t>
      </w:r>
    </w:p>
    <w:p w14:paraId="6EE25F17" w14:textId="286AAAB2" w:rsidR="000C452E" w:rsidRPr="00940059" w:rsidRDefault="000C452E" w:rsidP="000C452E">
      <w:pPr>
        <w:pStyle w:val="ListParagraph"/>
        <w:pBdr>
          <w:top w:val="nil"/>
          <w:left w:val="nil"/>
          <w:bottom w:val="nil"/>
          <w:right w:val="nil"/>
          <w:between w:val="nil"/>
        </w:pBdr>
        <w:spacing w:before="120" w:after="120" w:line="240" w:lineRule="auto"/>
        <w:ind w:left="1211"/>
        <w:contextualSpacing w:val="0"/>
        <w:jc w:val="both"/>
        <w:rPr>
          <w:rFonts w:ascii="Times New Roman" w:hAnsi="Times New Roman" w:cs="Times New Roman"/>
          <w:color w:val="000000"/>
          <w:lang w:val="en-GB"/>
        </w:rPr>
      </w:pPr>
    </w:p>
    <w:p w14:paraId="20A7449C" w14:textId="1F23309B" w:rsidR="00935D7F" w:rsidRPr="00940059" w:rsidRDefault="000C452E" w:rsidP="00A11A70">
      <w:pPr>
        <w:pStyle w:val="ListParagraph"/>
        <w:numPr>
          <w:ilvl w:val="0"/>
          <w:numId w:val="192"/>
        </w:numPr>
        <w:pBdr>
          <w:top w:val="nil"/>
          <w:left w:val="nil"/>
          <w:bottom w:val="nil"/>
          <w:right w:val="nil"/>
          <w:between w:val="nil"/>
        </w:pBdr>
        <w:spacing w:before="120" w:after="120" w:line="240" w:lineRule="auto"/>
        <w:contextualSpacing w:val="0"/>
        <w:jc w:val="both"/>
        <w:rPr>
          <w:rFonts w:ascii="Times New Roman" w:hAnsi="Times New Roman" w:cs="Times New Roman"/>
          <w:b/>
          <w:bCs/>
          <w:color w:val="000000"/>
          <w:lang w:val="en-GB"/>
        </w:rPr>
      </w:pPr>
      <w:r w:rsidRPr="00940059">
        <w:rPr>
          <w:b/>
          <w:bCs/>
          <w:noProof/>
          <w:lang w:val="en-GB" w:eastAsia="en-GB"/>
        </w:rPr>
        <mc:AlternateContent>
          <mc:Choice Requires="wps">
            <w:drawing>
              <wp:anchor distT="0" distB="0" distL="114300" distR="114300" simplePos="0" relativeHeight="251755520" behindDoc="0" locked="0" layoutInCell="1" allowOverlap="1" wp14:anchorId="000B2227" wp14:editId="40BEE3A4">
                <wp:simplePos x="0" y="0"/>
                <wp:positionH relativeFrom="column">
                  <wp:posOffset>-640080</wp:posOffset>
                </wp:positionH>
                <wp:positionV relativeFrom="paragraph">
                  <wp:posOffset>114300</wp:posOffset>
                </wp:positionV>
                <wp:extent cx="1043940" cy="281940"/>
                <wp:effectExtent l="57150" t="38100" r="80010" b="99060"/>
                <wp:wrapNone/>
                <wp:docPr id="70" name="Text Box 70"/>
                <wp:cNvGraphicFramePr/>
                <a:graphic xmlns:a="http://schemas.openxmlformats.org/drawingml/2006/main">
                  <a:graphicData uri="http://schemas.microsoft.com/office/word/2010/wordprocessingShape">
                    <wps:wsp>
                      <wps:cNvSpPr txBox="1"/>
                      <wps:spPr>
                        <a:xfrm>
                          <a:off x="0" y="0"/>
                          <a:ext cx="1043940" cy="281940"/>
                        </a:xfrm>
                        <a:prstGeom prst="rect">
                          <a:avLst/>
                        </a:prstGeom>
                        <a:solidFill>
                          <a:schemeClr val="accent2">
                            <a:lumMod val="60000"/>
                            <a:lumOff val="40000"/>
                          </a:scheme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3C7951A6" w14:textId="77777777" w:rsidR="00BD43E5" w:rsidRPr="00D13CF7" w:rsidRDefault="00BD43E5" w:rsidP="000C452E">
                            <w:pPr>
                              <w:rPr>
                                <w:sz w:val="20"/>
                                <w:szCs w:val="20"/>
                              </w:rPr>
                            </w:pPr>
                            <w:r w:rsidRPr="00D13CF7">
                              <w:rPr>
                                <w:rFonts w:ascii="Times New Roman" w:hAnsi="Times New Roman" w:cs="Times New Roman"/>
                                <w:b/>
                                <w:color w:val="000000"/>
                                <w:sz w:val="20"/>
                                <w:szCs w:val="20"/>
                                <w:lang w:val="en-GB"/>
                              </w:rPr>
                              <w:t>Responsible for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0B2227" id="Text Box 70" o:spid="_x0000_s1072" type="#_x0000_t202" style="position:absolute;left:0;text-align:left;margin-left:-50.4pt;margin-top:9pt;width:82.2pt;height:22.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1mU7gIAAAwGAAAOAAAAZHJzL2Uyb0RvYy54bWysVE1vGjEQvVfqf7D23iwQSAFliUgQVaU0&#10;iUqqnI3Xy67ktV3bhE1/fd/YQEjTU1UOi+fD4zdvPi6vulaxZ+l8Y3SR9c96GZNamLLRmyL78bj8&#10;NM6YD1yXXBkti+xF+uxq9vHD5c5O5cDURpXSMQTRfrqzRVaHYKd57kUtW+7PjJUaxsq4lgeIbpOX&#10;ju8QvVX5oNe7yHfGldYZIb2HdpGM2SzGryopwn1VeRmYKjJgC/Hr4ndN33x2yacbx23diD0M/g8o&#10;Wt5oPHoMteCBs61r3oVqG+GMN1U4E6bNTVU1QsYckE2/90c2q5pbGXMBOd4eafL/L6y4e35wrCmL&#10;7DPo0bxFjR5lF9i16RhU4Gdn/RRuKwvH0EGPOh/0HkpKu6tcS/9IiMGOUC9HdimaoEu94flkCJOA&#10;bTDu0xnh89fb1vnwRZqW0aHIHKoXSeXPtz4k14MLPeaNasplo1QUqGPkjXLsmaPWXAipwyBeV9v2&#10;mymT/qKHX6o61OiNpB4e1EATe48iRWxvHlGa7YpsMhqMkAVHu1aKBxxbCwK93mSMqw3mQAQXX35z&#10;2bvN+ohvuBz3rxfJqealTDAmoyM6z8MRdL930BO8FOY9OKJmwX2dQsWn9/wqTQzJOA5gMhZqG6Rb&#10;1eWOrdXWfefAnzhgZUPcY7bAEwTMyihaIDkTnppQx7ak8kbeT7OiS7hGeq5szROU8zEpU/1O0ZsD&#10;hpjLCbycWi61Fp1Ct+5iiw4vKAqp1qZ8QTsCUGw2b8WyQfq33IcH7jDBQIutFO7xqZRB0cz+lLHa&#10;uF9/05M/BgvWjO2wEVDRn1vuZMbUV42Rm/SH1L0hCsPR5wExcmpZn1r0tr0xaMQ+9p8V8Uj+QR2O&#10;lTPtE5bXnF6FiWuBt1Pv7IWbkDYV1p+Q83l0w9qwPNzqlRUUnKimwj92T9zZ/eAEjNydOWwP1OLt&#10;/CRfuqnNfBtM1cTheuUV9SABKydWZr8eaaedytHrdYnPfgMAAP//AwBQSwMEFAAGAAgAAAAhAJfg&#10;pZreAAAACQEAAA8AAABkcnMvZG93bnJldi54bWxMj0FLxDAQhe+C/yGM4G032Sql1KaLLHhaEXZV&#10;0Fu2GZtiMqlNdrf+e8eTnobHe7z5XrOegxcnnNIQScNqqUAgddEO1Gt4eX5YVCBSNmSNj4QavjHB&#10;ur28aExt45l2eNrnXnAJpdpocDmPtZSpcxhMWsYRib2POAWTWU69tJM5c3nwslCqlMEMxB+cGXHj&#10;sPvcH4OGJ/c1vhZv726TIvqp320fq7TV+vpqvr8DkXHOf2H4xWd0aJnpEI9kk/AaFiulmD2zU/Eo&#10;TpQ3JYgD3+IWZNvI/wvaHwAAAP//AwBQSwECLQAUAAYACAAAACEAtoM4kv4AAADhAQAAEwAAAAAA&#10;AAAAAAAAAAAAAAAAW0NvbnRlbnRfVHlwZXNdLnhtbFBLAQItABQABgAIAAAAIQA4/SH/1gAAAJQB&#10;AAALAAAAAAAAAAAAAAAAAC8BAABfcmVscy8ucmVsc1BLAQItABQABgAIAAAAIQCRt1mU7gIAAAwG&#10;AAAOAAAAAAAAAAAAAAAAAC4CAABkcnMvZTJvRG9jLnhtbFBLAQItABQABgAIAAAAIQCX4KWa3gAA&#10;AAkBAAAPAAAAAAAAAAAAAAAAAEgFAABkcnMvZG93bnJldi54bWxQSwUGAAAAAAQABADzAAAAUwYA&#10;AAAA&#10;" fillcolor="#d99594 [1941]" strokecolor="#4a7ebb">
                <v:shadow on="t" color="black" opacity="24903f" origin=",.5" offset="0,.55556mm"/>
                <v:textbox>
                  <w:txbxContent>
                    <w:p w14:paraId="3C7951A6" w14:textId="77777777" w:rsidR="00BD43E5" w:rsidRPr="00D13CF7" w:rsidRDefault="00BD43E5" w:rsidP="000C452E">
                      <w:pPr>
                        <w:rPr>
                          <w:sz w:val="20"/>
                          <w:szCs w:val="20"/>
                        </w:rPr>
                      </w:pPr>
                      <w:r w:rsidRPr="00D13CF7">
                        <w:rPr>
                          <w:rFonts w:ascii="Times New Roman" w:hAnsi="Times New Roman" w:cs="Times New Roman"/>
                          <w:b/>
                          <w:color w:val="000000"/>
                          <w:sz w:val="20"/>
                          <w:szCs w:val="20"/>
                          <w:lang w:val="en-GB"/>
                        </w:rPr>
                        <w:t>Responsible for</w:t>
                      </w:r>
                    </w:p>
                  </w:txbxContent>
                </v:textbox>
              </v:shape>
            </w:pict>
          </mc:Fallback>
        </mc:AlternateContent>
      </w:r>
      <w:r w:rsidR="00935D7F" w:rsidRPr="00940059">
        <w:rPr>
          <w:rFonts w:ascii="Times New Roman" w:eastAsia="Arial" w:hAnsi="Times New Roman" w:cs="Times New Roman"/>
          <w:b/>
          <w:bCs/>
          <w:color w:val="000000"/>
          <w:lang w:val="en-GB"/>
        </w:rPr>
        <w:t>Component 4: Preparation of a standardised level 3 public procurement business process model for an end-to-end planning to payment public procurement process at the local government organisation, covering:</w:t>
      </w:r>
    </w:p>
    <w:p w14:paraId="4BFFE020" w14:textId="0E955529" w:rsidR="00935D7F" w:rsidRPr="00940059" w:rsidRDefault="000C452E" w:rsidP="00A11A70">
      <w:pPr>
        <w:pStyle w:val="ListParagraph"/>
        <w:numPr>
          <w:ilvl w:val="0"/>
          <w:numId w:val="193"/>
        </w:numPr>
        <w:pBdr>
          <w:top w:val="nil"/>
          <w:left w:val="nil"/>
          <w:bottom w:val="nil"/>
          <w:right w:val="nil"/>
          <w:between w:val="nil"/>
        </w:pBdr>
        <w:spacing w:after="0" w:line="240" w:lineRule="auto"/>
        <w:contextualSpacing w:val="0"/>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M</w:t>
      </w:r>
      <w:r w:rsidR="00935D7F" w:rsidRPr="00940059">
        <w:rPr>
          <w:rFonts w:ascii="Times New Roman" w:hAnsi="Times New Roman" w:cs="Times New Roman"/>
          <w:b/>
          <w:bCs/>
          <w:color w:val="000000"/>
          <w:lang w:val="en-GB"/>
        </w:rPr>
        <w:t>icro value contracts</w:t>
      </w:r>
      <w:r w:rsidRPr="00940059">
        <w:rPr>
          <w:rFonts w:ascii="Times New Roman" w:hAnsi="Times New Roman" w:cs="Times New Roman"/>
          <w:b/>
          <w:bCs/>
          <w:color w:val="000000"/>
          <w:lang w:val="en-GB"/>
        </w:rPr>
        <w:t>.</w:t>
      </w:r>
    </w:p>
    <w:p w14:paraId="32460218" w14:textId="3111F729" w:rsidR="00935D7F" w:rsidRPr="00940059" w:rsidRDefault="000C452E" w:rsidP="00A11A70">
      <w:pPr>
        <w:pStyle w:val="ListParagraph"/>
        <w:numPr>
          <w:ilvl w:val="0"/>
          <w:numId w:val="193"/>
        </w:numPr>
        <w:pBdr>
          <w:top w:val="nil"/>
          <w:left w:val="nil"/>
          <w:bottom w:val="nil"/>
          <w:right w:val="nil"/>
          <w:between w:val="nil"/>
        </w:pBdr>
        <w:spacing w:after="0" w:line="240" w:lineRule="auto"/>
        <w:contextualSpacing w:val="0"/>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L</w:t>
      </w:r>
      <w:r w:rsidR="00935D7F" w:rsidRPr="00940059">
        <w:rPr>
          <w:rFonts w:ascii="Times New Roman" w:hAnsi="Times New Roman" w:cs="Times New Roman"/>
          <w:b/>
          <w:bCs/>
          <w:color w:val="000000"/>
          <w:lang w:val="en-GB"/>
        </w:rPr>
        <w:t>ow value public procurement contracts</w:t>
      </w:r>
      <w:r w:rsidRPr="00940059">
        <w:rPr>
          <w:rFonts w:ascii="Times New Roman" w:hAnsi="Times New Roman" w:cs="Times New Roman"/>
          <w:b/>
          <w:bCs/>
          <w:color w:val="000000"/>
          <w:lang w:val="en-GB"/>
        </w:rPr>
        <w:t>.</w:t>
      </w:r>
    </w:p>
    <w:p w14:paraId="42CB1DB9" w14:textId="3A2FEE73" w:rsidR="00935D7F" w:rsidRPr="00940059" w:rsidRDefault="000C452E" w:rsidP="00A11A70">
      <w:pPr>
        <w:pStyle w:val="ListParagraph"/>
        <w:numPr>
          <w:ilvl w:val="0"/>
          <w:numId w:val="193"/>
        </w:numPr>
        <w:pBdr>
          <w:top w:val="nil"/>
          <w:left w:val="nil"/>
          <w:bottom w:val="nil"/>
          <w:right w:val="nil"/>
          <w:between w:val="nil"/>
        </w:pBdr>
        <w:spacing w:after="0" w:line="240" w:lineRule="auto"/>
        <w:contextualSpacing w:val="0"/>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H</w:t>
      </w:r>
      <w:r w:rsidR="00935D7F" w:rsidRPr="00940059">
        <w:rPr>
          <w:rFonts w:ascii="Times New Roman" w:hAnsi="Times New Roman" w:cs="Times New Roman"/>
          <w:b/>
          <w:bCs/>
          <w:color w:val="000000"/>
          <w:lang w:val="en-GB"/>
        </w:rPr>
        <w:t>igh value public procurement contracts</w:t>
      </w:r>
      <w:r w:rsidRPr="00940059">
        <w:rPr>
          <w:rFonts w:ascii="Times New Roman" w:hAnsi="Times New Roman" w:cs="Times New Roman"/>
          <w:b/>
          <w:bCs/>
          <w:color w:val="000000"/>
          <w:lang w:val="en-GB"/>
        </w:rPr>
        <w:t>.</w:t>
      </w:r>
    </w:p>
    <w:p w14:paraId="0540153B" w14:textId="5BDB73CA" w:rsidR="00935D7F" w:rsidRPr="00940059" w:rsidRDefault="000C452E" w:rsidP="00A11A70">
      <w:pPr>
        <w:pStyle w:val="ListParagraph"/>
        <w:numPr>
          <w:ilvl w:val="0"/>
          <w:numId w:val="193"/>
        </w:numPr>
        <w:pBdr>
          <w:top w:val="nil"/>
          <w:left w:val="nil"/>
          <w:bottom w:val="nil"/>
          <w:right w:val="nil"/>
          <w:between w:val="nil"/>
        </w:pBdr>
        <w:spacing w:after="0" w:line="240" w:lineRule="auto"/>
        <w:contextualSpacing w:val="0"/>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C</w:t>
      </w:r>
      <w:r w:rsidR="00935D7F" w:rsidRPr="00940059">
        <w:rPr>
          <w:rFonts w:ascii="Times New Roman" w:hAnsi="Times New Roman" w:cs="Times New Roman"/>
          <w:b/>
          <w:bCs/>
          <w:color w:val="000000"/>
          <w:lang w:val="en-GB"/>
        </w:rPr>
        <w:t>entralised framework agreements.</w:t>
      </w:r>
    </w:p>
    <w:p w14:paraId="0CF5E733" w14:textId="77777777" w:rsidR="000C452E" w:rsidRPr="00940059" w:rsidRDefault="000C452E" w:rsidP="000C452E">
      <w:pPr>
        <w:pStyle w:val="ListParagraph"/>
        <w:pBdr>
          <w:top w:val="nil"/>
          <w:left w:val="nil"/>
          <w:bottom w:val="nil"/>
          <w:right w:val="nil"/>
          <w:between w:val="nil"/>
        </w:pBdr>
        <w:spacing w:after="0" w:line="240" w:lineRule="auto"/>
        <w:ind w:left="1797"/>
        <w:contextualSpacing w:val="0"/>
        <w:jc w:val="both"/>
        <w:rPr>
          <w:rFonts w:ascii="Times New Roman" w:hAnsi="Times New Roman" w:cs="Times New Roman"/>
          <w:b/>
          <w:bCs/>
          <w:color w:val="000000"/>
          <w:lang w:val="en-GB"/>
        </w:rPr>
      </w:pPr>
    </w:p>
    <w:p w14:paraId="067B35CE" w14:textId="7BADFE96" w:rsidR="00935D7F" w:rsidRPr="00940059" w:rsidRDefault="000C452E" w:rsidP="00A11A70">
      <w:pPr>
        <w:pStyle w:val="ListParagraph"/>
        <w:numPr>
          <w:ilvl w:val="0"/>
          <w:numId w:val="192"/>
        </w:numPr>
        <w:pBdr>
          <w:top w:val="nil"/>
          <w:left w:val="nil"/>
          <w:bottom w:val="nil"/>
          <w:right w:val="nil"/>
          <w:between w:val="nil"/>
        </w:pBdr>
        <w:spacing w:before="120" w:after="120" w:line="240" w:lineRule="auto"/>
        <w:contextualSpacing w:val="0"/>
        <w:jc w:val="both"/>
        <w:rPr>
          <w:rFonts w:ascii="Times New Roman" w:hAnsi="Times New Roman" w:cs="Times New Roman"/>
          <w:b/>
          <w:bCs/>
          <w:color w:val="000000"/>
          <w:lang w:val="en-GB"/>
        </w:rPr>
      </w:pPr>
      <w:r w:rsidRPr="00940059">
        <w:rPr>
          <w:b/>
          <w:bCs/>
          <w:noProof/>
          <w:lang w:val="en-GB" w:eastAsia="en-GB"/>
        </w:rPr>
        <mc:AlternateContent>
          <mc:Choice Requires="wps">
            <w:drawing>
              <wp:anchor distT="0" distB="0" distL="114300" distR="114300" simplePos="0" relativeHeight="251757568" behindDoc="0" locked="0" layoutInCell="1" allowOverlap="1" wp14:anchorId="154134EF" wp14:editId="3E383096">
                <wp:simplePos x="0" y="0"/>
                <wp:positionH relativeFrom="column">
                  <wp:posOffset>-655320</wp:posOffset>
                </wp:positionH>
                <wp:positionV relativeFrom="paragraph">
                  <wp:posOffset>351790</wp:posOffset>
                </wp:positionV>
                <wp:extent cx="971550" cy="259080"/>
                <wp:effectExtent l="57150" t="38100" r="76200" b="102870"/>
                <wp:wrapNone/>
                <wp:docPr id="71" name="Text Box 71"/>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75BBEEB6" w14:textId="77777777" w:rsidR="00BD43E5" w:rsidRPr="00D13CF7" w:rsidRDefault="00BD43E5" w:rsidP="000C452E">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4134EF" id="Text Box 71" o:spid="_x0000_s1073" type="#_x0000_t202" style="position:absolute;left:0;text-align:left;margin-left:-51.6pt;margin-top:27.7pt;width:76.5pt;height:20.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Syj1gIAAM0FAAAOAAAAZHJzL2Uyb0RvYy54bWysVMtu2zAQvBfoPxC8N5Jdq34gduDacFEg&#10;TYI6Rc40RVkCKJIlaUvp13dIWYnd9FT0IpG7y93Z2cf1TVtLchTWVVrN6eAqpUQorvNK7ef0x+Pm&#10;w4QS55nKmdRKzOmzcPRm8f7ddWNmYqhLLXNhCZwoN2vMnJbem1mSOF6KmrkrbYSCstC2Zh5Xu09y&#10;yxp4r2UyTNNPSaNtbqzmwjlI152SLqL/ohDc3xeFE57IOQU2H782fnfhmyyu2WxvmSkrfoLB/gFF&#10;zSqFoC+u1swzcrDVG1d1xa12uvBXXNeJLoqKi5gDshmkf2SzLZkRMReQ48wLTe7/ueV3xwdLqnxO&#10;xwNKFKtRo0fRevJZtwQi8NMYN4PZ1sDQt5Cjzr3cQRjSbgtbhz8SItCD6ecXdoM3DuF0PMgyaDhU&#10;w2yaTiL7yetjY53/InRNwmFOLYoXOWXHW+cBBKa9SYjltKzyTSVlvNj9biUtOTIUerNZpWnv/cJM&#10;KtIASTbMgIOh3wrJPI61AQNO7Slhco9G5t7G0BeP3XmM0WYy+LzujEqWiy7yNDsFBjzmv+m8Ew/S&#10;Xo4cTm5iPhf+Q3Jr5sruTVQFnvFEqpCjiP0MLiLTBy/stswbspMH+50B/wixwW9eBfYwHN0FzZ5F&#10;DVRW+6fKl7GvQn3eMBce4VmQM2lK1kH5OAnCDso5et1jiCDP4CWhZ7reCCff7trYY6Nx3zg7nT+j&#10;nwAodoszfFMh/Vvm/AOzGEGgxVrx9/gUUqNo+nSipNT219/kwR6TAS0lDUYaFf15YFZQIr8qzMx0&#10;MBrBrY+XUTYeBkbONbtzjTrUK41mwlgAXTwGey/7Y2F1/YTtswxRoWKKI3bXO6fLynerBvuLi+Uy&#10;mmHuDfO3amt4cB6oDoV/bJ+YNafW95iZO92PP2pxOQGdbXip9PLgdVHF8QhUd7yiHuGCnRErc9pv&#10;YSmd36PV6xZe/AYAAP//AwBQSwMEFAAGAAgAAAAhABp8lPviAAAACQEAAA8AAABkcnMvZG93bnJl&#10;di54bWxMj8FOwzAQRO9I/IO1SNxap6EtNGRTQSUgElxaQCo3J1mSiHgd2U6b/n3NCY6rfZp5k65H&#10;3YkDWdcaRphNIxDEpalarhE+3p8mdyCcV1ypzjAhnMjBOru8SFVSmSNv6bDztQgh7BKF0HjfJ1K6&#10;siGt3NT0xOH3baxWPpy2lpVVxxCuOxlH0VJq1XJoaFRPm4bKn92gEfZfxWmb39rXz+fNkOf528uj&#10;3TPi9dX4cA/C0+j/YPjVD+qQBafCDFw50SFMZtFNHFiExWIOIhDzVdhSIKyWMcgslf8XZGcAAAD/&#10;/wMAUEsBAi0AFAAGAAgAAAAhALaDOJL+AAAA4QEAABMAAAAAAAAAAAAAAAAAAAAAAFtDb250ZW50&#10;X1R5cGVzXS54bWxQSwECLQAUAAYACAAAACEAOP0h/9YAAACUAQAACwAAAAAAAAAAAAAAAAAvAQAA&#10;X3JlbHMvLnJlbHNQSwECLQAUAAYACAAAACEAn+kso9YCAADNBQAADgAAAAAAAAAAAAAAAAAuAgAA&#10;ZHJzL2Uyb0RvYy54bWxQSwECLQAUAAYACAAAACEAGnyU++IAAAAJAQAADwAAAAAAAAAAAAAAAAAw&#10;BQAAZHJzL2Rvd25yZXYueG1sUEsFBgAAAAAEAAQA8wAAAD8GAAAAAA==&#10;" fillcolor="#ffc000" strokecolor="#4a7ebb">
                <v:shadow on="t" color="black" opacity="24903f" origin=",.5" offset="0,.55556mm"/>
                <v:textbox>
                  <w:txbxContent>
                    <w:p w14:paraId="75BBEEB6" w14:textId="77777777" w:rsidR="00BD43E5" w:rsidRPr="00D13CF7" w:rsidRDefault="00BD43E5" w:rsidP="000C452E">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r w:rsidR="00935D7F" w:rsidRPr="00940059">
        <w:rPr>
          <w:rFonts w:ascii="Times New Roman" w:eastAsia="Arial" w:hAnsi="Times New Roman" w:cs="Times New Roman"/>
          <w:b/>
          <w:bCs/>
          <w:color w:val="000000"/>
          <w:lang w:val="en-GB"/>
        </w:rPr>
        <w:t>Component 5: Preparation of a standardised and localized OCDS public procurement data set for an end-to-end planning to payment public procurement process at the local government organisation, covering:</w:t>
      </w:r>
    </w:p>
    <w:p w14:paraId="3FCBCA3F" w14:textId="3FCECD7D" w:rsidR="00935D7F" w:rsidRPr="00940059" w:rsidRDefault="000C452E" w:rsidP="00A11A70">
      <w:pPr>
        <w:pStyle w:val="ListParagraph"/>
        <w:numPr>
          <w:ilvl w:val="0"/>
          <w:numId w:val="194"/>
        </w:numPr>
        <w:pBdr>
          <w:top w:val="nil"/>
          <w:left w:val="nil"/>
          <w:bottom w:val="nil"/>
          <w:right w:val="nil"/>
          <w:between w:val="nil"/>
        </w:pBdr>
        <w:spacing w:after="0" w:line="240" w:lineRule="auto"/>
        <w:contextualSpacing w:val="0"/>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M</w:t>
      </w:r>
      <w:r w:rsidR="00935D7F" w:rsidRPr="00940059">
        <w:rPr>
          <w:rFonts w:ascii="Times New Roman" w:hAnsi="Times New Roman" w:cs="Times New Roman"/>
          <w:b/>
          <w:bCs/>
          <w:color w:val="000000"/>
          <w:lang w:val="en-GB"/>
        </w:rPr>
        <w:t>icro value contracts</w:t>
      </w:r>
      <w:r w:rsidRPr="00940059">
        <w:rPr>
          <w:rFonts w:ascii="Times New Roman" w:hAnsi="Times New Roman" w:cs="Times New Roman"/>
          <w:b/>
          <w:bCs/>
          <w:color w:val="000000"/>
          <w:lang w:val="en-GB"/>
        </w:rPr>
        <w:t>.</w:t>
      </w:r>
    </w:p>
    <w:p w14:paraId="081AA563" w14:textId="5499EC98" w:rsidR="00935D7F" w:rsidRPr="00940059" w:rsidRDefault="000C452E" w:rsidP="00A11A70">
      <w:pPr>
        <w:pStyle w:val="ListParagraph"/>
        <w:numPr>
          <w:ilvl w:val="0"/>
          <w:numId w:val="194"/>
        </w:numPr>
        <w:pBdr>
          <w:top w:val="nil"/>
          <w:left w:val="nil"/>
          <w:bottom w:val="nil"/>
          <w:right w:val="nil"/>
          <w:between w:val="nil"/>
        </w:pBdr>
        <w:spacing w:after="0" w:line="240" w:lineRule="auto"/>
        <w:contextualSpacing w:val="0"/>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L</w:t>
      </w:r>
      <w:r w:rsidR="00935D7F" w:rsidRPr="00940059">
        <w:rPr>
          <w:rFonts w:ascii="Times New Roman" w:hAnsi="Times New Roman" w:cs="Times New Roman"/>
          <w:b/>
          <w:bCs/>
          <w:color w:val="000000"/>
          <w:lang w:val="en-GB"/>
        </w:rPr>
        <w:t>ow value public procurement contracts</w:t>
      </w:r>
      <w:r w:rsidRPr="00940059">
        <w:rPr>
          <w:rFonts w:ascii="Times New Roman" w:hAnsi="Times New Roman" w:cs="Times New Roman"/>
          <w:b/>
          <w:bCs/>
          <w:color w:val="000000"/>
          <w:lang w:val="en-GB"/>
        </w:rPr>
        <w:t>.</w:t>
      </w:r>
    </w:p>
    <w:p w14:paraId="014779EC" w14:textId="63986A28" w:rsidR="00935D7F" w:rsidRPr="00940059" w:rsidRDefault="000C452E" w:rsidP="00A11A70">
      <w:pPr>
        <w:pStyle w:val="ListParagraph"/>
        <w:numPr>
          <w:ilvl w:val="0"/>
          <w:numId w:val="194"/>
        </w:numPr>
        <w:pBdr>
          <w:top w:val="nil"/>
          <w:left w:val="nil"/>
          <w:bottom w:val="nil"/>
          <w:right w:val="nil"/>
          <w:between w:val="nil"/>
        </w:pBdr>
        <w:spacing w:after="0" w:line="240" w:lineRule="auto"/>
        <w:contextualSpacing w:val="0"/>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H</w:t>
      </w:r>
      <w:r w:rsidR="00935D7F" w:rsidRPr="00940059">
        <w:rPr>
          <w:rFonts w:ascii="Times New Roman" w:hAnsi="Times New Roman" w:cs="Times New Roman"/>
          <w:b/>
          <w:bCs/>
          <w:color w:val="000000"/>
          <w:lang w:val="en-GB"/>
        </w:rPr>
        <w:t>igh value public procurement contracts</w:t>
      </w:r>
      <w:r w:rsidRPr="00940059">
        <w:rPr>
          <w:rFonts w:ascii="Times New Roman" w:hAnsi="Times New Roman" w:cs="Times New Roman"/>
          <w:b/>
          <w:bCs/>
          <w:color w:val="000000"/>
          <w:lang w:val="en-GB"/>
        </w:rPr>
        <w:t>.</w:t>
      </w:r>
    </w:p>
    <w:p w14:paraId="2E1CF3A1" w14:textId="48C9153E" w:rsidR="00935D7F" w:rsidRPr="00940059" w:rsidRDefault="000C452E" w:rsidP="00A11A70">
      <w:pPr>
        <w:pStyle w:val="ListParagraph"/>
        <w:numPr>
          <w:ilvl w:val="0"/>
          <w:numId w:val="194"/>
        </w:numPr>
        <w:pBdr>
          <w:top w:val="nil"/>
          <w:left w:val="nil"/>
          <w:bottom w:val="nil"/>
          <w:right w:val="nil"/>
          <w:between w:val="nil"/>
        </w:pBdr>
        <w:spacing w:after="0" w:line="240" w:lineRule="auto"/>
        <w:contextualSpacing w:val="0"/>
        <w:jc w:val="both"/>
        <w:rPr>
          <w:rFonts w:ascii="Times New Roman" w:hAnsi="Times New Roman" w:cs="Times New Roman"/>
          <w:color w:val="000000"/>
          <w:lang w:val="en-GB"/>
        </w:rPr>
      </w:pPr>
      <w:r w:rsidRPr="00940059">
        <w:rPr>
          <w:rFonts w:ascii="Times New Roman" w:hAnsi="Times New Roman" w:cs="Times New Roman"/>
          <w:b/>
          <w:bCs/>
          <w:color w:val="000000"/>
          <w:lang w:val="en-GB"/>
        </w:rPr>
        <w:t>C</w:t>
      </w:r>
      <w:r w:rsidR="00935D7F" w:rsidRPr="00940059">
        <w:rPr>
          <w:rFonts w:ascii="Times New Roman" w:hAnsi="Times New Roman" w:cs="Times New Roman"/>
          <w:b/>
          <w:bCs/>
          <w:color w:val="000000"/>
          <w:lang w:val="en-GB"/>
        </w:rPr>
        <w:t>entralised framework agreements.</w:t>
      </w:r>
    </w:p>
    <w:p w14:paraId="27BB375D" w14:textId="77777777" w:rsidR="00935D7F" w:rsidRPr="00940059" w:rsidRDefault="00935D7F" w:rsidP="00165A4D">
      <w:pPr>
        <w:pStyle w:val="ListParagraph"/>
        <w:pBdr>
          <w:top w:val="nil"/>
          <w:left w:val="nil"/>
          <w:bottom w:val="nil"/>
          <w:right w:val="nil"/>
          <w:between w:val="nil"/>
        </w:pBdr>
        <w:spacing w:before="120" w:after="120" w:line="240" w:lineRule="auto"/>
        <w:ind w:left="360"/>
        <w:contextualSpacing w:val="0"/>
        <w:jc w:val="both"/>
        <w:rPr>
          <w:rFonts w:ascii="Times New Roman" w:hAnsi="Times New Roman" w:cs="Times New Roman"/>
          <w:b/>
          <w:color w:val="000000"/>
          <w:lang w:val="en-GB"/>
        </w:rPr>
      </w:pPr>
    </w:p>
    <w:p w14:paraId="5447C1E3" w14:textId="5D89FA48" w:rsidR="00935D7F" w:rsidRPr="00940059" w:rsidRDefault="00935D7F" w:rsidP="00A11A70">
      <w:pPr>
        <w:pStyle w:val="ListParagraph"/>
        <w:numPr>
          <w:ilvl w:val="0"/>
          <w:numId w:val="190"/>
        </w:numPr>
        <w:pBdr>
          <w:top w:val="nil"/>
          <w:left w:val="nil"/>
          <w:bottom w:val="nil"/>
          <w:right w:val="nil"/>
          <w:between w:val="nil"/>
        </w:pBdr>
        <w:spacing w:before="120" w:after="120" w:line="240" w:lineRule="auto"/>
        <w:contextualSpacing w:val="0"/>
        <w:jc w:val="both"/>
        <w:rPr>
          <w:rFonts w:ascii="Times New Roman" w:hAnsi="Times New Roman" w:cs="Times New Roman"/>
          <w:b/>
          <w:color w:val="000000"/>
          <w:lang w:val="en-GB"/>
        </w:rPr>
      </w:pPr>
      <w:r w:rsidRPr="00940059">
        <w:rPr>
          <w:rFonts w:ascii="Times New Roman" w:hAnsi="Times New Roman" w:cs="Times New Roman"/>
          <w:b/>
          <w:color w:val="000000"/>
          <w:lang w:val="en-GB"/>
        </w:rPr>
        <w:t>Implementation Phase – Pilot – By August 30, 21</w:t>
      </w:r>
    </w:p>
    <w:p w14:paraId="11538D27" w14:textId="6A158CBF" w:rsidR="000C452E" w:rsidRPr="00940059" w:rsidRDefault="000C452E" w:rsidP="000C452E">
      <w:pPr>
        <w:pStyle w:val="ListParagraph"/>
        <w:pBdr>
          <w:top w:val="nil"/>
          <w:left w:val="nil"/>
          <w:bottom w:val="nil"/>
          <w:right w:val="nil"/>
          <w:between w:val="nil"/>
        </w:pBdr>
        <w:spacing w:before="120" w:after="120" w:line="240" w:lineRule="auto"/>
        <w:contextualSpacing w:val="0"/>
        <w:jc w:val="both"/>
        <w:rPr>
          <w:rFonts w:ascii="Times New Roman" w:hAnsi="Times New Roman" w:cs="Times New Roman"/>
          <w:b/>
          <w:color w:val="000000"/>
          <w:lang w:val="en-GB"/>
        </w:rPr>
      </w:pPr>
      <w:r w:rsidRPr="00940059">
        <w:rPr>
          <w:b/>
          <w:bCs/>
          <w:noProof/>
          <w:lang w:val="en-GB" w:eastAsia="en-GB"/>
        </w:rPr>
        <mc:AlternateContent>
          <mc:Choice Requires="wps">
            <w:drawing>
              <wp:anchor distT="0" distB="0" distL="114300" distR="114300" simplePos="0" relativeHeight="251759616" behindDoc="0" locked="0" layoutInCell="1" allowOverlap="1" wp14:anchorId="19953ABA" wp14:editId="1678972F">
                <wp:simplePos x="0" y="0"/>
                <wp:positionH relativeFrom="column">
                  <wp:posOffset>-655320</wp:posOffset>
                </wp:positionH>
                <wp:positionV relativeFrom="paragraph">
                  <wp:posOffset>281940</wp:posOffset>
                </wp:positionV>
                <wp:extent cx="971550" cy="259080"/>
                <wp:effectExtent l="57150" t="38100" r="76200" b="102870"/>
                <wp:wrapNone/>
                <wp:docPr id="72" name="Text Box 72"/>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2C8F5176" w14:textId="77777777" w:rsidR="00BD43E5" w:rsidRPr="00D13CF7" w:rsidRDefault="00BD43E5" w:rsidP="000C452E">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953ABA" id="Text Box 72" o:spid="_x0000_s1074" type="#_x0000_t202" style="position:absolute;left:0;text-align:left;margin-left:-51.6pt;margin-top:22.2pt;width:76.5pt;height:20.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nMn1wIAAM0FAAAOAAAAZHJzL2Uyb0RvYy54bWysVN9v2jAQfp+0/8Hy+5rAyAqoUFEQ06Su&#10;rUanPhvHIZEc27MNSffX97NDWlj3NO0lse/Od9999+Pquq0lOQjrKq1mdHCRUiIU13mldjP683H9&#10;aUyJ80zlTGolZvRZOHo9//jhqjFTMdSllrmwBE6UmzZmRkvvzTRJHC9FzdyFNkJBWWhbM4+r3SW5&#10;ZQ281zIZpumXpNE2N1Zz4Rykq05J59F/UQju74vCCU/kjAKbj18bv9vwTeZXbLqzzJQVP8Jg/4Ci&#10;ZpVC0FdXK+YZ2dvqnau64lY7XfgLrutEF0XFRcwB2QzSP7LZlMyImAvIceaVJvf/3PK7w4MlVT6j&#10;l0NKFKtRo0fRenKjWwIR+GmMm8JsY2DoW8hR517uIAxpt4Wtwx8JEejB9PMru8Ebh3ByOcgyaDhU&#10;w2ySjiP7ydtjY53/KnRNwmFGLYoXOWWHW+cBBKa9SYjltKzydSVlvNjddiktOTAUer1epmnv/cxM&#10;KtIASTbMgIOh3wrJPI61AQNO7ShhcodG5t7G0GeP3WmM0Xo8uFl1RiXLRRd5kh0DAx7z33XeiQdp&#10;L0cORzcxnzP/IbkVc2X3JqoCz3giVchRxH4GF5HpvRd2U+YN2cq9/cGAf4TY4DevAnsYju6CZs+i&#10;Biqr/VPly9hXoT7vmAuP8CzImTQl66B8HgdhB+UUve4xRJAn8JLQM11vhJNvt23ssdG4b5ytzp/R&#10;TwAUu8UZvq6Q/i1z/oFZjCDQYq34e3wKqVE0fTxRUmr7+2/yYI/JgJaSBiONiv7aMysokd8UZmYy&#10;GI3g1sfLKLscBkZONdtTjdrXS41mGmCBGR6Pwd7L/lhYXT9h+yxCVKiY4ojd9c7xsvTdqsH+4mKx&#10;iGaYe8P8rdoYHpwHqkPhH9snZs2x9T1m5k73449anE9AZxteKr3Ye11UcTwC1R2vqEe4YGfEyhz3&#10;W1hKp/do9baF5y8AAAD//wMAUEsDBBQABgAIAAAAIQDEcWfe4QAAAAkBAAAPAAAAZHJzL2Rvd25y&#10;ZXYueG1sTI9BT4NAEIXvJv6HzZh4a5ciakWGRpuoJHpp1aTeFhiByM6S3aWl/77rSY+T+fLe97LV&#10;pHuxJ+s6wwiLeQSCuDJ1xw3Cx/vTbAnCecW16g0TwpEcrPLzs0yltTnwhvZb34gQwi5VCK33Qyql&#10;q1rSys3NQBx+38Zq5cNpG1lbdQjhupdxFN1IrToODa0aaN1S9bMdNcLuqzxuilv7+vm8HouieHt5&#10;tDtGvLyYHu5BeJr8Hwy/+kEd8uBUmpFrJ3qE2SK6igOLkCQJiEAkd2FLibC8jkHmmfy/ID8BAAD/&#10;/wMAUEsBAi0AFAAGAAgAAAAhALaDOJL+AAAA4QEAABMAAAAAAAAAAAAAAAAAAAAAAFtDb250ZW50&#10;X1R5cGVzXS54bWxQSwECLQAUAAYACAAAACEAOP0h/9YAAACUAQAACwAAAAAAAAAAAAAAAAAvAQAA&#10;X3JlbHMvLnJlbHNQSwECLQAUAAYACAAAACEAS1pzJ9cCAADNBQAADgAAAAAAAAAAAAAAAAAuAgAA&#10;ZHJzL2Uyb0RvYy54bWxQSwECLQAUAAYACAAAACEAxHFn3uEAAAAJAQAADwAAAAAAAAAAAAAAAAAx&#10;BQAAZHJzL2Rvd25yZXYueG1sUEsFBgAAAAAEAAQA8wAAAD8GAAAAAA==&#10;" fillcolor="#ffc000" strokecolor="#4a7ebb">
                <v:shadow on="t" color="black" opacity="24903f" origin=",.5" offset="0,.55556mm"/>
                <v:textbox>
                  <w:txbxContent>
                    <w:p w14:paraId="2C8F5176" w14:textId="77777777" w:rsidR="00BD43E5" w:rsidRPr="00D13CF7" w:rsidRDefault="00BD43E5" w:rsidP="000C452E">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p>
    <w:p w14:paraId="01EB495B" w14:textId="0EBFAB26" w:rsidR="00935D7F" w:rsidRPr="00940059" w:rsidRDefault="00935D7F" w:rsidP="00A11A70">
      <w:pPr>
        <w:pStyle w:val="ListParagraph"/>
        <w:numPr>
          <w:ilvl w:val="0"/>
          <w:numId w:val="195"/>
        </w:numPr>
        <w:pBdr>
          <w:top w:val="nil"/>
          <w:left w:val="nil"/>
          <w:bottom w:val="nil"/>
          <w:right w:val="nil"/>
          <w:between w:val="nil"/>
        </w:pBdr>
        <w:spacing w:before="120" w:after="120" w:line="240" w:lineRule="auto"/>
        <w:ind w:left="1276" w:hanging="425"/>
        <w:contextualSpacing w:val="0"/>
        <w:jc w:val="both"/>
        <w:rPr>
          <w:rFonts w:ascii="Times New Roman" w:hAnsi="Times New Roman" w:cs="Times New Roman"/>
          <w:b/>
          <w:bCs/>
          <w:color w:val="000000"/>
          <w:lang w:val="en-GB"/>
        </w:rPr>
      </w:pPr>
      <w:r w:rsidRPr="00940059">
        <w:rPr>
          <w:rFonts w:ascii="Times New Roman" w:hAnsi="Times New Roman" w:cs="Times New Roman"/>
          <w:b/>
          <w:bCs/>
          <w:lang w:val="en-GB"/>
        </w:rPr>
        <w:t>Component 12: Evaluation of pilot</w:t>
      </w:r>
      <w:r w:rsidR="00FC5585" w:rsidRPr="00940059">
        <w:rPr>
          <w:rFonts w:ascii="Times New Roman" w:hAnsi="Times New Roman" w:cs="Times New Roman"/>
          <w:b/>
          <w:bCs/>
          <w:lang w:val="en-GB"/>
        </w:rPr>
        <w:t xml:space="preserve"> with project leaders/champion cities</w:t>
      </w:r>
      <w:r w:rsidR="00165A4D" w:rsidRPr="00940059">
        <w:rPr>
          <w:rFonts w:ascii="Times New Roman" w:hAnsi="Times New Roman" w:cs="Times New Roman"/>
          <w:b/>
          <w:bCs/>
          <w:lang w:val="en-GB"/>
        </w:rPr>
        <w:t xml:space="preserve"> and </w:t>
      </w:r>
      <w:r w:rsidRPr="00940059">
        <w:rPr>
          <w:rFonts w:ascii="Times New Roman" w:hAnsi="Times New Roman" w:cs="Times New Roman"/>
          <w:b/>
          <w:bCs/>
          <w:lang w:val="en-GB"/>
        </w:rPr>
        <w:t>lessons learned</w:t>
      </w:r>
      <w:r w:rsidR="00165A4D" w:rsidRPr="00940059">
        <w:rPr>
          <w:rFonts w:ascii="Times New Roman" w:hAnsi="Times New Roman" w:cs="Times New Roman"/>
          <w:b/>
          <w:bCs/>
          <w:lang w:val="en-GB"/>
        </w:rPr>
        <w:t xml:space="preserve"> workshop</w:t>
      </w:r>
      <w:r w:rsidR="000C452E" w:rsidRPr="00940059">
        <w:rPr>
          <w:rFonts w:ascii="Times New Roman" w:hAnsi="Times New Roman" w:cs="Times New Roman"/>
          <w:b/>
          <w:bCs/>
          <w:lang w:val="en-GB"/>
        </w:rPr>
        <w:t>.</w:t>
      </w:r>
    </w:p>
    <w:p w14:paraId="0EF3793E" w14:textId="77777777" w:rsidR="000C452E" w:rsidRPr="00940059" w:rsidRDefault="000C452E" w:rsidP="000C452E">
      <w:pPr>
        <w:pStyle w:val="ListParagraph"/>
        <w:pBdr>
          <w:top w:val="nil"/>
          <w:left w:val="nil"/>
          <w:bottom w:val="nil"/>
          <w:right w:val="nil"/>
          <w:between w:val="nil"/>
        </w:pBdr>
        <w:spacing w:before="120" w:after="120" w:line="240" w:lineRule="auto"/>
        <w:ind w:left="1276"/>
        <w:contextualSpacing w:val="0"/>
        <w:jc w:val="both"/>
        <w:rPr>
          <w:rFonts w:ascii="Times New Roman" w:hAnsi="Times New Roman" w:cs="Times New Roman"/>
          <w:b/>
          <w:bCs/>
          <w:color w:val="000000"/>
          <w:lang w:val="en-GB"/>
        </w:rPr>
      </w:pPr>
    </w:p>
    <w:p w14:paraId="3A69D8FD" w14:textId="1C76B1BE" w:rsidR="00935D7F" w:rsidRPr="00940059" w:rsidRDefault="00935D7F" w:rsidP="00A11A70">
      <w:pPr>
        <w:pStyle w:val="ListParagraph"/>
        <w:numPr>
          <w:ilvl w:val="0"/>
          <w:numId w:val="190"/>
        </w:numPr>
        <w:pBdr>
          <w:top w:val="nil"/>
          <w:left w:val="nil"/>
          <w:bottom w:val="nil"/>
          <w:right w:val="nil"/>
          <w:between w:val="nil"/>
        </w:pBdr>
        <w:spacing w:before="120" w:after="120" w:line="240" w:lineRule="auto"/>
        <w:contextualSpacing w:val="0"/>
        <w:jc w:val="both"/>
        <w:rPr>
          <w:rFonts w:ascii="Times New Roman" w:hAnsi="Times New Roman" w:cs="Times New Roman"/>
          <w:b/>
          <w:color w:val="000000"/>
          <w:lang w:val="en-GB"/>
        </w:rPr>
      </w:pPr>
      <w:r w:rsidRPr="00940059">
        <w:rPr>
          <w:rFonts w:ascii="Times New Roman" w:hAnsi="Times New Roman" w:cs="Times New Roman"/>
          <w:b/>
          <w:color w:val="000000"/>
          <w:lang w:val="en-GB"/>
        </w:rPr>
        <w:t>Implementation Phase – Roll Out – by November 30, 2021/March, 30, 22</w:t>
      </w:r>
    </w:p>
    <w:p w14:paraId="108D98E6" w14:textId="4DA171B1" w:rsidR="000C452E" w:rsidRPr="00940059" w:rsidRDefault="00A02FF2" w:rsidP="000C452E">
      <w:pPr>
        <w:pBdr>
          <w:top w:val="nil"/>
          <w:left w:val="nil"/>
          <w:bottom w:val="nil"/>
          <w:right w:val="nil"/>
          <w:between w:val="nil"/>
        </w:pBdr>
        <w:spacing w:before="120" w:after="120" w:line="240" w:lineRule="auto"/>
        <w:ind w:left="360"/>
        <w:jc w:val="both"/>
        <w:rPr>
          <w:rFonts w:ascii="Times New Roman" w:hAnsi="Times New Roman" w:cs="Times New Roman"/>
          <w:b/>
          <w:color w:val="000000"/>
          <w:lang w:val="en-GB"/>
        </w:rPr>
      </w:pPr>
      <w:r w:rsidRPr="00940059">
        <w:rPr>
          <w:b/>
          <w:bCs/>
          <w:noProof/>
          <w:lang w:val="en-GB" w:eastAsia="en-GB"/>
        </w:rPr>
        <mc:AlternateContent>
          <mc:Choice Requires="wps">
            <w:drawing>
              <wp:anchor distT="0" distB="0" distL="114300" distR="114300" simplePos="0" relativeHeight="251761664" behindDoc="0" locked="0" layoutInCell="1" allowOverlap="1" wp14:anchorId="3D37EFB7" wp14:editId="0A2851F8">
                <wp:simplePos x="0" y="0"/>
                <wp:positionH relativeFrom="column">
                  <wp:posOffset>-701040</wp:posOffset>
                </wp:positionH>
                <wp:positionV relativeFrom="paragraph">
                  <wp:posOffset>190500</wp:posOffset>
                </wp:positionV>
                <wp:extent cx="971550" cy="259080"/>
                <wp:effectExtent l="57150" t="38100" r="76200" b="102870"/>
                <wp:wrapNone/>
                <wp:docPr id="73" name="Text Box 73"/>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2772777D" w14:textId="77777777" w:rsidR="00BD43E5" w:rsidRPr="00D13CF7" w:rsidRDefault="00BD43E5" w:rsidP="00A02FF2">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37EFB7" id="Text Box 73" o:spid="_x0000_s1075" type="#_x0000_t202" style="position:absolute;left:0;text-align:left;margin-left:-55.2pt;margin-top:15pt;width:76.5pt;height:20.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CS31wIAAM0FAAAOAAAAZHJzL2Uyb0RvYy54bWysVN9v2jAQfp+0/8Hy+5pAyQqoUFEQ06Su&#10;rUanPhvHIZEc27MNSffX77NDWlj3NO0lse/Od9999+P6pq0lOQjrKq1mdHCRUiIU13mldjP642n9&#10;aUyJ80zlTGolZvRFOHoz//jhujFTMdSllrmwBE6UmzZmRkvvzTRJHC9FzdyFNkJBWWhbM4+r3SW5&#10;ZQ281zIZpunnpNE2N1Zz4Rykq05J59F/UQjuH4rCCU/kjAKbj18bv9vwTebXbLqzzJQVP8Jg/4Ci&#10;ZpVC0FdXK+YZ2dvqnau64lY7XfgLrutEF0XFRcwB2QzSP7LZlMyImAvIceaVJvf/3PL7w6MlVT6j&#10;V5eUKFajRk+i9eRWtwQi8NMYN4XZxsDQt5Cjzr3cQRjSbgtbhz8SItCD6ZdXdoM3DuHkapBl0HCo&#10;htkkHUf2k7fHxjr/ReiahMOMWhQvcsoOd84DCEx7kxDLaVnl60rKeLG77VJacmAo9Hq9TNPe+5mZ&#10;VKQBkmyYAQdDvxWSeRxrAwac2lHC5A6NzL2Noc8eu9MYo/V4cLvqjEqWiy7yJDsGBjzmv+m8Ew/S&#10;Xo4cjm5iPmf+Q3Ir5sruTVQFnvFEqpCjiP0MLiLTey/spswbspV7+50B/wixwW9eBfYwHN0FzZ5F&#10;DVRW++fKl7GvQn3eMRce4VmQM2lK1kG5HAdhB+UUve4xRJAn8JLQM11vhJNvt23ssdGkb5ytzl/Q&#10;TwAUu8UZvq6Q/h1z/pFZjCDQYq34B3wKqVE0fTxRUmr762/yYI/JgJaSBiONiv7cMysokV8VZmYy&#10;GI3g1sfLKLsaBkZONdtTjdrXS41mGmCBGR6Pwd7L/lhYXT9j+yxCVKiY4ojd9c7xsvTdqsH+4mKx&#10;iGaYe8P8ndoYHpwHqkPhn9pnZs2x9T1m5l73449anE9AZxteKr3Ye11UcTwC1R2vqEe4YGfEyhz3&#10;W1hKp/do9baF578BAAD//wMAUEsDBBQABgAIAAAAIQBYY0il4QAAAAkBAAAPAAAAZHJzL2Rvd25y&#10;ZXYueG1sTI/BTsMwEETvSPyDtUjcWjulaqsQp4JKQCR6aaFSe3Nik0TE68h22vTvWU5wXO3TzJts&#10;PdqOnY0PrUMJyVQAM1g53WIt4fPjZbICFqJCrTqHRsLVBFjntzeZSrW74M6c97FmFIIhVRKaGPuU&#10;81A1xqowdb1B+n05b1Wk09dce3WhcNvxmRALblWL1NCo3mwaU33vByvheCqvu2Lp3w+vm6Eoiu3b&#10;sz+ilPd349MjsGjG+AfDrz6pQ05OpRtQB9ZJmCSJmBMr4UHQKCLmswWwUsJSrIDnGf+/IP8BAAD/&#10;/wMAUEsBAi0AFAAGAAgAAAAhALaDOJL+AAAA4QEAABMAAAAAAAAAAAAAAAAAAAAAAFtDb250ZW50&#10;X1R5cGVzXS54bWxQSwECLQAUAAYACAAAACEAOP0h/9YAAACUAQAACwAAAAAAAAAAAAAAAAAvAQAA&#10;X3JlbHMvLnJlbHNQSwECLQAUAAYACAAAACEAo0gkt9cCAADNBQAADgAAAAAAAAAAAAAAAAAuAgAA&#10;ZHJzL2Uyb0RvYy54bWxQSwECLQAUAAYACAAAACEAWGNIpeEAAAAJAQAADwAAAAAAAAAAAAAAAAAx&#10;BQAAZHJzL2Rvd25yZXYueG1sUEsFBgAAAAAEAAQA8wAAAD8GAAAAAA==&#10;" fillcolor="#ffc000" strokecolor="#4a7ebb">
                <v:shadow on="t" color="black" opacity="24903f" origin=",.5" offset="0,.55556mm"/>
                <v:textbox>
                  <w:txbxContent>
                    <w:p w14:paraId="2772777D" w14:textId="77777777" w:rsidR="00BD43E5" w:rsidRPr="00D13CF7" w:rsidRDefault="00BD43E5" w:rsidP="00A02FF2">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p>
    <w:p w14:paraId="430657E0" w14:textId="525CCFEC" w:rsidR="00935D7F" w:rsidRPr="00940059" w:rsidRDefault="00935D7F" w:rsidP="00A11A70">
      <w:pPr>
        <w:pStyle w:val="ListParagraph"/>
        <w:numPr>
          <w:ilvl w:val="0"/>
          <w:numId w:val="196"/>
        </w:numPr>
        <w:spacing w:before="120" w:after="120" w:line="240" w:lineRule="auto"/>
        <w:ind w:left="1276" w:hanging="425"/>
        <w:contextualSpacing w:val="0"/>
        <w:jc w:val="both"/>
        <w:rPr>
          <w:rFonts w:ascii="Times New Roman" w:hAnsi="Times New Roman" w:cs="Times New Roman"/>
          <w:b/>
          <w:bCs/>
          <w:color w:val="000000"/>
          <w:lang w:val="en-GB"/>
        </w:rPr>
      </w:pPr>
      <w:r w:rsidRPr="00940059">
        <w:rPr>
          <w:rFonts w:ascii="Times New Roman" w:eastAsia="Arial" w:hAnsi="Times New Roman" w:cs="Times New Roman"/>
          <w:b/>
          <w:bCs/>
          <w:color w:val="000000"/>
          <w:lang w:val="en-GB"/>
        </w:rPr>
        <w:t xml:space="preserve">Component 20: </w:t>
      </w:r>
      <w:r w:rsidRPr="00940059">
        <w:rPr>
          <w:rFonts w:ascii="Times New Roman" w:hAnsi="Times New Roman" w:cs="Times New Roman"/>
          <w:b/>
          <w:bCs/>
          <w:color w:val="000000"/>
          <w:lang w:val="en-GB"/>
        </w:rPr>
        <w:t>Outreach and stakeholder engagement</w:t>
      </w:r>
    </w:p>
    <w:p w14:paraId="7BFDFBE3" w14:textId="77777777" w:rsidR="000C452E" w:rsidRPr="00940059" w:rsidRDefault="000C452E" w:rsidP="000C452E">
      <w:pPr>
        <w:pStyle w:val="ListParagraph"/>
        <w:spacing w:before="120" w:after="120" w:line="240" w:lineRule="auto"/>
        <w:ind w:left="1211"/>
        <w:contextualSpacing w:val="0"/>
        <w:jc w:val="both"/>
        <w:rPr>
          <w:rFonts w:ascii="Times New Roman" w:hAnsi="Times New Roman" w:cs="Times New Roman"/>
          <w:color w:val="000000"/>
          <w:lang w:val="en-GB"/>
        </w:rPr>
      </w:pPr>
    </w:p>
    <w:p w14:paraId="440E0CE8" w14:textId="77777777" w:rsidR="00A02FF2" w:rsidRPr="00940059" w:rsidRDefault="00A02FF2" w:rsidP="00A02FF2">
      <w:pPr>
        <w:pStyle w:val="ListParagraph"/>
        <w:spacing w:before="120" w:after="120" w:line="240" w:lineRule="auto"/>
        <w:ind w:left="360"/>
        <w:contextualSpacing w:val="0"/>
        <w:jc w:val="both"/>
        <w:rPr>
          <w:rFonts w:ascii="Times New Roman" w:hAnsi="Times New Roman" w:cs="Times New Roman"/>
          <w:b/>
          <w:color w:val="000000"/>
          <w:lang w:val="en-GB"/>
        </w:rPr>
      </w:pPr>
    </w:p>
    <w:p w14:paraId="5B1FDE93" w14:textId="44F5405D" w:rsidR="00A02FF2" w:rsidRPr="00940059" w:rsidRDefault="00935D7F" w:rsidP="00A11A70">
      <w:pPr>
        <w:pStyle w:val="ListParagraph"/>
        <w:numPr>
          <w:ilvl w:val="0"/>
          <w:numId w:val="190"/>
        </w:numPr>
        <w:spacing w:before="120" w:after="120" w:line="240" w:lineRule="auto"/>
        <w:contextualSpacing w:val="0"/>
        <w:jc w:val="both"/>
        <w:rPr>
          <w:rFonts w:ascii="Times New Roman" w:hAnsi="Times New Roman" w:cs="Times New Roman"/>
          <w:b/>
          <w:color w:val="000000"/>
          <w:lang w:val="en-GB"/>
        </w:rPr>
      </w:pPr>
      <w:r w:rsidRPr="00940059">
        <w:rPr>
          <w:rFonts w:ascii="Times New Roman" w:hAnsi="Times New Roman" w:cs="Times New Roman"/>
          <w:b/>
          <w:color w:val="000000"/>
          <w:lang w:val="en-GB"/>
        </w:rPr>
        <w:t>Handover Phase – by September 1, 2022</w:t>
      </w:r>
    </w:p>
    <w:p w14:paraId="0FB2FD44" w14:textId="4B7D43DE" w:rsidR="00A02FF2" w:rsidRPr="00940059" w:rsidRDefault="00A02FF2" w:rsidP="00A02FF2">
      <w:pPr>
        <w:pStyle w:val="ListParagraph"/>
        <w:spacing w:before="120" w:after="120" w:line="240" w:lineRule="auto"/>
        <w:contextualSpacing w:val="0"/>
        <w:jc w:val="both"/>
        <w:rPr>
          <w:rFonts w:ascii="Times New Roman" w:hAnsi="Times New Roman" w:cs="Times New Roman"/>
          <w:b/>
          <w:color w:val="000000"/>
          <w:lang w:val="en-GB"/>
        </w:rPr>
      </w:pPr>
      <w:r w:rsidRPr="00940059">
        <w:rPr>
          <w:b/>
          <w:bCs/>
          <w:noProof/>
          <w:lang w:val="en-GB" w:eastAsia="en-GB"/>
        </w:rPr>
        <mc:AlternateContent>
          <mc:Choice Requires="wps">
            <w:drawing>
              <wp:anchor distT="0" distB="0" distL="114300" distR="114300" simplePos="0" relativeHeight="251763712" behindDoc="0" locked="0" layoutInCell="1" allowOverlap="1" wp14:anchorId="0190667B" wp14:editId="320172BA">
                <wp:simplePos x="0" y="0"/>
                <wp:positionH relativeFrom="column">
                  <wp:posOffset>-701040</wp:posOffset>
                </wp:positionH>
                <wp:positionV relativeFrom="paragraph">
                  <wp:posOffset>175895</wp:posOffset>
                </wp:positionV>
                <wp:extent cx="971550" cy="259080"/>
                <wp:effectExtent l="57150" t="38100" r="76200" b="102870"/>
                <wp:wrapNone/>
                <wp:docPr id="74" name="Text Box 74"/>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7FB963AA" w14:textId="77777777" w:rsidR="00BD43E5" w:rsidRPr="00D13CF7" w:rsidRDefault="00BD43E5" w:rsidP="00A02FF2">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90667B" id="Text Box 74" o:spid="_x0000_s1076" type="#_x0000_t202" style="position:absolute;left:0;text-align:left;margin-left:-55.2pt;margin-top:13.85pt;width:76.5pt;height:20.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miw1wIAAM0FAAAOAAAAZHJzL2Uyb0RvYy54bWysVN9v2jAQfp+0/8Hy+5rAyAqoUFEQ06Su&#10;rUanPhvHIZEc27MNSffX97MTWlj3NO0lse/Od9999+Pquq0lOQjrKq1mdHCRUiIU13mldjP683H9&#10;aUyJ80zlTGolZvRZOHo9//jhqjFTMdSllrmwBE6UmzZmRkvvzTRJHC9FzdyFNkJBWWhbM4+r3SW5&#10;ZQ281zIZpumXpNE2N1Zz4Rykq05J59F/UQju74vCCU/kjAKbj18bv9vwTeZXbLqzzJQV72Gwf0BR&#10;s0oh6KurFfOM7G31zlVdcaudLvwF13Wii6LiIuaAbAbpH9lsSmZEzAXkOPNKk/t/bvnd4cGSKp/R&#10;yxElitWo0aNoPbnRLYEI/DTGTWG2MTD0LeSo81HuIAxpt4Wtwx8JEejB9PMru8Ebh3ByOcgyaDhU&#10;w2ySjiP7ydtjY53/KnRNwmFGLYoXOWWHW+cBBKZHkxDLaVnl60rKeLG77VJacmAo9Hq9TNOj9zMz&#10;qUgDJNkwAw6Gfisk8zjWBgw4taOEyR0amXsbQ589dqcxRuvx4GbVGZUsF13kSdYHBjzmv+u8Ew/S&#10;oxw59G5iPmf+Q3Ir5sruTVQFnvFEqpCjiP0MLiLTey/spswbspV7+4MB/wixwW9eBfYwHN0FzZ5F&#10;DVRW+6fKl7GvQn3eMRce4VmQM2lK1kH5PA7CDsopen3EEEGewEtCz3S9EU6+3baxx1D+vqG2On9G&#10;PwFQ7BZn+LpC+rfM+QdmMYJAi7Xi7/EppEbRdH+ipNT299/kwR6TAS0lDUYaFf21Z1ZQIr8pzMxk&#10;MBrBrY+XUXY5DIycaranGrWvlxrNNMACMzweg72Xx2Nhdf2E7bMIUaFiiiN21zv9Zem7VYP9xcVi&#10;Ec0w94b5W7UxPDgPVIfCP7ZPzJq+9T1m5k4fxx+1OJ+Azja8VHqx97qo4ngEqjteUY9wwc6Ilen3&#10;W1hKp/do9baF5y8AAAD//wMAUEsDBBQABgAIAAAAIQCG/2tP4QAAAAkBAAAPAAAAZHJzL2Rvd25y&#10;ZXYueG1sTI/BTsMwEETvSPyDtUjcWidRSaoQp4JKQCR6aQGp3Jx4SSLidWQ7bfr3mBMcV/M087bY&#10;zHpgJ7SuNyQgXkbAkBqjemoFvL89LdbAnJek5GAIBVzQwaa8vipkrsyZ9ng6+JaFEnK5FNB5P+ac&#10;u6ZDLd3SjEgh+zJWSx9O23Jl5TmU64EnUZRyLXsKC50ccdth832YtIDjZ33ZV5l9/XjeTlVV7V4e&#10;7ZGEuL2ZH+6BeZz9Hwy/+kEdyuBUm4mUY4OARRxHq8AKSLIMWCBWSQqsFpCu74CXBf//QfkDAAD/&#10;/wMAUEsBAi0AFAAGAAgAAAAhALaDOJL+AAAA4QEAABMAAAAAAAAAAAAAAAAAAAAAAFtDb250ZW50&#10;X1R5cGVzXS54bWxQSwECLQAUAAYACAAAACEAOP0h/9YAAACUAQAACwAAAAAAAAAAAAAAAAAvAQAA&#10;X3JlbHMvLnJlbHNQSwECLQAUAAYACAAAACEAesZosNcCAADNBQAADgAAAAAAAAAAAAAAAAAuAgAA&#10;ZHJzL2Uyb0RvYy54bWxQSwECLQAUAAYACAAAACEAhv9rT+EAAAAJAQAADwAAAAAAAAAAAAAAAAAx&#10;BQAAZHJzL2Rvd25yZXYueG1sUEsFBgAAAAAEAAQA8wAAAD8GAAAAAA==&#10;" fillcolor="#ffc000" strokecolor="#4a7ebb">
                <v:shadow on="t" color="black" opacity="24903f" origin=",.5" offset="0,.55556mm"/>
                <v:textbox>
                  <w:txbxContent>
                    <w:p w14:paraId="7FB963AA" w14:textId="77777777" w:rsidR="00BD43E5" w:rsidRPr="00D13CF7" w:rsidRDefault="00BD43E5" w:rsidP="00A02FF2">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p>
    <w:p w14:paraId="5F4922BD" w14:textId="376226F5" w:rsidR="00165A4D" w:rsidRPr="00940059" w:rsidRDefault="00935D7F" w:rsidP="00A11A70">
      <w:pPr>
        <w:pStyle w:val="ListParagraph"/>
        <w:numPr>
          <w:ilvl w:val="0"/>
          <w:numId w:val="197"/>
        </w:numPr>
        <w:spacing w:before="120" w:after="120" w:line="240" w:lineRule="auto"/>
        <w:contextualSpacing w:val="0"/>
        <w:jc w:val="both"/>
        <w:rPr>
          <w:rFonts w:ascii="Times New Roman" w:eastAsia="Arial" w:hAnsi="Times New Roman" w:cs="Times New Roman"/>
          <w:b/>
          <w:bCs/>
          <w:color w:val="000000"/>
          <w:lang w:val="en-GB"/>
        </w:rPr>
      </w:pPr>
      <w:r w:rsidRPr="00940059">
        <w:rPr>
          <w:rFonts w:ascii="Times New Roman" w:eastAsia="Arial" w:hAnsi="Times New Roman" w:cs="Times New Roman"/>
          <w:b/>
          <w:bCs/>
          <w:color w:val="000000"/>
          <w:lang w:val="en-GB"/>
        </w:rPr>
        <w:t xml:space="preserve">Component 21: Technical audit </w:t>
      </w:r>
    </w:p>
    <w:p w14:paraId="35980903" w14:textId="72CCC392" w:rsidR="00A02FF2" w:rsidRPr="00940059" w:rsidRDefault="00A02FF2" w:rsidP="00A02FF2">
      <w:pPr>
        <w:spacing w:before="120" w:after="120" w:line="240" w:lineRule="auto"/>
        <w:jc w:val="both"/>
        <w:rPr>
          <w:rFonts w:ascii="Times New Roman" w:eastAsia="Arial" w:hAnsi="Times New Roman" w:cs="Times New Roman"/>
          <w:color w:val="000000"/>
          <w:lang w:val="en-GB"/>
        </w:rPr>
      </w:pPr>
    </w:p>
    <w:p w14:paraId="4B51B65A" w14:textId="170DB2E7" w:rsidR="00A02FF2" w:rsidRPr="00940059" w:rsidRDefault="00995F4F" w:rsidP="002109E8">
      <w:pPr>
        <w:pStyle w:val="Heading5"/>
        <w:rPr>
          <w:rFonts w:cs="Times New Roman"/>
          <w:bCs/>
          <w:sz w:val="22"/>
        </w:rPr>
      </w:pPr>
      <w:r w:rsidRPr="00940059">
        <w:rPr>
          <w:rFonts w:cs="Times New Roman"/>
          <w:bCs/>
          <w:sz w:val="22"/>
        </w:rPr>
        <w:t>Provisional list of outputs/deliverables</w:t>
      </w:r>
    </w:p>
    <w:p w14:paraId="039514CC" w14:textId="77777777" w:rsidR="00A02FF2" w:rsidRPr="00940059" w:rsidRDefault="00A02FF2" w:rsidP="00A02FF2">
      <w:pPr>
        <w:rPr>
          <w:lang w:val="en-GB"/>
        </w:rPr>
      </w:pPr>
    </w:p>
    <w:p w14:paraId="635363E2" w14:textId="67A23094" w:rsidR="00995F4F" w:rsidRPr="00940059" w:rsidRDefault="00B93268" w:rsidP="00165A4D">
      <w:pPr>
        <w:pStyle w:val="VEBodyText"/>
        <w:spacing w:after="120" w:line="276" w:lineRule="auto"/>
        <w:rPr>
          <w:sz w:val="22"/>
          <w:szCs w:val="22"/>
        </w:rPr>
      </w:pPr>
      <w:r w:rsidRPr="00940059">
        <w:rPr>
          <w:sz w:val="22"/>
          <w:szCs w:val="22"/>
        </w:rPr>
        <w:t>T</w:t>
      </w:r>
      <w:r w:rsidR="00995F4F" w:rsidRPr="00940059">
        <w:rPr>
          <w:sz w:val="22"/>
          <w:szCs w:val="22"/>
        </w:rPr>
        <w:t>he Consultant</w:t>
      </w:r>
      <w:r w:rsidR="00FC5585" w:rsidRPr="00940059">
        <w:rPr>
          <w:sz w:val="22"/>
          <w:szCs w:val="22"/>
        </w:rPr>
        <w:t xml:space="preserve"> - </w:t>
      </w:r>
      <w:r w:rsidR="00FC5585" w:rsidRPr="00940059">
        <w:rPr>
          <w:bCs/>
          <w:sz w:val="22"/>
          <w:szCs w:val="22"/>
        </w:rPr>
        <w:t xml:space="preserve">Local Business Process Consultant </w:t>
      </w:r>
      <w:r w:rsidR="00995F4F" w:rsidRPr="00940059">
        <w:rPr>
          <w:sz w:val="22"/>
          <w:szCs w:val="22"/>
        </w:rPr>
        <w:t xml:space="preserve">is </w:t>
      </w:r>
      <w:r w:rsidR="004955A6" w:rsidRPr="00940059">
        <w:rPr>
          <w:sz w:val="22"/>
          <w:szCs w:val="22"/>
        </w:rPr>
        <w:t xml:space="preserve">responsible for </w:t>
      </w:r>
      <w:r w:rsidR="00995F4F" w:rsidRPr="00940059">
        <w:rPr>
          <w:sz w:val="22"/>
          <w:szCs w:val="22"/>
        </w:rPr>
        <w:t>the following deliverables:</w:t>
      </w:r>
    </w:p>
    <w:tbl>
      <w:tblPr>
        <w:tblW w:w="9351"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1555"/>
        <w:gridCol w:w="6095"/>
        <w:gridCol w:w="1701"/>
      </w:tblGrid>
      <w:tr w:rsidR="00995F4F" w:rsidRPr="00940059" w14:paraId="2C1D1BBA" w14:textId="77777777" w:rsidTr="00A02FF2">
        <w:trPr>
          <w:trHeight w:val="460"/>
          <w:tblHeader/>
        </w:trPr>
        <w:tc>
          <w:tcPr>
            <w:tcW w:w="1555" w:type="dxa"/>
            <w:shd w:val="clear" w:color="auto" w:fill="002060"/>
          </w:tcPr>
          <w:p w14:paraId="112BBFBA" w14:textId="77777777" w:rsidR="00995F4F" w:rsidRPr="00940059" w:rsidRDefault="00995F4F" w:rsidP="00A02FF2">
            <w:pPr>
              <w:jc w:val="center"/>
              <w:rPr>
                <w:rFonts w:ascii="Times New Roman" w:hAnsi="Times New Roman" w:cs="Times New Roman"/>
                <w:b/>
                <w:sz w:val="20"/>
                <w:szCs w:val="20"/>
                <w:lang w:val="en-GB"/>
              </w:rPr>
            </w:pPr>
            <w:r w:rsidRPr="00940059">
              <w:rPr>
                <w:rFonts w:ascii="Times New Roman" w:hAnsi="Times New Roman" w:cs="Times New Roman"/>
                <w:b/>
                <w:sz w:val="20"/>
                <w:szCs w:val="20"/>
                <w:lang w:val="en-GB"/>
              </w:rPr>
              <w:t>Deliverables</w:t>
            </w:r>
          </w:p>
        </w:tc>
        <w:tc>
          <w:tcPr>
            <w:tcW w:w="6095" w:type="dxa"/>
            <w:shd w:val="clear" w:color="auto" w:fill="002060"/>
          </w:tcPr>
          <w:p w14:paraId="56670841" w14:textId="30E33218" w:rsidR="00995F4F" w:rsidRPr="00940059" w:rsidRDefault="00995F4F" w:rsidP="00A02FF2">
            <w:pPr>
              <w:jc w:val="center"/>
              <w:rPr>
                <w:rFonts w:ascii="Times New Roman" w:hAnsi="Times New Roman" w:cs="Times New Roman"/>
                <w:b/>
                <w:sz w:val="16"/>
                <w:szCs w:val="16"/>
                <w:lang w:val="en-GB"/>
              </w:rPr>
            </w:pPr>
            <w:r w:rsidRPr="00940059">
              <w:rPr>
                <w:rFonts w:ascii="Times New Roman" w:hAnsi="Times New Roman" w:cs="Times New Roman"/>
                <w:b/>
                <w:sz w:val="20"/>
                <w:szCs w:val="20"/>
                <w:lang w:val="en-GB"/>
              </w:rPr>
              <w:t>Description</w:t>
            </w:r>
          </w:p>
        </w:tc>
        <w:tc>
          <w:tcPr>
            <w:tcW w:w="1701" w:type="dxa"/>
            <w:shd w:val="clear" w:color="auto" w:fill="002060"/>
          </w:tcPr>
          <w:p w14:paraId="49B47C9B" w14:textId="77777777" w:rsidR="00995F4F" w:rsidRPr="00940059" w:rsidRDefault="00995F4F" w:rsidP="00A02FF2">
            <w:pPr>
              <w:jc w:val="center"/>
              <w:rPr>
                <w:rFonts w:ascii="Times New Roman" w:hAnsi="Times New Roman" w:cs="Times New Roman"/>
                <w:b/>
                <w:color w:val="FFFFFF" w:themeColor="background1"/>
                <w:sz w:val="20"/>
                <w:szCs w:val="20"/>
                <w:lang w:val="en-GB"/>
              </w:rPr>
            </w:pPr>
            <w:r w:rsidRPr="00940059">
              <w:rPr>
                <w:rFonts w:ascii="Times New Roman" w:hAnsi="Times New Roman" w:cs="Times New Roman"/>
                <w:b/>
                <w:color w:val="FFFFFF" w:themeColor="background1"/>
                <w:sz w:val="20"/>
                <w:szCs w:val="20"/>
                <w:lang w:val="en-GB"/>
              </w:rPr>
              <w:t>Provisional schedule</w:t>
            </w:r>
          </w:p>
        </w:tc>
      </w:tr>
      <w:tr w:rsidR="000A0DF1" w:rsidRPr="00940059" w14:paraId="290B5394" w14:textId="77777777" w:rsidTr="00A02FF2">
        <w:trPr>
          <w:trHeight w:val="400"/>
        </w:trPr>
        <w:tc>
          <w:tcPr>
            <w:tcW w:w="1555" w:type="dxa"/>
            <w:shd w:val="clear" w:color="auto" w:fill="002060"/>
          </w:tcPr>
          <w:p w14:paraId="5A3C2634" w14:textId="7881B338" w:rsidR="000A0DF1" w:rsidRPr="00940059" w:rsidRDefault="000A0DF1" w:rsidP="00A02FF2">
            <w:pPr>
              <w:jc w:val="center"/>
              <w:rPr>
                <w:rFonts w:ascii="Times New Roman" w:hAnsi="Times New Roman" w:cs="Times New Roman"/>
                <w:b/>
                <w:sz w:val="20"/>
                <w:szCs w:val="20"/>
                <w:lang w:val="en-GB"/>
              </w:rPr>
            </w:pPr>
            <w:r w:rsidRPr="00940059">
              <w:rPr>
                <w:rFonts w:ascii="Times New Roman" w:hAnsi="Times New Roman" w:cs="Times New Roman"/>
                <w:b/>
                <w:sz w:val="20"/>
                <w:szCs w:val="20"/>
                <w:lang w:val="en-GB"/>
              </w:rPr>
              <w:t>Deliverable 0</w:t>
            </w:r>
          </w:p>
        </w:tc>
        <w:tc>
          <w:tcPr>
            <w:tcW w:w="6095" w:type="dxa"/>
          </w:tcPr>
          <w:p w14:paraId="42420B3D" w14:textId="4EC4540B" w:rsidR="000A0DF1" w:rsidRPr="00940059" w:rsidRDefault="000A0DF1" w:rsidP="00A11A70">
            <w:pPr>
              <w:pStyle w:val="ListParagraph"/>
              <w:numPr>
                <w:ilvl w:val="0"/>
                <w:numId w:val="50"/>
              </w:numPr>
              <w:spacing w:after="120"/>
              <w:jc w:val="both"/>
              <w:rPr>
                <w:rFonts w:ascii="Times New Roman" w:eastAsiaTheme="minorHAnsi" w:hAnsi="Times New Roman" w:cs="Times New Roman"/>
                <w:color w:val="000000"/>
                <w:sz w:val="16"/>
                <w:szCs w:val="16"/>
                <w:lang w:val="en-GB"/>
              </w:rPr>
            </w:pPr>
            <w:r w:rsidRPr="00940059">
              <w:rPr>
                <w:rFonts w:ascii="Times New Roman" w:eastAsiaTheme="minorHAnsi" w:hAnsi="Times New Roman" w:cs="Times New Roman"/>
                <w:color w:val="000000"/>
                <w:sz w:val="16"/>
                <w:szCs w:val="16"/>
                <w:lang w:val="en-GB"/>
              </w:rPr>
              <w:t>Online complete and up to date:</w:t>
            </w:r>
          </w:p>
          <w:p w14:paraId="5CD916DE" w14:textId="77777777" w:rsidR="00A02FF2" w:rsidRPr="00940059" w:rsidRDefault="00A02FF2" w:rsidP="00A02FF2">
            <w:pPr>
              <w:pStyle w:val="ListParagraph"/>
              <w:spacing w:after="120"/>
              <w:ind w:left="360"/>
              <w:jc w:val="both"/>
              <w:rPr>
                <w:rFonts w:ascii="Times New Roman" w:eastAsiaTheme="minorHAnsi" w:hAnsi="Times New Roman" w:cs="Times New Roman"/>
                <w:color w:val="000000"/>
                <w:sz w:val="16"/>
                <w:szCs w:val="16"/>
                <w:lang w:val="en-GB"/>
              </w:rPr>
            </w:pPr>
          </w:p>
          <w:p w14:paraId="37B74C7F" w14:textId="03437AA2" w:rsidR="00A02FF2" w:rsidRPr="00940059" w:rsidRDefault="000A0DF1" w:rsidP="00A11A70">
            <w:pPr>
              <w:pStyle w:val="ListParagraph"/>
              <w:numPr>
                <w:ilvl w:val="0"/>
                <w:numId w:val="51"/>
              </w:numPr>
              <w:spacing w:after="120"/>
              <w:jc w:val="both"/>
              <w:rPr>
                <w:rFonts w:ascii="Times New Roman" w:eastAsiaTheme="minorHAnsi" w:hAnsi="Times New Roman" w:cs="Times New Roman"/>
                <w:color w:val="000000"/>
                <w:sz w:val="16"/>
                <w:szCs w:val="16"/>
                <w:lang w:val="en-GB"/>
              </w:rPr>
            </w:pPr>
            <w:r w:rsidRPr="00940059">
              <w:rPr>
                <w:rFonts w:ascii="Times New Roman" w:eastAsiaTheme="minorHAnsi" w:hAnsi="Times New Roman" w:cs="Times New Roman"/>
                <w:color w:val="000000"/>
                <w:sz w:val="16"/>
                <w:szCs w:val="16"/>
                <w:lang w:val="en-GB"/>
              </w:rPr>
              <w:t>project work plan in Breeze.pm regarding the Assignment;</w:t>
            </w:r>
          </w:p>
          <w:p w14:paraId="3421EA61" w14:textId="0DFE7FC7" w:rsidR="000A0DF1" w:rsidRPr="00940059" w:rsidRDefault="000A0DF1" w:rsidP="00A11A70">
            <w:pPr>
              <w:pStyle w:val="ListParagraph"/>
              <w:numPr>
                <w:ilvl w:val="0"/>
                <w:numId w:val="51"/>
              </w:numPr>
              <w:spacing w:after="120" w:line="240" w:lineRule="auto"/>
              <w:jc w:val="both"/>
              <w:rPr>
                <w:rFonts w:ascii="Times New Roman" w:eastAsiaTheme="minorHAnsi" w:hAnsi="Times New Roman" w:cs="Times New Roman"/>
                <w:color w:val="000000"/>
                <w:sz w:val="16"/>
                <w:szCs w:val="16"/>
                <w:lang w:val="en-GB"/>
              </w:rPr>
            </w:pPr>
            <w:r w:rsidRPr="00940059">
              <w:rPr>
                <w:rFonts w:ascii="Times New Roman" w:eastAsiaTheme="minorHAnsi" w:hAnsi="Times New Roman" w:cs="Times New Roman"/>
                <w:color w:val="000000"/>
                <w:sz w:val="16"/>
                <w:szCs w:val="16"/>
                <w:lang w:val="en-GB"/>
              </w:rPr>
              <w:t xml:space="preserve">records of technical documents in Huddle regarding the Assignment; </w:t>
            </w:r>
          </w:p>
          <w:p w14:paraId="7778AE63" w14:textId="77777777" w:rsidR="00A02FF2" w:rsidRPr="00940059" w:rsidRDefault="00A02FF2" w:rsidP="00A02FF2">
            <w:pPr>
              <w:pStyle w:val="ListParagraph"/>
              <w:spacing w:after="120" w:line="240" w:lineRule="auto"/>
              <w:jc w:val="both"/>
              <w:rPr>
                <w:rFonts w:ascii="Times New Roman" w:eastAsiaTheme="minorHAnsi" w:hAnsi="Times New Roman" w:cs="Times New Roman"/>
                <w:color w:val="000000"/>
                <w:sz w:val="16"/>
                <w:szCs w:val="16"/>
                <w:lang w:val="en-GB"/>
              </w:rPr>
            </w:pPr>
          </w:p>
          <w:p w14:paraId="1429501A" w14:textId="0F4F3092" w:rsidR="000A0DF1" w:rsidRPr="00940059" w:rsidRDefault="000A0DF1" w:rsidP="00A11A70">
            <w:pPr>
              <w:pStyle w:val="ListParagraph"/>
              <w:numPr>
                <w:ilvl w:val="0"/>
                <w:numId w:val="50"/>
              </w:numPr>
              <w:spacing w:after="120" w:line="240" w:lineRule="auto"/>
              <w:jc w:val="both"/>
              <w:rPr>
                <w:rFonts w:ascii="Times New Roman" w:eastAsiaTheme="minorHAnsi" w:hAnsi="Times New Roman" w:cs="Times New Roman"/>
                <w:color w:val="000000"/>
                <w:sz w:val="16"/>
                <w:szCs w:val="16"/>
                <w:lang w:val="en-GB"/>
              </w:rPr>
            </w:pPr>
            <w:r w:rsidRPr="00940059">
              <w:rPr>
                <w:rFonts w:ascii="Times New Roman" w:eastAsiaTheme="minorHAnsi" w:hAnsi="Times New Roman" w:cs="Times New Roman"/>
                <w:color w:val="000000"/>
                <w:sz w:val="16"/>
                <w:szCs w:val="16"/>
                <w:lang w:val="en-GB"/>
              </w:rPr>
              <w:t xml:space="preserve">Full set of project deliverables in the online technical cooperation project repository in Huddle, GlueUp, Moodle and GitHub, as appropriate, including all outputs as specified for the Assignment in the detailed work plan in Breeze.pm; </w:t>
            </w:r>
          </w:p>
          <w:p w14:paraId="6C07166C" w14:textId="77777777" w:rsidR="00A02FF2" w:rsidRPr="00940059" w:rsidRDefault="00A02FF2" w:rsidP="00A02FF2">
            <w:pPr>
              <w:pStyle w:val="ListParagraph"/>
              <w:spacing w:after="120" w:line="240" w:lineRule="auto"/>
              <w:ind w:left="360"/>
              <w:jc w:val="both"/>
              <w:rPr>
                <w:rFonts w:ascii="Times New Roman" w:eastAsiaTheme="minorHAnsi" w:hAnsi="Times New Roman" w:cs="Times New Roman"/>
                <w:color w:val="000000"/>
                <w:sz w:val="16"/>
                <w:szCs w:val="16"/>
                <w:lang w:val="en-GB"/>
              </w:rPr>
            </w:pPr>
          </w:p>
          <w:p w14:paraId="0FF2A627" w14:textId="66F40EB7" w:rsidR="000A0DF1" w:rsidRPr="00940059" w:rsidRDefault="000A0DF1" w:rsidP="00A11A70">
            <w:pPr>
              <w:pStyle w:val="ListParagraph"/>
              <w:numPr>
                <w:ilvl w:val="0"/>
                <w:numId w:val="50"/>
              </w:numPr>
              <w:spacing w:after="120" w:line="240" w:lineRule="auto"/>
              <w:jc w:val="both"/>
              <w:rPr>
                <w:rFonts w:ascii="Times New Roman" w:eastAsiaTheme="minorHAnsi" w:hAnsi="Times New Roman" w:cs="Times New Roman"/>
                <w:color w:val="000000"/>
                <w:sz w:val="16"/>
                <w:szCs w:val="16"/>
                <w:lang w:val="en-GB"/>
              </w:rPr>
            </w:pPr>
            <w:r w:rsidRPr="00940059">
              <w:rPr>
                <w:rFonts w:ascii="Times New Roman" w:eastAsiaTheme="minorHAnsi" w:hAnsi="Times New Roman" w:cs="Times New Roman"/>
                <w:color w:val="000000"/>
                <w:sz w:val="16"/>
                <w:szCs w:val="16"/>
                <w:lang w:val="en-GB"/>
              </w:rPr>
              <w:t xml:space="preserve">Record of Breeze.pm automated weekly progress reports for the Consultant; </w:t>
            </w:r>
          </w:p>
          <w:p w14:paraId="3BE56875" w14:textId="77777777" w:rsidR="00A02FF2" w:rsidRPr="00940059" w:rsidRDefault="00A02FF2" w:rsidP="00A02FF2">
            <w:pPr>
              <w:pStyle w:val="ListParagraph"/>
              <w:spacing w:after="120" w:line="240" w:lineRule="auto"/>
              <w:ind w:left="360"/>
              <w:jc w:val="both"/>
              <w:rPr>
                <w:rFonts w:ascii="Times New Roman" w:eastAsiaTheme="minorHAnsi" w:hAnsi="Times New Roman" w:cs="Times New Roman"/>
                <w:color w:val="000000"/>
                <w:sz w:val="16"/>
                <w:szCs w:val="16"/>
                <w:lang w:val="en-GB"/>
              </w:rPr>
            </w:pPr>
          </w:p>
          <w:p w14:paraId="6ADCDC30" w14:textId="6AE53282" w:rsidR="000A0DF1" w:rsidRPr="00940059" w:rsidRDefault="000A0DF1" w:rsidP="00A11A70">
            <w:pPr>
              <w:pStyle w:val="ListParagraph"/>
              <w:numPr>
                <w:ilvl w:val="0"/>
                <w:numId w:val="50"/>
              </w:numPr>
              <w:spacing w:after="120"/>
              <w:jc w:val="both"/>
              <w:rPr>
                <w:rFonts w:ascii="Times New Roman" w:eastAsiaTheme="minorHAnsi" w:hAnsi="Times New Roman" w:cs="Times New Roman"/>
                <w:color w:val="000000"/>
                <w:sz w:val="16"/>
                <w:szCs w:val="16"/>
                <w:lang w:val="en-GB"/>
              </w:rPr>
            </w:pPr>
            <w:r w:rsidRPr="00940059">
              <w:rPr>
                <w:rFonts w:ascii="Times New Roman" w:eastAsiaTheme="minorHAnsi" w:hAnsi="Times New Roman" w:cs="Times New Roman"/>
                <w:color w:val="000000"/>
                <w:sz w:val="16"/>
                <w:szCs w:val="16"/>
                <w:lang w:val="en-GB"/>
              </w:rPr>
              <w:t>Record of Breeze.pm automated monthly progress report for the Assignment;</w:t>
            </w:r>
          </w:p>
          <w:p w14:paraId="75CF958B" w14:textId="77777777" w:rsidR="00A02FF2" w:rsidRPr="00940059" w:rsidRDefault="00A02FF2" w:rsidP="00A02FF2">
            <w:pPr>
              <w:pStyle w:val="ListParagraph"/>
              <w:spacing w:after="120"/>
              <w:ind w:left="360"/>
              <w:jc w:val="both"/>
              <w:rPr>
                <w:rFonts w:ascii="Times New Roman" w:eastAsiaTheme="minorHAnsi" w:hAnsi="Times New Roman" w:cs="Times New Roman"/>
                <w:color w:val="000000"/>
                <w:sz w:val="16"/>
                <w:szCs w:val="16"/>
                <w:lang w:val="en-GB"/>
              </w:rPr>
            </w:pPr>
          </w:p>
          <w:p w14:paraId="50927BB8" w14:textId="3F237A02" w:rsidR="000A0DF1" w:rsidRPr="00940059" w:rsidRDefault="00A02FF2" w:rsidP="00A11A70">
            <w:pPr>
              <w:pStyle w:val="ListParagraph"/>
              <w:numPr>
                <w:ilvl w:val="0"/>
                <w:numId w:val="190"/>
              </w:numPr>
              <w:ind w:left="317" w:hanging="317"/>
              <w:jc w:val="both"/>
              <w:rPr>
                <w:rFonts w:ascii="Times New Roman" w:hAnsi="Times New Roman" w:cs="Times New Roman"/>
                <w:sz w:val="16"/>
                <w:szCs w:val="16"/>
                <w:lang w:val="en-GB"/>
              </w:rPr>
            </w:pPr>
            <w:r w:rsidRPr="00940059">
              <w:rPr>
                <w:rFonts w:ascii="Times New Roman" w:eastAsiaTheme="minorHAnsi" w:hAnsi="Times New Roman" w:cs="Times New Roman"/>
                <w:color w:val="000000"/>
                <w:sz w:val="16"/>
                <w:szCs w:val="16"/>
                <w:lang w:val="en-GB"/>
              </w:rPr>
              <w:t xml:space="preserve"> </w:t>
            </w:r>
            <w:r w:rsidR="000A0DF1" w:rsidRPr="00940059">
              <w:rPr>
                <w:rFonts w:ascii="Times New Roman" w:eastAsiaTheme="minorHAnsi" w:hAnsi="Times New Roman" w:cs="Times New Roman"/>
                <w:color w:val="000000"/>
                <w:sz w:val="16"/>
                <w:szCs w:val="16"/>
                <w:lang w:val="en-GB"/>
              </w:rPr>
              <w:t>Final report, with a summary case study for the Assignment.</w:t>
            </w:r>
          </w:p>
        </w:tc>
        <w:tc>
          <w:tcPr>
            <w:tcW w:w="1701" w:type="dxa"/>
          </w:tcPr>
          <w:p w14:paraId="1EA13217" w14:textId="0CA9FB9C" w:rsidR="000A0DF1" w:rsidRPr="00940059" w:rsidRDefault="000A0DF1" w:rsidP="00A02FF2">
            <w:pPr>
              <w:jc w:val="center"/>
              <w:rPr>
                <w:rFonts w:ascii="Times New Roman" w:hAnsi="Times New Roman" w:cs="Times New Roman"/>
                <w:sz w:val="16"/>
                <w:szCs w:val="16"/>
                <w:lang w:val="en-GB"/>
              </w:rPr>
            </w:pPr>
            <w:r w:rsidRPr="00940059">
              <w:rPr>
                <w:rFonts w:ascii="Times New Roman" w:hAnsi="Times New Roman" w:cs="Times New Roman"/>
                <w:sz w:val="16"/>
                <w:szCs w:val="16"/>
                <w:lang w:val="en-GB"/>
              </w:rPr>
              <w:lastRenderedPageBreak/>
              <w:t>On-going</w:t>
            </w:r>
          </w:p>
        </w:tc>
      </w:tr>
      <w:tr w:rsidR="00995F4F" w:rsidRPr="00940059" w14:paraId="7CBEF4B0" w14:textId="77777777" w:rsidTr="00A02FF2">
        <w:trPr>
          <w:trHeight w:val="1798"/>
        </w:trPr>
        <w:tc>
          <w:tcPr>
            <w:tcW w:w="1555" w:type="dxa"/>
            <w:shd w:val="clear" w:color="auto" w:fill="002060"/>
          </w:tcPr>
          <w:p w14:paraId="77DD34CD" w14:textId="77777777" w:rsidR="00A02FF2" w:rsidRPr="00940059" w:rsidRDefault="00A02FF2" w:rsidP="00A02FF2">
            <w:pPr>
              <w:jc w:val="center"/>
              <w:rPr>
                <w:rFonts w:ascii="Times New Roman" w:hAnsi="Times New Roman" w:cs="Times New Roman"/>
                <w:b/>
                <w:sz w:val="20"/>
                <w:szCs w:val="20"/>
                <w:lang w:val="en-GB"/>
              </w:rPr>
            </w:pPr>
          </w:p>
          <w:p w14:paraId="73BD8B1B" w14:textId="7C3F97F3" w:rsidR="00995F4F" w:rsidRPr="00940059" w:rsidRDefault="00995F4F" w:rsidP="00A02FF2">
            <w:pPr>
              <w:jc w:val="center"/>
              <w:rPr>
                <w:rFonts w:ascii="Times New Roman" w:hAnsi="Times New Roman" w:cs="Times New Roman"/>
                <w:sz w:val="20"/>
                <w:szCs w:val="20"/>
                <w:lang w:val="en-GB"/>
              </w:rPr>
            </w:pPr>
            <w:r w:rsidRPr="00940059">
              <w:rPr>
                <w:rFonts w:ascii="Times New Roman" w:hAnsi="Times New Roman" w:cs="Times New Roman"/>
                <w:b/>
                <w:sz w:val="20"/>
                <w:szCs w:val="20"/>
                <w:lang w:val="en-GB"/>
              </w:rPr>
              <w:t>Deliverable 1</w:t>
            </w:r>
          </w:p>
        </w:tc>
        <w:tc>
          <w:tcPr>
            <w:tcW w:w="6095" w:type="dxa"/>
          </w:tcPr>
          <w:p w14:paraId="6E478552" w14:textId="77777777" w:rsidR="00D51AD7" w:rsidRPr="00940059" w:rsidRDefault="00995F4F" w:rsidP="00A11A70">
            <w:pPr>
              <w:pStyle w:val="ListParagraph"/>
              <w:numPr>
                <w:ilvl w:val="0"/>
                <w:numId w:val="198"/>
              </w:numPr>
              <w:jc w:val="both"/>
              <w:rPr>
                <w:rFonts w:ascii="Times New Roman" w:hAnsi="Times New Roman" w:cs="Times New Roman"/>
                <w:sz w:val="16"/>
                <w:szCs w:val="16"/>
                <w:lang w:val="en-GB"/>
              </w:rPr>
            </w:pPr>
            <w:r w:rsidRPr="00940059">
              <w:rPr>
                <w:rFonts w:ascii="Times New Roman" w:hAnsi="Times New Roman" w:cs="Times New Roman"/>
                <w:sz w:val="16"/>
                <w:szCs w:val="16"/>
                <w:lang w:val="en-GB"/>
              </w:rPr>
              <w:t>Stock</w:t>
            </w:r>
            <w:r w:rsidR="00D51AD7" w:rsidRPr="00940059">
              <w:rPr>
                <w:rFonts w:ascii="Times New Roman" w:hAnsi="Times New Roman" w:cs="Times New Roman"/>
                <w:sz w:val="16"/>
                <w:szCs w:val="16"/>
                <w:lang w:val="en-GB"/>
              </w:rPr>
              <w:t>-taking report – Level 1-3 AS-IS b</w:t>
            </w:r>
            <w:r w:rsidRPr="00940059">
              <w:rPr>
                <w:rFonts w:ascii="Times New Roman" w:hAnsi="Times New Roman" w:cs="Times New Roman"/>
                <w:sz w:val="16"/>
                <w:szCs w:val="16"/>
                <w:lang w:val="en-GB"/>
              </w:rPr>
              <w:t xml:space="preserve">usiness </w:t>
            </w:r>
            <w:r w:rsidR="00D51AD7" w:rsidRPr="00940059">
              <w:rPr>
                <w:rFonts w:ascii="Times New Roman" w:hAnsi="Times New Roman" w:cs="Times New Roman"/>
                <w:sz w:val="16"/>
                <w:szCs w:val="16"/>
                <w:lang w:val="en-GB"/>
              </w:rPr>
              <w:t>p</w:t>
            </w:r>
            <w:r w:rsidRPr="00940059">
              <w:rPr>
                <w:rFonts w:ascii="Times New Roman" w:hAnsi="Times New Roman" w:cs="Times New Roman"/>
                <w:sz w:val="16"/>
                <w:szCs w:val="16"/>
                <w:lang w:val="en-GB"/>
              </w:rPr>
              <w:t xml:space="preserve">rocess </w:t>
            </w:r>
            <w:r w:rsidR="00D51AD7" w:rsidRPr="00940059">
              <w:rPr>
                <w:rFonts w:ascii="Times New Roman" w:hAnsi="Times New Roman" w:cs="Times New Roman"/>
                <w:sz w:val="16"/>
                <w:szCs w:val="16"/>
                <w:lang w:val="en-GB"/>
              </w:rPr>
              <w:t>m</w:t>
            </w:r>
            <w:r w:rsidRPr="00940059">
              <w:rPr>
                <w:rFonts w:ascii="Times New Roman" w:hAnsi="Times New Roman" w:cs="Times New Roman"/>
                <w:sz w:val="16"/>
                <w:szCs w:val="16"/>
                <w:lang w:val="en-GB"/>
              </w:rPr>
              <w:t>ap</w:t>
            </w:r>
            <w:r w:rsidR="00D51AD7" w:rsidRPr="00940059">
              <w:rPr>
                <w:rFonts w:ascii="Times New Roman" w:hAnsi="Times New Roman" w:cs="Times New Roman"/>
                <w:sz w:val="16"/>
                <w:szCs w:val="16"/>
                <w:lang w:val="en-GB"/>
              </w:rPr>
              <w:t xml:space="preserve"> of the EDZ PUW in respect to public procurement process at the local government bodies  and electronic public procurement procedures of the electronic platforms participating in the pilot</w:t>
            </w:r>
          </w:p>
          <w:p w14:paraId="31D0F964" w14:textId="77777777" w:rsidR="00995F4F" w:rsidRPr="00940059" w:rsidRDefault="00D51AD7" w:rsidP="00A11A70">
            <w:pPr>
              <w:pStyle w:val="ListParagraph"/>
              <w:numPr>
                <w:ilvl w:val="0"/>
                <w:numId w:val="198"/>
              </w:numPr>
              <w:jc w:val="both"/>
              <w:rPr>
                <w:rFonts w:ascii="Times New Roman" w:hAnsi="Times New Roman" w:cs="Times New Roman"/>
                <w:sz w:val="16"/>
                <w:szCs w:val="16"/>
                <w:lang w:val="en-GB"/>
              </w:rPr>
            </w:pPr>
            <w:r w:rsidRPr="00940059">
              <w:rPr>
                <w:rFonts w:ascii="Times New Roman" w:hAnsi="Times New Roman" w:cs="Times New Roman"/>
                <w:sz w:val="16"/>
                <w:szCs w:val="16"/>
                <w:lang w:val="en-GB"/>
              </w:rPr>
              <w:t>Standardised Level 2 business process model for the EDZ PUW (mandatory compliance requirements)</w:t>
            </w:r>
          </w:p>
          <w:p w14:paraId="498E7129" w14:textId="75CDC33F" w:rsidR="00D51AD7" w:rsidRPr="00940059" w:rsidRDefault="00D51AD7" w:rsidP="00A11A70">
            <w:pPr>
              <w:pStyle w:val="ListParagraph"/>
              <w:numPr>
                <w:ilvl w:val="0"/>
                <w:numId w:val="198"/>
              </w:numPr>
              <w:jc w:val="both"/>
              <w:rPr>
                <w:rFonts w:ascii="Times New Roman" w:hAnsi="Times New Roman" w:cs="Times New Roman"/>
                <w:sz w:val="16"/>
                <w:szCs w:val="16"/>
                <w:lang w:val="en-GB"/>
              </w:rPr>
            </w:pPr>
            <w:r w:rsidRPr="00940059">
              <w:rPr>
                <w:rFonts w:ascii="Times New Roman" w:hAnsi="Times New Roman" w:cs="Times New Roman"/>
                <w:sz w:val="16"/>
                <w:szCs w:val="16"/>
                <w:lang w:val="en-GB"/>
              </w:rPr>
              <w:t>Standardised Level 3 business process model for the electronic public procurement (mandatory EU compliance requirements, mandatory local law requirements)</w:t>
            </w:r>
          </w:p>
        </w:tc>
        <w:tc>
          <w:tcPr>
            <w:tcW w:w="1701" w:type="dxa"/>
          </w:tcPr>
          <w:p w14:paraId="78981087" w14:textId="77777777" w:rsidR="00995F4F" w:rsidRPr="00940059" w:rsidRDefault="00995F4F" w:rsidP="00165A4D">
            <w:pPr>
              <w:jc w:val="both"/>
              <w:rPr>
                <w:rFonts w:ascii="Times New Roman" w:hAnsi="Times New Roman" w:cs="Times New Roman"/>
                <w:sz w:val="16"/>
                <w:szCs w:val="16"/>
                <w:lang w:val="en-GB"/>
              </w:rPr>
            </w:pPr>
          </w:p>
        </w:tc>
      </w:tr>
      <w:tr w:rsidR="00995F4F" w:rsidRPr="00940059" w14:paraId="3A9EF66E" w14:textId="77777777" w:rsidTr="00A02FF2">
        <w:trPr>
          <w:trHeight w:val="400"/>
        </w:trPr>
        <w:tc>
          <w:tcPr>
            <w:tcW w:w="1555" w:type="dxa"/>
            <w:shd w:val="clear" w:color="auto" w:fill="002060"/>
          </w:tcPr>
          <w:p w14:paraId="64A49613" w14:textId="77777777" w:rsidR="00A02FF2" w:rsidRPr="00940059" w:rsidRDefault="00A02FF2" w:rsidP="00A02FF2">
            <w:pPr>
              <w:jc w:val="center"/>
              <w:rPr>
                <w:rFonts w:ascii="Times New Roman" w:hAnsi="Times New Roman" w:cs="Times New Roman"/>
                <w:b/>
                <w:sz w:val="20"/>
                <w:szCs w:val="20"/>
                <w:lang w:val="en-GB"/>
              </w:rPr>
            </w:pPr>
          </w:p>
          <w:p w14:paraId="44BE08A3" w14:textId="7D313AAA" w:rsidR="00995F4F" w:rsidRPr="00940059" w:rsidRDefault="00995F4F" w:rsidP="00A02FF2">
            <w:pPr>
              <w:jc w:val="center"/>
              <w:rPr>
                <w:rFonts w:ascii="Times New Roman" w:hAnsi="Times New Roman" w:cs="Times New Roman"/>
                <w:sz w:val="20"/>
                <w:szCs w:val="20"/>
                <w:lang w:val="en-GB"/>
              </w:rPr>
            </w:pPr>
            <w:r w:rsidRPr="00940059">
              <w:rPr>
                <w:rFonts w:ascii="Times New Roman" w:hAnsi="Times New Roman" w:cs="Times New Roman"/>
                <w:b/>
                <w:sz w:val="20"/>
                <w:szCs w:val="20"/>
                <w:lang w:val="en-GB"/>
              </w:rPr>
              <w:t>Deliverable 2</w:t>
            </w:r>
          </w:p>
        </w:tc>
        <w:tc>
          <w:tcPr>
            <w:tcW w:w="6095" w:type="dxa"/>
          </w:tcPr>
          <w:p w14:paraId="495E2311" w14:textId="77777777" w:rsidR="00995F4F" w:rsidRPr="00940059" w:rsidRDefault="00995F4F" w:rsidP="00A11A70">
            <w:pPr>
              <w:pStyle w:val="ListParagraph"/>
              <w:numPr>
                <w:ilvl w:val="0"/>
                <w:numId w:val="199"/>
              </w:numPr>
              <w:jc w:val="both"/>
              <w:rPr>
                <w:rFonts w:ascii="Times New Roman" w:hAnsi="Times New Roman" w:cs="Times New Roman"/>
                <w:bCs/>
                <w:sz w:val="16"/>
                <w:szCs w:val="16"/>
                <w:lang w:val="en-GB"/>
              </w:rPr>
            </w:pPr>
            <w:r w:rsidRPr="00940059">
              <w:rPr>
                <w:rFonts w:ascii="Times New Roman" w:hAnsi="Times New Roman" w:cs="Times New Roman"/>
                <w:bCs/>
                <w:sz w:val="16"/>
                <w:szCs w:val="16"/>
                <w:lang w:val="en-GB"/>
              </w:rPr>
              <w:t xml:space="preserve">Draft/Final BPMN for planning-to-purchase request for quotation, with and without the e-catalogue or electronic bidding with reverse auction for micro value contracts </w:t>
            </w:r>
          </w:p>
          <w:p w14:paraId="3B741273" w14:textId="77777777" w:rsidR="00995F4F" w:rsidRPr="00940059" w:rsidRDefault="00995F4F" w:rsidP="00A11A70">
            <w:pPr>
              <w:pStyle w:val="ListParagraph"/>
              <w:numPr>
                <w:ilvl w:val="0"/>
                <w:numId w:val="199"/>
              </w:numPr>
              <w:jc w:val="both"/>
              <w:rPr>
                <w:rFonts w:ascii="Times New Roman" w:hAnsi="Times New Roman" w:cs="Times New Roman"/>
                <w:bCs/>
                <w:sz w:val="16"/>
                <w:szCs w:val="16"/>
                <w:lang w:val="en-GB"/>
              </w:rPr>
            </w:pPr>
            <w:r w:rsidRPr="00940059">
              <w:rPr>
                <w:rFonts w:ascii="Times New Roman" w:hAnsi="Times New Roman" w:cs="Times New Roman"/>
                <w:bCs/>
                <w:sz w:val="16"/>
                <w:szCs w:val="16"/>
                <w:lang w:val="en-GB"/>
              </w:rPr>
              <w:t>Online workshop to discuss the final BPMN for the procurement method</w:t>
            </w:r>
          </w:p>
        </w:tc>
        <w:tc>
          <w:tcPr>
            <w:tcW w:w="1701" w:type="dxa"/>
          </w:tcPr>
          <w:p w14:paraId="6EF4A65B" w14:textId="77777777" w:rsidR="00995F4F" w:rsidRPr="00940059" w:rsidRDefault="00995F4F" w:rsidP="00165A4D">
            <w:pPr>
              <w:jc w:val="both"/>
              <w:rPr>
                <w:rFonts w:ascii="Times New Roman" w:hAnsi="Times New Roman" w:cs="Times New Roman"/>
                <w:sz w:val="16"/>
                <w:szCs w:val="16"/>
                <w:lang w:val="en-GB"/>
              </w:rPr>
            </w:pPr>
          </w:p>
        </w:tc>
      </w:tr>
      <w:tr w:rsidR="00995F4F" w:rsidRPr="00940059" w14:paraId="3A55605C" w14:textId="77777777" w:rsidTr="00A02FF2">
        <w:trPr>
          <w:trHeight w:val="400"/>
        </w:trPr>
        <w:tc>
          <w:tcPr>
            <w:tcW w:w="1555" w:type="dxa"/>
            <w:shd w:val="clear" w:color="auto" w:fill="002060"/>
          </w:tcPr>
          <w:p w14:paraId="7E21ED1D" w14:textId="77777777" w:rsidR="00A02FF2" w:rsidRPr="00940059" w:rsidRDefault="00A02FF2" w:rsidP="00A02FF2">
            <w:pPr>
              <w:jc w:val="center"/>
              <w:rPr>
                <w:rFonts w:ascii="Times New Roman" w:hAnsi="Times New Roman" w:cs="Times New Roman"/>
                <w:b/>
                <w:sz w:val="20"/>
                <w:szCs w:val="20"/>
                <w:lang w:val="en-GB"/>
              </w:rPr>
            </w:pPr>
          </w:p>
          <w:p w14:paraId="7F60C016" w14:textId="6D1C9F8E" w:rsidR="00995F4F" w:rsidRPr="00940059" w:rsidRDefault="00995F4F" w:rsidP="00A02FF2">
            <w:pPr>
              <w:jc w:val="center"/>
              <w:rPr>
                <w:rFonts w:ascii="Times New Roman" w:hAnsi="Times New Roman" w:cs="Times New Roman"/>
                <w:sz w:val="20"/>
                <w:szCs w:val="20"/>
                <w:lang w:val="en-GB"/>
              </w:rPr>
            </w:pPr>
            <w:r w:rsidRPr="00940059">
              <w:rPr>
                <w:rFonts w:ascii="Times New Roman" w:hAnsi="Times New Roman" w:cs="Times New Roman"/>
                <w:b/>
                <w:sz w:val="20"/>
                <w:szCs w:val="20"/>
                <w:lang w:val="en-GB"/>
              </w:rPr>
              <w:t>Deliverable 3</w:t>
            </w:r>
          </w:p>
        </w:tc>
        <w:tc>
          <w:tcPr>
            <w:tcW w:w="6095" w:type="dxa"/>
          </w:tcPr>
          <w:p w14:paraId="3DB5FBEF" w14:textId="77777777" w:rsidR="00995F4F" w:rsidRPr="00940059" w:rsidRDefault="00995F4F" w:rsidP="00A11A70">
            <w:pPr>
              <w:pStyle w:val="ListParagraph"/>
              <w:numPr>
                <w:ilvl w:val="0"/>
                <w:numId w:val="200"/>
              </w:numPr>
              <w:jc w:val="both"/>
              <w:rPr>
                <w:rFonts w:ascii="Times New Roman" w:hAnsi="Times New Roman" w:cs="Times New Roman"/>
                <w:bCs/>
                <w:sz w:val="16"/>
                <w:szCs w:val="16"/>
                <w:lang w:val="en-GB"/>
              </w:rPr>
            </w:pPr>
            <w:r w:rsidRPr="00940059">
              <w:rPr>
                <w:rFonts w:ascii="Times New Roman" w:hAnsi="Times New Roman" w:cs="Times New Roman"/>
                <w:bCs/>
                <w:sz w:val="16"/>
                <w:szCs w:val="16"/>
                <w:lang w:val="en-GB"/>
              </w:rPr>
              <w:t>Draft/Final BPMN for planning-to-contract open tender in the request for quotation format, with and without electronic reverse auction and two evaluation methodologies</w:t>
            </w:r>
          </w:p>
          <w:p w14:paraId="098EE80E" w14:textId="77777777" w:rsidR="00995F4F" w:rsidRPr="00940059" w:rsidRDefault="00995F4F" w:rsidP="00A11A70">
            <w:pPr>
              <w:pStyle w:val="ListParagraph"/>
              <w:numPr>
                <w:ilvl w:val="0"/>
                <w:numId w:val="200"/>
              </w:numPr>
              <w:jc w:val="both"/>
              <w:rPr>
                <w:rFonts w:ascii="Times New Roman" w:hAnsi="Times New Roman" w:cs="Times New Roman"/>
                <w:sz w:val="16"/>
                <w:szCs w:val="16"/>
                <w:lang w:val="en-GB"/>
              </w:rPr>
            </w:pPr>
            <w:r w:rsidRPr="00940059">
              <w:rPr>
                <w:rFonts w:ascii="Times New Roman" w:hAnsi="Times New Roman" w:cs="Times New Roman"/>
                <w:bCs/>
                <w:sz w:val="16"/>
                <w:szCs w:val="16"/>
                <w:lang w:val="en-GB"/>
              </w:rPr>
              <w:t>Online workshop to discuss the final BPMN for the procurement method</w:t>
            </w:r>
          </w:p>
        </w:tc>
        <w:tc>
          <w:tcPr>
            <w:tcW w:w="1701" w:type="dxa"/>
          </w:tcPr>
          <w:p w14:paraId="4A690799" w14:textId="77777777" w:rsidR="00995F4F" w:rsidRPr="00940059" w:rsidRDefault="00995F4F" w:rsidP="00165A4D">
            <w:pPr>
              <w:jc w:val="both"/>
              <w:rPr>
                <w:rFonts w:ascii="Times New Roman" w:hAnsi="Times New Roman" w:cs="Times New Roman"/>
                <w:sz w:val="16"/>
                <w:szCs w:val="16"/>
                <w:lang w:val="en-GB"/>
              </w:rPr>
            </w:pPr>
          </w:p>
        </w:tc>
      </w:tr>
      <w:tr w:rsidR="00995F4F" w:rsidRPr="00940059" w14:paraId="00DB997B" w14:textId="77777777" w:rsidTr="00A02FF2">
        <w:trPr>
          <w:trHeight w:val="400"/>
        </w:trPr>
        <w:tc>
          <w:tcPr>
            <w:tcW w:w="1555" w:type="dxa"/>
            <w:shd w:val="clear" w:color="auto" w:fill="002060"/>
          </w:tcPr>
          <w:p w14:paraId="78ED907E" w14:textId="77777777" w:rsidR="00A02FF2" w:rsidRPr="00940059" w:rsidRDefault="00A02FF2" w:rsidP="00A02FF2">
            <w:pPr>
              <w:jc w:val="center"/>
              <w:rPr>
                <w:rFonts w:ascii="Times New Roman" w:hAnsi="Times New Roman" w:cs="Times New Roman"/>
                <w:b/>
                <w:sz w:val="20"/>
                <w:szCs w:val="20"/>
                <w:lang w:val="en-GB"/>
              </w:rPr>
            </w:pPr>
          </w:p>
          <w:p w14:paraId="785E72D9" w14:textId="739A1391" w:rsidR="00995F4F" w:rsidRPr="00940059" w:rsidRDefault="00995F4F" w:rsidP="00A02FF2">
            <w:pPr>
              <w:jc w:val="center"/>
              <w:rPr>
                <w:rFonts w:ascii="Times New Roman" w:hAnsi="Times New Roman" w:cs="Times New Roman"/>
                <w:sz w:val="20"/>
                <w:szCs w:val="20"/>
                <w:lang w:val="en-GB"/>
              </w:rPr>
            </w:pPr>
            <w:r w:rsidRPr="00940059">
              <w:rPr>
                <w:rFonts w:ascii="Times New Roman" w:hAnsi="Times New Roman" w:cs="Times New Roman"/>
                <w:b/>
                <w:sz w:val="20"/>
                <w:szCs w:val="20"/>
                <w:lang w:val="en-GB"/>
              </w:rPr>
              <w:t>Deliverable 4</w:t>
            </w:r>
          </w:p>
        </w:tc>
        <w:tc>
          <w:tcPr>
            <w:tcW w:w="6095" w:type="dxa"/>
          </w:tcPr>
          <w:p w14:paraId="5A68EF55" w14:textId="77777777" w:rsidR="00995F4F" w:rsidRPr="00940059" w:rsidRDefault="00995F4F" w:rsidP="00A11A70">
            <w:pPr>
              <w:pStyle w:val="ListParagraph"/>
              <w:numPr>
                <w:ilvl w:val="0"/>
                <w:numId w:val="201"/>
              </w:numPr>
              <w:jc w:val="both"/>
              <w:rPr>
                <w:rFonts w:ascii="Times New Roman" w:hAnsi="Times New Roman" w:cs="Times New Roman"/>
                <w:bCs/>
                <w:sz w:val="16"/>
                <w:szCs w:val="16"/>
                <w:lang w:val="en-GB"/>
              </w:rPr>
            </w:pPr>
            <w:r w:rsidRPr="00940059">
              <w:rPr>
                <w:rFonts w:ascii="Times New Roman" w:hAnsi="Times New Roman" w:cs="Times New Roman"/>
                <w:bCs/>
                <w:sz w:val="16"/>
                <w:szCs w:val="16"/>
                <w:lang w:val="en-GB"/>
              </w:rPr>
              <w:t xml:space="preserve">Draft/Final BPMN for planning-to-contract open tender in the request for proposal format, with and without electronic reverse auction and three evaluation methodologies </w:t>
            </w:r>
          </w:p>
          <w:p w14:paraId="06B27D81" w14:textId="77777777" w:rsidR="00995F4F" w:rsidRPr="00940059" w:rsidRDefault="00995F4F" w:rsidP="00A11A70">
            <w:pPr>
              <w:pStyle w:val="ListParagraph"/>
              <w:numPr>
                <w:ilvl w:val="0"/>
                <w:numId w:val="201"/>
              </w:numPr>
              <w:jc w:val="both"/>
              <w:rPr>
                <w:rFonts w:ascii="Times New Roman" w:hAnsi="Times New Roman" w:cs="Times New Roman"/>
                <w:sz w:val="16"/>
                <w:szCs w:val="16"/>
                <w:lang w:val="en-GB"/>
              </w:rPr>
            </w:pPr>
            <w:r w:rsidRPr="00940059">
              <w:rPr>
                <w:rFonts w:ascii="Times New Roman" w:hAnsi="Times New Roman" w:cs="Times New Roman"/>
                <w:bCs/>
                <w:sz w:val="16"/>
                <w:szCs w:val="16"/>
                <w:lang w:val="en-GB"/>
              </w:rPr>
              <w:t>Online workshop to discuss the final BPMN for the procurement method</w:t>
            </w:r>
          </w:p>
        </w:tc>
        <w:tc>
          <w:tcPr>
            <w:tcW w:w="1701" w:type="dxa"/>
          </w:tcPr>
          <w:p w14:paraId="08856761" w14:textId="77777777" w:rsidR="00995F4F" w:rsidRPr="00940059" w:rsidRDefault="00995F4F" w:rsidP="00165A4D">
            <w:pPr>
              <w:jc w:val="both"/>
              <w:rPr>
                <w:rFonts w:ascii="Times New Roman" w:hAnsi="Times New Roman" w:cs="Times New Roman"/>
                <w:sz w:val="16"/>
                <w:szCs w:val="16"/>
                <w:lang w:val="en-GB"/>
              </w:rPr>
            </w:pPr>
          </w:p>
        </w:tc>
      </w:tr>
      <w:tr w:rsidR="00995F4F" w:rsidRPr="00940059" w14:paraId="44DC1227" w14:textId="77777777" w:rsidTr="00A02FF2">
        <w:trPr>
          <w:trHeight w:val="400"/>
        </w:trPr>
        <w:tc>
          <w:tcPr>
            <w:tcW w:w="1555" w:type="dxa"/>
            <w:shd w:val="clear" w:color="auto" w:fill="002060"/>
          </w:tcPr>
          <w:p w14:paraId="039BC1BA" w14:textId="4CCD247D" w:rsidR="00995F4F" w:rsidRPr="00940059" w:rsidRDefault="00995F4F" w:rsidP="00A02FF2">
            <w:pPr>
              <w:jc w:val="center"/>
              <w:rPr>
                <w:rFonts w:ascii="Times New Roman" w:hAnsi="Times New Roman" w:cs="Times New Roman"/>
                <w:sz w:val="20"/>
                <w:szCs w:val="20"/>
                <w:lang w:val="en-GB"/>
              </w:rPr>
            </w:pPr>
            <w:r w:rsidRPr="00940059">
              <w:rPr>
                <w:rFonts w:ascii="Times New Roman" w:hAnsi="Times New Roman" w:cs="Times New Roman"/>
                <w:b/>
                <w:sz w:val="20"/>
                <w:szCs w:val="20"/>
                <w:lang w:val="en-GB"/>
              </w:rPr>
              <w:t>Deliverable 5</w:t>
            </w:r>
          </w:p>
        </w:tc>
        <w:tc>
          <w:tcPr>
            <w:tcW w:w="6095" w:type="dxa"/>
          </w:tcPr>
          <w:p w14:paraId="0963BF56" w14:textId="77777777" w:rsidR="00995F4F" w:rsidRPr="00940059" w:rsidRDefault="00995F4F" w:rsidP="00165A4D">
            <w:pPr>
              <w:jc w:val="both"/>
              <w:rPr>
                <w:rFonts w:ascii="Times New Roman" w:hAnsi="Times New Roman" w:cs="Times New Roman"/>
                <w:bCs/>
                <w:sz w:val="16"/>
                <w:szCs w:val="16"/>
                <w:lang w:val="en-GB"/>
              </w:rPr>
            </w:pPr>
            <w:r w:rsidRPr="00940059">
              <w:rPr>
                <w:rFonts w:ascii="Times New Roman" w:hAnsi="Times New Roman" w:cs="Times New Roman"/>
                <w:bCs/>
                <w:sz w:val="16"/>
                <w:szCs w:val="16"/>
                <w:lang w:val="en-GB"/>
              </w:rPr>
              <w:t>Draft/Final BPMN for planning-to-contract restricted tender with pre-qualification and three evaluation methodologies</w:t>
            </w:r>
          </w:p>
        </w:tc>
        <w:tc>
          <w:tcPr>
            <w:tcW w:w="1701" w:type="dxa"/>
          </w:tcPr>
          <w:p w14:paraId="52AFFF25" w14:textId="77777777" w:rsidR="00995F4F" w:rsidRPr="00940059" w:rsidRDefault="00995F4F" w:rsidP="00165A4D">
            <w:pPr>
              <w:jc w:val="both"/>
              <w:rPr>
                <w:rFonts w:ascii="Times New Roman" w:hAnsi="Times New Roman" w:cs="Times New Roman"/>
                <w:sz w:val="16"/>
                <w:szCs w:val="16"/>
                <w:lang w:val="en-GB"/>
              </w:rPr>
            </w:pPr>
          </w:p>
        </w:tc>
      </w:tr>
      <w:tr w:rsidR="00995F4F" w:rsidRPr="00940059" w14:paraId="605DA46D" w14:textId="77777777" w:rsidTr="00A02FF2">
        <w:trPr>
          <w:trHeight w:val="400"/>
        </w:trPr>
        <w:tc>
          <w:tcPr>
            <w:tcW w:w="1555" w:type="dxa"/>
            <w:shd w:val="clear" w:color="auto" w:fill="002060"/>
          </w:tcPr>
          <w:p w14:paraId="49B13ACF" w14:textId="77777777" w:rsidR="00995F4F" w:rsidRPr="00940059" w:rsidRDefault="00995F4F" w:rsidP="00A02FF2">
            <w:pPr>
              <w:jc w:val="center"/>
              <w:rPr>
                <w:rFonts w:ascii="Times New Roman" w:hAnsi="Times New Roman" w:cs="Times New Roman"/>
                <w:sz w:val="20"/>
                <w:szCs w:val="20"/>
                <w:lang w:val="en-GB"/>
              </w:rPr>
            </w:pPr>
            <w:r w:rsidRPr="00940059">
              <w:rPr>
                <w:rFonts w:ascii="Times New Roman" w:hAnsi="Times New Roman" w:cs="Times New Roman"/>
                <w:b/>
                <w:sz w:val="20"/>
                <w:szCs w:val="20"/>
                <w:lang w:val="en-GB"/>
              </w:rPr>
              <w:t>Deliverable 6</w:t>
            </w:r>
          </w:p>
        </w:tc>
        <w:tc>
          <w:tcPr>
            <w:tcW w:w="6095" w:type="dxa"/>
          </w:tcPr>
          <w:p w14:paraId="2F29EC78" w14:textId="42CB388B" w:rsidR="00995F4F" w:rsidRPr="00940059" w:rsidRDefault="00995F4F" w:rsidP="00A11A70">
            <w:pPr>
              <w:pStyle w:val="ListParagraph"/>
              <w:numPr>
                <w:ilvl w:val="0"/>
                <w:numId w:val="202"/>
              </w:numPr>
              <w:jc w:val="both"/>
              <w:rPr>
                <w:rFonts w:ascii="Times New Roman" w:hAnsi="Times New Roman" w:cs="Times New Roman"/>
                <w:bCs/>
                <w:sz w:val="16"/>
                <w:szCs w:val="16"/>
                <w:lang w:val="en-GB"/>
              </w:rPr>
            </w:pPr>
            <w:r w:rsidRPr="00940059">
              <w:rPr>
                <w:rFonts w:ascii="Times New Roman" w:hAnsi="Times New Roman" w:cs="Times New Roman"/>
                <w:bCs/>
                <w:sz w:val="16"/>
                <w:szCs w:val="16"/>
                <w:lang w:val="en-GB"/>
              </w:rPr>
              <w:t>Draft/Final BPMN for planning-to-contract restricted tender with pre-selection of participants and three evaluation methodologies</w:t>
            </w:r>
          </w:p>
          <w:p w14:paraId="0944F8A0" w14:textId="77777777" w:rsidR="00A02FF2" w:rsidRPr="00940059" w:rsidRDefault="00A02FF2" w:rsidP="00A02FF2">
            <w:pPr>
              <w:pStyle w:val="ListParagraph"/>
              <w:ind w:left="360"/>
              <w:jc w:val="both"/>
              <w:rPr>
                <w:rFonts w:ascii="Times New Roman" w:hAnsi="Times New Roman" w:cs="Times New Roman"/>
                <w:bCs/>
                <w:sz w:val="16"/>
                <w:szCs w:val="16"/>
                <w:lang w:val="en-GB"/>
              </w:rPr>
            </w:pPr>
          </w:p>
          <w:p w14:paraId="76618631" w14:textId="77777777" w:rsidR="00995F4F" w:rsidRPr="00940059" w:rsidRDefault="00995F4F" w:rsidP="00A11A70">
            <w:pPr>
              <w:pStyle w:val="ListParagraph"/>
              <w:numPr>
                <w:ilvl w:val="0"/>
                <w:numId w:val="202"/>
              </w:numPr>
              <w:jc w:val="both"/>
              <w:rPr>
                <w:rFonts w:ascii="Times New Roman" w:hAnsi="Times New Roman" w:cs="Times New Roman"/>
                <w:bCs/>
                <w:sz w:val="16"/>
                <w:szCs w:val="16"/>
                <w:lang w:val="en-GB"/>
              </w:rPr>
            </w:pPr>
            <w:r w:rsidRPr="00940059">
              <w:rPr>
                <w:rFonts w:ascii="Times New Roman" w:hAnsi="Times New Roman" w:cs="Times New Roman"/>
                <w:bCs/>
                <w:sz w:val="16"/>
                <w:szCs w:val="16"/>
                <w:lang w:val="en-GB"/>
              </w:rPr>
              <w:t>Online workshop to discuss the final BPMN for the procurement method</w:t>
            </w:r>
          </w:p>
        </w:tc>
        <w:tc>
          <w:tcPr>
            <w:tcW w:w="1701" w:type="dxa"/>
          </w:tcPr>
          <w:p w14:paraId="1665F466" w14:textId="77777777" w:rsidR="00995F4F" w:rsidRPr="00940059" w:rsidRDefault="00995F4F" w:rsidP="00165A4D">
            <w:pPr>
              <w:jc w:val="both"/>
              <w:rPr>
                <w:rFonts w:ascii="Times New Roman" w:hAnsi="Times New Roman" w:cs="Times New Roman"/>
                <w:sz w:val="16"/>
                <w:szCs w:val="16"/>
                <w:lang w:val="en-GB"/>
              </w:rPr>
            </w:pPr>
          </w:p>
        </w:tc>
      </w:tr>
      <w:tr w:rsidR="00995F4F" w:rsidRPr="00940059" w14:paraId="2F230A0C" w14:textId="77777777" w:rsidTr="00A02FF2">
        <w:trPr>
          <w:trHeight w:val="400"/>
        </w:trPr>
        <w:tc>
          <w:tcPr>
            <w:tcW w:w="1555" w:type="dxa"/>
            <w:shd w:val="clear" w:color="auto" w:fill="002060"/>
          </w:tcPr>
          <w:p w14:paraId="0379CC5B" w14:textId="77777777" w:rsidR="00995F4F" w:rsidRPr="00940059" w:rsidRDefault="00995F4F" w:rsidP="00A02FF2">
            <w:pPr>
              <w:jc w:val="center"/>
              <w:rPr>
                <w:rFonts w:ascii="Times New Roman" w:hAnsi="Times New Roman" w:cs="Times New Roman"/>
                <w:sz w:val="20"/>
                <w:szCs w:val="20"/>
                <w:lang w:val="en-GB"/>
              </w:rPr>
            </w:pPr>
            <w:r w:rsidRPr="00940059">
              <w:rPr>
                <w:rFonts w:ascii="Times New Roman" w:hAnsi="Times New Roman" w:cs="Times New Roman"/>
                <w:b/>
                <w:sz w:val="20"/>
                <w:szCs w:val="20"/>
                <w:lang w:val="en-GB"/>
              </w:rPr>
              <w:t>Deliverable 7</w:t>
            </w:r>
          </w:p>
        </w:tc>
        <w:tc>
          <w:tcPr>
            <w:tcW w:w="6095" w:type="dxa"/>
          </w:tcPr>
          <w:p w14:paraId="72A181F7" w14:textId="4F06612F" w:rsidR="00995F4F" w:rsidRPr="00940059" w:rsidRDefault="00995F4F" w:rsidP="00A11A70">
            <w:pPr>
              <w:pStyle w:val="ListParagraph"/>
              <w:numPr>
                <w:ilvl w:val="0"/>
                <w:numId w:val="203"/>
              </w:numPr>
              <w:jc w:val="both"/>
              <w:rPr>
                <w:rFonts w:ascii="Times New Roman" w:hAnsi="Times New Roman" w:cs="Times New Roman"/>
                <w:bCs/>
                <w:sz w:val="16"/>
                <w:szCs w:val="16"/>
                <w:lang w:val="en-GB"/>
              </w:rPr>
            </w:pPr>
            <w:r w:rsidRPr="00940059">
              <w:rPr>
                <w:rFonts w:ascii="Times New Roman" w:hAnsi="Times New Roman" w:cs="Times New Roman"/>
                <w:bCs/>
                <w:sz w:val="16"/>
                <w:szCs w:val="16"/>
                <w:lang w:val="en-GB"/>
              </w:rPr>
              <w:t>Draft/Final BPMN for planning-to-contract negotiated procedure with publication, with pre-selection of participants and three evaluation methodologies</w:t>
            </w:r>
            <w:r w:rsidR="00A02FF2" w:rsidRPr="00940059">
              <w:rPr>
                <w:rFonts w:ascii="Times New Roman" w:hAnsi="Times New Roman" w:cs="Times New Roman"/>
                <w:bCs/>
                <w:sz w:val="16"/>
                <w:szCs w:val="16"/>
                <w:lang w:val="en-GB"/>
              </w:rPr>
              <w:t>.</w:t>
            </w:r>
          </w:p>
          <w:p w14:paraId="75295DF4" w14:textId="77777777" w:rsidR="00A02FF2" w:rsidRPr="00940059" w:rsidRDefault="00A02FF2" w:rsidP="00A02FF2">
            <w:pPr>
              <w:pStyle w:val="ListParagraph"/>
              <w:ind w:left="360"/>
              <w:jc w:val="both"/>
              <w:rPr>
                <w:rFonts w:ascii="Times New Roman" w:hAnsi="Times New Roman" w:cs="Times New Roman"/>
                <w:bCs/>
                <w:sz w:val="16"/>
                <w:szCs w:val="16"/>
                <w:lang w:val="en-GB"/>
              </w:rPr>
            </w:pPr>
          </w:p>
          <w:p w14:paraId="3903E8CD" w14:textId="77777777" w:rsidR="00995F4F" w:rsidRPr="00940059" w:rsidRDefault="00995F4F" w:rsidP="00A11A70">
            <w:pPr>
              <w:pStyle w:val="ListParagraph"/>
              <w:numPr>
                <w:ilvl w:val="0"/>
                <w:numId w:val="203"/>
              </w:numPr>
              <w:jc w:val="both"/>
              <w:rPr>
                <w:rFonts w:ascii="Times New Roman" w:hAnsi="Times New Roman" w:cs="Times New Roman"/>
                <w:sz w:val="16"/>
                <w:szCs w:val="16"/>
                <w:lang w:val="en-GB"/>
              </w:rPr>
            </w:pPr>
            <w:r w:rsidRPr="00940059">
              <w:rPr>
                <w:rFonts w:ascii="Times New Roman" w:hAnsi="Times New Roman" w:cs="Times New Roman"/>
                <w:bCs/>
                <w:sz w:val="16"/>
                <w:szCs w:val="16"/>
                <w:lang w:val="en-GB"/>
              </w:rPr>
              <w:t>Online workshop to discuss the final BPMN for the procurement method</w:t>
            </w:r>
          </w:p>
        </w:tc>
        <w:tc>
          <w:tcPr>
            <w:tcW w:w="1701" w:type="dxa"/>
          </w:tcPr>
          <w:p w14:paraId="6606D4EA" w14:textId="77777777" w:rsidR="00995F4F" w:rsidRPr="00940059" w:rsidRDefault="00995F4F" w:rsidP="00165A4D">
            <w:pPr>
              <w:jc w:val="both"/>
              <w:rPr>
                <w:rFonts w:ascii="Times New Roman" w:hAnsi="Times New Roman" w:cs="Times New Roman"/>
                <w:sz w:val="16"/>
                <w:szCs w:val="16"/>
                <w:lang w:val="en-GB"/>
              </w:rPr>
            </w:pPr>
          </w:p>
        </w:tc>
      </w:tr>
      <w:tr w:rsidR="00995F4F" w:rsidRPr="00940059" w14:paraId="419C2ECF" w14:textId="77777777" w:rsidTr="00A02FF2">
        <w:trPr>
          <w:trHeight w:val="400"/>
        </w:trPr>
        <w:tc>
          <w:tcPr>
            <w:tcW w:w="1555" w:type="dxa"/>
            <w:shd w:val="clear" w:color="auto" w:fill="002060"/>
          </w:tcPr>
          <w:p w14:paraId="6E453D8E" w14:textId="77777777" w:rsidR="00995F4F" w:rsidRPr="00940059" w:rsidRDefault="00995F4F" w:rsidP="00A02FF2">
            <w:pPr>
              <w:jc w:val="center"/>
              <w:rPr>
                <w:rFonts w:ascii="Times New Roman" w:hAnsi="Times New Roman" w:cs="Times New Roman"/>
                <w:sz w:val="20"/>
                <w:szCs w:val="20"/>
                <w:lang w:val="en-GB"/>
              </w:rPr>
            </w:pPr>
            <w:r w:rsidRPr="00940059">
              <w:rPr>
                <w:rFonts w:ascii="Times New Roman" w:hAnsi="Times New Roman" w:cs="Times New Roman"/>
                <w:b/>
                <w:sz w:val="20"/>
                <w:szCs w:val="20"/>
                <w:lang w:val="en-GB"/>
              </w:rPr>
              <w:t>Deliverable 8</w:t>
            </w:r>
          </w:p>
        </w:tc>
        <w:tc>
          <w:tcPr>
            <w:tcW w:w="6095" w:type="dxa"/>
          </w:tcPr>
          <w:p w14:paraId="71577090" w14:textId="7758EBCD" w:rsidR="00995F4F" w:rsidRPr="00940059" w:rsidRDefault="00995F4F" w:rsidP="00A11A70">
            <w:pPr>
              <w:pStyle w:val="ListParagraph"/>
              <w:numPr>
                <w:ilvl w:val="0"/>
                <w:numId w:val="204"/>
              </w:numPr>
              <w:jc w:val="both"/>
              <w:rPr>
                <w:rFonts w:ascii="Times New Roman" w:hAnsi="Times New Roman" w:cs="Times New Roman"/>
                <w:bCs/>
                <w:sz w:val="16"/>
                <w:szCs w:val="16"/>
                <w:lang w:val="en-GB"/>
              </w:rPr>
            </w:pPr>
            <w:r w:rsidRPr="00940059">
              <w:rPr>
                <w:rFonts w:ascii="Times New Roman" w:hAnsi="Times New Roman" w:cs="Times New Roman"/>
                <w:bCs/>
                <w:sz w:val="16"/>
                <w:szCs w:val="16"/>
                <w:lang w:val="en-GB"/>
              </w:rPr>
              <w:t>Draft/Final BPMN for planning-to-contract negotiated procedure without publication, with one (direct award) or more suppliers</w:t>
            </w:r>
          </w:p>
          <w:p w14:paraId="295AFCC7" w14:textId="77777777" w:rsidR="00A02FF2" w:rsidRPr="00940059" w:rsidRDefault="00A02FF2" w:rsidP="00A02FF2">
            <w:pPr>
              <w:pStyle w:val="ListParagraph"/>
              <w:ind w:left="360"/>
              <w:jc w:val="both"/>
              <w:rPr>
                <w:rFonts w:ascii="Times New Roman" w:hAnsi="Times New Roman" w:cs="Times New Roman"/>
                <w:bCs/>
                <w:sz w:val="16"/>
                <w:szCs w:val="16"/>
                <w:lang w:val="en-GB"/>
              </w:rPr>
            </w:pPr>
          </w:p>
          <w:p w14:paraId="42862771" w14:textId="77777777" w:rsidR="00995F4F" w:rsidRPr="00940059" w:rsidRDefault="00995F4F" w:rsidP="00A11A70">
            <w:pPr>
              <w:pStyle w:val="ListParagraph"/>
              <w:numPr>
                <w:ilvl w:val="0"/>
                <w:numId w:val="204"/>
              </w:numPr>
              <w:jc w:val="both"/>
              <w:rPr>
                <w:rFonts w:ascii="Times New Roman" w:hAnsi="Times New Roman" w:cs="Times New Roman"/>
                <w:sz w:val="16"/>
                <w:szCs w:val="16"/>
                <w:lang w:val="en-GB"/>
              </w:rPr>
            </w:pPr>
            <w:r w:rsidRPr="00940059">
              <w:rPr>
                <w:rFonts w:ascii="Times New Roman" w:hAnsi="Times New Roman" w:cs="Times New Roman"/>
                <w:bCs/>
                <w:sz w:val="16"/>
                <w:szCs w:val="16"/>
                <w:lang w:val="en-GB"/>
              </w:rPr>
              <w:t>Online workshop to discuss the final BPMN for the procurement method</w:t>
            </w:r>
          </w:p>
        </w:tc>
        <w:tc>
          <w:tcPr>
            <w:tcW w:w="1701" w:type="dxa"/>
          </w:tcPr>
          <w:p w14:paraId="2FA3FFE1" w14:textId="77777777" w:rsidR="00995F4F" w:rsidRPr="00940059" w:rsidRDefault="00995F4F" w:rsidP="00165A4D">
            <w:pPr>
              <w:jc w:val="both"/>
              <w:rPr>
                <w:rFonts w:ascii="Times New Roman" w:hAnsi="Times New Roman" w:cs="Times New Roman"/>
                <w:sz w:val="16"/>
                <w:szCs w:val="16"/>
                <w:lang w:val="en-GB"/>
              </w:rPr>
            </w:pPr>
          </w:p>
        </w:tc>
      </w:tr>
      <w:tr w:rsidR="00995F4F" w:rsidRPr="00940059" w14:paraId="5B6B325F" w14:textId="77777777" w:rsidTr="00A02FF2">
        <w:trPr>
          <w:trHeight w:val="400"/>
        </w:trPr>
        <w:tc>
          <w:tcPr>
            <w:tcW w:w="1555" w:type="dxa"/>
            <w:shd w:val="clear" w:color="auto" w:fill="002060"/>
          </w:tcPr>
          <w:p w14:paraId="1FBC8D66" w14:textId="77777777" w:rsidR="00995F4F" w:rsidRPr="00940059" w:rsidRDefault="00995F4F" w:rsidP="00A02FF2">
            <w:pPr>
              <w:jc w:val="center"/>
              <w:rPr>
                <w:rFonts w:ascii="Times New Roman" w:hAnsi="Times New Roman" w:cs="Times New Roman"/>
                <w:sz w:val="20"/>
                <w:szCs w:val="20"/>
                <w:lang w:val="en-GB"/>
              </w:rPr>
            </w:pPr>
            <w:r w:rsidRPr="00940059">
              <w:rPr>
                <w:rFonts w:ascii="Times New Roman" w:hAnsi="Times New Roman" w:cs="Times New Roman"/>
                <w:b/>
                <w:sz w:val="20"/>
                <w:szCs w:val="20"/>
                <w:lang w:val="en-GB"/>
              </w:rPr>
              <w:t>Deliverable 9</w:t>
            </w:r>
          </w:p>
        </w:tc>
        <w:tc>
          <w:tcPr>
            <w:tcW w:w="6095" w:type="dxa"/>
          </w:tcPr>
          <w:p w14:paraId="1F893F80" w14:textId="15EB8C46" w:rsidR="00995F4F" w:rsidRPr="00940059" w:rsidRDefault="00995F4F" w:rsidP="00A11A70">
            <w:pPr>
              <w:pStyle w:val="ListParagraph"/>
              <w:numPr>
                <w:ilvl w:val="0"/>
                <w:numId w:val="205"/>
              </w:numPr>
              <w:jc w:val="both"/>
              <w:rPr>
                <w:rFonts w:ascii="Times New Roman" w:hAnsi="Times New Roman" w:cs="Times New Roman"/>
                <w:bCs/>
                <w:sz w:val="16"/>
                <w:szCs w:val="16"/>
                <w:lang w:val="en-GB"/>
              </w:rPr>
            </w:pPr>
            <w:r w:rsidRPr="00940059">
              <w:rPr>
                <w:rFonts w:ascii="Times New Roman" w:hAnsi="Times New Roman" w:cs="Times New Roman"/>
                <w:bCs/>
                <w:sz w:val="16"/>
                <w:szCs w:val="16"/>
                <w:lang w:val="en-GB"/>
              </w:rPr>
              <w:t xml:space="preserve">Draft/Final BPMN for planning-to-purchase framework agreement Type 1 (Cyprus) </w:t>
            </w:r>
          </w:p>
          <w:p w14:paraId="08712303" w14:textId="77777777" w:rsidR="00A02FF2" w:rsidRPr="00940059" w:rsidRDefault="00A02FF2" w:rsidP="00A02FF2">
            <w:pPr>
              <w:pStyle w:val="ListParagraph"/>
              <w:ind w:left="360"/>
              <w:jc w:val="both"/>
              <w:rPr>
                <w:rFonts w:ascii="Times New Roman" w:hAnsi="Times New Roman" w:cs="Times New Roman"/>
                <w:bCs/>
                <w:sz w:val="16"/>
                <w:szCs w:val="16"/>
                <w:lang w:val="en-GB"/>
              </w:rPr>
            </w:pPr>
          </w:p>
          <w:p w14:paraId="6F55C2E0" w14:textId="77777777" w:rsidR="00995F4F" w:rsidRPr="00940059" w:rsidRDefault="00995F4F" w:rsidP="00A11A70">
            <w:pPr>
              <w:pStyle w:val="ListParagraph"/>
              <w:numPr>
                <w:ilvl w:val="0"/>
                <w:numId w:val="205"/>
              </w:numPr>
              <w:jc w:val="both"/>
              <w:rPr>
                <w:rFonts w:ascii="Times New Roman" w:hAnsi="Times New Roman" w:cs="Times New Roman"/>
                <w:sz w:val="16"/>
                <w:szCs w:val="16"/>
                <w:lang w:val="en-GB"/>
              </w:rPr>
            </w:pPr>
            <w:r w:rsidRPr="00940059">
              <w:rPr>
                <w:rFonts w:ascii="Times New Roman" w:hAnsi="Times New Roman" w:cs="Times New Roman"/>
                <w:bCs/>
                <w:sz w:val="16"/>
                <w:szCs w:val="16"/>
                <w:lang w:val="en-GB"/>
              </w:rPr>
              <w:t>Online workshop to discuss the final BPMN for the procurement method</w:t>
            </w:r>
          </w:p>
        </w:tc>
        <w:tc>
          <w:tcPr>
            <w:tcW w:w="1701" w:type="dxa"/>
          </w:tcPr>
          <w:p w14:paraId="4822001D" w14:textId="77777777" w:rsidR="00995F4F" w:rsidRPr="00940059" w:rsidRDefault="00995F4F" w:rsidP="00165A4D">
            <w:pPr>
              <w:jc w:val="both"/>
              <w:rPr>
                <w:rFonts w:ascii="Times New Roman" w:hAnsi="Times New Roman" w:cs="Times New Roman"/>
                <w:sz w:val="16"/>
                <w:szCs w:val="16"/>
                <w:lang w:val="en-GB"/>
              </w:rPr>
            </w:pPr>
          </w:p>
        </w:tc>
      </w:tr>
      <w:tr w:rsidR="00995F4F" w:rsidRPr="00940059" w14:paraId="5E18F39E" w14:textId="77777777" w:rsidTr="00A02FF2">
        <w:trPr>
          <w:trHeight w:val="892"/>
        </w:trPr>
        <w:tc>
          <w:tcPr>
            <w:tcW w:w="1555" w:type="dxa"/>
            <w:shd w:val="clear" w:color="auto" w:fill="002060"/>
          </w:tcPr>
          <w:p w14:paraId="3A785E8C" w14:textId="77777777" w:rsidR="00995F4F" w:rsidRPr="00940059" w:rsidRDefault="00995F4F" w:rsidP="00A02FF2">
            <w:pPr>
              <w:jc w:val="center"/>
              <w:rPr>
                <w:rFonts w:ascii="Times New Roman" w:hAnsi="Times New Roman" w:cs="Times New Roman"/>
                <w:sz w:val="20"/>
                <w:szCs w:val="20"/>
                <w:lang w:val="en-GB"/>
              </w:rPr>
            </w:pPr>
            <w:r w:rsidRPr="00940059">
              <w:rPr>
                <w:rFonts w:ascii="Times New Roman" w:hAnsi="Times New Roman" w:cs="Times New Roman"/>
                <w:b/>
                <w:sz w:val="20"/>
                <w:szCs w:val="20"/>
                <w:lang w:val="en-GB"/>
              </w:rPr>
              <w:t>Deliverable 10</w:t>
            </w:r>
          </w:p>
        </w:tc>
        <w:tc>
          <w:tcPr>
            <w:tcW w:w="6095" w:type="dxa"/>
          </w:tcPr>
          <w:p w14:paraId="36CFFA40" w14:textId="50907C93" w:rsidR="00995F4F" w:rsidRPr="00940059" w:rsidRDefault="00995F4F" w:rsidP="00A11A70">
            <w:pPr>
              <w:pStyle w:val="ListParagraph"/>
              <w:numPr>
                <w:ilvl w:val="0"/>
                <w:numId w:val="206"/>
              </w:numPr>
              <w:jc w:val="both"/>
              <w:rPr>
                <w:rFonts w:ascii="Times New Roman" w:hAnsi="Times New Roman" w:cs="Times New Roman"/>
                <w:bCs/>
                <w:sz w:val="16"/>
                <w:szCs w:val="16"/>
                <w:lang w:val="en-GB"/>
              </w:rPr>
            </w:pPr>
            <w:r w:rsidRPr="00940059">
              <w:rPr>
                <w:rFonts w:ascii="Times New Roman" w:hAnsi="Times New Roman" w:cs="Times New Roman"/>
                <w:bCs/>
                <w:sz w:val="16"/>
                <w:szCs w:val="16"/>
                <w:lang w:val="en-GB"/>
              </w:rPr>
              <w:t xml:space="preserve">Draft/Final BPMN for planning-to-purchase framework agreement Type 2 (MEPA) </w:t>
            </w:r>
          </w:p>
          <w:p w14:paraId="5207F269" w14:textId="77777777" w:rsidR="00A02FF2" w:rsidRPr="00940059" w:rsidRDefault="00A02FF2" w:rsidP="00A02FF2">
            <w:pPr>
              <w:pStyle w:val="ListParagraph"/>
              <w:ind w:left="360"/>
              <w:jc w:val="both"/>
              <w:rPr>
                <w:rFonts w:ascii="Times New Roman" w:hAnsi="Times New Roman" w:cs="Times New Roman"/>
                <w:bCs/>
                <w:sz w:val="16"/>
                <w:szCs w:val="16"/>
                <w:lang w:val="en-GB"/>
              </w:rPr>
            </w:pPr>
          </w:p>
          <w:p w14:paraId="601D0F12" w14:textId="004EC6F5" w:rsidR="00995F4F" w:rsidRPr="00940059" w:rsidRDefault="00995F4F" w:rsidP="00A11A70">
            <w:pPr>
              <w:pStyle w:val="ListParagraph"/>
              <w:numPr>
                <w:ilvl w:val="0"/>
                <w:numId w:val="206"/>
              </w:numPr>
              <w:jc w:val="both"/>
              <w:rPr>
                <w:rFonts w:ascii="Times New Roman" w:hAnsi="Times New Roman" w:cs="Times New Roman"/>
                <w:b/>
                <w:sz w:val="16"/>
                <w:szCs w:val="16"/>
                <w:lang w:val="en-GB"/>
              </w:rPr>
            </w:pPr>
            <w:r w:rsidRPr="00940059">
              <w:rPr>
                <w:rFonts w:ascii="Times New Roman" w:hAnsi="Times New Roman" w:cs="Times New Roman"/>
                <w:bCs/>
                <w:sz w:val="16"/>
                <w:szCs w:val="16"/>
                <w:lang w:val="en-GB"/>
              </w:rPr>
              <w:t>Online workshop to discuss the final BPMN for the procurement method</w:t>
            </w:r>
            <w:r w:rsidRPr="00940059">
              <w:rPr>
                <w:rFonts w:ascii="Times New Roman" w:hAnsi="Times New Roman" w:cs="Times New Roman"/>
                <w:b/>
                <w:sz w:val="16"/>
                <w:szCs w:val="16"/>
                <w:lang w:val="en-GB"/>
              </w:rPr>
              <w:t xml:space="preserve"> </w:t>
            </w:r>
          </w:p>
        </w:tc>
        <w:tc>
          <w:tcPr>
            <w:tcW w:w="1701" w:type="dxa"/>
          </w:tcPr>
          <w:p w14:paraId="55D817E1" w14:textId="77777777" w:rsidR="00995F4F" w:rsidRPr="00940059" w:rsidRDefault="00995F4F" w:rsidP="00165A4D">
            <w:pPr>
              <w:jc w:val="both"/>
              <w:rPr>
                <w:rFonts w:ascii="Times New Roman" w:hAnsi="Times New Roman" w:cs="Times New Roman"/>
                <w:b/>
                <w:sz w:val="16"/>
                <w:szCs w:val="16"/>
                <w:lang w:val="en-GB"/>
              </w:rPr>
            </w:pPr>
          </w:p>
        </w:tc>
      </w:tr>
      <w:tr w:rsidR="00995F4F" w:rsidRPr="00940059" w14:paraId="256EF416" w14:textId="77777777" w:rsidTr="00A02FF2">
        <w:trPr>
          <w:trHeight w:val="400"/>
        </w:trPr>
        <w:tc>
          <w:tcPr>
            <w:tcW w:w="1555" w:type="dxa"/>
            <w:shd w:val="clear" w:color="auto" w:fill="002060"/>
          </w:tcPr>
          <w:p w14:paraId="7E46EF47" w14:textId="77777777" w:rsidR="00995F4F" w:rsidRPr="00940059" w:rsidRDefault="00995F4F" w:rsidP="00A02FF2">
            <w:pPr>
              <w:jc w:val="center"/>
              <w:rPr>
                <w:rFonts w:ascii="Times New Roman" w:hAnsi="Times New Roman" w:cs="Times New Roman"/>
                <w:sz w:val="20"/>
                <w:szCs w:val="20"/>
                <w:lang w:val="en-GB"/>
              </w:rPr>
            </w:pPr>
            <w:r w:rsidRPr="00940059">
              <w:rPr>
                <w:rFonts w:ascii="Times New Roman" w:hAnsi="Times New Roman" w:cs="Times New Roman"/>
                <w:b/>
                <w:sz w:val="20"/>
                <w:szCs w:val="20"/>
                <w:lang w:val="en-GB"/>
              </w:rPr>
              <w:t>Deliverable 11</w:t>
            </w:r>
          </w:p>
        </w:tc>
        <w:tc>
          <w:tcPr>
            <w:tcW w:w="6095" w:type="dxa"/>
          </w:tcPr>
          <w:p w14:paraId="025672CE" w14:textId="1845C71E" w:rsidR="00995F4F" w:rsidRPr="00940059" w:rsidRDefault="00995F4F" w:rsidP="00165A4D">
            <w:pPr>
              <w:jc w:val="both"/>
              <w:rPr>
                <w:rFonts w:ascii="Times New Roman" w:hAnsi="Times New Roman" w:cs="Times New Roman"/>
                <w:bCs/>
                <w:sz w:val="16"/>
                <w:szCs w:val="16"/>
                <w:lang w:val="en-GB"/>
              </w:rPr>
            </w:pPr>
            <w:r w:rsidRPr="00940059">
              <w:rPr>
                <w:rFonts w:ascii="Times New Roman" w:hAnsi="Times New Roman" w:cs="Times New Roman"/>
                <w:bCs/>
                <w:sz w:val="16"/>
                <w:szCs w:val="16"/>
                <w:lang w:val="en-GB"/>
              </w:rPr>
              <w:t xml:space="preserve">Online BPMNs repository </w:t>
            </w:r>
            <w:r w:rsidR="00802AAC" w:rsidRPr="00940059">
              <w:rPr>
                <w:rFonts w:ascii="Times New Roman" w:hAnsi="Times New Roman" w:cs="Times New Roman"/>
                <w:bCs/>
                <w:sz w:val="16"/>
                <w:szCs w:val="16"/>
                <w:lang w:val="en-GB"/>
              </w:rPr>
              <w:t xml:space="preserve">in CAWEMO </w:t>
            </w:r>
            <w:r w:rsidRPr="00940059">
              <w:rPr>
                <w:rFonts w:ascii="Times New Roman" w:hAnsi="Times New Roman" w:cs="Times New Roman"/>
                <w:bCs/>
                <w:sz w:val="16"/>
                <w:szCs w:val="16"/>
                <w:lang w:val="en-GB"/>
              </w:rPr>
              <w:t xml:space="preserve">and maintenance manual for </w:t>
            </w:r>
            <w:r w:rsidR="00802AAC" w:rsidRPr="00940059">
              <w:rPr>
                <w:rFonts w:ascii="Times New Roman" w:hAnsi="Times New Roman" w:cs="Times New Roman"/>
                <w:bCs/>
                <w:sz w:val="16"/>
                <w:szCs w:val="16"/>
                <w:lang w:val="en-GB"/>
              </w:rPr>
              <w:t xml:space="preserve">pilot platforms, Local OCDS Data Consultant and Procurement Data Learning Consultant </w:t>
            </w:r>
          </w:p>
        </w:tc>
        <w:tc>
          <w:tcPr>
            <w:tcW w:w="1701" w:type="dxa"/>
          </w:tcPr>
          <w:p w14:paraId="497EEDA0" w14:textId="77777777" w:rsidR="00995F4F" w:rsidRPr="00940059" w:rsidRDefault="00995F4F" w:rsidP="00165A4D">
            <w:pPr>
              <w:jc w:val="both"/>
              <w:rPr>
                <w:rFonts w:ascii="Times New Roman" w:hAnsi="Times New Roman" w:cs="Times New Roman"/>
                <w:b/>
                <w:sz w:val="16"/>
                <w:szCs w:val="16"/>
                <w:lang w:val="en-GB"/>
              </w:rPr>
            </w:pPr>
          </w:p>
        </w:tc>
      </w:tr>
      <w:tr w:rsidR="00995F4F" w:rsidRPr="00940059" w14:paraId="7DCF3FA7" w14:textId="77777777" w:rsidTr="00A02FF2">
        <w:trPr>
          <w:trHeight w:val="400"/>
        </w:trPr>
        <w:tc>
          <w:tcPr>
            <w:tcW w:w="1555" w:type="dxa"/>
            <w:shd w:val="clear" w:color="auto" w:fill="002060"/>
          </w:tcPr>
          <w:p w14:paraId="2C96BC1F" w14:textId="77777777" w:rsidR="00995F4F" w:rsidRPr="00940059" w:rsidRDefault="00995F4F" w:rsidP="00A02FF2">
            <w:pPr>
              <w:jc w:val="center"/>
              <w:rPr>
                <w:rFonts w:ascii="Times New Roman" w:hAnsi="Times New Roman" w:cs="Times New Roman"/>
                <w:sz w:val="20"/>
                <w:szCs w:val="20"/>
                <w:lang w:val="en-GB"/>
              </w:rPr>
            </w:pPr>
            <w:r w:rsidRPr="00940059">
              <w:rPr>
                <w:rFonts w:ascii="Times New Roman" w:hAnsi="Times New Roman" w:cs="Times New Roman"/>
                <w:b/>
                <w:sz w:val="20"/>
                <w:szCs w:val="20"/>
                <w:lang w:val="en-GB"/>
              </w:rPr>
              <w:t>Deliverable 12</w:t>
            </w:r>
          </w:p>
        </w:tc>
        <w:tc>
          <w:tcPr>
            <w:tcW w:w="6095" w:type="dxa"/>
          </w:tcPr>
          <w:p w14:paraId="1091DE4B" w14:textId="45695A97" w:rsidR="00995F4F" w:rsidRPr="00940059" w:rsidRDefault="00995F4F" w:rsidP="00A11A70">
            <w:pPr>
              <w:pStyle w:val="ListParagraph"/>
              <w:numPr>
                <w:ilvl w:val="0"/>
                <w:numId w:val="207"/>
              </w:numPr>
              <w:jc w:val="both"/>
              <w:rPr>
                <w:rFonts w:ascii="Times New Roman" w:hAnsi="Times New Roman" w:cs="Times New Roman"/>
                <w:bCs/>
                <w:sz w:val="16"/>
                <w:szCs w:val="16"/>
                <w:lang w:val="en-GB"/>
              </w:rPr>
            </w:pPr>
            <w:r w:rsidRPr="00940059">
              <w:rPr>
                <w:rFonts w:ascii="Times New Roman" w:hAnsi="Times New Roman" w:cs="Times New Roman"/>
                <w:bCs/>
                <w:sz w:val="16"/>
                <w:szCs w:val="16"/>
                <w:lang w:val="en-GB"/>
              </w:rPr>
              <w:t xml:space="preserve">Online training materials for </w:t>
            </w:r>
            <w:r w:rsidR="00D51AD7" w:rsidRPr="00940059">
              <w:rPr>
                <w:rFonts w:ascii="Times New Roman" w:hAnsi="Times New Roman" w:cs="Times New Roman"/>
                <w:bCs/>
                <w:sz w:val="16"/>
                <w:szCs w:val="16"/>
                <w:lang w:val="en-GB"/>
              </w:rPr>
              <w:t>Technical Owner</w:t>
            </w:r>
          </w:p>
          <w:p w14:paraId="75C53D67" w14:textId="77777777" w:rsidR="00A02FF2" w:rsidRPr="00940059" w:rsidRDefault="00A02FF2" w:rsidP="00A02FF2">
            <w:pPr>
              <w:pStyle w:val="ListParagraph"/>
              <w:ind w:left="360"/>
              <w:jc w:val="both"/>
              <w:rPr>
                <w:rFonts w:ascii="Times New Roman" w:hAnsi="Times New Roman" w:cs="Times New Roman"/>
                <w:bCs/>
                <w:sz w:val="16"/>
                <w:szCs w:val="16"/>
                <w:lang w:val="en-GB"/>
              </w:rPr>
            </w:pPr>
          </w:p>
          <w:p w14:paraId="2DBBB9B8" w14:textId="6DC1D8DB" w:rsidR="00802AAC" w:rsidRPr="00940059" w:rsidRDefault="00802AAC" w:rsidP="00A11A70">
            <w:pPr>
              <w:pStyle w:val="ListParagraph"/>
              <w:numPr>
                <w:ilvl w:val="0"/>
                <w:numId w:val="207"/>
              </w:numPr>
              <w:jc w:val="both"/>
              <w:rPr>
                <w:rFonts w:ascii="Times New Roman" w:hAnsi="Times New Roman" w:cs="Times New Roman"/>
                <w:bCs/>
                <w:sz w:val="16"/>
                <w:szCs w:val="16"/>
                <w:lang w:val="en-GB"/>
              </w:rPr>
            </w:pPr>
            <w:r w:rsidRPr="00940059">
              <w:rPr>
                <w:rFonts w:ascii="Times New Roman" w:hAnsi="Times New Roman" w:cs="Times New Roman"/>
                <w:bCs/>
                <w:sz w:val="16"/>
                <w:szCs w:val="16"/>
                <w:lang w:val="en-GB"/>
              </w:rPr>
              <w:t xml:space="preserve">Online workshop with the technical consultants and </w:t>
            </w:r>
            <w:r w:rsidRPr="00940059">
              <w:rPr>
                <w:rFonts w:ascii="Times New Roman" w:hAnsi="Times New Roman" w:cs="Times New Roman"/>
                <w:sz w:val="16"/>
                <w:szCs w:val="16"/>
                <w:lang w:val="en-GB"/>
              </w:rPr>
              <w:t xml:space="preserve">pilot platform partners </w:t>
            </w:r>
            <w:r w:rsidRPr="00940059">
              <w:rPr>
                <w:rFonts w:ascii="Times New Roman" w:hAnsi="Times New Roman" w:cs="Times New Roman"/>
                <w:bCs/>
                <w:sz w:val="16"/>
                <w:szCs w:val="16"/>
                <w:lang w:val="en-GB"/>
              </w:rPr>
              <w:t>to present online repository and deliver training on maintenance of the repository and training materials</w:t>
            </w:r>
          </w:p>
        </w:tc>
        <w:tc>
          <w:tcPr>
            <w:tcW w:w="1701" w:type="dxa"/>
          </w:tcPr>
          <w:p w14:paraId="15D09420" w14:textId="77777777" w:rsidR="00995F4F" w:rsidRPr="00940059" w:rsidRDefault="00995F4F" w:rsidP="00165A4D">
            <w:pPr>
              <w:jc w:val="both"/>
              <w:rPr>
                <w:rFonts w:ascii="Times New Roman" w:hAnsi="Times New Roman" w:cs="Times New Roman"/>
                <w:b/>
                <w:sz w:val="16"/>
                <w:szCs w:val="16"/>
                <w:lang w:val="en-GB"/>
              </w:rPr>
            </w:pPr>
          </w:p>
        </w:tc>
      </w:tr>
    </w:tbl>
    <w:p w14:paraId="35D6291E" w14:textId="73F42CBA" w:rsidR="00A02FF2" w:rsidRPr="00940059" w:rsidRDefault="00A02FF2" w:rsidP="00A02FF2">
      <w:pPr>
        <w:rPr>
          <w:lang w:val="en-GB"/>
        </w:rPr>
      </w:pPr>
    </w:p>
    <w:p w14:paraId="7964CAB0" w14:textId="77777777" w:rsidR="00A02FF2" w:rsidRPr="00940059" w:rsidRDefault="00A02FF2" w:rsidP="00A02FF2">
      <w:pPr>
        <w:rPr>
          <w:lang w:val="en-GB"/>
        </w:rPr>
      </w:pPr>
    </w:p>
    <w:p w14:paraId="336867C2" w14:textId="66F8B2BF" w:rsidR="003D4D3E" w:rsidRPr="00940059" w:rsidRDefault="0012206D" w:rsidP="002109E8">
      <w:pPr>
        <w:pStyle w:val="Heading5"/>
        <w:rPr>
          <w:rFonts w:cs="Times New Roman"/>
          <w:bCs/>
          <w:sz w:val="22"/>
        </w:rPr>
      </w:pPr>
      <w:r w:rsidRPr="00940059">
        <w:rPr>
          <w:rFonts w:cs="Times New Roman"/>
          <w:bCs/>
          <w:sz w:val="22"/>
        </w:rPr>
        <w:t xml:space="preserve">Implementation arrangements </w:t>
      </w:r>
    </w:p>
    <w:p w14:paraId="3B3BC866" w14:textId="022CC6A2" w:rsidR="00631D59" w:rsidRPr="00940059" w:rsidRDefault="00631D59" w:rsidP="00165A4D">
      <w:pPr>
        <w:jc w:val="both"/>
        <w:rPr>
          <w:rFonts w:ascii="Times New Roman" w:hAnsi="Times New Roman" w:cs="Times New Roman"/>
          <w:lang w:val="en-GB"/>
        </w:rPr>
      </w:pPr>
      <w:r w:rsidRPr="00940059">
        <w:rPr>
          <w:rFonts w:ascii="Times New Roman" w:hAnsi="Times New Roman" w:cs="Times New Roman"/>
          <w:lang w:val="en-GB"/>
        </w:rPr>
        <w:br w:type="page"/>
      </w:r>
    </w:p>
    <w:p w14:paraId="57FCC1F5" w14:textId="1BE4CFCC" w:rsidR="0019252E" w:rsidRPr="00940059" w:rsidRDefault="0019252E" w:rsidP="00A02FF2">
      <w:pPr>
        <w:pStyle w:val="Heading1"/>
        <w:jc w:val="center"/>
      </w:pPr>
      <w:r w:rsidRPr="00940059">
        <w:lastRenderedPageBreak/>
        <w:t>Assignment 4</w:t>
      </w:r>
      <w:r w:rsidR="00631D59" w:rsidRPr="00940059">
        <w:t xml:space="preserve"> - </w:t>
      </w:r>
      <w:r w:rsidRPr="00940059">
        <w:t xml:space="preserve">Local </w:t>
      </w:r>
      <w:r w:rsidR="000A0DF1" w:rsidRPr="00940059">
        <w:t xml:space="preserve">OCDS </w:t>
      </w:r>
      <w:r w:rsidRPr="00940059">
        <w:t>Consultant</w:t>
      </w:r>
    </w:p>
    <w:p w14:paraId="22E01802" w14:textId="0D3FC14C" w:rsidR="0012206D" w:rsidRPr="00940059" w:rsidRDefault="0012206D" w:rsidP="00165A4D">
      <w:pPr>
        <w:jc w:val="both"/>
        <w:rPr>
          <w:rFonts w:ascii="Times New Roman" w:hAnsi="Times New Roman" w:cs="Times New Roman"/>
          <w:lang w:val="en-GB"/>
        </w:rPr>
      </w:pPr>
    </w:p>
    <w:p w14:paraId="60C8FE3C" w14:textId="3E5409EB" w:rsidR="00700530" w:rsidRPr="00940059" w:rsidRDefault="00700530" w:rsidP="00A11A70">
      <w:pPr>
        <w:pStyle w:val="Heading5"/>
        <w:numPr>
          <w:ilvl w:val="0"/>
          <w:numId w:val="235"/>
        </w:numPr>
        <w:rPr>
          <w:szCs w:val="20"/>
        </w:rPr>
      </w:pPr>
      <w:r w:rsidRPr="00940059">
        <w:rPr>
          <w:szCs w:val="20"/>
        </w:rPr>
        <w:t>Background</w:t>
      </w:r>
    </w:p>
    <w:p w14:paraId="11D8EBB0" w14:textId="77777777" w:rsidR="006D19EC" w:rsidRPr="00940059" w:rsidRDefault="006D19EC" w:rsidP="00A02FF2">
      <w:pPr>
        <w:spacing w:before="280" w:after="280"/>
        <w:jc w:val="both"/>
        <w:rPr>
          <w:rFonts w:ascii="Times New Roman" w:eastAsia="Calibri" w:hAnsi="Times New Roman" w:cs="Times New Roman"/>
        </w:rPr>
      </w:pPr>
      <w:r w:rsidRPr="00940059">
        <w:rPr>
          <w:rFonts w:ascii="Times New Roman" w:eastAsia="Calibri" w:hAnsi="Times New Roman" w:cs="Times New Roman"/>
        </w:rPr>
        <w:t xml:space="preserve">The European Commission, the </w:t>
      </w:r>
      <w:hyperlink r:id="rId76">
        <w:r w:rsidRPr="00940059">
          <w:rPr>
            <w:rFonts w:ascii="Times New Roman" w:eastAsia="Calibri" w:hAnsi="Times New Roman" w:cs="Times New Roman"/>
            <w:color w:val="004494"/>
            <w:u w:val="single"/>
          </w:rPr>
          <w:t>European Bank for Reconstruction and Development</w:t>
        </w:r>
      </w:hyperlink>
      <w:r w:rsidRPr="00940059">
        <w:rPr>
          <w:rFonts w:ascii="Times New Roman" w:eastAsia="Calibri" w:hAnsi="Times New Roman" w:cs="Times New Roman"/>
        </w:rPr>
        <w:t xml:space="preserve"> (EBRD), and the </w:t>
      </w:r>
      <w:hyperlink r:id="rId77">
        <w:r w:rsidRPr="00940059">
          <w:rPr>
            <w:rFonts w:ascii="Times New Roman" w:eastAsia="Calibri" w:hAnsi="Times New Roman" w:cs="Times New Roman"/>
            <w:color w:val="004494"/>
            <w:u w:val="single"/>
          </w:rPr>
          <w:t>Open Contracting Partnership</w:t>
        </w:r>
      </w:hyperlink>
      <w:r w:rsidRPr="00940059">
        <w:rPr>
          <w:rFonts w:ascii="Times New Roman" w:eastAsia="Calibri" w:hAnsi="Times New Roman" w:cs="Times New Roman"/>
        </w:rPr>
        <w:t xml:space="preserve"> (OCP) have joined forces to work with the Greek and Polish governments to improve the quality and transparency of public procurement with a special focus on EU Cohesion investments. </w:t>
      </w:r>
    </w:p>
    <w:p w14:paraId="3B6D930C" w14:textId="77777777" w:rsidR="006D19EC" w:rsidRPr="00940059" w:rsidRDefault="006D19EC" w:rsidP="00A02FF2">
      <w:pPr>
        <w:spacing w:before="280" w:after="280"/>
        <w:jc w:val="both"/>
        <w:rPr>
          <w:rFonts w:ascii="Times New Roman" w:eastAsia="Calibri" w:hAnsi="Times New Roman" w:cs="Times New Roman"/>
        </w:rPr>
      </w:pPr>
      <w:r w:rsidRPr="00940059">
        <w:rPr>
          <w:rFonts w:ascii="Times New Roman" w:eastAsia="Calibri" w:hAnsi="Times New Roman" w:cs="Times New Roman"/>
        </w:rPr>
        <w:t xml:space="preserve">The pilot projects will provide expertise and hands-on support to public authorities in both countries, with a focus on publishing procurement open data and promoting its use, to help public administrations to better plan, implement and monitor the procurement of works, goods and services. This will improve the use of public resources and increase opportunities for businesses, especially for small and medium companies (SMEs). Moreover, thanks to cooperation with local civil society organizations, this initiative will also favor transparency of public spending and stimulate citizens' participation in the monitoring of investments with a direct impact on the community, such as investments in sustainability, local development, and social inclusion.  </w:t>
      </w:r>
    </w:p>
    <w:p w14:paraId="0CB9B603" w14:textId="77777777" w:rsidR="006D19EC" w:rsidRPr="00940059" w:rsidRDefault="006D19EC" w:rsidP="00A02FF2">
      <w:pPr>
        <w:spacing w:before="280" w:after="280"/>
        <w:jc w:val="both"/>
        <w:rPr>
          <w:rFonts w:ascii="Times New Roman" w:eastAsia="Calibri" w:hAnsi="Times New Roman" w:cs="Times New Roman"/>
        </w:rPr>
      </w:pPr>
      <w:r w:rsidRPr="00940059">
        <w:rPr>
          <w:rFonts w:ascii="Times New Roman" w:eastAsia="Calibri" w:hAnsi="Times New Roman" w:cs="Times New Roman"/>
        </w:rPr>
        <w:t xml:space="preserve">In Poland, the pilot project will support Polish local government authorities to introduce open data in public procurement and promote automated collection, standardization, and consolidation of procurement data on public tenders that will allow for wider procurement monitoring.  </w:t>
      </w:r>
    </w:p>
    <w:p w14:paraId="4869754F" w14:textId="30998616" w:rsidR="00631D59" w:rsidRPr="00940059" w:rsidRDefault="00631D59" w:rsidP="00A02FF2">
      <w:pPr>
        <w:spacing w:before="280" w:after="280"/>
        <w:jc w:val="both"/>
        <w:rPr>
          <w:rFonts w:ascii="Times New Roman" w:hAnsi="Times New Roman" w:cs="Times New Roman"/>
          <w:bCs/>
          <w:lang w:val="en-GB"/>
        </w:rPr>
      </w:pPr>
      <w:r w:rsidRPr="00940059">
        <w:rPr>
          <w:rFonts w:ascii="Times New Roman" w:hAnsi="Times New Roman" w:cs="Times New Roman"/>
          <w:bCs/>
          <w:lang w:val="en-GB"/>
        </w:rPr>
        <w:t xml:space="preserve">A new model of smart contract register aims to fulfil mandatory policy requirements on the public procurement transparency safeguards and bring together latest open data concepts and new open data standard for public procurement - Open Contracting Data Standard (OCDS) and create a multi-purpose machine-readable online data resource on public procurement market in local government in Poland.  </w:t>
      </w:r>
    </w:p>
    <w:p w14:paraId="10C63AFB" w14:textId="77777777" w:rsidR="00631D59" w:rsidRPr="00940059" w:rsidRDefault="00631D59" w:rsidP="00A02FF2">
      <w:pPr>
        <w:jc w:val="both"/>
        <w:rPr>
          <w:rFonts w:ascii="Times New Roman" w:hAnsi="Times New Roman" w:cs="Times New Roman"/>
          <w:bCs/>
          <w:lang w:val="en-GB"/>
        </w:rPr>
      </w:pPr>
      <w:r w:rsidRPr="00940059">
        <w:rPr>
          <w:rFonts w:ascii="Times New Roman" w:hAnsi="Times New Roman" w:cs="Times New Roman"/>
          <w:bCs/>
          <w:lang w:val="en-GB"/>
        </w:rPr>
        <w:t>The smart register shall include data on low and high value public contracts in local government in Poland. It shall collect data online in the OCDS open data format and use business intelligence technologies to provide local government public buyers with analytical tools to work with this data. To encourage popular use, the register will integrate a set of tools for public procurement officers in the local government in respect to public procurement statistical analysis, public procurement market analysis and mandatory periodical reporting. For municipalities with more substantial public procurement data resources, additional online tools for public procurement monitoring will be made available.</w:t>
      </w:r>
    </w:p>
    <w:p w14:paraId="1FD17C83" w14:textId="6D4C6ED7" w:rsidR="00631D59" w:rsidRPr="00940059" w:rsidRDefault="0016E9E9" w:rsidP="00A02FF2">
      <w:pPr>
        <w:jc w:val="both"/>
        <w:rPr>
          <w:rFonts w:ascii="Times New Roman" w:hAnsi="Times New Roman" w:cs="Times New Roman"/>
          <w:lang w:val="en-GB"/>
        </w:rPr>
      </w:pPr>
      <w:r w:rsidRPr="00940059">
        <w:rPr>
          <w:rFonts w:ascii="Times New Roman" w:hAnsi="Times New Roman" w:cs="Times New Roman"/>
          <w:lang w:val="en-GB"/>
        </w:rPr>
        <w:t xml:space="preserve">The smart public contract register will be developed at Association of Polish Cities, </w:t>
      </w:r>
      <w:hyperlink r:id="rId78">
        <w:r w:rsidRPr="00940059">
          <w:rPr>
            <w:rStyle w:val="Hyperlink"/>
            <w:rFonts w:ascii="Times New Roman" w:hAnsi="Times New Roman" w:cs="Times New Roman"/>
            <w:lang w:val="en-GB"/>
          </w:rPr>
          <w:t>www.miasta.pl</w:t>
        </w:r>
      </w:hyperlink>
      <w:r w:rsidRPr="00940059">
        <w:rPr>
          <w:rFonts w:ascii="Times New Roman" w:hAnsi="Times New Roman" w:cs="Times New Roman"/>
          <w:lang w:val="en-GB"/>
        </w:rPr>
        <w:t xml:space="preserve"> and targets members of the Association, but will be available to interested local government bodies committed to open data and wishing to benefit from the OCDS analytical tools for public procurement. </w:t>
      </w:r>
    </w:p>
    <w:p w14:paraId="42A27273" w14:textId="77777777" w:rsidR="00631D59" w:rsidRPr="00940059" w:rsidRDefault="00631D59" w:rsidP="00A02FF2">
      <w:pPr>
        <w:jc w:val="both"/>
        <w:rPr>
          <w:rFonts w:ascii="Times New Roman" w:hAnsi="Times New Roman" w:cs="Times New Roman"/>
          <w:bCs/>
          <w:lang w:val="en-GB"/>
        </w:rPr>
      </w:pPr>
      <w:r w:rsidRPr="00940059">
        <w:rPr>
          <w:rFonts w:ascii="Times New Roman" w:hAnsi="Times New Roman" w:cs="Times New Roman"/>
          <w:bCs/>
          <w:lang w:val="en-GB"/>
        </w:rPr>
        <w:t xml:space="preserve">The smart register shall support: </w:t>
      </w:r>
    </w:p>
    <w:p w14:paraId="6D0D7CD7" w14:textId="77777777" w:rsidR="00631D59" w:rsidRPr="00940059" w:rsidRDefault="00631D59" w:rsidP="00A11A70">
      <w:pPr>
        <w:pStyle w:val="ListParagraph"/>
        <w:numPr>
          <w:ilvl w:val="0"/>
          <w:numId w:val="54"/>
        </w:numPr>
        <w:contextualSpacing w:val="0"/>
        <w:jc w:val="both"/>
        <w:rPr>
          <w:rFonts w:ascii="Times New Roman" w:hAnsi="Times New Roman" w:cs="Times New Roman"/>
          <w:bCs/>
          <w:lang w:val="en-GB"/>
        </w:rPr>
      </w:pPr>
      <w:r w:rsidRPr="00940059">
        <w:rPr>
          <w:rFonts w:ascii="Times New Roman" w:hAnsi="Times New Roman" w:cs="Times New Roman"/>
          <w:bCs/>
          <w:lang w:val="en-GB"/>
        </w:rPr>
        <w:t xml:space="preserve">an online access to open data on public procurement in local government in Poland, in digital machine-readable OCDS format, in compliance with Open Data for Government Standard and fulfilling requirements of national legislation on access to public information, recently adopted public procurement law and planned new law on open data in Poland; </w:t>
      </w:r>
    </w:p>
    <w:p w14:paraId="397B46DB" w14:textId="77777777" w:rsidR="00631D59" w:rsidRPr="00940059" w:rsidRDefault="00631D59" w:rsidP="00A11A70">
      <w:pPr>
        <w:pStyle w:val="ListParagraph"/>
        <w:numPr>
          <w:ilvl w:val="0"/>
          <w:numId w:val="54"/>
        </w:numPr>
        <w:contextualSpacing w:val="0"/>
        <w:jc w:val="both"/>
        <w:rPr>
          <w:rFonts w:ascii="Times New Roman" w:hAnsi="Times New Roman" w:cs="Times New Roman"/>
          <w:bCs/>
          <w:lang w:val="en-GB"/>
        </w:rPr>
      </w:pPr>
      <w:r w:rsidRPr="00940059">
        <w:rPr>
          <w:rFonts w:ascii="Times New Roman" w:hAnsi="Times New Roman" w:cs="Times New Roman"/>
          <w:bCs/>
          <w:lang w:val="en-GB"/>
        </w:rPr>
        <w:t>integrated business intelligence technology tools for procurement officers in the local government administration to access, analyse and interpret public procurement data to improve quality of statistical reporting on and analysis of public procurement market;</w:t>
      </w:r>
    </w:p>
    <w:p w14:paraId="495A180C" w14:textId="77777777" w:rsidR="00631D59" w:rsidRPr="00940059" w:rsidRDefault="00631D59" w:rsidP="00A11A70">
      <w:pPr>
        <w:pStyle w:val="ListParagraph"/>
        <w:numPr>
          <w:ilvl w:val="0"/>
          <w:numId w:val="54"/>
        </w:numPr>
        <w:contextualSpacing w:val="0"/>
        <w:jc w:val="both"/>
        <w:rPr>
          <w:rFonts w:ascii="Times New Roman" w:hAnsi="Times New Roman" w:cs="Times New Roman"/>
          <w:bCs/>
          <w:lang w:val="en-GB"/>
        </w:rPr>
      </w:pPr>
      <w:r w:rsidRPr="00940059">
        <w:rPr>
          <w:rFonts w:ascii="Times New Roman" w:hAnsi="Times New Roman" w:cs="Times New Roman"/>
          <w:bCs/>
          <w:lang w:val="en-GB"/>
        </w:rPr>
        <w:lastRenderedPageBreak/>
        <w:t>innovative data-driven public procurement compliance monitoring methodologies for local government monitoring units;</w:t>
      </w:r>
    </w:p>
    <w:p w14:paraId="2059720F" w14:textId="687D7546" w:rsidR="00631D59" w:rsidRPr="00940059" w:rsidRDefault="0016E9E9" w:rsidP="00A11A70">
      <w:pPr>
        <w:pStyle w:val="ListParagraph"/>
        <w:numPr>
          <w:ilvl w:val="0"/>
          <w:numId w:val="54"/>
        </w:numPr>
        <w:contextualSpacing w:val="0"/>
        <w:jc w:val="both"/>
        <w:rPr>
          <w:rFonts w:ascii="Times New Roman" w:hAnsi="Times New Roman" w:cs="Times New Roman"/>
          <w:lang w:val="en-GB"/>
        </w:rPr>
      </w:pPr>
      <w:r w:rsidRPr="00940059">
        <w:rPr>
          <w:rFonts w:ascii="Times New Roman" w:hAnsi="Times New Roman" w:cs="Times New Roman"/>
          <w:lang w:val="en-GB"/>
        </w:rPr>
        <w:t xml:space="preserve">a learning community for public procurement officers in local government, facilitated by Association of Polish Cities, </w:t>
      </w:r>
      <w:hyperlink r:id="rId79">
        <w:r w:rsidRPr="00940059">
          <w:rPr>
            <w:rStyle w:val="Hyperlink"/>
            <w:rFonts w:ascii="Times New Roman" w:hAnsi="Times New Roman" w:cs="Times New Roman"/>
            <w:lang w:val="en-GB"/>
          </w:rPr>
          <w:t>www.miasta.pl</w:t>
        </w:r>
      </w:hyperlink>
      <w:r w:rsidRPr="00940059">
        <w:rPr>
          <w:rFonts w:ascii="Times New Roman" w:hAnsi="Times New Roman" w:cs="Times New Roman"/>
          <w:lang w:val="en-GB"/>
        </w:rPr>
        <w:t xml:space="preserve">, to explore and innovate with use of public procurement open data. </w:t>
      </w:r>
    </w:p>
    <w:p w14:paraId="390D5024" w14:textId="77777777" w:rsidR="000E7BF2" w:rsidRPr="00940059" w:rsidRDefault="000E7BF2" w:rsidP="00A02FF2">
      <w:pPr>
        <w:spacing w:after="100" w:afterAutospacing="1"/>
        <w:ind w:left="170"/>
        <w:jc w:val="both"/>
        <w:rPr>
          <w:rFonts w:ascii="Times New Roman" w:eastAsiaTheme="majorEastAsia" w:hAnsi="Times New Roman" w:cs="Times New Roman"/>
          <w:bCs/>
          <w:color w:val="365F91" w:themeColor="accent1" w:themeShade="BF"/>
          <w:lang w:val="en-GB"/>
        </w:rPr>
      </w:pPr>
    </w:p>
    <w:p w14:paraId="50BAA701" w14:textId="1124B209" w:rsidR="000E7BF2" w:rsidRPr="00940059" w:rsidRDefault="0012206D" w:rsidP="009768BA">
      <w:pPr>
        <w:pStyle w:val="Heading5"/>
        <w:rPr>
          <w:szCs w:val="20"/>
        </w:rPr>
      </w:pPr>
      <w:r w:rsidRPr="00940059">
        <w:rPr>
          <w:szCs w:val="20"/>
        </w:rPr>
        <w:t>Objectives of the Assignment</w:t>
      </w:r>
    </w:p>
    <w:p w14:paraId="47CEC3B5" w14:textId="77777777" w:rsidR="009768BA" w:rsidRPr="00940059" w:rsidRDefault="009768BA" w:rsidP="009768BA">
      <w:pPr>
        <w:rPr>
          <w:lang w:val="en-GB"/>
        </w:rPr>
      </w:pPr>
    </w:p>
    <w:p w14:paraId="2DC95481" w14:textId="77777777" w:rsidR="00631D59" w:rsidRPr="00940059" w:rsidRDefault="00703121" w:rsidP="00A02FF2">
      <w:pPr>
        <w:spacing w:after="120"/>
        <w:jc w:val="both"/>
        <w:rPr>
          <w:rFonts w:ascii="Times New Roman" w:hAnsi="Times New Roman" w:cs="Times New Roman"/>
          <w:lang w:val="en-GB"/>
        </w:rPr>
      </w:pPr>
      <w:r w:rsidRPr="00940059">
        <w:rPr>
          <w:rFonts w:ascii="Times New Roman" w:hAnsi="Times New Roman" w:cs="Times New Roman"/>
          <w:lang w:val="en-GB"/>
        </w:rPr>
        <w:t>The Consultant -</w:t>
      </w:r>
      <w:r w:rsidRPr="00940059">
        <w:rPr>
          <w:rFonts w:ascii="Times New Roman" w:hAnsi="Times New Roman" w:cs="Times New Roman"/>
          <w:bCs/>
          <w:lang w:val="en-GB"/>
        </w:rPr>
        <w:t xml:space="preserve"> Local OCDS Consultant</w:t>
      </w:r>
      <w:r w:rsidRPr="00940059">
        <w:rPr>
          <w:rFonts w:ascii="Times New Roman" w:hAnsi="Times New Roman" w:cs="Times New Roman"/>
          <w:lang w:val="en-GB"/>
        </w:rPr>
        <w:t xml:space="preserve"> will provide </w:t>
      </w:r>
      <w:r w:rsidR="00631D59" w:rsidRPr="00940059">
        <w:rPr>
          <w:rFonts w:ascii="Times New Roman" w:hAnsi="Times New Roman" w:cs="Times New Roman"/>
          <w:lang w:val="en-GB"/>
        </w:rPr>
        <w:t xml:space="preserve">OCDS </w:t>
      </w:r>
      <w:r w:rsidRPr="00940059">
        <w:rPr>
          <w:rFonts w:ascii="Times New Roman" w:hAnsi="Times New Roman" w:cs="Times New Roman"/>
          <w:lang w:val="en-GB"/>
        </w:rPr>
        <w:t xml:space="preserve">data design and </w:t>
      </w:r>
      <w:r w:rsidR="00631D59" w:rsidRPr="00940059">
        <w:rPr>
          <w:rFonts w:ascii="Times New Roman" w:hAnsi="Times New Roman" w:cs="Times New Roman"/>
          <w:lang w:val="en-GB"/>
        </w:rPr>
        <w:t xml:space="preserve">OCDS methodological and </w:t>
      </w:r>
      <w:r w:rsidRPr="00940059">
        <w:rPr>
          <w:rFonts w:ascii="Times New Roman" w:hAnsi="Times New Roman" w:cs="Times New Roman"/>
          <w:lang w:val="en-GB"/>
        </w:rPr>
        <w:t>modelling analysis and capacity building to the business</w:t>
      </w:r>
      <w:r w:rsidR="00631D59" w:rsidRPr="00940059">
        <w:rPr>
          <w:rFonts w:ascii="Times New Roman" w:hAnsi="Times New Roman" w:cs="Times New Roman"/>
          <w:lang w:val="en-GB"/>
        </w:rPr>
        <w:t>, I</w:t>
      </w:r>
      <w:r w:rsidRPr="00940059">
        <w:rPr>
          <w:rFonts w:ascii="Times New Roman" w:hAnsi="Times New Roman" w:cs="Times New Roman"/>
          <w:lang w:val="en-GB"/>
        </w:rPr>
        <w:t xml:space="preserve">T </w:t>
      </w:r>
      <w:r w:rsidR="00631D59" w:rsidRPr="00940059">
        <w:rPr>
          <w:rFonts w:ascii="Times New Roman" w:hAnsi="Times New Roman" w:cs="Times New Roman"/>
          <w:lang w:val="en-GB"/>
        </w:rPr>
        <w:t xml:space="preserve">and Procurement Data Learning </w:t>
      </w:r>
      <w:r w:rsidRPr="00940059">
        <w:rPr>
          <w:rFonts w:ascii="Times New Roman" w:hAnsi="Times New Roman" w:cs="Times New Roman"/>
          <w:lang w:val="en-GB"/>
        </w:rPr>
        <w:t xml:space="preserve">consultants responsible for the implementation of the smart public contract register. </w:t>
      </w:r>
    </w:p>
    <w:p w14:paraId="7C1AF535" w14:textId="77777777" w:rsidR="00631D59" w:rsidRPr="00940059" w:rsidRDefault="00703121" w:rsidP="00A02FF2">
      <w:pPr>
        <w:spacing w:after="120"/>
        <w:jc w:val="both"/>
        <w:rPr>
          <w:rFonts w:ascii="Times New Roman" w:hAnsi="Times New Roman" w:cs="Times New Roman"/>
          <w:lang w:val="en-GB"/>
        </w:rPr>
      </w:pPr>
      <w:r w:rsidRPr="00940059">
        <w:rPr>
          <w:rFonts w:ascii="Times New Roman" w:hAnsi="Times New Roman" w:cs="Times New Roman"/>
          <w:lang w:val="en-GB"/>
        </w:rPr>
        <w:t xml:space="preserve">In particular, the Consultant - </w:t>
      </w:r>
      <w:r w:rsidRPr="00940059">
        <w:rPr>
          <w:rFonts w:ascii="Times New Roman" w:hAnsi="Times New Roman" w:cs="Times New Roman"/>
          <w:bCs/>
          <w:lang w:val="en-GB"/>
        </w:rPr>
        <w:t>Local OCDS Consultant</w:t>
      </w:r>
      <w:r w:rsidRPr="00940059">
        <w:rPr>
          <w:rFonts w:ascii="Times New Roman" w:hAnsi="Times New Roman" w:cs="Times New Roman"/>
          <w:lang w:val="en-GB"/>
        </w:rPr>
        <w:t xml:space="preserve"> will</w:t>
      </w:r>
      <w:r w:rsidR="00631D59" w:rsidRPr="00940059">
        <w:rPr>
          <w:rFonts w:ascii="Times New Roman" w:hAnsi="Times New Roman" w:cs="Times New Roman"/>
          <w:lang w:val="en-GB"/>
        </w:rPr>
        <w:t>:</w:t>
      </w:r>
    </w:p>
    <w:p w14:paraId="4F27DB2B" w14:textId="5D494E78" w:rsidR="00631D59" w:rsidRPr="00940059" w:rsidRDefault="00A02FF2" w:rsidP="00A11A70">
      <w:pPr>
        <w:pStyle w:val="ListParagraph"/>
        <w:numPr>
          <w:ilvl w:val="0"/>
          <w:numId w:val="55"/>
        </w:numPr>
        <w:spacing w:after="120"/>
        <w:jc w:val="both"/>
        <w:rPr>
          <w:rFonts w:ascii="Times New Roman" w:hAnsi="Times New Roman" w:cs="Times New Roman"/>
          <w:lang w:val="en-GB"/>
        </w:rPr>
      </w:pPr>
      <w:r w:rsidRPr="00940059">
        <w:rPr>
          <w:rFonts w:ascii="Times New Roman" w:hAnsi="Times New Roman" w:cs="Times New Roman"/>
          <w:lang w:val="en-GB"/>
        </w:rPr>
        <w:t>C</w:t>
      </w:r>
      <w:r w:rsidR="00703121" w:rsidRPr="00940059">
        <w:rPr>
          <w:rFonts w:ascii="Times New Roman" w:hAnsi="Times New Roman" w:cs="Times New Roman"/>
          <w:lang w:val="en-GB"/>
        </w:rPr>
        <w:t>ollaborate with Help Desk of the Open Contracting Partnership regarding the OCDS data model design</w:t>
      </w:r>
      <w:r w:rsidR="00E507AF" w:rsidRPr="00940059">
        <w:rPr>
          <w:rFonts w:ascii="Times New Roman" w:hAnsi="Times New Roman" w:cs="Times New Roman"/>
          <w:lang w:val="en-GB"/>
        </w:rPr>
        <w:t xml:space="preserve"> for micro, low and high value public contracts in Poland</w:t>
      </w:r>
      <w:r w:rsidRPr="00940059">
        <w:rPr>
          <w:rFonts w:ascii="Times New Roman" w:hAnsi="Times New Roman" w:cs="Times New Roman"/>
          <w:lang w:val="en-GB"/>
        </w:rPr>
        <w:t>.</w:t>
      </w:r>
    </w:p>
    <w:p w14:paraId="6054364C" w14:textId="77777777" w:rsidR="00A02FF2" w:rsidRPr="00940059" w:rsidRDefault="00A02FF2" w:rsidP="00A02FF2">
      <w:pPr>
        <w:pStyle w:val="ListParagraph"/>
        <w:spacing w:after="120"/>
        <w:jc w:val="both"/>
        <w:rPr>
          <w:rFonts w:ascii="Times New Roman" w:hAnsi="Times New Roman" w:cs="Times New Roman"/>
          <w:lang w:val="en-GB"/>
        </w:rPr>
      </w:pPr>
    </w:p>
    <w:p w14:paraId="7EA65A1E" w14:textId="19B3E03F" w:rsidR="00631D59" w:rsidRPr="00940059" w:rsidRDefault="00A02FF2" w:rsidP="00A11A70">
      <w:pPr>
        <w:pStyle w:val="ListParagraph"/>
        <w:numPr>
          <w:ilvl w:val="0"/>
          <w:numId w:val="55"/>
        </w:numPr>
        <w:spacing w:after="120"/>
        <w:jc w:val="both"/>
        <w:rPr>
          <w:rFonts w:ascii="Times New Roman" w:hAnsi="Times New Roman" w:cs="Times New Roman"/>
          <w:lang w:val="en-GB"/>
        </w:rPr>
      </w:pPr>
      <w:r w:rsidRPr="00940059">
        <w:rPr>
          <w:rFonts w:ascii="Times New Roman" w:hAnsi="Times New Roman" w:cs="Times New Roman"/>
          <w:lang w:val="en-GB"/>
        </w:rPr>
        <w:t>C</w:t>
      </w:r>
      <w:r w:rsidR="00631D59" w:rsidRPr="00940059">
        <w:rPr>
          <w:rFonts w:ascii="Times New Roman" w:hAnsi="Times New Roman" w:cs="Times New Roman"/>
          <w:lang w:val="en-GB"/>
        </w:rPr>
        <w:t>ollaborate with the EBRD Open Government Lab regarding lessons learned from implementing the OCDS</w:t>
      </w:r>
      <w:r w:rsidR="00E507AF" w:rsidRPr="00940059">
        <w:rPr>
          <w:rFonts w:ascii="Times New Roman" w:hAnsi="Times New Roman" w:cs="Times New Roman"/>
          <w:lang w:val="en-GB"/>
        </w:rPr>
        <w:t xml:space="preserve">-based </w:t>
      </w:r>
      <w:r w:rsidR="00631D59" w:rsidRPr="00940059">
        <w:rPr>
          <w:rFonts w:ascii="Times New Roman" w:hAnsi="Times New Roman" w:cs="Times New Roman"/>
          <w:lang w:val="en-GB"/>
        </w:rPr>
        <w:t>analytical tools under the EBRD technical cooperation projects</w:t>
      </w:r>
      <w:r w:rsidR="00E507AF" w:rsidRPr="00940059">
        <w:rPr>
          <w:rFonts w:ascii="Times New Roman" w:hAnsi="Times New Roman" w:cs="Times New Roman"/>
          <w:lang w:val="en-GB"/>
        </w:rPr>
        <w:t>, in particular in Moldova and Ukraine, where the EU open data standards were applied</w:t>
      </w:r>
      <w:r w:rsidRPr="00940059">
        <w:rPr>
          <w:rFonts w:ascii="Times New Roman" w:hAnsi="Times New Roman" w:cs="Times New Roman"/>
          <w:lang w:val="en-GB"/>
        </w:rPr>
        <w:t>.</w:t>
      </w:r>
    </w:p>
    <w:p w14:paraId="24AE942D" w14:textId="77777777" w:rsidR="00A02FF2" w:rsidRPr="00940059" w:rsidRDefault="00A02FF2" w:rsidP="00A02FF2">
      <w:pPr>
        <w:pStyle w:val="ListParagraph"/>
        <w:spacing w:after="120"/>
        <w:jc w:val="both"/>
        <w:rPr>
          <w:rFonts w:ascii="Times New Roman" w:hAnsi="Times New Roman" w:cs="Times New Roman"/>
          <w:lang w:val="en-GB"/>
        </w:rPr>
      </w:pPr>
    </w:p>
    <w:p w14:paraId="3C5239A7" w14:textId="2CA8A832" w:rsidR="009170A6" w:rsidRPr="00940059" w:rsidRDefault="00A02FF2" w:rsidP="00A11A70">
      <w:pPr>
        <w:pStyle w:val="ListParagraph"/>
        <w:numPr>
          <w:ilvl w:val="0"/>
          <w:numId w:val="55"/>
        </w:numPr>
        <w:spacing w:after="120"/>
        <w:jc w:val="both"/>
        <w:rPr>
          <w:rFonts w:ascii="Times New Roman" w:hAnsi="Times New Roman" w:cs="Times New Roman"/>
          <w:lang w:val="en-GB"/>
        </w:rPr>
      </w:pPr>
      <w:r w:rsidRPr="00940059">
        <w:rPr>
          <w:rFonts w:ascii="Times New Roman" w:hAnsi="Times New Roman" w:cs="Times New Roman"/>
          <w:lang w:val="en-GB"/>
        </w:rPr>
        <w:t>C</w:t>
      </w:r>
      <w:r w:rsidR="00703121" w:rsidRPr="00940059">
        <w:rPr>
          <w:rFonts w:ascii="Times New Roman" w:hAnsi="Times New Roman" w:cs="Times New Roman"/>
          <w:lang w:val="en-GB"/>
        </w:rPr>
        <w:t xml:space="preserve">ontribute </w:t>
      </w:r>
      <w:r w:rsidRPr="00940059">
        <w:rPr>
          <w:rFonts w:ascii="Times New Roman" w:hAnsi="Times New Roman" w:cs="Times New Roman"/>
          <w:lang w:val="en-GB"/>
        </w:rPr>
        <w:t xml:space="preserve">with </w:t>
      </w:r>
      <w:r w:rsidR="00703121" w:rsidRPr="00940059">
        <w:rPr>
          <w:rFonts w:ascii="Times New Roman" w:hAnsi="Times New Roman" w:cs="Times New Roman"/>
          <w:lang w:val="en-GB"/>
        </w:rPr>
        <w:t>OCDS mapping and modelling expertise to designing the OCDS APIs and OCDS databases of the smart public contract register</w:t>
      </w:r>
      <w:r w:rsidR="009170A6" w:rsidRPr="00940059">
        <w:rPr>
          <w:rFonts w:ascii="Times New Roman" w:hAnsi="Times New Roman" w:cs="Times New Roman"/>
          <w:lang w:val="en-GB"/>
        </w:rPr>
        <w:t xml:space="preserve"> as envisaged for the Local IT Consultant:</w:t>
      </w:r>
    </w:p>
    <w:p w14:paraId="484A1736" w14:textId="77777777" w:rsidR="00A02FF2" w:rsidRPr="00940059" w:rsidRDefault="00A02FF2" w:rsidP="00A02FF2">
      <w:pPr>
        <w:pStyle w:val="ListParagraph"/>
        <w:spacing w:after="120"/>
        <w:ind w:left="360"/>
        <w:jc w:val="both"/>
        <w:rPr>
          <w:rFonts w:ascii="Times New Roman" w:hAnsi="Times New Roman" w:cs="Times New Roman"/>
          <w:lang w:val="en-GB"/>
        </w:rPr>
      </w:pPr>
    </w:p>
    <w:p w14:paraId="1F338235" w14:textId="7CF0C8BF" w:rsidR="00E507AF" w:rsidRPr="00940059" w:rsidRDefault="009170A6" w:rsidP="00A02FF2">
      <w:pPr>
        <w:pStyle w:val="ListParagraph"/>
        <w:spacing w:after="120"/>
        <w:ind w:left="0"/>
        <w:jc w:val="both"/>
        <w:rPr>
          <w:rFonts w:ascii="Times New Roman" w:hAnsi="Times New Roman" w:cs="Times New Roman"/>
          <w:lang w:val="en-GB"/>
        </w:rPr>
      </w:pPr>
      <w:r w:rsidRPr="00940059">
        <w:rPr>
          <w:rFonts w:ascii="Times New Roman" w:hAnsi="Times New Roman" w:cs="Times New Roman"/>
        </w:rPr>
        <w:t xml:space="preserve"> </w:t>
      </w:r>
      <w:r w:rsidRPr="00940059">
        <w:rPr>
          <w:rFonts w:ascii="Times New Roman" w:hAnsi="Times New Roman" w:cs="Times New Roman"/>
          <w:noProof/>
          <w:lang w:val="en-GB" w:eastAsia="en-GB"/>
        </w:rPr>
        <w:drawing>
          <wp:inline distT="0" distB="0" distL="0" distR="0" wp14:anchorId="46357014" wp14:editId="50D35CEF">
            <wp:extent cx="5966460" cy="31927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023190" cy="3223137"/>
                    </a:xfrm>
                    <a:prstGeom prst="rect">
                      <a:avLst/>
                    </a:prstGeom>
                  </pic:spPr>
                </pic:pic>
              </a:graphicData>
            </a:graphic>
          </wp:inline>
        </w:drawing>
      </w:r>
    </w:p>
    <w:p w14:paraId="263C034F" w14:textId="5330652A" w:rsidR="009170A6" w:rsidRPr="00940059" w:rsidRDefault="00703121" w:rsidP="00A02FF2">
      <w:pPr>
        <w:spacing w:after="120"/>
        <w:jc w:val="both"/>
        <w:rPr>
          <w:rFonts w:ascii="Times New Roman" w:hAnsi="Times New Roman" w:cs="Times New Roman"/>
          <w:lang w:val="en-GB"/>
        </w:rPr>
      </w:pPr>
      <w:r w:rsidRPr="00940059">
        <w:rPr>
          <w:rFonts w:ascii="Times New Roman" w:hAnsi="Times New Roman" w:cs="Times New Roman"/>
          <w:lang w:val="en-GB"/>
        </w:rPr>
        <w:t>The Consultant shall also participate in and contribute to the business process designs for the public procurement methods to facilitate the OCDS data standardization for improved quality of the OCD</w:t>
      </w:r>
      <w:r w:rsidR="009170A6" w:rsidRPr="00940059">
        <w:rPr>
          <w:rFonts w:ascii="Times New Roman" w:hAnsi="Times New Roman" w:cs="Times New Roman"/>
          <w:lang w:val="en-GB"/>
        </w:rPr>
        <w:t>S</w:t>
      </w:r>
      <w:r w:rsidRPr="00940059">
        <w:rPr>
          <w:rFonts w:ascii="Times New Roman" w:hAnsi="Times New Roman" w:cs="Times New Roman"/>
          <w:lang w:val="en-GB"/>
        </w:rPr>
        <w:t>-based data-driven analytics for public procurement in the local government in Poland</w:t>
      </w:r>
      <w:r w:rsidR="009170A6" w:rsidRPr="00940059">
        <w:rPr>
          <w:rFonts w:ascii="Times New Roman" w:hAnsi="Times New Roman" w:cs="Times New Roman"/>
          <w:lang w:val="en-GB"/>
        </w:rPr>
        <w:t>.</w:t>
      </w:r>
    </w:p>
    <w:p w14:paraId="16BE941F" w14:textId="748F9153" w:rsidR="00703121" w:rsidRPr="00940059" w:rsidRDefault="00703121" w:rsidP="00A02FF2">
      <w:pPr>
        <w:spacing w:after="120"/>
        <w:jc w:val="both"/>
        <w:rPr>
          <w:rFonts w:ascii="Times New Roman" w:hAnsi="Times New Roman" w:cs="Times New Roman"/>
          <w:lang w:val="en-GB"/>
        </w:rPr>
      </w:pPr>
    </w:p>
    <w:p w14:paraId="2F2CB656" w14:textId="7D9B1081" w:rsidR="000E7BF2" w:rsidRPr="00940059" w:rsidRDefault="0012206D" w:rsidP="009768BA">
      <w:pPr>
        <w:pStyle w:val="Heading5"/>
        <w:rPr>
          <w:szCs w:val="20"/>
        </w:rPr>
      </w:pPr>
      <w:r w:rsidRPr="00940059">
        <w:rPr>
          <w:szCs w:val="20"/>
        </w:rPr>
        <w:lastRenderedPageBreak/>
        <w:t>Scope of Work</w:t>
      </w:r>
    </w:p>
    <w:p w14:paraId="40D51542" w14:textId="77777777" w:rsidR="009768BA" w:rsidRPr="00940059" w:rsidRDefault="009768BA" w:rsidP="009768BA">
      <w:pPr>
        <w:rPr>
          <w:lang w:val="en-GB"/>
        </w:rPr>
      </w:pPr>
    </w:p>
    <w:p w14:paraId="16A499A8" w14:textId="0CEEAFE6" w:rsidR="00A02FF2" w:rsidRPr="00940059" w:rsidRDefault="00703121" w:rsidP="00A02FF2">
      <w:pPr>
        <w:jc w:val="both"/>
        <w:rPr>
          <w:rFonts w:ascii="Times New Roman" w:hAnsi="Times New Roman" w:cs="Times New Roman"/>
          <w:bCs/>
          <w:lang w:val="en-GB"/>
        </w:rPr>
      </w:pPr>
      <w:r w:rsidRPr="00940059">
        <w:rPr>
          <w:rFonts w:ascii="Times New Roman" w:hAnsi="Times New Roman" w:cs="Times New Roman"/>
          <w:bCs/>
          <w:lang w:val="en-GB"/>
        </w:rPr>
        <w:t xml:space="preserve">The Consultant – </w:t>
      </w:r>
      <w:r w:rsidR="00E507AF" w:rsidRPr="00940059">
        <w:rPr>
          <w:rFonts w:ascii="Times New Roman" w:hAnsi="Times New Roman" w:cs="Times New Roman"/>
          <w:bCs/>
          <w:lang w:val="en-GB"/>
        </w:rPr>
        <w:t>Local OCDS Consultant</w:t>
      </w:r>
      <w:r w:rsidR="00E507AF" w:rsidRPr="00940059">
        <w:rPr>
          <w:rFonts w:ascii="Times New Roman" w:hAnsi="Times New Roman" w:cs="Times New Roman"/>
          <w:lang w:val="en-GB"/>
        </w:rPr>
        <w:t xml:space="preserve"> </w:t>
      </w:r>
      <w:r w:rsidRPr="00940059">
        <w:rPr>
          <w:rFonts w:ascii="Times New Roman" w:hAnsi="Times New Roman" w:cs="Times New Roman"/>
          <w:bCs/>
          <w:lang w:val="en-GB"/>
        </w:rPr>
        <w:t>is expected to collaborate with other project team members, partners, contributors and counterparts and participate in or contribute to - as appropriate based on the professional expertise and experience and as envisaged in the detailed work plan specified in the online project management plan to the following TC components:</w:t>
      </w:r>
    </w:p>
    <w:p w14:paraId="3BDEC094" w14:textId="77777777" w:rsidR="00A02FF2" w:rsidRPr="00940059" w:rsidRDefault="00A02FF2" w:rsidP="00A02FF2">
      <w:pPr>
        <w:jc w:val="both"/>
        <w:rPr>
          <w:rFonts w:ascii="Times New Roman" w:hAnsi="Times New Roman" w:cs="Times New Roman"/>
          <w:bCs/>
          <w:lang w:val="en-GB"/>
        </w:rPr>
      </w:pPr>
    </w:p>
    <w:p w14:paraId="49B36262" w14:textId="6D38B32C" w:rsidR="00F96F64" w:rsidRPr="00940059" w:rsidRDefault="00F96F64" w:rsidP="00A11A70">
      <w:pPr>
        <w:pStyle w:val="ListParagraph"/>
        <w:numPr>
          <w:ilvl w:val="0"/>
          <w:numId w:val="208"/>
        </w:numPr>
        <w:spacing w:before="120" w:after="120"/>
        <w:contextualSpacing w:val="0"/>
        <w:jc w:val="both"/>
        <w:rPr>
          <w:rFonts w:ascii="Times New Roman" w:hAnsi="Times New Roman" w:cs="Times New Roman"/>
          <w:b/>
          <w:color w:val="000000"/>
          <w:lang w:val="en-GB"/>
        </w:rPr>
      </w:pPr>
      <w:r w:rsidRPr="00940059">
        <w:rPr>
          <w:rFonts w:ascii="Times New Roman" w:hAnsi="Times New Roman" w:cs="Times New Roman"/>
          <w:b/>
          <w:color w:val="000000"/>
          <w:lang w:val="en-GB"/>
        </w:rPr>
        <w:t>Inception and Knowledge Transfer Phase – by May 30, 2021</w:t>
      </w:r>
    </w:p>
    <w:p w14:paraId="49D257CC" w14:textId="636C28EE" w:rsidR="00A02FF2" w:rsidRPr="00940059" w:rsidRDefault="00A02FF2" w:rsidP="00A02FF2">
      <w:pPr>
        <w:pStyle w:val="ListParagraph"/>
        <w:spacing w:before="120" w:after="120"/>
        <w:contextualSpacing w:val="0"/>
        <w:jc w:val="both"/>
        <w:rPr>
          <w:rFonts w:ascii="Times New Roman" w:hAnsi="Times New Roman" w:cs="Times New Roman"/>
          <w:b/>
          <w:color w:val="000000"/>
          <w:lang w:val="en-GB"/>
        </w:rPr>
      </w:pPr>
    </w:p>
    <w:p w14:paraId="01D236A0" w14:textId="7929A327" w:rsidR="00F96F64" w:rsidRPr="00940059" w:rsidRDefault="009768BA" w:rsidP="00A11A70">
      <w:pPr>
        <w:pStyle w:val="ListParagraph"/>
        <w:numPr>
          <w:ilvl w:val="0"/>
          <w:numId w:val="209"/>
        </w:numPr>
        <w:spacing w:before="120" w:after="120"/>
        <w:ind w:left="1134" w:hanging="425"/>
        <w:contextualSpacing w:val="0"/>
        <w:jc w:val="both"/>
        <w:rPr>
          <w:rFonts w:ascii="Times New Roman" w:hAnsi="Times New Roman" w:cs="Times New Roman"/>
          <w:b/>
          <w:bCs/>
          <w:color w:val="000000"/>
          <w:lang w:val="en-GB"/>
        </w:rPr>
      </w:pPr>
      <w:r w:rsidRPr="00940059">
        <w:rPr>
          <w:b/>
          <w:bCs/>
          <w:noProof/>
          <w:lang w:val="en-GB" w:eastAsia="en-GB"/>
        </w:rPr>
        <mc:AlternateContent>
          <mc:Choice Requires="wps">
            <w:drawing>
              <wp:anchor distT="0" distB="0" distL="114300" distR="114300" simplePos="0" relativeHeight="251765760" behindDoc="0" locked="0" layoutInCell="1" allowOverlap="1" wp14:anchorId="057AAB86" wp14:editId="1B0377BD">
                <wp:simplePos x="0" y="0"/>
                <wp:positionH relativeFrom="column">
                  <wp:posOffset>-632460</wp:posOffset>
                </wp:positionH>
                <wp:positionV relativeFrom="paragraph">
                  <wp:posOffset>112395</wp:posOffset>
                </wp:positionV>
                <wp:extent cx="971550" cy="259080"/>
                <wp:effectExtent l="57150" t="38100" r="76200" b="102870"/>
                <wp:wrapNone/>
                <wp:docPr id="75" name="Text Box 75"/>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2D4F1697" w14:textId="77777777" w:rsidR="00BD43E5" w:rsidRPr="00D13CF7" w:rsidRDefault="00BD43E5" w:rsidP="009768BA">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7AAB86" id="Text Box 75" o:spid="_x0000_s1077" type="#_x0000_t202" style="position:absolute;left:0;text-align:left;margin-left:-49.8pt;margin-top:8.85pt;width:76.5pt;height:20.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D8g1gIAAM0FAAAOAAAAZHJzL2Uyb0RvYy54bWysVN9v2jAQfp+0/8Hy+5rAyAqoUDEQ06Su&#10;rUanPhvHIZEc27MNSffX77MTKKx7mvaS2Hfnu++++3Fz29aSHIR1lVYzOrhKKRGK67xSuxn98bT+&#10;MKbEeaZyJrUSM/oiHL2dv39305ipGOpSy1xYAifKTRszo6X3ZpokjpeiZu5KG6GgLLStmcfV7pLc&#10;sgbea5kM0/RT0mibG6u5cA7SVaek8+i/KAT3D0XhhCdyRoHNx6+N3234JvMbNt1ZZsqK9zDYP6Co&#10;WaUQ9ORqxTwje1u9cVVX3GqnC3/FdZ3ooqi4iDkgm0H6RzabkhkRcwE5zpxocv/PLb8/PFpS5TN6&#10;nVGiWI0aPYnWk8+6JRCBn8a4Kcw2Boa+hRx1PsodhCHttrB1+CMhAj2YfjmxG7xxCCfXgyyDhkM1&#10;zCbpOLKfvD421vkvQtckHGbUoniRU3a4cx5AYHo0CbGcllW+rqSMF7vbLqUlB4ZCr9fLND16vzCT&#10;ijRAkg2RLGfot0Iyj2NtwIBTO0qY3KGRubcx9MVjdx5jtB4PPq86o5Lloos8yfrAgMf8N5134kF6&#10;lCOH3k3M58J/SG7FXNm9iarAM55IFXIUsZ/BRWR674XdlHlDtnJvvzPgHyE2+M2rwB6Go7ug2bOo&#10;gcpq/1z5MvZVqM8b5sIjPAtyJk3JOigfx0HYQTlHr48YIsgzeEnoma43wsm32zb2WHZqnK3OX9BP&#10;ABS7xRm+rpD+HXP+kVmMINBirfgHfAqpUTTdnygptf31N3mwx2RAS0mDkUZFf+6ZFZTIrwozMxmM&#10;RnDr42WUXQ8DI+ea7blG7eulRjMNsMAMj8dg7+XxWFhdP2P7LEJUqJjiiN31Tn9Z+m7VYH9xsVhE&#10;M8y9Yf5ObQwPzgPVofBP7TOzpm99j5m518fxRy0uJ6CzDS+VXuy9Lqo4HoHqjlfUI1ywM2Jl+v0W&#10;ltL5PVq9buH5bwAAAP//AwBQSwMEFAAGAAgAAAAhAF0wQX3hAAAACAEAAA8AAABkcnMvZG93bnJl&#10;di54bWxMj8tOwzAQRfdI/IM1SOxah0ebNsSpoBIQCTZ9IJWdkwxJRDyObKdN/55hBavR6B7dOZOu&#10;RtOJIzrfWlJwM41AIJW2aqlWsN89TxYgfNBU6c4SKjijh1V2eZHqpLIn2uBxG2rBJeQTraAJoU+k&#10;9GWDRvup7ZE4+7LO6MCrq2Xl9InLTSdvo2gujW6JLzS6x3WD5fd2MAoOn8V5k8fu7eNlPeR5/v76&#10;5A6k1PXV+PgAIuAY/mD41Wd1yNipsANVXnQKJsvlnFEO4hgEA7O7exAFz8UMZJbK/w9kPwAAAP//&#10;AwBQSwECLQAUAAYACAAAACEAtoM4kv4AAADhAQAAEwAAAAAAAAAAAAAAAAAAAAAAW0NvbnRlbnRf&#10;VHlwZXNdLnhtbFBLAQItABQABgAIAAAAIQA4/SH/1gAAAJQBAAALAAAAAAAAAAAAAAAAAC8BAABf&#10;cmVscy8ucmVsc1BLAQItABQABgAIAAAAIQCS1D8g1gIAAM0FAAAOAAAAAAAAAAAAAAAAAC4CAABk&#10;cnMvZTJvRG9jLnhtbFBLAQItABQABgAIAAAAIQBdMEF94QAAAAgBAAAPAAAAAAAAAAAAAAAAADAF&#10;AABkcnMvZG93bnJldi54bWxQSwUGAAAAAAQABADzAAAAPgYAAAAA&#10;" fillcolor="#ffc000" strokecolor="#4a7ebb">
                <v:shadow on="t" color="black" opacity="24903f" origin=",.5" offset="0,.55556mm"/>
                <v:textbox>
                  <w:txbxContent>
                    <w:p w14:paraId="2D4F1697" w14:textId="77777777" w:rsidR="00BD43E5" w:rsidRPr="00D13CF7" w:rsidRDefault="00BD43E5" w:rsidP="009768BA">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r w:rsidR="00F96F64" w:rsidRPr="00940059">
        <w:rPr>
          <w:rFonts w:ascii="Times New Roman" w:hAnsi="Times New Roman" w:cs="Times New Roman"/>
          <w:b/>
          <w:bCs/>
          <w:color w:val="000000"/>
          <w:lang w:val="en-GB"/>
        </w:rPr>
        <w:t>Activity/Output 0-1: Development of terms of reference for implementation of the pilot project, with a final scope of work and procurement plan for consultancy services necessary to implement technical cooperation activities</w:t>
      </w:r>
      <w:r w:rsidRPr="00940059">
        <w:rPr>
          <w:rFonts w:ascii="Times New Roman" w:hAnsi="Times New Roman" w:cs="Times New Roman"/>
          <w:b/>
          <w:bCs/>
          <w:color w:val="000000"/>
          <w:lang w:val="en-GB"/>
        </w:rPr>
        <w:t>.</w:t>
      </w:r>
    </w:p>
    <w:p w14:paraId="7447CF48" w14:textId="77777777" w:rsidR="009768BA" w:rsidRPr="00940059" w:rsidRDefault="009768BA" w:rsidP="009768BA">
      <w:pPr>
        <w:pStyle w:val="ListParagraph"/>
        <w:spacing w:before="120" w:after="120"/>
        <w:ind w:left="1134"/>
        <w:contextualSpacing w:val="0"/>
        <w:jc w:val="both"/>
        <w:rPr>
          <w:rFonts w:ascii="Times New Roman" w:hAnsi="Times New Roman" w:cs="Times New Roman"/>
          <w:b/>
          <w:bCs/>
          <w:color w:val="000000"/>
          <w:lang w:val="en-GB"/>
        </w:rPr>
      </w:pPr>
    </w:p>
    <w:p w14:paraId="7886569D" w14:textId="4AE4961E" w:rsidR="00F96F64" w:rsidRPr="00940059" w:rsidRDefault="00F96F64" w:rsidP="00A11A70">
      <w:pPr>
        <w:pStyle w:val="ListParagraph"/>
        <w:numPr>
          <w:ilvl w:val="0"/>
          <w:numId w:val="209"/>
        </w:numPr>
        <w:spacing w:before="120" w:after="120"/>
        <w:ind w:left="1134" w:hanging="425"/>
        <w:contextualSpacing w:val="0"/>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Activity/Output 0-2: On-boarding of local teams</w:t>
      </w:r>
      <w:r w:rsidR="009768BA" w:rsidRPr="00940059">
        <w:rPr>
          <w:rFonts w:ascii="Times New Roman" w:hAnsi="Times New Roman" w:cs="Times New Roman"/>
          <w:b/>
          <w:bCs/>
          <w:color w:val="000000"/>
          <w:lang w:val="en-GB"/>
        </w:rPr>
        <w:t>.</w:t>
      </w:r>
    </w:p>
    <w:p w14:paraId="54B5B19C" w14:textId="3E5FC940" w:rsidR="00F96F64" w:rsidRPr="00940059" w:rsidRDefault="009768BA" w:rsidP="00A11A70">
      <w:pPr>
        <w:pStyle w:val="ListParagraph"/>
        <w:numPr>
          <w:ilvl w:val="0"/>
          <w:numId w:val="210"/>
        </w:numPr>
        <w:spacing w:before="120" w:after="120"/>
        <w:ind w:left="1701" w:hanging="425"/>
        <w:contextualSpacing w:val="0"/>
        <w:jc w:val="both"/>
        <w:rPr>
          <w:rFonts w:ascii="Times New Roman" w:hAnsi="Times New Roman" w:cs="Times New Roman"/>
          <w:color w:val="000000"/>
          <w:lang w:val="en-GB"/>
        </w:rPr>
      </w:pPr>
      <w:r w:rsidRPr="00940059">
        <w:rPr>
          <w:rFonts w:ascii="Times New Roman" w:hAnsi="Times New Roman" w:cs="Times New Roman"/>
          <w:b/>
          <w:bCs/>
          <w:noProof/>
          <w:color w:val="000000"/>
          <w:lang w:val="en-GB" w:eastAsia="en-GB"/>
        </w:rPr>
        <mc:AlternateContent>
          <mc:Choice Requires="wps">
            <w:drawing>
              <wp:anchor distT="0" distB="0" distL="114300" distR="114300" simplePos="0" relativeHeight="251769856" behindDoc="0" locked="0" layoutInCell="1" allowOverlap="1" wp14:anchorId="493F111F" wp14:editId="4BD28149">
                <wp:simplePos x="0" y="0"/>
                <wp:positionH relativeFrom="column">
                  <wp:posOffset>-624840</wp:posOffset>
                </wp:positionH>
                <wp:positionV relativeFrom="paragraph">
                  <wp:posOffset>198120</wp:posOffset>
                </wp:positionV>
                <wp:extent cx="963930" cy="251460"/>
                <wp:effectExtent l="57150" t="38100" r="83820" b="91440"/>
                <wp:wrapNone/>
                <wp:docPr id="77" name="Text Box 77"/>
                <wp:cNvGraphicFramePr/>
                <a:graphic xmlns:a="http://schemas.openxmlformats.org/drawingml/2006/main">
                  <a:graphicData uri="http://schemas.microsoft.com/office/word/2010/wordprocessingShape">
                    <wps:wsp>
                      <wps:cNvSpPr txBox="1"/>
                      <wps:spPr>
                        <a:xfrm>
                          <a:off x="0" y="0"/>
                          <a:ext cx="963930" cy="251460"/>
                        </a:xfrm>
                        <a:prstGeom prst="rect">
                          <a:avLst/>
                        </a:prstGeom>
                        <a:solidFill>
                          <a:srgbClr val="92D050"/>
                        </a:solidFill>
                        <a:ln/>
                      </wps:spPr>
                      <wps:style>
                        <a:lnRef idx="1">
                          <a:schemeClr val="accent1"/>
                        </a:lnRef>
                        <a:fillRef idx="2">
                          <a:schemeClr val="accent1"/>
                        </a:fillRef>
                        <a:effectRef idx="1">
                          <a:schemeClr val="accent1"/>
                        </a:effectRef>
                        <a:fontRef idx="minor">
                          <a:schemeClr val="dk1"/>
                        </a:fontRef>
                      </wps:style>
                      <wps:txbx>
                        <w:txbxContent>
                          <w:p w14:paraId="4C24CBB6" w14:textId="77777777" w:rsidR="00BD43E5" w:rsidRPr="00D13CF7" w:rsidRDefault="00BD43E5" w:rsidP="009768BA">
                            <w:pPr>
                              <w:rPr>
                                <w:sz w:val="20"/>
                                <w:szCs w:val="20"/>
                              </w:rPr>
                            </w:pPr>
                            <w:r w:rsidRPr="00D13CF7">
                              <w:rPr>
                                <w:rFonts w:ascii="Times New Roman" w:hAnsi="Times New Roman" w:cs="Times New Roman"/>
                                <w:b/>
                                <w:color w:val="000000"/>
                                <w:sz w:val="20"/>
                                <w:szCs w:val="20"/>
                                <w:lang w:val="en-GB"/>
                              </w:rPr>
                              <w:t>Participate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3F111F" id="Text Box 77" o:spid="_x0000_s1078" type="#_x0000_t202" style="position:absolute;left:0;text-align:left;margin-left:-49.2pt;margin-top:15.6pt;width:75.9pt;height:19.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p7fiwIAAG4FAAAOAAAAZHJzL2Uyb0RvYy54bWysVN9P2zAQfp+0/8Hy+0gbWlgrUtSBmCYh&#10;QIOJZ9exW2u2z7PdJt1fz9lpAmNMk6a9JPbdd5/v99l5azTZCR8U2IqOj0aUCMuhVnZd0W8PVx8+&#10;UhIiszXTYEVF9yLQ88X7d2eNm4sSNqBr4QmS2DBvXEU3Mbp5UQS+EYaFI3DColKCNyzi1a+L2rMG&#10;2Y0uytHopGjA184DFyGg9LJT0kXml1LweCtlEJHoiqJvMX99/q7St1icsfnaM7dR/OAG+wcvDFMW&#10;Hx2oLllkZOvVb1RGcQ8BZDziYAqQUnGRY8BoxqNX0dxvmBM5FkxOcEOawv+j5Te7O09UXdHTU0os&#10;M1ijB9FG8glagiLMT+PCHGH3DoGxRTnWuZcHFKawW+lN+mNABPWY6f2Q3cTGUTg7OZ4do4ajqpyO&#10;Jyc5+8WzsfMhfhZgSDpU1GPxck7Z7jpEdAShPSS9FUCr+kppnS9+vbrQnuwYFnpWXo6mPfsvMG0T&#10;T4qo8zyf4l6LxKHtVyExFznATJq6UAy0jHNhY44dXcnohJLowmBYZo9z+/7J8IBPpiJ36GA8/rvx&#10;YJFfBhsHY6Ms+LcI6u+9y7LD9xno4k4piO2qzU0wLfvKrqDeY8E9dCMTHL9SWJZrFuId8zgjWEmc&#10;+3iLH6mhqSgcTpRswP98S57w2LqopaTBmato+LFlXlCiv1hs6tl4MklDmi+T6WmJF/9Ss3qpsVtz&#10;AVjtMW4Yx/Mx4aPuj9KDecT1sEyvoopZjm9XlEffXy5itwtwwXCxXGYYDqZj8dreO57IU6JT2z20&#10;j8y7Q29GbOob6OeTzV+1aIdNlhaW2whS5f5Nqe7yeigBDnVu68MCSlvj5T2jntfk4gkAAP//AwBQ&#10;SwMEFAAGAAgAAAAhAMmx86/gAAAACAEAAA8AAABkcnMvZG93bnJldi54bWxMj8tOwzAQRfdI/IM1&#10;SOxaJ02BNGRSUQQLpCygPKTu3NjEEfE4it02/D3DCpZXc3TvmXI9uV4czRg6TwjpPAFhqPG6oxbh&#10;7fVxloMIUZFWvSeD8G0CrKvzs1IV2p/oxRy3sRVcQqFQCDbGoZAyNNY4FeZ+MMS3Tz86FTmOrdSj&#10;OnG56+UiSa6lUx3xglWDubem+doeHMLmw77L+nlKl/Wqfnja5dTtNhni5cV0dwsimin+wfCrz+pQ&#10;sdPeH0gH0SPMVvmSUYQsXYBg4CrjvEe4SXKQVSn/P1D9AAAA//8DAFBLAQItABQABgAIAAAAIQC2&#10;gziS/gAAAOEBAAATAAAAAAAAAAAAAAAAAAAAAABbQ29udGVudF9UeXBlc10ueG1sUEsBAi0AFAAG&#10;AAgAAAAhADj9If/WAAAAlAEAAAsAAAAAAAAAAAAAAAAALwEAAF9yZWxzLy5yZWxzUEsBAi0AFAAG&#10;AAgAAAAhAFaant+LAgAAbgUAAA4AAAAAAAAAAAAAAAAALgIAAGRycy9lMm9Eb2MueG1sUEsBAi0A&#10;FAAGAAgAAAAhAMmx86/gAAAACAEAAA8AAAAAAAAAAAAAAAAA5QQAAGRycy9kb3ducmV2LnhtbFBL&#10;BQYAAAAABAAEAPMAAADyBQAAAAA=&#10;" fillcolor="#92d050" strokecolor="#4579b8 [3044]">
                <v:shadow on="t" color="black" opacity="24903f" origin=",.5" offset="0,.55556mm"/>
                <v:textbox>
                  <w:txbxContent>
                    <w:p w14:paraId="4C24CBB6" w14:textId="77777777" w:rsidR="00BD43E5" w:rsidRPr="00D13CF7" w:rsidRDefault="00BD43E5" w:rsidP="009768BA">
                      <w:pPr>
                        <w:rPr>
                          <w:sz w:val="20"/>
                          <w:szCs w:val="20"/>
                        </w:rPr>
                      </w:pPr>
                      <w:r w:rsidRPr="00D13CF7">
                        <w:rPr>
                          <w:rFonts w:ascii="Times New Roman" w:hAnsi="Times New Roman" w:cs="Times New Roman"/>
                          <w:b/>
                          <w:color w:val="000000"/>
                          <w:sz w:val="20"/>
                          <w:szCs w:val="20"/>
                          <w:lang w:val="en-GB"/>
                        </w:rPr>
                        <w:t>Participate in</w:t>
                      </w:r>
                    </w:p>
                  </w:txbxContent>
                </v:textbox>
              </v:shape>
            </w:pict>
          </mc:Fallback>
        </mc:AlternateContent>
      </w:r>
      <w:r w:rsidR="00F96F64" w:rsidRPr="00940059">
        <w:rPr>
          <w:rFonts w:ascii="Times New Roman" w:hAnsi="Times New Roman" w:cs="Times New Roman"/>
          <w:b/>
          <w:bCs/>
          <w:color w:val="000000"/>
          <w:lang w:val="en-GB"/>
        </w:rPr>
        <w:t>Kick-off workshop for local team</w:t>
      </w:r>
      <w:r w:rsidR="00F96F64" w:rsidRPr="00940059">
        <w:rPr>
          <w:rFonts w:ascii="Times New Roman" w:hAnsi="Times New Roman" w:cs="Times New Roman"/>
          <w:color w:val="000000"/>
          <w:lang w:val="en-GB"/>
        </w:rPr>
        <w:t>: Local Legal Consultant (Magdalena Michalowska), Local OCDS Data Consultant (Tadeusz Rudnicki), Data Learning Expert (Przemyslaw Lisiecki), Local Business Process Consultant (Piotr Biernacki), Local IT Consultant (Pentacomp), Project Officer (Ada/Alexandru Dumitru) and Results Manager (Reinventions/Chris Smith)</w:t>
      </w:r>
      <w:r w:rsidRPr="00940059">
        <w:rPr>
          <w:rFonts w:ascii="Times New Roman" w:hAnsi="Times New Roman" w:cs="Times New Roman"/>
          <w:color w:val="000000"/>
          <w:lang w:val="en-GB"/>
        </w:rPr>
        <w:t>.</w:t>
      </w:r>
      <w:r w:rsidR="00F96F64" w:rsidRPr="00940059">
        <w:rPr>
          <w:rFonts w:ascii="Times New Roman" w:hAnsi="Times New Roman" w:cs="Times New Roman"/>
          <w:color w:val="000000"/>
          <w:lang w:val="en-GB"/>
        </w:rPr>
        <w:t xml:space="preserve"> </w:t>
      </w:r>
    </w:p>
    <w:p w14:paraId="596B7FB8" w14:textId="65B698BF" w:rsidR="00F96F64" w:rsidRPr="00940059" w:rsidRDefault="009768BA" w:rsidP="00A11A70">
      <w:pPr>
        <w:pStyle w:val="ListParagraph"/>
        <w:numPr>
          <w:ilvl w:val="0"/>
          <w:numId w:val="210"/>
        </w:numPr>
        <w:spacing w:before="120" w:after="120"/>
        <w:ind w:left="1701" w:hanging="425"/>
        <w:contextualSpacing w:val="0"/>
        <w:jc w:val="both"/>
        <w:rPr>
          <w:rFonts w:ascii="Times New Roman" w:hAnsi="Times New Roman" w:cs="Times New Roman"/>
          <w:color w:val="000000"/>
          <w:lang w:val="en-GB"/>
        </w:rPr>
      </w:pPr>
      <w:r w:rsidRPr="00940059">
        <w:rPr>
          <w:b/>
          <w:bCs/>
          <w:noProof/>
          <w:lang w:val="en-GB" w:eastAsia="en-GB"/>
        </w:rPr>
        <mc:AlternateContent>
          <mc:Choice Requires="wps">
            <w:drawing>
              <wp:anchor distT="0" distB="0" distL="114300" distR="114300" simplePos="0" relativeHeight="251767808" behindDoc="0" locked="0" layoutInCell="1" allowOverlap="1" wp14:anchorId="6826CDE9" wp14:editId="679D05B7">
                <wp:simplePos x="0" y="0"/>
                <wp:positionH relativeFrom="column">
                  <wp:posOffset>-632460</wp:posOffset>
                </wp:positionH>
                <wp:positionV relativeFrom="paragraph">
                  <wp:posOffset>80010</wp:posOffset>
                </wp:positionV>
                <wp:extent cx="971550" cy="259080"/>
                <wp:effectExtent l="57150" t="38100" r="76200" b="102870"/>
                <wp:wrapNone/>
                <wp:docPr id="76" name="Text Box 76"/>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206F3242" w14:textId="77777777" w:rsidR="00BD43E5" w:rsidRPr="00D13CF7" w:rsidRDefault="00BD43E5" w:rsidP="009768BA">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26CDE9" id="Text Box 76" o:spid="_x0000_s1079" type="#_x0000_t202" style="position:absolute;left:0;text-align:left;margin-left:-49.8pt;margin-top:6.3pt;width:76.5pt;height:20.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3/G1wIAAM0FAAAOAAAAZHJzL2Uyb0RvYy54bWysVN9v2jAQfp+0/8Hy+5pAyQqoUFEQ06Su&#10;rUanPhvHIZEc27MNSffX77NDWlj3NO0lse/Od9999+P6pq0lOQjrKq1mdHCRUiIU13mldjP642n9&#10;aUyJ80zlTGolZvRFOHoz//jhujFTMdSllrmwBE6UmzZmRkvvzTRJHC9FzdyFNkJBWWhbM4+r3SW5&#10;ZQ281zIZpunnpNE2N1Zz4Rykq05J59F/UQjuH4rCCU/kjAKbj18bv9vwTebXbLqzzJQVP8Jg/4Ci&#10;ZpVC0FdXK+YZ2dvqnau64lY7XfgLrutEF0XFRcwB2QzSP7LZlMyImAvIceaVJvf/3PL7w6MlVT6j&#10;V58pUaxGjZ5E68mtbglE4KcxbgqzjYGhbyFHnXu5gzCk3Ra2Dn8kRKAH0y+v7AZvHMLJ1SDLoOFQ&#10;DbNJOo7sJ2+PjXX+i9A1CYcZtShe5JQd7pwHEJj2JiGW07LK15WU8WJ326W05MBQ6PV6maa99zMz&#10;qUgDJNkwAw6Gfisk8zjWBgw4taOEyR0amXsbQ589dqcxRuvx4HbVGZUsF13kSXYMDHjMf9N5Jx6k&#10;vRw5HN3EfM78h+RWzJXdm6gKPOOJVCFHEfsZXESm917YTZk3ZCv39jsD/hFig9+8CuxhOLoLmj2L&#10;Gqis9s+VL2Nfhfq8Yy48wrMgZ9KUrINyOQ7CDsopet1jiCBP4CWhZ7reCCffbtvYY9ll3zhbnb+g&#10;nwAodoszfF0h/Tvm/COzGEGgxVrxD/gUUqNo+niipNT219/kwR6TAS0lDUYaFf25Z1ZQIr8qzMxk&#10;MBrBrY+XUXY1DIycaranGrWvlxrNNMACMzweg72X/bGwun7G9lmEqFAxxRG7653jZem7VYP9xcVi&#10;Ec0w94b5O7UxPDgPVIfCP7XPzJpj63vMzL3uxx+1OJ+Azja8VHqx97qo4ngEqjteUY9wwc6IlTnu&#10;t7CUTu/R6m0Lz38DAAD//wMAUEsDBBQABgAIAAAAIQC3sG/63gAAAAgBAAAPAAAAZHJzL2Rvd25y&#10;ZXYueG1sTI/BTsMwEETvSPyDtUjcWocChYY4FVQCIsGlBaRyc+IliYjXke206d93EQc4jVbzNDuT&#10;LUfbiR360DpScDFNQCBVzrRUK3h/e5zcgghRk9GdI1RwwADL/PQk06lxe1rjbhNrwSEUUq2gibFP&#10;pQxVg1aHqeuR2Pty3urIp6+l8XrP4baTsySZS6tb4g+N7nHVYPW9GayC7Wd5WBc3/uXjaTUURfH6&#10;/OC3pNT52Xh/ByLiGP9g+KnP1SHnTqUbyATRKZgsFnNG2ZixMnB9eQWi/FWZZ/L/gPwIAAD//wMA&#10;UEsBAi0AFAAGAAgAAAAhALaDOJL+AAAA4QEAABMAAAAAAAAAAAAAAAAAAAAAAFtDb250ZW50X1R5&#10;cGVzXS54bWxQSwECLQAUAAYACAAAACEAOP0h/9YAAACUAQAACwAAAAAAAAAAAAAAAAAvAQAAX3Jl&#10;bHMvLnJlbHNQSwECLQAUAAYACAAAACEAPYd/xtcCAADNBQAADgAAAAAAAAAAAAAAAAAuAgAAZHJz&#10;L2Uyb0RvYy54bWxQSwECLQAUAAYACAAAACEAt7Bv+t4AAAAIAQAADwAAAAAAAAAAAAAAAAAxBQAA&#10;ZHJzL2Rvd25yZXYueG1sUEsFBgAAAAAEAAQA8wAAADwGAAAAAA==&#10;" fillcolor="#ffc000" strokecolor="#4a7ebb">
                <v:shadow on="t" color="black" opacity="24903f" origin=",.5" offset="0,.55556mm"/>
                <v:textbox>
                  <w:txbxContent>
                    <w:p w14:paraId="206F3242" w14:textId="77777777" w:rsidR="00BD43E5" w:rsidRPr="00D13CF7" w:rsidRDefault="00BD43E5" w:rsidP="009768BA">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r w:rsidR="00F96F64" w:rsidRPr="00940059">
        <w:rPr>
          <w:rFonts w:ascii="Times New Roman" w:hAnsi="Times New Roman" w:cs="Times New Roman"/>
          <w:b/>
          <w:bCs/>
          <w:color w:val="000000"/>
          <w:lang w:val="en-GB"/>
        </w:rPr>
        <w:t>Kick-off workshop for counterparts</w:t>
      </w:r>
      <w:r w:rsidR="00F96F64" w:rsidRPr="00940059">
        <w:rPr>
          <w:rFonts w:ascii="Times New Roman" w:hAnsi="Times New Roman" w:cs="Times New Roman"/>
          <w:color w:val="000000"/>
          <w:lang w:val="en-GB"/>
        </w:rPr>
        <w:t>: OCP (Karolis Granickas), ZMP (Joanna Nowaczyk), ePaństwo (Krzysztof Izdebski, Monika Kaliatidis), Przetargowa.pl (Norbert Jakubiak), Marketplanet.pl (Piotr Kalinski), Proebiz.pl (Katarina Ionova), EDZ PUW (Andrzej Kosowski)</w:t>
      </w:r>
      <w:r w:rsidRPr="00940059">
        <w:rPr>
          <w:rFonts w:ascii="Times New Roman" w:hAnsi="Times New Roman" w:cs="Times New Roman"/>
          <w:color w:val="000000"/>
          <w:lang w:val="en-GB"/>
        </w:rPr>
        <w:t>.</w:t>
      </w:r>
      <w:r w:rsidR="00F96F64" w:rsidRPr="00940059">
        <w:rPr>
          <w:rFonts w:ascii="Times New Roman" w:hAnsi="Times New Roman" w:cs="Times New Roman"/>
          <w:color w:val="000000"/>
          <w:lang w:val="en-GB"/>
        </w:rPr>
        <w:t xml:space="preserve"> </w:t>
      </w:r>
    </w:p>
    <w:p w14:paraId="290EBF50" w14:textId="33A33CAA" w:rsidR="009768BA" w:rsidRPr="00940059" w:rsidRDefault="009768BA" w:rsidP="009768BA">
      <w:pPr>
        <w:pStyle w:val="ListParagraph"/>
        <w:spacing w:before="120" w:after="120"/>
        <w:ind w:left="1701"/>
        <w:contextualSpacing w:val="0"/>
        <w:jc w:val="both"/>
        <w:rPr>
          <w:rFonts w:ascii="Times New Roman" w:hAnsi="Times New Roman" w:cs="Times New Roman"/>
          <w:color w:val="000000"/>
          <w:lang w:val="en-GB"/>
        </w:rPr>
      </w:pPr>
    </w:p>
    <w:p w14:paraId="0C0F8BB7" w14:textId="185B18EE" w:rsidR="00F96F64" w:rsidRPr="00940059" w:rsidRDefault="009768BA" w:rsidP="009768BA">
      <w:pPr>
        <w:spacing w:before="120" w:after="120"/>
        <w:ind w:left="1134" w:hanging="425"/>
        <w:jc w:val="both"/>
        <w:rPr>
          <w:rFonts w:ascii="Times New Roman" w:hAnsi="Times New Roman" w:cs="Times New Roman"/>
          <w:b/>
          <w:bCs/>
          <w:color w:val="000000"/>
          <w:lang w:val="en-GB"/>
        </w:rPr>
      </w:pPr>
      <w:r w:rsidRPr="00940059">
        <w:rPr>
          <w:b/>
          <w:bCs/>
          <w:noProof/>
          <w:lang w:val="en-GB" w:eastAsia="en-GB"/>
        </w:rPr>
        <mc:AlternateContent>
          <mc:Choice Requires="wps">
            <w:drawing>
              <wp:anchor distT="0" distB="0" distL="114300" distR="114300" simplePos="0" relativeHeight="251771904" behindDoc="0" locked="0" layoutInCell="1" allowOverlap="1" wp14:anchorId="79995F93" wp14:editId="01C67ED9">
                <wp:simplePos x="0" y="0"/>
                <wp:positionH relativeFrom="column">
                  <wp:posOffset>-670560</wp:posOffset>
                </wp:positionH>
                <wp:positionV relativeFrom="paragraph">
                  <wp:posOffset>175260</wp:posOffset>
                </wp:positionV>
                <wp:extent cx="971550" cy="259080"/>
                <wp:effectExtent l="57150" t="38100" r="76200" b="102870"/>
                <wp:wrapNone/>
                <wp:docPr id="78" name="Text Box 78"/>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662E2410" w14:textId="77777777" w:rsidR="00BD43E5" w:rsidRPr="00D13CF7" w:rsidRDefault="00BD43E5" w:rsidP="009768BA">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995F93" id="Text Box 78" o:spid="_x0000_s1080" type="#_x0000_t202" style="position:absolute;left:0;text-align:left;margin-left:-52.8pt;margin-top:13.8pt;width:76.5pt;height:20.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lxw1gIAAM0FAAAOAAAAZHJzL2Uyb0RvYy54bWysVN9v2jAQfp+0/8Hy+5rAyAqoUFEQ06Su&#10;rUanPhvHIZEc27MNSffX97NDWlj3NO0lse/Od9999+Pquq0lOQjrKq1mdHCRUiIU13mldjP683H9&#10;aUyJ80zlTGolZvRZOHo9//jhqjFTMdSllrmwBE6UmzZmRkvvzTRJHC9FzdyFNkJBWWhbM4+r3SW5&#10;ZQ281zIZpumXpNE2N1Zz4Rykq05J59F/UQju74vCCU/kjAKbj18bv9vwTeZXbLqzzJQVP8Jg/4Ci&#10;ZpVC0FdXK+YZ2dvqnau64lY7XfgLrutEF0XFRcwB2QzSP7LZlMyImAvIceaVJvf/3PK7w4MlVT6j&#10;l6iUYjVq9ChaT250SyACP41xU5htDAx9Cznq3MsdhCHttrB1+CMhAj2Yfn5lN3jjEE4uB1kGDYdq&#10;mE3ScWQ/eXtsrPNfha5JOMyoRfEip+xw6zyAwLQ3CbGcllW+rqSMF7vbLqUlB4ZCr9fLNO29n5lJ&#10;RRogyYYZcDD0WyGZx7E2YMCpHSVM7tDI3NsY+uyxO40xWo8HN6vOqGS56CJPsmNgwGP+u8478SDt&#10;5cjh6Cbmc+Y/JLdiruzeRFXgGU+kCjmK2M/gIjK998JuyrwhW7m3PxjwjxAb/OZVYA/D0V3Q7FnU&#10;QGW1f6p8Gfsq1Ocdc+ERngU5k6ZkHZTP4yDsoJyi1z2GCPIEXhJ6puuNcPLtto09lo36xtnq/Bn9&#10;BECxW5zh6wrp3zLnH5jFCAIt1oq/x6eQGkXTxxMlpba//yYP9pgMaClpMNKo6K89s4IS+U1hZiaD&#10;0QhufbyMssthYORUsz3VqH291GimARaY4fEY7L3sj4XV9RO2zyJEhYopjthd7xwvS9+tGuwvLhaL&#10;aIa5N8zfqo3hwXmgOhT+sX1i1hxb32Nm7nQ//qjF+QR0tuGl0ou910UVxyNQ3fGKeoQLdkaszHG/&#10;haV0eo9Wb1t4/gIAAP//AwBQSwMEFAAGAAgAAAAhAK1LVCLiAAAACQEAAA8AAABkcnMvZG93bnJl&#10;di54bWxMj8FKw0AQhu+C77CM4K3dtMSkxEyKFtSAvbRaaG+b7JoEs7Nhd9Omb+960tMwzMc/35+v&#10;J92zs7KuM4SwmEfAFNVGdtQgfH68zFbAnBckRW9IIVyVg3Vxe5OLTJoL7dR57xsWQshlAqH1fsg4&#10;d3WrtHBzMygKty9jtfBhtQ2XVlxCuO75MooSrkVH4UMrBrVpVf29HzXC8VRdd2Vq3w+vm7Esy+3b&#10;sz0S4v3d9PQIzKvJ/8Hwqx/UoQhOlRlJOtYjzBbRQxJYhGUaZiDiNAZWISSrGHiR8/8Nih8AAAD/&#10;/wMAUEsBAi0AFAAGAAgAAAAhALaDOJL+AAAA4QEAABMAAAAAAAAAAAAAAAAAAAAAAFtDb250ZW50&#10;X1R5cGVzXS54bWxQSwECLQAUAAYACAAAACEAOP0h/9YAAACUAQAACwAAAAAAAAAAAAAAAAAvAQAA&#10;X3JlbHMvLnJlbHNQSwECLQAUAAYACAAAACEA6QZccNYCAADNBQAADgAAAAAAAAAAAAAAAAAuAgAA&#10;ZHJzL2Uyb0RvYy54bWxQSwECLQAUAAYACAAAACEArUtUIuIAAAAJAQAADwAAAAAAAAAAAAAAAAAw&#10;BQAAZHJzL2Rvd25yZXYueG1sUEsFBgAAAAAEAAQA8wAAAD8GAAAAAA==&#10;" fillcolor="#ffc000" strokecolor="#4a7ebb">
                <v:shadow on="t" color="black" opacity="24903f" origin=",.5" offset="0,.55556mm"/>
                <v:textbox>
                  <w:txbxContent>
                    <w:p w14:paraId="662E2410" w14:textId="77777777" w:rsidR="00BD43E5" w:rsidRPr="00D13CF7" w:rsidRDefault="00BD43E5" w:rsidP="009768BA">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r w:rsidRPr="00940059">
        <w:rPr>
          <w:rFonts w:ascii="Times New Roman" w:hAnsi="Times New Roman" w:cs="Times New Roman"/>
          <w:b/>
          <w:bCs/>
          <w:color w:val="000000"/>
          <w:lang w:val="en-GB"/>
        </w:rPr>
        <w:t xml:space="preserve">0.3  </w:t>
      </w:r>
      <w:r w:rsidR="00F96F64" w:rsidRPr="00940059">
        <w:rPr>
          <w:rFonts w:ascii="Times New Roman" w:hAnsi="Times New Roman" w:cs="Times New Roman"/>
          <w:b/>
          <w:bCs/>
          <w:color w:val="000000"/>
          <w:lang w:val="en-GB"/>
        </w:rPr>
        <w:t>Activity/Output 0-3: Development of a detailed work plan for the pilot project in the online collaboration tools:</w:t>
      </w:r>
      <w:r w:rsidR="00F96F64" w:rsidRPr="00940059">
        <w:rPr>
          <w:rFonts w:ascii="Times New Roman" w:hAnsi="Times New Roman" w:cs="Times New Roman"/>
          <w:b/>
          <w:bCs/>
          <w:lang w:val="en-GB"/>
        </w:rPr>
        <w:t xml:space="preserve"> </w:t>
      </w:r>
      <w:hyperlink r:id="rId81" w:anchor="/folder/48948332/list" w:history="1">
        <w:r w:rsidRPr="00940059">
          <w:rPr>
            <w:rStyle w:val="Hyperlink"/>
            <w:rFonts w:ascii="Times New Roman" w:hAnsi="Times New Roman" w:cs="Times New Roman"/>
            <w:b/>
            <w:bCs/>
          </w:rPr>
          <w:t>Huddle</w:t>
        </w:r>
      </w:hyperlink>
      <w:r w:rsidRPr="00940059">
        <w:rPr>
          <w:b/>
          <w:bCs/>
        </w:rPr>
        <w:t xml:space="preserve"> </w:t>
      </w:r>
      <w:r w:rsidR="00F96F64" w:rsidRPr="00940059">
        <w:rPr>
          <w:rFonts w:ascii="Times New Roman" w:hAnsi="Times New Roman" w:cs="Times New Roman"/>
          <w:b/>
          <w:bCs/>
          <w:color w:val="000000"/>
          <w:lang w:val="en-GB"/>
        </w:rPr>
        <w:t>and</w:t>
      </w:r>
      <w:r w:rsidRPr="00940059">
        <w:rPr>
          <w:b/>
          <w:bCs/>
        </w:rPr>
        <w:t xml:space="preserve"> </w:t>
      </w:r>
      <w:hyperlink r:id="rId82" w:history="1">
        <w:r w:rsidRPr="00940059">
          <w:rPr>
            <w:rStyle w:val="Hyperlink"/>
            <w:rFonts w:ascii="Times New Roman" w:hAnsi="Times New Roman" w:cs="Times New Roman"/>
            <w:b/>
            <w:bCs/>
          </w:rPr>
          <w:t>Breeze.pm</w:t>
        </w:r>
      </w:hyperlink>
      <w:r w:rsidR="00F96F64" w:rsidRPr="00940059">
        <w:rPr>
          <w:rFonts w:ascii="Times New Roman" w:hAnsi="Times New Roman" w:cs="Times New Roman"/>
          <w:b/>
          <w:bCs/>
          <w:color w:val="000000"/>
          <w:lang w:val="en-GB"/>
        </w:rPr>
        <w:t>, to enable implementation of the project activities in remote working conditions necessitated by COVID-19 pandemic, with schedule and resourcing</w:t>
      </w:r>
    </w:p>
    <w:p w14:paraId="41B208CB" w14:textId="77777777" w:rsidR="009768BA" w:rsidRPr="00940059" w:rsidRDefault="009768BA" w:rsidP="009768BA">
      <w:pPr>
        <w:pStyle w:val="ListParagraph"/>
        <w:spacing w:before="120" w:after="120"/>
        <w:ind w:left="2340"/>
        <w:jc w:val="both"/>
        <w:rPr>
          <w:rFonts w:ascii="Times New Roman" w:hAnsi="Times New Roman" w:cs="Times New Roman"/>
          <w:b/>
          <w:bCs/>
          <w:color w:val="000000"/>
          <w:lang w:val="en-GB"/>
        </w:rPr>
      </w:pPr>
    </w:p>
    <w:p w14:paraId="4B6FA51A" w14:textId="1BA63656" w:rsidR="00F96F64" w:rsidRPr="00940059" w:rsidRDefault="00F96F64" w:rsidP="00A11A70">
      <w:pPr>
        <w:pStyle w:val="ListParagraph"/>
        <w:numPr>
          <w:ilvl w:val="0"/>
          <w:numId w:val="211"/>
        </w:numPr>
        <w:spacing w:before="120" w:after="120"/>
        <w:ind w:left="1134" w:hanging="425"/>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Activity/Output 0-4: Knowledge transfer workshops</w:t>
      </w:r>
    </w:p>
    <w:p w14:paraId="527F50E4" w14:textId="1CA53E41" w:rsidR="009768BA" w:rsidRPr="00940059" w:rsidRDefault="009768BA" w:rsidP="009768BA">
      <w:pPr>
        <w:pStyle w:val="ListParagraph"/>
        <w:spacing w:before="120" w:after="120"/>
        <w:ind w:left="1134"/>
        <w:jc w:val="both"/>
        <w:rPr>
          <w:rFonts w:ascii="Times New Roman" w:hAnsi="Times New Roman" w:cs="Times New Roman"/>
          <w:b/>
          <w:bCs/>
          <w:color w:val="000000"/>
          <w:lang w:val="en-GB"/>
        </w:rPr>
      </w:pPr>
      <w:r w:rsidRPr="00940059">
        <w:rPr>
          <w:b/>
          <w:bCs/>
          <w:noProof/>
          <w:lang w:val="en-GB" w:eastAsia="en-GB"/>
        </w:rPr>
        <mc:AlternateContent>
          <mc:Choice Requires="wps">
            <w:drawing>
              <wp:anchor distT="0" distB="0" distL="114300" distR="114300" simplePos="0" relativeHeight="251773952" behindDoc="0" locked="0" layoutInCell="1" allowOverlap="1" wp14:anchorId="1CD45AA0" wp14:editId="51775442">
                <wp:simplePos x="0" y="0"/>
                <wp:positionH relativeFrom="column">
                  <wp:posOffset>-480060</wp:posOffset>
                </wp:positionH>
                <wp:positionV relativeFrom="paragraph">
                  <wp:posOffset>168910</wp:posOffset>
                </wp:positionV>
                <wp:extent cx="971550" cy="259080"/>
                <wp:effectExtent l="57150" t="38100" r="76200" b="102870"/>
                <wp:wrapNone/>
                <wp:docPr id="80" name="Text Box 80"/>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61400382" w14:textId="77777777" w:rsidR="00BD43E5" w:rsidRPr="00D13CF7" w:rsidRDefault="00BD43E5" w:rsidP="009768BA">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D45AA0" id="Text Box 80" o:spid="_x0000_s1081" type="#_x0000_t202" style="position:absolute;left:0;text-align:left;margin-left:-37.8pt;margin-top:13.3pt;width:76.5pt;height:20.4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tqH1gIAAM0FAAAOAAAAZHJzL2Uyb0RvYy54bWysVN9v2jAQfp+0/8Hy+5rAyAaoUFEQ06Su&#10;rUanPhvHIZEc27NNk+6v32cbWlj3NO0lse/Od9999+Pyqm8leRLWNVrN6OAip0QorstG7Wb0x8P6&#10;w5gS55kqmdRKzOizcPRq/v7dZWemYqhrLUthCZwoN+3MjNbem2mWOV6LlrkLbYSCstK2ZR5Xu8tK&#10;yzp4b2U2zPNPWadtaazmwjlIV0lJ59F/VQnu76rKCU/kjAKbj18bv9vwzeaXbLqzzNQNP8Bg/4Ci&#10;ZY1C0BdXK+YZ2dvmjau24VY7XfkLrttMV1XDRcwB2QzyP7LZ1MyImAvIceaFJvf/3PLbp3tLmnJG&#10;x6BHsRY1ehC9J9e6JxCBn864Kcw2Boa+hxx1PsodhCHtvrJt+CMhAj1cPb+wG7xxCCefB0UBDYdq&#10;WEzy5D17fWys81+Ebkk4zKhF8SKn7OnGeQCB6dEkxHJaNuW6kTJe7G67lJY8MRR6vV7mecSOJ2dm&#10;UpEOSIphARwM/VZJ5nFsDRhwakcJkzs0Mvc2hj577E5jjNbjwfUqGdWsFCnypDgERlzmv+kyiQf5&#10;UR4AJTcxnzP/IbkVc3V6E1WBZzyRKuQoYj+Di8j03gu7qcuObOXefmfAP0Js8Fs2gT0MR7qg2Yuo&#10;gcpq/9j4OvZVqM8b5sIjPAtyJk3NEpSP4yBMUE7R6yOGCPIEXhZ6JvVGOPl+28ceK4pj42x1+Yx+&#10;AqDYLc7wdYP0b5jz98xiBIEWa8Xf4VNJjaLpw4mSWttff5MHe0wGtJR0GGlU9OeeWUGJ/KowM5PB&#10;aAS3Pl5GxedhYORUsz3VqH271GimARaY4fEY7L08Hiur20dsn0WIChVTHLFT7xwuS59WDfYXF4tF&#10;NMPcG+Zv1Mbw4DxQHQr/0D8yaw6t7zEzt/o4/qjF+QQk2/BS6cXe66qJ4xGoTryiHuGCnRErc9hv&#10;YSmd3qPV6xae/wYAAP//AwBQSwMEFAAGAAgAAAAhAJJwlSzfAAAACAEAAA8AAABkcnMvZG93bnJl&#10;di54bWxMj8FKw0AQhu+C77CM4K3dWDSRmE3RghrQS6tCvW2yYxLMzobdTZu+veNJTz/DfPzzTbGe&#10;7SAO6EPvSMHVMgGB1DjTU6vg/e1xcQsiRE1GD45QwQkDrMvzs0Lnxh1pi4ddbAWXUMi1gi7GMZcy&#10;NB1aHZZuROLdl/NWRx59K43XRy63g1wlSSqt7okvdHrETYfN926yCvaf9WlbZf7l42kzVVX1+vzg&#10;96TU5cV8fwci4hz/YPjVZ3Uo2al2E5kgBgWL7CZlVMEq5WQgy65B1ApSTlkW8v8D5Q8AAAD//wMA&#10;UEsBAi0AFAAGAAgAAAAhALaDOJL+AAAA4QEAABMAAAAAAAAAAAAAAAAAAAAAAFtDb250ZW50X1R5&#10;cGVzXS54bWxQSwECLQAUAAYACAAAACEAOP0h/9YAAACUAQAACwAAAAAAAAAAAAAAAAAvAQAAX3Jl&#10;bHMvLnJlbHNQSwECLQAUAAYACAAAACEAkGrah9YCAADNBQAADgAAAAAAAAAAAAAAAAAuAgAAZHJz&#10;L2Uyb0RvYy54bWxQSwECLQAUAAYACAAAACEAknCVLN8AAAAIAQAADwAAAAAAAAAAAAAAAAAwBQAA&#10;ZHJzL2Rvd25yZXYueG1sUEsFBgAAAAAEAAQA8wAAADwGAAAAAA==&#10;" fillcolor="#ffc000" strokecolor="#4a7ebb">
                <v:shadow on="t" color="black" opacity="24903f" origin=",.5" offset="0,.55556mm"/>
                <v:textbox>
                  <w:txbxContent>
                    <w:p w14:paraId="61400382" w14:textId="77777777" w:rsidR="00BD43E5" w:rsidRPr="00D13CF7" w:rsidRDefault="00BD43E5" w:rsidP="009768BA">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p>
    <w:p w14:paraId="151DA413" w14:textId="39376187" w:rsidR="00F96F64" w:rsidRPr="00940059" w:rsidRDefault="00F96F64" w:rsidP="00A11A70">
      <w:pPr>
        <w:pStyle w:val="ListParagraph"/>
        <w:numPr>
          <w:ilvl w:val="0"/>
          <w:numId w:val="212"/>
        </w:numPr>
        <w:spacing w:before="120" w:after="120"/>
        <w:contextualSpacing w:val="0"/>
        <w:jc w:val="both"/>
        <w:rPr>
          <w:rFonts w:ascii="Times New Roman" w:hAnsi="Times New Roman" w:cs="Times New Roman"/>
          <w:color w:val="000000"/>
          <w:lang w:val="en-GB"/>
        </w:rPr>
      </w:pPr>
      <w:r w:rsidRPr="00940059">
        <w:rPr>
          <w:rFonts w:ascii="Times New Roman" w:hAnsi="Times New Roman" w:cs="Times New Roman"/>
          <w:b/>
          <w:bCs/>
          <w:color w:val="000000"/>
          <w:lang w:val="en-GB"/>
        </w:rPr>
        <w:t>Open Contracting Data Standard – Introduction</w:t>
      </w:r>
      <w:r w:rsidRPr="00940059">
        <w:rPr>
          <w:rFonts w:ascii="Times New Roman" w:hAnsi="Times New Roman" w:cs="Times New Roman"/>
          <w:color w:val="000000"/>
          <w:lang w:val="en-GB"/>
        </w:rPr>
        <w:t xml:space="preserve"> </w:t>
      </w:r>
      <w:r w:rsidR="009768BA" w:rsidRPr="00940059">
        <w:rPr>
          <w:rFonts w:ascii="Times New Roman" w:hAnsi="Times New Roman" w:cs="Times New Roman"/>
          <w:color w:val="000000"/>
          <w:lang w:val="en-GB"/>
        </w:rPr>
        <w:t>–</w:t>
      </w:r>
      <w:r w:rsidRPr="00940059">
        <w:rPr>
          <w:rFonts w:ascii="Times New Roman" w:hAnsi="Times New Roman" w:cs="Times New Roman"/>
          <w:color w:val="000000"/>
          <w:lang w:val="en-GB"/>
        </w:rPr>
        <w:t xml:space="preserve"> Open Contracting Partnership</w:t>
      </w:r>
    </w:p>
    <w:p w14:paraId="2D742C2E" w14:textId="2BE1DD1E" w:rsidR="009768BA" w:rsidRPr="00940059" w:rsidRDefault="009768BA" w:rsidP="009768BA">
      <w:pPr>
        <w:pStyle w:val="ListParagraph"/>
        <w:spacing w:before="120" w:after="120"/>
        <w:ind w:left="1800"/>
        <w:contextualSpacing w:val="0"/>
        <w:jc w:val="both"/>
        <w:rPr>
          <w:rFonts w:ascii="Times New Roman" w:hAnsi="Times New Roman" w:cs="Times New Roman"/>
          <w:color w:val="000000"/>
          <w:lang w:val="en-GB"/>
        </w:rPr>
      </w:pPr>
      <w:r w:rsidRPr="00940059">
        <w:rPr>
          <w:b/>
          <w:bCs/>
          <w:noProof/>
          <w:lang w:val="en-GB" w:eastAsia="en-GB"/>
        </w:rPr>
        <mc:AlternateContent>
          <mc:Choice Requires="wps">
            <w:drawing>
              <wp:anchor distT="0" distB="0" distL="114300" distR="114300" simplePos="0" relativeHeight="251776000" behindDoc="0" locked="0" layoutInCell="1" allowOverlap="1" wp14:anchorId="67B0ABF7" wp14:editId="07F77105">
                <wp:simplePos x="0" y="0"/>
                <wp:positionH relativeFrom="column">
                  <wp:posOffset>-477520</wp:posOffset>
                </wp:positionH>
                <wp:positionV relativeFrom="paragraph">
                  <wp:posOffset>300355</wp:posOffset>
                </wp:positionV>
                <wp:extent cx="1043940" cy="243840"/>
                <wp:effectExtent l="57150" t="38100" r="80010" b="99060"/>
                <wp:wrapNone/>
                <wp:docPr id="81" name="Text Box 81"/>
                <wp:cNvGraphicFramePr/>
                <a:graphic xmlns:a="http://schemas.openxmlformats.org/drawingml/2006/main">
                  <a:graphicData uri="http://schemas.microsoft.com/office/word/2010/wordprocessingShape">
                    <wps:wsp>
                      <wps:cNvSpPr txBox="1"/>
                      <wps:spPr>
                        <a:xfrm>
                          <a:off x="0" y="0"/>
                          <a:ext cx="1043940" cy="243840"/>
                        </a:xfrm>
                        <a:prstGeom prst="rect">
                          <a:avLst/>
                        </a:prstGeom>
                        <a:solidFill>
                          <a:schemeClr val="accent2">
                            <a:lumMod val="60000"/>
                            <a:lumOff val="40000"/>
                          </a:scheme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735B22B4" w14:textId="77777777" w:rsidR="00BD43E5" w:rsidRPr="00D13CF7" w:rsidRDefault="00BD43E5" w:rsidP="009768BA">
                            <w:pPr>
                              <w:rPr>
                                <w:sz w:val="20"/>
                                <w:szCs w:val="20"/>
                              </w:rPr>
                            </w:pPr>
                            <w:r w:rsidRPr="00D13CF7">
                              <w:rPr>
                                <w:rFonts w:ascii="Times New Roman" w:hAnsi="Times New Roman" w:cs="Times New Roman"/>
                                <w:b/>
                                <w:color w:val="000000"/>
                                <w:sz w:val="20"/>
                                <w:szCs w:val="20"/>
                                <w:lang w:val="en-GB"/>
                              </w:rPr>
                              <w:t>Responsible for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B0ABF7" id="Text Box 81" o:spid="_x0000_s1082" type="#_x0000_t202" style="position:absolute;left:0;text-align:left;margin-left:-37.6pt;margin-top:23.65pt;width:82.2pt;height:19.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OFm7wIAAAwGAAAOAAAAZHJzL2Uyb0RvYy54bWysVE1vGjEQvVfqf7B8bxYIpICyRCSIqlKa&#10;RCVVzsbrZVfy2q5tsqS/vm+8QEjTU1UOi+fD4zdvPi6vdo1mz8qH2pqc9896nCkjbVGbTc5/PC4/&#10;jTkLUZhCaGtUzl9U4Fezjx8uWzdVA1tZXSjPEMSEaetyXsXoplkWZKUaEc6sUwbG0vpGRIh+kxVe&#10;tIje6GzQ611krfWF81aqEKBddEY+S/HLUsl4X5ZBRaZzDmwxfX36rumbzS7FdOOFq2q5hyH+AUUj&#10;aoNHj6EWIgq29fW7UE0tvQ22jGfSNpkty1qqlAOy6ff+yGZVCadSLiAnuCNN4f+FlXfPD57VRc7H&#10;fc6MaFCjR7WL7NruGFTgp3VhCreVg2PcQY86H/QBSkp7V/qG/pEQgx1MvxzZpWiSLvWG55MhTBK2&#10;wfB8jDPCZ6+3nQ/xi7INo0POPaqXSBXPtyF2rgcXeixYXRfLWuskUMeoG+3Zs0CthZTKxEG6rrfN&#10;N1t0+osefl3VoUZvdOrhQQ00qfcoUsL25hFtWJvzyWgwQhYC7VpqEXFsHAgMZsOZ0BvMgYw+vfzm&#10;cvCb9RHfcDnuXy86p0oUqoMxGR3RBRGPoPu9g57gdWHegyNqFiJUXaj09J5fbYghlcYBTKZCbaPy&#10;q6po2Vpv/XcB/B0HrKiJe8wWeIKAWRklCyRv41Mdq9SWVN7E+2lWdAnXSC+0q0QH5XxMyq5+p+jt&#10;AUPK5QReRi3XtRad4m69Sy06uqAopFrb4gXtCECp2YKTyxrp34oQH4THBAMttlK8x6fUFkWz+xNn&#10;lfW//qYnfwwWrJy12Aio6M+t8Ioz/dVg5Cb9IXVvTMJw9HlAjJxa1qcWs21uLBoRUwV06Uj+UR+O&#10;pbfNE5bXnF6FSRiJt7ve2Qs3sdtUWH9SzefJDWvDiXhrVk5ScKKaCv+4exLe7QcnYuTu7GF7oBZv&#10;56fzpZvGzrfRlnUarldeUQ8SsHJSZfbrkXbaqZy8Xpf47DcAAAD//wMAUEsDBBQABgAIAAAAIQBL&#10;ZOEW3gAAAAgBAAAPAAAAZHJzL2Rvd25yZXYueG1sTI/BTsMwDIbvSLxDZCRuW0phtJSmE5rEaQhp&#10;AyS4ZY1pKhKnNNlW3h7vBCfrlz/9/lwvJ+/EAcfYB1JwNc9AILXB9NQpeH15nJUgYtJktAuECn4w&#10;wrI5P6t1ZcKRNnjYpk5wCcVKK7ApDZWUsbXodZyHAYl3n2H0OnEcO2lGfeRy72SeZbfS6574gtUD&#10;riy2X9u9V/Bsv4e3/P3DrmJAN3ab9VMZ10pdXkwP9yASTukPhpM+q0PDTruwJxOFUzArFjmjCm6K&#10;axAMlHecdzwXBcimlv8faH4BAAD//wMAUEsBAi0AFAAGAAgAAAAhALaDOJL+AAAA4QEAABMAAAAA&#10;AAAAAAAAAAAAAAAAAFtDb250ZW50X1R5cGVzXS54bWxQSwECLQAUAAYACAAAACEAOP0h/9YAAACU&#10;AQAACwAAAAAAAAAAAAAAAAAvAQAAX3JlbHMvLnJlbHNQSwECLQAUAAYACAAAACEAToThZu8CAAAM&#10;BgAADgAAAAAAAAAAAAAAAAAuAgAAZHJzL2Uyb0RvYy54bWxQSwECLQAUAAYACAAAACEAS2ThFt4A&#10;AAAIAQAADwAAAAAAAAAAAAAAAABJBQAAZHJzL2Rvd25yZXYueG1sUEsFBgAAAAAEAAQA8wAAAFQG&#10;AAAAAA==&#10;" fillcolor="#d99594 [1941]" strokecolor="#4a7ebb">
                <v:shadow on="t" color="black" opacity="24903f" origin=",.5" offset="0,.55556mm"/>
                <v:textbox>
                  <w:txbxContent>
                    <w:p w14:paraId="735B22B4" w14:textId="77777777" w:rsidR="00BD43E5" w:rsidRPr="00D13CF7" w:rsidRDefault="00BD43E5" w:rsidP="009768BA">
                      <w:pPr>
                        <w:rPr>
                          <w:sz w:val="20"/>
                          <w:szCs w:val="20"/>
                        </w:rPr>
                      </w:pPr>
                      <w:r w:rsidRPr="00D13CF7">
                        <w:rPr>
                          <w:rFonts w:ascii="Times New Roman" w:hAnsi="Times New Roman" w:cs="Times New Roman"/>
                          <w:b/>
                          <w:color w:val="000000"/>
                          <w:sz w:val="20"/>
                          <w:szCs w:val="20"/>
                          <w:lang w:val="en-GB"/>
                        </w:rPr>
                        <w:t>Responsible for</w:t>
                      </w:r>
                    </w:p>
                  </w:txbxContent>
                </v:textbox>
              </v:shape>
            </w:pict>
          </mc:Fallback>
        </mc:AlternateContent>
      </w:r>
    </w:p>
    <w:p w14:paraId="2D2C2746" w14:textId="771641A9" w:rsidR="00F96F64" w:rsidRPr="00940059" w:rsidRDefault="00F96F64" w:rsidP="00A11A70">
      <w:pPr>
        <w:pStyle w:val="ListParagraph"/>
        <w:numPr>
          <w:ilvl w:val="0"/>
          <w:numId w:val="212"/>
        </w:numPr>
        <w:spacing w:before="120" w:after="120"/>
        <w:contextualSpacing w:val="0"/>
        <w:jc w:val="both"/>
        <w:rPr>
          <w:rFonts w:ascii="Times New Roman" w:hAnsi="Times New Roman" w:cs="Times New Roman"/>
          <w:color w:val="000000"/>
          <w:lang w:val="en-GB"/>
        </w:rPr>
      </w:pPr>
      <w:r w:rsidRPr="00940059">
        <w:rPr>
          <w:rFonts w:ascii="Times New Roman" w:hAnsi="Times New Roman" w:cs="Times New Roman"/>
          <w:b/>
          <w:bCs/>
          <w:color w:val="000000"/>
          <w:lang w:val="en-GB"/>
        </w:rPr>
        <w:t>e-Zamowienia UZP – Key Dependencies</w:t>
      </w:r>
      <w:r w:rsidRPr="00940059">
        <w:rPr>
          <w:rFonts w:ascii="Times New Roman" w:hAnsi="Times New Roman" w:cs="Times New Roman"/>
          <w:color w:val="000000"/>
          <w:lang w:val="en-GB"/>
        </w:rPr>
        <w:t xml:space="preserve"> – Local OCDS Data Consultant/Local IT Consultant </w:t>
      </w:r>
    </w:p>
    <w:p w14:paraId="426E85C7" w14:textId="55A20866" w:rsidR="009768BA" w:rsidRPr="00940059" w:rsidRDefault="009768BA" w:rsidP="009768BA">
      <w:pPr>
        <w:pStyle w:val="ListParagraph"/>
        <w:spacing w:before="120" w:after="120"/>
        <w:ind w:left="1800"/>
        <w:contextualSpacing w:val="0"/>
        <w:jc w:val="both"/>
        <w:rPr>
          <w:rFonts w:ascii="Times New Roman" w:hAnsi="Times New Roman" w:cs="Times New Roman"/>
          <w:color w:val="000000"/>
          <w:lang w:val="en-GB"/>
        </w:rPr>
      </w:pPr>
      <w:r w:rsidRPr="00940059">
        <w:rPr>
          <w:b/>
          <w:bCs/>
          <w:noProof/>
          <w:lang w:val="en-GB" w:eastAsia="en-GB"/>
        </w:rPr>
        <mc:AlternateContent>
          <mc:Choice Requires="wps">
            <w:drawing>
              <wp:anchor distT="0" distB="0" distL="114300" distR="114300" simplePos="0" relativeHeight="251778048" behindDoc="0" locked="0" layoutInCell="1" allowOverlap="1" wp14:anchorId="23334E0A" wp14:editId="008943B7">
                <wp:simplePos x="0" y="0"/>
                <wp:positionH relativeFrom="column">
                  <wp:posOffset>-480060</wp:posOffset>
                </wp:positionH>
                <wp:positionV relativeFrom="paragraph">
                  <wp:posOffset>298450</wp:posOffset>
                </wp:positionV>
                <wp:extent cx="971550" cy="259080"/>
                <wp:effectExtent l="57150" t="38100" r="76200" b="102870"/>
                <wp:wrapNone/>
                <wp:docPr id="82" name="Text Box 82"/>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1C67192B" w14:textId="77777777" w:rsidR="00BD43E5" w:rsidRPr="00D13CF7" w:rsidRDefault="00BD43E5" w:rsidP="009768BA">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334E0A" id="Text Box 82" o:spid="_x0000_s1083" type="#_x0000_t202" style="position:absolute;left:0;text-align:left;margin-left:-37.8pt;margin-top:23.5pt;width:76.5pt;height:20.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QV81wIAAM0FAAAOAAAAZHJzL2Uyb0RvYy54bWysVN9v2jAQfp+0/8Hy+5rAyAqoUFEQ06Su&#10;rUanPhvHIZEc27MNSffX97NDWlj3NO0lse/Od9999+Pquq0lOQjrKq1mdHCRUiIU13mldjP683H9&#10;aUyJ80zlTGolZvRZOHo9//jhqjFTMdSllrmwBE6UmzZmRkvvzTRJHC9FzdyFNkJBWWhbM4+r3SW5&#10;ZQ281zIZpumXpNE2N1Zz4Rykq05J59F/UQju74vCCU/kjAKbj18bv9vwTeZXbLqzzJQVP8Jg/4Ci&#10;ZpVC0FdXK+YZ2dvqnau64lY7XfgLrutEF0XFRcwB2QzSP7LZlMyImAvIceaVJvf/3PK7w4MlVT6j&#10;4yElitWo0aNoPbnRLYEI/DTGTWG2MTD0LeSocy93EIa028LW4Y+ECPRg+vmV3eCNQzi5HGQZNByq&#10;YTZJx5H95O2xsc5/Fbom4TCjFsWLnLLDrfMAAtPeJMRyWlb5upIyXuxuu5SWHBgKvV4v07T3fmYm&#10;FWmAJBtmwMHQb4VkHsfagAGndpQwuUMjc29j6LPH7jTGaD0e3Kw6o5Lloos8yY6BAY/57zrvxIO0&#10;lyOHo5uYz5n/kNyKubJ7E1WBZzyRKuQoYj+Di8j03gu7KfOGbOXe/mDAP0Js8JtXgT0MR3dBs2dR&#10;A5XV/qnyZeyrUJ93zIVHeBbkTJqSdVA+j4Owg3KKXvcYIsgTeEnoma43wsm32zb2WHbZN85W58/o&#10;JwCK3eIMX1dI/5Y5/8AsRhBosVb8PT6F1CiaPp4oKbX9/Td5sMdkQEtJg5FGRX/tmRWUyG8KMzMZ&#10;jEZw6+NllF0OAyOnmu2pRu3rpUYzDbDADI/HYO9lfyysrp+wfRYhKlRMccTueud4Wfpu1WB/cbFY&#10;RDPMvWH+Vm0MD84D1aHwj+0Ts+bY+h4zc6f78Uctziegsw0vlV7svS6qOB6B6o5X1CNcsDNiZY77&#10;LSyl03u0etvC8xcAAAD//wMAUEsDBBQABgAIAAAAIQBjvPby4AAAAAgBAAAPAAAAZHJzL2Rvd25y&#10;ZXYueG1sTI/BTsMwEETvSPyDtUjcWgdU6ijEqaASEIleWqjU3pzYJBHxOrKdNv17lhMcV/s08yZf&#10;TbZnJ+ND51DC3TwBZrB2usNGwufHyywFFqJCrXqHRsLFBFgV11e5yrQ749acdrFhFIIhUxLaGIeM&#10;81C3xqowd4NB+n05b1Wk0zdce3WmcNvz+yRZcqs6pIZWDWbdmvp7N1oJh2N12ZbCv+9f12NZlpu3&#10;Z39AKW9vpqdHYNFM8Q+GX31Sh4KcKjeiDqyXMBMPS0IlLARtIkCIBbBKQipS4EXO/w8ofgAAAP//&#10;AwBQSwECLQAUAAYACAAAACEAtoM4kv4AAADhAQAAEwAAAAAAAAAAAAAAAAAAAAAAW0NvbnRlbnRf&#10;VHlwZXNdLnhtbFBLAQItABQABgAIAAAAIQA4/SH/1gAAAJQBAAALAAAAAAAAAAAAAAAAAC8BAABf&#10;cmVscy8ucmVsc1BLAQItABQABgAIAAAAIQABSQV81wIAAM0FAAAOAAAAAAAAAAAAAAAAAC4CAABk&#10;cnMvZTJvRG9jLnhtbFBLAQItABQABgAIAAAAIQBjvPby4AAAAAgBAAAPAAAAAAAAAAAAAAAAADEF&#10;AABkcnMvZG93bnJldi54bWxQSwUGAAAAAAQABADzAAAAPgYAAAAA&#10;" fillcolor="#ffc000" strokecolor="#4a7ebb">
                <v:shadow on="t" color="black" opacity="24903f" origin=",.5" offset="0,.55556mm"/>
                <v:textbox>
                  <w:txbxContent>
                    <w:p w14:paraId="1C67192B" w14:textId="77777777" w:rsidR="00BD43E5" w:rsidRPr="00D13CF7" w:rsidRDefault="00BD43E5" w:rsidP="009768BA">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p>
    <w:p w14:paraId="11EB6F04" w14:textId="4429232C" w:rsidR="00F96F64" w:rsidRPr="00940059" w:rsidRDefault="00F96F64" w:rsidP="00A11A70">
      <w:pPr>
        <w:pStyle w:val="ListParagraph"/>
        <w:numPr>
          <w:ilvl w:val="0"/>
          <w:numId w:val="212"/>
        </w:numPr>
        <w:spacing w:before="120" w:after="120"/>
        <w:contextualSpacing w:val="0"/>
        <w:jc w:val="both"/>
        <w:rPr>
          <w:rFonts w:ascii="Times New Roman" w:hAnsi="Times New Roman" w:cs="Times New Roman"/>
          <w:color w:val="000000"/>
          <w:lang w:val="en-GB"/>
        </w:rPr>
      </w:pPr>
      <w:r w:rsidRPr="00940059">
        <w:rPr>
          <w:rFonts w:ascii="Times New Roman" w:hAnsi="Times New Roman" w:cs="Times New Roman"/>
          <w:color w:val="000000"/>
          <w:lang w:val="en-GB"/>
        </w:rPr>
        <w:t>EDZ PUW – Electronic Documents for Public Administration – Key Dependencies – Local Business Process Consultant/ Local OCDS Consultant/Local IT Consultant</w:t>
      </w:r>
    </w:p>
    <w:p w14:paraId="79371AF5" w14:textId="5036033F" w:rsidR="009768BA" w:rsidRPr="00940059" w:rsidRDefault="009768BA" w:rsidP="009768BA">
      <w:pPr>
        <w:pStyle w:val="ListParagraph"/>
        <w:spacing w:before="120" w:after="120"/>
        <w:ind w:left="1800"/>
        <w:contextualSpacing w:val="0"/>
        <w:jc w:val="both"/>
        <w:rPr>
          <w:rFonts w:ascii="Times New Roman" w:hAnsi="Times New Roman" w:cs="Times New Roman"/>
          <w:color w:val="000000"/>
          <w:lang w:val="en-GB"/>
        </w:rPr>
      </w:pPr>
      <w:r w:rsidRPr="00940059">
        <w:rPr>
          <w:b/>
          <w:bCs/>
          <w:noProof/>
          <w:lang w:val="en-GB" w:eastAsia="en-GB"/>
        </w:rPr>
        <mc:AlternateContent>
          <mc:Choice Requires="wps">
            <w:drawing>
              <wp:anchor distT="0" distB="0" distL="114300" distR="114300" simplePos="0" relativeHeight="251780096" behindDoc="0" locked="0" layoutInCell="1" allowOverlap="1" wp14:anchorId="432766F9" wp14:editId="5AE96684">
                <wp:simplePos x="0" y="0"/>
                <wp:positionH relativeFrom="column">
                  <wp:posOffset>-477520</wp:posOffset>
                </wp:positionH>
                <wp:positionV relativeFrom="paragraph">
                  <wp:posOffset>243840</wp:posOffset>
                </wp:positionV>
                <wp:extent cx="1043940" cy="236220"/>
                <wp:effectExtent l="57150" t="38100" r="80010" b="87630"/>
                <wp:wrapNone/>
                <wp:docPr id="83" name="Text Box 83"/>
                <wp:cNvGraphicFramePr/>
                <a:graphic xmlns:a="http://schemas.openxmlformats.org/drawingml/2006/main">
                  <a:graphicData uri="http://schemas.microsoft.com/office/word/2010/wordprocessingShape">
                    <wps:wsp>
                      <wps:cNvSpPr txBox="1"/>
                      <wps:spPr>
                        <a:xfrm>
                          <a:off x="0" y="0"/>
                          <a:ext cx="1043940" cy="236220"/>
                        </a:xfrm>
                        <a:prstGeom prst="rect">
                          <a:avLst/>
                        </a:prstGeom>
                        <a:solidFill>
                          <a:schemeClr val="accent2">
                            <a:lumMod val="60000"/>
                            <a:lumOff val="40000"/>
                          </a:scheme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66F24E5B" w14:textId="77777777" w:rsidR="00BD43E5" w:rsidRPr="00D13CF7" w:rsidRDefault="00BD43E5" w:rsidP="009768BA">
                            <w:pPr>
                              <w:rPr>
                                <w:sz w:val="20"/>
                                <w:szCs w:val="20"/>
                              </w:rPr>
                            </w:pPr>
                            <w:r w:rsidRPr="00D13CF7">
                              <w:rPr>
                                <w:rFonts w:ascii="Times New Roman" w:hAnsi="Times New Roman" w:cs="Times New Roman"/>
                                <w:b/>
                                <w:color w:val="000000"/>
                                <w:sz w:val="20"/>
                                <w:szCs w:val="20"/>
                                <w:lang w:val="en-GB"/>
                              </w:rPr>
                              <w:t>Responsible for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2766F9" id="Text Box 83" o:spid="_x0000_s1084" type="#_x0000_t202" style="position:absolute;left:0;text-align:left;margin-left:-37.6pt;margin-top:19.2pt;width:82.2pt;height:18.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mPb8wIAAAwGAAAOAAAAZHJzL2Uyb0RvYy54bWysVE1vGjEQvVfqf7B8b5bPFFCWiARRVUqT&#10;qKTK2Xi97Epe27UNbPrr+2yzhDQ9VeWw2DPjmTdvPq6u20aSvbCu1iqn/YseJUJxXdRqm9MfT6tP&#10;E0qcZ6pgUiuR0xfh6PX844erg5mJga60LIQlcKLc7GByWnlvZlnmeCUa5i60EQrKUtuGeVztNiss&#10;O8B7I7NBr3eZHbQtjNVcOAfpMinpPPovS8H9Q1k64YnMKbD5+LXxuwnfbH7FZlvLTFXzIwz2Dyga&#10;VisEPblaMs/IztbvXDU1t9rp0l9w3WS6LGsuYg7Ipt/7I5t1xYyIuYAcZ040uf/nlt/vHy2pi5xO&#10;hpQo1qBGT6L15Ea3BCLwczBuBrO1gaFvIUedO7mDMKTdlrYJ/0iIQA+mX07sBm88POqNhtMRVBy6&#10;wfByMIj0Z6+vjXX+i9ANCYecWlQvksr2d84DCUw7kxDMaVkXq1rKeAkdI26lJXuGWjPOhfKD+Fzu&#10;mm+6SPLLHn6p6hCjN5J41IkRIvZe8BQDvgkiFTnkdDoejJEFQ7uWknkcGwMCndpSwuQWc8C9jZHf&#10;PHZ2uznhG60m/ZtlMqpYIRKM6fiEzjF/At3vdfIAL7l5Dy5Qs2SuSq5i6JAonkgVGBJxHMBkLNTO&#10;C7uuigPZyJ39zoA/cUCKOnCP2QJPuGBWxlGDm9X+ufZVbMtQ3sj7eVbhEZ4FOZOmYgnKcBKECco5&#10;et1hiCDP4GWh5VJrhZNvN21s0fGk67uNLl7QjgAUm80ZvqqR/h1z/pFZTDDQYiv5B3xKqVE0fTxR&#10;Umn762/yYI/BgpaSAzYCKvpzx6ygRH5VGLlpfxS618fLaPwZ7UvsuWZzrlG75lajEfvYf4bHY7D3&#10;sjuWVjfPWF6LEBUqpjhip945Xm592lRYf1wsFtEMa8Mwf6fWhgfngepQ+Kf2mVlzHByPkbvX3fZA&#10;Ld7OT7INL5Ve7Lwu6zhcgerEK+oRLlg5sTLH9Rh22vk9Wr0u8flvAAAA//8DAFBLAwQUAAYACAAA&#10;ACEAHv19lt4AAAAIAQAADwAAAGRycy9kb3ducmV2LnhtbEyPwU7DMBBE70j8g7VI3FqHQNsQsqlQ&#10;JU5FSC0gtTc3XuKIeB1stw1/jznBcbRPM2+r5Wh7cSIfOscIN9MMBHHjdMctwtvr06QAEaJirXrH&#10;hPBNAZb15UWlSu3OvKHTNrYilXAoFYKJcSilDI0hq8LUDcTp9uG8VTFF30rt1TmV217mWTaXVnWc&#10;FowaaGWo+dweLcKL+Rre893erIKj3reb9XMR1ojXV+PjA4hIY/yD4Vc/qUOdnA7uyDqIHmGymOUJ&#10;Rbgt7kAkoLhP+YCwmM1B1pX8/0D9AwAA//8DAFBLAQItABQABgAIAAAAIQC2gziS/gAAAOEBAAAT&#10;AAAAAAAAAAAAAAAAAAAAAABbQ29udGVudF9UeXBlc10ueG1sUEsBAi0AFAAGAAgAAAAhADj9If/W&#10;AAAAlAEAAAsAAAAAAAAAAAAAAAAALwEAAF9yZWxzLy5yZWxzUEsBAi0AFAAGAAgAAAAhABqiY9vz&#10;AgAADAYAAA4AAAAAAAAAAAAAAAAALgIAAGRycy9lMm9Eb2MueG1sUEsBAi0AFAAGAAgAAAAhAB79&#10;fZbeAAAACAEAAA8AAAAAAAAAAAAAAAAATQUAAGRycy9kb3ducmV2LnhtbFBLBQYAAAAABAAEAPMA&#10;AABYBgAAAAA=&#10;" fillcolor="#d99594 [1941]" strokecolor="#4a7ebb">
                <v:shadow on="t" color="black" opacity="24903f" origin=",.5" offset="0,.55556mm"/>
                <v:textbox>
                  <w:txbxContent>
                    <w:p w14:paraId="66F24E5B" w14:textId="77777777" w:rsidR="00BD43E5" w:rsidRPr="00D13CF7" w:rsidRDefault="00BD43E5" w:rsidP="009768BA">
                      <w:pPr>
                        <w:rPr>
                          <w:sz w:val="20"/>
                          <w:szCs w:val="20"/>
                        </w:rPr>
                      </w:pPr>
                      <w:r w:rsidRPr="00D13CF7">
                        <w:rPr>
                          <w:rFonts w:ascii="Times New Roman" w:hAnsi="Times New Roman" w:cs="Times New Roman"/>
                          <w:b/>
                          <w:color w:val="000000"/>
                          <w:sz w:val="20"/>
                          <w:szCs w:val="20"/>
                          <w:lang w:val="en-GB"/>
                        </w:rPr>
                        <w:t>Responsible for</w:t>
                      </w:r>
                    </w:p>
                  </w:txbxContent>
                </v:textbox>
              </v:shape>
            </w:pict>
          </mc:Fallback>
        </mc:AlternateContent>
      </w:r>
    </w:p>
    <w:p w14:paraId="100EA3FA" w14:textId="1C33B1CE" w:rsidR="00F96F64" w:rsidRPr="00940059" w:rsidRDefault="00F96F64" w:rsidP="00A11A70">
      <w:pPr>
        <w:pStyle w:val="ListParagraph"/>
        <w:numPr>
          <w:ilvl w:val="0"/>
          <w:numId w:val="212"/>
        </w:numPr>
        <w:spacing w:before="120" w:after="120"/>
        <w:contextualSpacing w:val="0"/>
        <w:jc w:val="both"/>
        <w:rPr>
          <w:rFonts w:ascii="Times New Roman" w:hAnsi="Times New Roman" w:cs="Times New Roman"/>
          <w:color w:val="000000"/>
          <w:lang w:val="en-GB"/>
        </w:rPr>
      </w:pPr>
      <w:r w:rsidRPr="00940059">
        <w:rPr>
          <w:rFonts w:ascii="Times New Roman" w:hAnsi="Times New Roman" w:cs="Times New Roman"/>
          <w:b/>
          <w:bCs/>
          <w:color w:val="000000"/>
          <w:lang w:val="en-GB"/>
        </w:rPr>
        <w:t>eFaktura – Key Dependencies</w:t>
      </w:r>
      <w:r w:rsidRPr="00940059">
        <w:rPr>
          <w:rFonts w:ascii="Times New Roman" w:hAnsi="Times New Roman" w:cs="Times New Roman"/>
          <w:color w:val="000000"/>
          <w:lang w:val="en-GB"/>
        </w:rPr>
        <w:t xml:space="preserve"> – Local OCDS Consultant/Local Business Process Consultant</w:t>
      </w:r>
    </w:p>
    <w:p w14:paraId="1E88280C" w14:textId="7138104A" w:rsidR="009768BA" w:rsidRPr="00940059" w:rsidRDefault="009768BA" w:rsidP="00A11A70">
      <w:pPr>
        <w:pStyle w:val="ListParagraph"/>
        <w:numPr>
          <w:ilvl w:val="0"/>
          <w:numId w:val="213"/>
        </w:numPr>
        <w:spacing w:before="120" w:after="120"/>
        <w:jc w:val="both"/>
        <w:rPr>
          <w:rFonts w:ascii="Times New Roman" w:hAnsi="Times New Roman" w:cs="Times New Roman"/>
          <w:b/>
          <w:bCs/>
          <w:color w:val="000000"/>
          <w:lang w:val="en-GB"/>
        </w:rPr>
      </w:pPr>
      <w:r w:rsidRPr="00940059">
        <w:rPr>
          <w:b/>
          <w:bCs/>
          <w:noProof/>
          <w:lang w:val="en-GB" w:eastAsia="en-GB"/>
        </w:rPr>
        <w:lastRenderedPageBreak/>
        <mc:AlternateContent>
          <mc:Choice Requires="wps">
            <w:drawing>
              <wp:anchor distT="0" distB="0" distL="114300" distR="114300" simplePos="0" relativeHeight="251782144" behindDoc="0" locked="0" layoutInCell="1" allowOverlap="1" wp14:anchorId="3A8AE67C" wp14:editId="1568C4E2">
                <wp:simplePos x="0" y="0"/>
                <wp:positionH relativeFrom="column">
                  <wp:posOffset>-723900</wp:posOffset>
                </wp:positionH>
                <wp:positionV relativeFrom="paragraph">
                  <wp:posOffset>167640</wp:posOffset>
                </wp:positionV>
                <wp:extent cx="1043940" cy="236220"/>
                <wp:effectExtent l="57150" t="38100" r="80010" b="87630"/>
                <wp:wrapNone/>
                <wp:docPr id="84" name="Text Box 84"/>
                <wp:cNvGraphicFramePr/>
                <a:graphic xmlns:a="http://schemas.openxmlformats.org/drawingml/2006/main">
                  <a:graphicData uri="http://schemas.microsoft.com/office/word/2010/wordprocessingShape">
                    <wps:wsp>
                      <wps:cNvSpPr txBox="1"/>
                      <wps:spPr>
                        <a:xfrm>
                          <a:off x="0" y="0"/>
                          <a:ext cx="1043940" cy="236220"/>
                        </a:xfrm>
                        <a:prstGeom prst="rect">
                          <a:avLst/>
                        </a:prstGeom>
                        <a:solidFill>
                          <a:schemeClr val="accent2">
                            <a:lumMod val="60000"/>
                            <a:lumOff val="40000"/>
                          </a:scheme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42C74FDB" w14:textId="77777777" w:rsidR="00BD43E5" w:rsidRPr="00D13CF7" w:rsidRDefault="00BD43E5" w:rsidP="009768BA">
                            <w:pPr>
                              <w:rPr>
                                <w:sz w:val="20"/>
                                <w:szCs w:val="20"/>
                              </w:rPr>
                            </w:pPr>
                            <w:r w:rsidRPr="00D13CF7">
                              <w:rPr>
                                <w:rFonts w:ascii="Times New Roman" w:hAnsi="Times New Roman" w:cs="Times New Roman"/>
                                <w:b/>
                                <w:color w:val="000000"/>
                                <w:sz w:val="20"/>
                                <w:szCs w:val="20"/>
                                <w:lang w:val="en-GB"/>
                              </w:rPr>
                              <w:t>Responsible for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8AE67C" id="Text Box 84" o:spid="_x0000_s1085" type="#_x0000_t202" style="position:absolute;left:0;text-align:left;margin-left:-57pt;margin-top:13.2pt;width:82.2pt;height:18.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G308wIAAAwGAAAOAAAAZHJzL2Uyb0RvYy54bWysVE1vGjEQvVfqf7B8bxYIpICyRCSIqlKa&#10;RCVVzsbrZVfy2q5tspv++j7bLCFNT1U5LPbMeObNm4/Lq66R5FlYV2uV0+HZgBKhuC5qtcvpj8f1&#10;pyklzjNVMKmVyOmLcPRq8fHDZWvmYqQrLQthCZwoN29NTivvzTzLHK9Ew9yZNkJBWWrbMI+r3WWF&#10;ZS28NzIbDQYXWattYazmwjlIV0lJF9F/WQru78vSCU9kToHNx6+N3234ZotLNt9ZZqqaH2Cwf0DR&#10;sFoh6NHVinlG9rZ+56qpudVOl/6M6ybTZVlzEXNANsPBH9lsKmZEzAXkOHOkyf0/t/zu+cGSusjp&#10;dEyJYg1q9Cg6T651RyACP61xc5htDAx9Bznq3MsdhCHtrrRN+EdCBHow/XJkN3jj4dFgfD4bQ8Wh&#10;G51fjEaR/uz1tbHOfxG6IeGQU4vqRVLZ863zQALT3iQEc1rWxbqWMl5Cx4gbackzQ60Z50L5UXwu&#10;9803XST5xQC/VHWI0RtJPO7FCBF7L3iKAd8EkYq0OZ1NRhNkwdCupWQex8aAQKd2lDC5wxxwb2Pk&#10;N4+d3W2P+Mbr6fB6lYwqVogEYzY5onPMH0EPB708wEtu3oML1KyYq5KrGDokiidSBYZEHAcwGQu1&#10;98JuqqIlW7m33xnwJw5IUQfuMVvgCRfMyiRqcLPaP9W+im0Zyht5P80qPMKzIGfSVCxBOZ8GYYJy&#10;il73GCLIE3hZaLnUWuHku20XW3Qy6/tuq4sXtCMAxWZzhq9rpH/LnH9gFhMMtNhK/h6fUmoUTR9O&#10;lFTa/vqbPNhjsKClpMVGQEV/7pkVlMivCiM3G45D9/p4GU8+o32JPdVsTzVq39xoNOIQ+8/weAz2&#10;XvbH0urmCctrGaJCxRRH7NQ7h8uNT5sK64+L5TKaYW0Y5m/VxvDgPFAdCv/YPTFrDoPjMXJ3ut8e&#10;qMXb+Um24aXSy73XZR2HK1CdeEU9wgUrJ1bmsB7DTju9R6vXJb74DQAA//8DAFBLAwQUAAYACAAA&#10;ACEAJtkZxOAAAAAJAQAADwAAAGRycy9kb3ducmV2LnhtbEyPQUvDQBCF74L/YRnBW7tJrKGk2RQp&#10;eKoIrQr2ts2O2WB2Nu5u2/jvHU96egzv8eZ79XpygzhjiL0nBfk8A4HUetNTp+D15XG2BBGTJqMH&#10;T6jgGyOsm+urWlfGX2iH533qBJdQrLQCm9JYSRlbi07HuR+R2PvwwenEZ+ikCfrC5W6QRZaV0ume&#10;+IPVI24stp/7k1PwbL/Gt+L9YDfR4xC63fZpGbdK3d5MDysQCaf0F4ZffEaHhpmO/kQmikHBLM8X&#10;PCYpKMoFCE7cZ6xHBeVdCbKp5f8FzQ8AAAD//wMAUEsBAi0AFAAGAAgAAAAhALaDOJL+AAAA4QEA&#10;ABMAAAAAAAAAAAAAAAAAAAAAAFtDb250ZW50X1R5cGVzXS54bWxQSwECLQAUAAYACAAAACEAOP0h&#10;/9YAAACUAQAACwAAAAAAAAAAAAAAAAAvAQAAX3JlbHMvLnJlbHNQSwECLQAUAAYACAAAACEAxqRt&#10;9PMCAAAMBgAADgAAAAAAAAAAAAAAAAAuAgAAZHJzL2Uyb0RvYy54bWxQSwECLQAUAAYACAAAACEA&#10;JtkZxOAAAAAJAQAADwAAAAAAAAAAAAAAAABNBQAAZHJzL2Rvd25yZXYueG1sUEsFBgAAAAAEAAQA&#10;8wAAAFoGAAAAAA==&#10;" fillcolor="#d99594 [1941]" strokecolor="#4a7ebb">
                <v:shadow on="t" color="black" opacity="24903f" origin=",.5" offset="0,.55556mm"/>
                <v:textbox>
                  <w:txbxContent>
                    <w:p w14:paraId="42C74FDB" w14:textId="77777777" w:rsidR="00BD43E5" w:rsidRPr="00D13CF7" w:rsidRDefault="00BD43E5" w:rsidP="009768BA">
                      <w:pPr>
                        <w:rPr>
                          <w:sz w:val="20"/>
                          <w:szCs w:val="20"/>
                        </w:rPr>
                      </w:pPr>
                      <w:r w:rsidRPr="00D13CF7">
                        <w:rPr>
                          <w:rFonts w:ascii="Times New Roman" w:hAnsi="Times New Roman" w:cs="Times New Roman"/>
                          <w:b/>
                          <w:color w:val="000000"/>
                          <w:sz w:val="20"/>
                          <w:szCs w:val="20"/>
                          <w:lang w:val="en-GB"/>
                        </w:rPr>
                        <w:t>Responsible for</w:t>
                      </w:r>
                    </w:p>
                  </w:txbxContent>
                </v:textbox>
              </v:shape>
            </w:pict>
          </mc:Fallback>
        </mc:AlternateContent>
      </w:r>
      <w:r w:rsidR="00F96F64" w:rsidRPr="00940059">
        <w:rPr>
          <w:rFonts w:ascii="Times New Roman" w:hAnsi="Times New Roman" w:cs="Times New Roman"/>
          <w:b/>
          <w:bCs/>
          <w:color w:val="000000"/>
          <w:lang w:val="en-GB"/>
        </w:rPr>
        <w:t>Activity/Output 0-8: Development of training curriculum and training materials for technical consultants: Open Contracting Data Standard (in Polish) – Local OCDS Consultant</w:t>
      </w:r>
    </w:p>
    <w:p w14:paraId="7FC49489" w14:textId="77777777" w:rsidR="009768BA" w:rsidRPr="00940059" w:rsidRDefault="009768BA" w:rsidP="009768BA">
      <w:pPr>
        <w:spacing w:before="120" w:after="120"/>
        <w:jc w:val="both"/>
        <w:rPr>
          <w:rFonts w:ascii="Times New Roman" w:hAnsi="Times New Roman" w:cs="Times New Roman"/>
          <w:b/>
          <w:bCs/>
          <w:color w:val="000000"/>
          <w:lang w:val="en-GB"/>
        </w:rPr>
      </w:pPr>
    </w:p>
    <w:p w14:paraId="55BA5303" w14:textId="364FA984" w:rsidR="009768BA" w:rsidRPr="00940059" w:rsidRDefault="009768BA" w:rsidP="00A11A70">
      <w:pPr>
        <w:pStyle w:val="ListParagraph"/>
        <w:numPr>
          <w:ilvl w:val="0"/>
          <w:numId w:val="213"/>
        </w:numPr>
        <w:spacing w:before="120" w:after="120"/>
        <w:jc w:val="both"/>
        <w:rPr>
          <w:rFonts w:ascii="Times New Roman" w:hAnsi="Times New Roman" w:cs="Times New Roman"/>
          <w:b/>
          <w:bCs/>
          <w:color w:val="000000"/>
          <w:lang w:val="en-GB"/>
        </w:rPr>
      </w:pPr>
      <w:r w:rsidRPr="00940059">
        <w:rPr>
          <w:b/>
          <w:bCs/>
          <w:noProof/>
          <w:lang w:val="en-GB" w:eastAsia="en-GB"/>
        </w:rPr>
        <mc:AlternateContent>
          <mc:Choice Requires="wps">
            <w:drawing>
              <wp:anchor distT="0" distB="0" distL="114300" distR="114300" simplePos="0" relativeHeight="251784192" behindDoc="0" locked="0" layoutInCell="1" allowOverlap="1" wp14:anchorId="056AEAA6" wp14:editId="4129F2E5">
                <wp:simplePos x="0" y="0"/>
                <wp:positionH relativeFrom="column">
                  <wp:posOffset>-720090</wp:posOffset>
                </wp:positionH>
                <wp:positionV relativeFrom="paragraph">
                  <wp:posOffset>224155</wp:posOffset>
                </wp:positionV>
                <wp:extent cx="971550" cy="259080"/>
                <wp:effectExtent l="57150" t="38100" r="76200" b="102870"/>
                <wp:wrapNone/>
                <wp:docPr id="85" name="Text Box 85"/>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258D796B" w14:textId="77777777" w:rsidR="00BD43E5" w:rsidRPr="00D13CF7" w:rsidRDefault="00BD43E5" w:rsidP="009768BA">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6AEAA6" id="Text Box 85" o:spid="_x0000_s1086" type="#_x0000_t202" style="position:absolute;left:0;text-align:left;margin-left:-56.7pt;margin-top:17.65pt;width:76.5pt;height:20.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SK1QIAAM0FAAAOAAAAZHJzL2Uyb0RvYy54bWysVN9v2jAQfp+0/8Hy+5rASAuoUFEQ06Su&#10;rUanPhvHIZEc27MNSffX77MTWlj3NO0lse/Od9999+P6pq0lOQjrKq1mdHCRUiIU13mldjP642n9&#10;aUyJ80zlTGolZvRFOHoz//jhujFTMdSllrmwBE6UmzZmRkvvzTRJHC9FzdyFNkJBWWhbM4+r3SW5&#10;ZQ281zIZpull0mibG6u5cA7SVaek8+i/KAT3D0XhhCdyRoHNx6+N3234JvNrNt1ZZsqK9zDYP6Co&#10;WaUQ9NXVinlG9rZ656quuNVOF/6C6zrRRVFxEXNANoP0j2w2JTMi5gJynHmlyf0/t/z+8GhJlc/o&#10;OKNEsRo1ehKtJ7e6JRCBn8a4Kcw2Boa+hRx1PsodhCHttrB1+CMhAj2YfnllN3jjEE6uBlkGDYdq&#10;mE3ScWQ/eXtsrPNfhK5JOMyoRfEip+xw5zyAwPRoEmI5Lat8XUkZL3a3XUpLDgyFXq+XaXr0fmYm&#10;FWmAJBsiWc7Qb4VkHsfagAGndpQwuUMjc29j6LPH7jTGaD0e3K46o5Lloos8yfrAgMf8N5134kF6&#10;lCOH3k3M58x/SG7FXNm9iarAM55IFXIUsZ/BRWR674XdlHlDtnJvvzPgHyE2+M2rwB6Go7ug2bOo&#10;gcpq/1z5MvZVqM875sIjPAtyJk3JOiifx0HYQTlFr48YIsgTeEnoma43wsm32zb22GX0EkRbnb+g&#10;nwAodoszfF0h/Tvm/COzGEGgxVrxD/gUUqNouj9RUmr762/yYI/JgJaSBiONiv7cMysokV8VZmYy&#10;GI3g1sfLKLsaBkZONdtTjdrXS41mGmCBGR6Pwd7L47Gwun7G9lmEqFAxxRG7653+svTdqsH+4mKx&#10;iGaYe8P8ndoYHpwHqkPhn9pnZk3f+h4zc6+P449anE9AZxteKr3Ye11UcTzeeEU9wgU7I1am329h&#10;KZ3eo9XbFp7/BgAA//8DAFBLAwQUAAYACAAAACEAn3+0WuIAAAAJAQAADwAAAGRycy9kb3ducmV2&#10;LnhtbEyPwU7DMBBE70j8g7VI3FonBFIIcSqoBESil7YglZsTL0lEvI5sp03/vuYEx9U8zbzNl5Pu&#10;2QGt6wwJiOcRMKTaqI4aAR+7l9k9MOclKdkbQgEndLAsLi9ymSlzpA0etr5hoYRcJgW03g8Z565u&#10;UUs3NwNSyL6N1dKH0zZcWXkM5brnN1GUci07CgutHHDVYv2zHbWA/Vd12pQL+/75uhrLsly/Pds9&#10;CXF9NT09AvM4+T8YfvWDOhTBqTIjKcd6AbM4Tm4DKyC5S4AFInlIgVUCFmkMvMj5/w+KMwAAAP//&#10;AwBQSwECLQAUAAYACAAAACEAtoM4kv4AAADhAQAAEwAAAAAAAAAAAAAAAAAAAAAAW0NvbnRlbnRf&#10;VHlwZXNdLnhtbFBLAQItABQABgAIAAAAIQA4/SH/1gAAAJQBAAALAAAAAAAAAAAAAAAAAC8BAABf&#10;cmVscy8ucmVsc1BLAQItABQABgAIAAAAIQCe+QSK1QIAAM0FAAAOAAAAAAAAAAAAAAAAAC4CAABk&#10;cnMvZTJvRG9jLnhtbFBLAQItABQABgAIAAAAIQCff7Ra4gAAAAkBAAAPAAAAAAAAAAAAAAAAAC8F&#10;AABkcnMvZG93bnJldi54bWxQSwUGAAAAAAQABADzAAAAPgYAAAAA&#10;" fillcolor="#ffc000" strokecolor="#4a7ebb">
                <v:shadow on="t" color="black" opacity="24903f" origin=",.5" offset="0,.55556mm"/>
                <v:textbox>
                  <w:txbxContent>
                    <w:p w14:paraId="258D796B" w14:textId="77777777" w:rsidR="00BD43E5" w:rsidRPr="00D13CF7" w:rsidRDefault="00BD43E5" w:rsidP="009768BA">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r w:rsidR="00F96F64" w:rsidRPr="00940059">
        <w:rPr>
          <w:rFonts w:ascii="Times New Roman" w:hAnsi="Times New Roman" w:cs="Times New Roman"/>
          <w:b/>
          <w:bCs/>
          <w:color w:val="000000"/>
          <w:lang w:val="en-GB"/>
        </w:rPr>
        <w:t>Activity/Output 0-9: Outreach and stakeholder engagement</w:t>
      </w:r>
    </w:p>
    <w:p w14:paraId="0372F2B4" w14:textId="085DCF92" w:rsidR="009768BA" w:rsidRPr="00940059" w:rsidRDefault="009768BA" w:rsidP="009768BA">
      <w:pPr>
        <w:pStyle w:val="ListParagraph"/>
        <w:spacing w:before="120" w:after="120"/>
        <w:jc w:val="both"/>
        <w:rPr>
          <w:rFonts w:ascii="Times New Roman" w:hAnsi="Times New Roman" w:cs="Times New Roman"/>
          <w:b/>
          <w:bCs/>
          <w:color w:val="000000"/>
          <w:lang w:val="en-GB"/>
        </w:rPr>
      </w:pPr>
    </w:p>
    <w:p w14:paraId="3EAB3633" w14:textId="09AFBF6F" w:rsidR="00F96F64" w:rsidRPr="00940059" w:rsidRDefault="00F96F64" w:rsidP="00A11A70">
      <w:pPr>
        <w:pStyle w:val="ListParagraph"/>
        <w:numPr>
          <w:ilvl w:val="0"/>
          <w:numId w:val="214"/>
        </w:numPr>
        <w:spacing w:before="120" w:after="120"/>
        <w:contextualSpacing w:val="0"/>
        <w:jc w:val="both"/>
        <w:rPr>
          <w:rFonts w:ascii="Times New Roman" w:hAnsi="Times New Roman" w:cs="Times New Roman"/>
          <w:color w:val="000000"/>
          <w:lang w:val="en-GB"/>
        </w:rPr>
      </w:pPr>
      <w:r w:rsidRPr="00940059">
        <w:rPr>
          <w:rFonts w:ascii="Times New Roman" w:hAnsi="Times New Roman" w:cs="Times New Roman"/>
          <w:color w:val="000000"/>
          <w:lang w:val="en-GB"/>
        </w:rPr>
        <w:t>Webinar with project leaders – by invitation</w:t>
      </w:r>
    </w:p>
    <w:p w14:paraId="7BB07853" w14:textId="6CF39CE2" w:rsidR="009768BA" w:rsidRPr="00940059" w:rsidRDefault="009768BA" w:rsidP="009768BA">
      <w:pPr>
        <w:pStyle w:val="ListParagraph"/>
        <w:spacing w:before="120" w:after="120"/>
        <w:ind w:left="1800"/>
        <w:contextualSpacing w:val="0"/>
        <w:jc w:val="both"/>
        <w:rPr>
          <w:rFonts w:ascii="Times New Roman" w:hAnsi="Times New Roman" w:cs="Times New Roman"/>
          <w:color w:val="000000"/>
          <w:lang w:val="en-GB"/>
        </w:rPr>
      </w:pPr>
      <w:r w:rsidRPr="00940059">
        <w:rPr>
          <w:b/>
          <w:bCs/>
          <w:noProof/>
          <w:lang w:val="en-GB" w:eastAsia="en-GB"/>
        </w:rPr>
        <mc:AlternateContent>
          <mc:Choice Requires="wps">
            <w:drawing>
              <wp:anchor distT="0" distB="0" distL="114300" distR="114300" simplePos="0" relativeHeight="251786240" behindDoc="0" locked="0" layoutInCell="1" allowOverlap="1" wp14:anchorId="08342DE7" wp14:editId="34E59EE9">
                <wp:simplePos x="0" y="0"/>
                <wp:positionH relativeFrom="column">
                  <wp:posOffset>-723900</wp:posOffset>
                </wp:positionH>
                <wp:positionV relativeFrom="paragraph">
                  <wp:posOffset>306705</wp:posOffset>
                </wp:positionV>
                <wp:extent cx="971550" cy="259080"/>
                <wp:effectExtent l="57150" t="38100" r="76200" b="102870"/>
                <wp:wrapNone/>
                <wp:docPr id="86" name="Text Box 86"/>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3DA997D1" w14:textId="77777777" w:rsidR="00BD43E5" w:rsidRPr="00D13CF7" w:rsidRDefault="00BD43E5" w:rsidP="009768BA">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342DE7" id="Text Box 86" o:spid="_x0000_s1087" type="#_x0000_t202" style="position:absolute;left:0;text-align:left;margin-left:-57pt;margin-top:24.15pt;width:76.5pt;height:20.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20h1gIAAM0FAAAOAAAAZHJzL2Uyb0RvYy54bWysVN9v2jAQfp+0/8Hy+5rASAuoUFEQ06Su&#10;rQZTn43jkEiO7dmGpPvr99kBCuuepr0k9t357rvvftzetbUke2FdpdWE9q5SSoTiOq/UdkJ/rJef&#10;hpQ4z1TOpFZiQl+Fo3fTjx9uGzMWfV1qmQtL4ES5cWMmtPTejJPE8VLUzF1pIxSUhbY187jabZJb&#10;1sB7LZN+ml4njba5sZoL5yBddEo6jf6LQnD/VBROeCInFNh8/Nr43YRvMr1l461lpqz4AQb7BxQ1&#10;qxSCnlwtmGdkZ6t3ruqKW+104a+4rhNdFBUXMQdk00v/yGZVMiNiLiDHmRNN7v+55Y/7Z0uqfEKH&#10;15QoVqNGa9F6cq9bAhH4aYwbw2xlYOhbyFHno9xBGNJuC1uHPxIi0IPp1xO7wRuHcHTTyzJoOFT9&#10;bJQOI/vJ22Njnf8idE3CYUItihc5ZfsH5wEEpkeTEMtpWeXLSsp4sdvNXFqyZyj0cjlP06P3CzOp&#10;SAMkWT8DDoZ+KyTzONYGDDi1pYTJLRqZextDXzx25zEGy2HvftEZlSwXXeRRdggMeMx/03kn7qVH&#10;OXI4uIn5XPgPyS2YK7s3URV4xhOpQo4i9jO4iEzvvLCrMm/IRu7sdwb8A8QGv3kV2MNwdBc0exY1&#10;UFntXypfxr4K9XnHXHiEZ0HOpClZB+XzMAg7KOfo9RFDBHkGLwk90/VGOPl208Yeuz41zkbnr+gn&#10;AIrd4gxfVkj/gTn/zCxGEGixVvwTPoXUKJo+nCgptf31N3mwx2RAS0mDkUZFf+6YFZTIrwozM+oN&#10;BnDr42WQ3fQDI+eazblG7eq5RjP1sMAMj8dg7+XxWFhdv2D7zEJUqJjiiN31zuEy992qwf7iYjaL&#10;Zph7w/yDWhkenAeqQ+HX7Quz5tD6HjPzqI/jj1pcTkBnG14qPdt5XVRxPALVHa+oR7hgZ8TKHPZb&#10;WErn92j1toWnvwEAAP//AwBQSwMEFAAGAAgAAAAhACf9My7hAAAACQEAAA8AAABkcnMvZG93bnJl&#10;di54bWxMj0FLw0AUhO+C/2F5grd2E1s0jdkULaiBemlVqLdN8kyC2bdhd9Om/97nSY/DDDPfZOvJ&#10;9OKIzneWFMTzCARSZeuOGgXvb0+zBIQPmmrdW0IFZ/Swzi8vMp3W9kQ7PO5DI7iEfKoVtCEMqZS+&#10;atFoP7cDEntf1hkdWLpG1k6fuNz08iaKbqXRHfFCqwfctFh970ej4PBZnnfFndt+PG/GoiheXx7d&#10;gZS6vpoe7kEEnMJfGH7xGR1yZirtSLUXvYJZHC/5TFCwTBYgOLFYsS4VJKsYZJ7J/w/yHwAAAP//&#10;AwBQSwECLQAUAAYACAAAACEAtoM4kv4AAADhAQAAEwAAAAAAAAAAAAAAAAAAAAAAW0NvbnRlbnRf&#10;VHlwZXNdLnhtbFBLAQItABQABgAIAAAAIQA4/SH/1gAAAJQBAAALAAAAAAAAAAAAAAAAAC8BAABf&#10;cmVscy8ucmVsc1BLAQItABQABgAIAAAAIQAKC20h1gIAAM0FAAAOAAAAAAAAAAAAAAAAAC4CAABk&#10;cnMvZTJvRG9jLnhtbFBLAQItABQABgAIAAAAIQAn/TMu4QAAAAkBAAAPAAAAAAAAAAAAAAAAADAF&#10;AABkcnMvZG93bnJldi54bWxQSwUGAAAAAAQABADzAAAAPgYAAAAA&#10;" fillcolor="#ffc000" strokecolor="#4a7ebb">
                <v:shadow on="t" color="black" opacity="24903f" origin=",.5" offset="0,.55556mm"/>
                <v:textbox>
                  <w:txbxContent>
                    <w:p w14:paraId="3DA997D1" w14:textId="77777777" w:rsidR="00BD43E5" w:rsidRPr="00D13CF7" w:rsidRDefault="00BD43E5" w:rsidP="009768BA">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p>
    <w:p w14:paraId="494B1014" w14:textId="61A408D4" w:rsidR="00F96F64" w:rsidRPr="00940059" w:rsidRDefault="00F96F64" w:rsidP="00A11A70">
      <w:pPr>
        <w:pStyle w:val="ListParagraph"/>
        <w:numPr>
          <w:ilvl w:val="0"/>
          <w:numId w:val="215"/>
        </w:numPr>
        <w:spacing w:before="120" w:after="120"/>
        <w:ind w:left="1134" w:hanging="567"/>
        <w:contextualSpacing w:val="0"/>
        <w:jc w:val="both"/>
        <w:rPr>
          <w:rFonts w:ascii="Times New Roman" w:hAnsi="Times New Roman" w:cs="Times New Roman"/>
          <w:color w:val="000000"/>
          <w:lang w:val="en-GB"/>
        </w:rPr>
      </w:pPr>
      <w:r w:rsidRPr="00940059">
        <w:rPr>
          <w:rFonts w:ascii="Times New Roman" w:hAnsi="Times New Roman" w:cs="Times New Roman"/>
          <w:b/>
          <w:bCs/>
          <w:color w:val="000000"/>
          <w:lang w:val="en-GB"/>
        </w:rPr>
        <w:t>Activity/Output 0-10: Open awareness raising webinar Open data in Public Procurement – DG Regio, Ministry of Digitalisation – 10-20 April 2021</w:t>
      </w:r>
      <w:r w:rsidRPr="00940059">
        <w:rPr>
          <w:rFonts w:ascii="Times New Roman" w:hAnsi="Times New Roman" w:cs="Times New Roman"/>
          <w:color w:val="000000"/>
          <w:lang w:val="en-GB"/>
        </w:rPr>
        <w:t xml:space="preserve"> – OCP, ePanstwo</w:t>
      </w:r>
    </w:p>
    <w:p w14:paraId="5FB4A907" w14:textId="77777777" w:rsidR="00F96F64" w:rsidRPr="00940059" w:rsidRDefault="00F96F64" w:rsidP="00A02FF2">
      <w:pPr>
        <w:pStyle w:val="ListParagraph"/>
        <w:spacing w:before="120" w:after="120"/>
        <w:ind w:left="1077"/>
        <w:contextualSpacing w:val="0"/>
        <w:jc w:val="both"/>
        <w:rPr>
          <w:rFonts w:ascii="Times New Roman" w:hAnsi="Times New Roman" w:cs="Times New Roman"/>
          <w:color w:val="000000"/>
          <w:lang w:val="en-GB"/>
        </w:rPr>
      </w:pPr>
      <w:r w:rsidRPr="00940059">
        <w:rPr>
          <w:rFonts w:ascii="Times New Roman" w:hAnsi="Times New Roman" w:cs="Times New Roman"/>
          <w:color w:val="000000"/>
          <w:lang w:val="en-GB"/>
        </w:rPr>
        <w:t xml:space="preserve"> </w:t>
      </w:r>
    </w:p>
    <w:p w14:paraId="30C5629C" w14:textId="54C2A345" w:rsidR="00F96F64" w:rsidRPr="00940059" w:rsidRDefault="00F96F64" w:rsidP="00A11A70">
      <w:pPr>
        <w:pStyle w:val="ListParagraph"/>
        <w:numPr>
          <w:ilvl w:val="0"/>
          <w:numId w:val="216"/>
        </w:numPr>
        <w:spacing w:before="120" w:after="120"/>
        <w:ind w:left="709" w:hanging="425"/>
        <w:contextualSpacing w:val="0"/>
        <w:jc w:val="both"/>
        <w:rPr>
          <w:rFonts w:ascii="Times New Roman" w:hAnsi="Times New Roman" w:cs="Times New Roman"/>
          <w:b/>
          <w:color w:val="000000"/>
          <w:lang w:val="en-GB"/>
        </w:rPr>
      </w:pPr>
      <w:r w:rsidRPr="00940059">
        <w:rPr>
          <w:rFonts w:ascii="Times New Roman" w:hAnsi="Times New Roman" w:cs="Times New Roman"/>
          <w:b/>
          <w:color w:val="000000"/>
          <w:lang w:val="en-GB"/>
        </w:rPr>
        <w:t>Conceptual Design Phase – by May 30, 2021</w:t>
      </w:r>
    </w:p>
    <w:p w14:paraId="49FE643C" w14:textId="77777777" w:rsidR="009768BA" w:rsidRPr="00940059" w:rsidRDefault="009768BA" w:rsidP="009768BA">
      <w:pPr>
        <w:pStyle w:val="ListParagraph"/>
        <w:spacing w:before="120" w:after="120"/>
        <w:ind w:left="709"/>
        <w:contextualSpacing w:val="0"/>
        <w:jc w:val="both"/>
        <w:rPr>
          <w:rFonts w:ascii="Times New Roman" w:hAnsi="Times New Roman" w:cs="Times New Roman"/>
          <w:b/>
          <w:color w:val="000000"/>
          <w:lang w:val="en-GB"/>
        </w:rPr>
      </w:pPr>
    </w:p>
    <w:p w14:paraId="1F64D82F" w14:textId="35D211B7" w:rsidR="00F96F64" w:rsidRPr="00940059" w:rsidRDefault="009768BA" w:rsidP="00A11A70">
      <w:pPr>
        <w:pStyle w:val="ListParagraph"/>
        <w:numPr>
          <w:ilvl w:val="0"/>
          <w:numId w:val="217"/>
        </w:numPr>
        <w:pBdr>
          <w:top w:val="nil"/>
          <w:left w:val="nil"/>
          <w:bottom w:val="nil"/>
          <w:right w:val="nil"/>
          <w:between w:val="nil"/>
        </w:pBdr>
        <w:spacing w:before="120" w:after="120"/>
        <w:contextualSpacing w:val="0"/>
        <w:jc w:val="both"/>
        <w:rPr>
          <w:rFonts w:ascii="Times New Roman" w:hAnsi="Times New Roman" w:cs="Times New Roman"/>
          <w:color w:val="000000"/>
          <w:lang w:val="en-GB"/>
        </w:rPr>
      </w:pPr>
      <w:r w:rsidRPr="00940059">
        <w:rPr>
          <w:b/>
          <w:bCs/>
          <w:noProof/>
          <w:lang w:val="en-GB" w:eastAsia="en-GB"/>
        </w:rPr>
        <mc:AlternateContent>
          <mc:Choice Requires="wps">
            <w:drawing>
              <wp:anchor distT="0" distB="0" distL="114300" distR="114300" simplePos="0" relativeHeight="251788288" behindDoc="0" locked="0" layoutInCell="1" allowOverlap="1" wp14:anchorId="56FE7052" wp14:editId="7129CAC3">
                <wp:simplePos x="0" y="0"/>
                <wp:positionH relativeFrom="column">
                  <wp:posOffset>-723900</wp:posOffset>
                </wp:positionH>
                <wp:positionV relativeFrom="paragraph">
                  <wp:posOffset>571500</wp:posOffset>
                </wp:positionV>
                <wp:extent cx="971550" cy="259080"/>
                <wp:effectExtent l="57150" t="38100" r="76200" b="102870"/>
                <wp:wrapNone/>
                <wp:docPr id="87" name="Text Box 87"/>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6D4B0B56" w14:textId="77777777" w:rsidR="00BD43E5" w:rsidRPr="00D13CF7" w:rsidRDefault="00BD43E5" w:rsidP="009768BA">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FE7052" id="Text Box 87" o:spid="_x0000_s1088" type="#_x0000_t202" style="position:absolute;left:0;text-align:left;margin-left:-57pt;margin-top:45pt;width:76.5pt;height:20.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ttx1wIAAM0FAAAOAAAAZHJzL2Uyb0RvYy54bWysVN9v2jAQfp+0/8Hy+5rASAuoUFEQ06Su&#10;rUanPhvHIZEc27MNSffX77NDWlj3NO0lse/Od9999+P6pq0lOQjrKq1mdHCRUiIU13mldjP642n9&#10;aUyJ80zlTGolZvRFOHoz//jhujFTMdSllrmwBE6UmzZmRkvvzTRJHC9FzdyFNkJBWWhbM4+r3SW5&#10;ZQ281zIZpull0mibG6u5cA7SVaek8+i/KAT3D0XhhCdyRoHNx6+N3234JvNrNt1ZZsqKH2Gwf0BR&#10;s0oh6KurFfOM7G31zlVdcaudLvwF13Wii6LiIuaAbAbpH9lsSmZEzAXkOPNKk/t/bvn94dGSKp/R&#10;8RUlitWo0ZNoPbnVLYEI/DTGTWG2MTD0LeSocy93EIa028LW4Y+ECPRg+uWV3eCNQzi5GmQZNByq&#10;YTZJx5H95O2xsc5/Ebom4TCjFsWLnLLDnfMAAtPeJMRyWlb5upIyXuxuu5SWHBgKvV4v07T3fmYm&#10;FWmAJBtmwMHQb4VkHsfagAGndpQwuUMjc29j6LPH7jTGaD0e3K46o5Lloos8yY6BAY/5bzrvxIO0&#10;lyOHo5uYz5n/kNyKubJ7E1WBZzyRKuQoYj+Di8j03gu7KfOGbOXefmfAP0Js8JtXgT0MR3dBs2dR&#10;A5XV/rnyZeyrUJ93zIVHeBbkTJqSdVA+j4Owg3KKXvcYIsgTeEnoma43wsm32zb22OWwb5ytzl/Q&#10;TwAUu8UZvq6Q/h1z/pFZjCDQYq34B3wKqVE0fTxRUmr762/yYI/JgJaSBiONiv7cMysokV8VZmYy&#10;GI3g1sfLKLsaBkZONdtTjdrXS41mGmCBGR6Pwd7L/lhYXT9j+yxCVKiY4ojd9c7xsvTdqsH+4mKx&#10;iGaYe8P8ndoYHpwHqkPhn9pnZs2x9T1m5l73449anE9AZxteKr3Ye11UcTwC1R2vqEe4YGfEyhz3&#10;W1hKp/do9baF578BAAD//wMAUEsDBBQABgAIAAAAIQCjNP9n4QAAAAoBAAAPAAAAZHJzL2Rvd25y&#10;ZXYueG1sTI/BTsMwEETvSPyDtUjcWjsUQRviVFAJiASXFpDKzUmWJCJeR7bTpn/PcoLTaLRPszPZ&#10;erK9OKAPnSMNyVyBQKpc3VGj4f3tcbYEEaKh2vSOUMMJA6zz87PMpLU70hYPu9gIDqGQGg1tjEMq&#10;ZahatCbM3YDEty/nrYlsfSNrb44cbnt5pdSNtKYj/tCaATctVt+70WrYf5anbXHrXz6eNmNRFK/P&#10;D35PWl9eTPd3ICJO8Q+G3/pcHXLuVLqR6iB6DbMkueYxUcNKsTKxWLGWTC7UEmSeyf8T8h8AAAD/&#10;/wMAUEsBAi0AFAAGAAgAAAAhALaDOJL+AAAA4QEAABMAAAAAAAAAAAAAAAAAAAAAAFtDb250ZW50&#10;X1R5cGVzXS54bWxQSwECLQAUAAYACAAAACEAOP0h/9YAAACUAQAACwAAAAAAAAAAAAAAAAAvAQAA&#10;X3JlbHMvLnJlbHNQSwECLQAUAAYACAAAACEAD9rbcdcCAADNBQAADgAAAAAAAAAAAAAAAAAuAgAA&#10;ZHJzL2Uyb0RvYy54bWxQSwECLQAUAAYACAAAACEAozT/Z+EAAAAKAQAADwAAAAAAAAAAAAAAAAAx&#10;BQAAZHJzL2Rvd25yZXYueG1sUEsFBgAAAAAEAAQA8wAAAD8GAAAAAA==&#10;" fillcolor="#ffc000" strokecolor="#4a7ebb">
                <v:shadow on="t" color="black" opacity="24903f" origin=",.5" offset="0,.55556mm"/>
                <v:textbox>
                  <w:txbxContent>
                    <w:p w14:paraId="6D4B0B56" w14:textId="77777777" w:rsidR="00BD43E5" w:rsidRPr="00D13CF7" w:rsidRDefault="00BD43E5" w:rsidP="009768BA">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r w:rsidR="00F96F64" w:rsidRPr="00940059">
        <w:rPr>
          <w:rFonts w:ascii="Times New Roman" w:eastAsia="Arial" w:hAnsi="Times New Roman" w:cs="Times New Roman"/>
          <w:b/>
          <w:bCs/>
          <w:color w:val="000000"/>
          <w:lang w:val="en-GB"/>
        </w:rPr>
        <w:t>Component 3: Development of a technical concept (legal, business and technology choices) for the OCDS public procurement open data smart public contract register for local government bodies in Poland, covering legal, business and technology issues and taking into account relevant EU legislation, the 2019 Public Procurement Law that entered into force on 1 January 2021  (Ustawa z dnia 11 września 2019 r. - Prawo zamówień publicznych) and draft law on open data as published by the Ministry of Digitalisation of Poland (Projekt ustawy o otwartych danych i ponownym wykorzystywaniu informacji sektora publicznego</w:t>
      </w:r>
      <w:r w:rsidRPr="00940059">
        <w:rPr>
          <w:rFonts w:ascii="Times New Roman" w:eastAsia="Arial" w:hAnsi="Times New Roman" w:cs="Times New Roman"/>
          <w:b/>
          <w:bCs/>
          <w:color w:val="000000"/>
          <w:lang w:val="en-GB"/>
        </w:rPr>
        <w:t xml:space="preserve">): </w:t>
      </w:r>
      <w:hyperlink r:id="rId83" w:history="1">
        <w:r w:rsidRPr="00940059">
          <w:rPr>
            <w:rStyle w:val="Hyperlink"/>
            <w:rFonts w:ascii="Times New Roman" w:eastAsia="Arial" w:hAnsi="Times New Roman" w:cs="Times New Roman"/>
            <w:b/>
            <w:bCs/>
            <w:lang w:val="en-GB"/>
          </w:rPr>
          <w:t>available here</w:t>
        </w:r>
      </w:hyperlink>
      <w:r w:rsidRPr="00940059">
        <w:rPr>
          <w:rFonts w:ascii="Times New Roman" w:eastAsia="Arial" w:hAnsi="Times New Roman" w:cs="Times New Roman"/>
          <w:b/>
          <w:bCs/>
          <w:color w:val="000000"/>
          <w:lang w:val="en-GB"/>
        </w:rPr>
        <w:t>.</w:t>
      </w:r>
    </w:p>
    <w:p w14:paraId="22F66B8A" w14:textId="77E8553C" w:rsidR="009768BA" w:rsidRPr="00940059" w:rsidRDefault="009768BA" w:rsidP="009768BA">
      <w:pPr>
        <w:pStyle w:val="ListParagraph"/>
        <w:pBdr>
          <w:top w:val="nil"/>
          <w:left w:val="nil"/>
          <w:bottom w:val="nil"/>
          <w:right w:val="nil"/>
          <w:between w:val="nil"/>
        </w:pBdr>
        <w:spacing w:before="120" w:after="120"/>
        <w:ind w:left="1211"/>
        <w:contextualSpacing w:val="0"/>
        <w:jc w:val="both"/>
        <w:rPr>
          <w:rFonts w:ascii="Times New Roman" w:hAnsi="Times New Roman" w:cs="Times New Roman"/>
          <w:color w:val="000000"/>
          <w:lang w:val="en-GB"/>
        </w:rPr>
      </w:pPr>
    </w:p>
    <w:p w14:paraId="7AC650EC" w14:textId="271AC560" w:rsidR="00F96F64" w:rsidRPr="00940059" w:rsidRDefault="009768BA" w:rsidP="00A11A70">
      <w:pPr>
        <w:pStyle w:val="ListParagraph"/>
        <w:numPr>
          <w:ilvl w:val="0"/>
          <w:numId w:val="217"/>
        </w:numPr>
        <w:pBdr>
          <w:top w:val="nil"/>
          <w:left w:val="nil"/>
          <w:bottom w:val="nil"/>
          <w:right w:val="nil"/>
          <w:between w:val="nil"/>
        </w:pBdr>
        <w:spacing w:before="120" w:after="120"/>
        <w:contextualSpacing w:val="0"/>
        <w:jc w:val="both"/>
        <w:rPr>
          <w:rFonts w:ascii="Times New Roman" w:hAnsi="Times New Roman" w:cs="Times New Roman"/>
          <w:b/>
          <w:bCs/>
          <w:color w:val="000000"/>
          <w:lang w:val="en-GB"/>
        </w:rPr>
      </w:pPr>
      <w:r w:rsidRPr="00940059">
        <w:rPr>
          <w:b/>
          <w:bCs/>
          <w:noProof/>
          <w:lang w:val="en-GB" w:eastAsia="en-GB"/>
        </w:rPr>
        <mc:AlternateContent>
          <mc:Choice Requires="wps">
            <w:drawing>
              <wp:anchor distT="0" distB="0" distL="114300" distR="114300" simplePos="0" relativeHeight="251790336" behindDoc="0" locked="0" layoutInCell="1" allowOverlap="1" wp14:anchorId="66FE88A6" wp14:editId="68603101">
                <wp:simplePos x="0" y="0"/>
                <wp:positionH relativeFrom="column">
                  <wp:posOffset>-723900</wp:posOffset>
                </wp:positionH>
                <wp:positionV relativeFrom="paragraph">
                  <wp:posOffset>297180</wp:posOffset>
                </wp:positionV>
                <wp:extent cx="971550" cy="259080"/>
                <wp:effectExtent l="57150" t="38100" r="76200" b="102870"/>
                <wp:wrapNone/>
                <wp:docPr id="88" name="Text Box 88"/>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57FD52E8" w14:textId="77777777" w:rsidR="00BD43E5" w:rsidRPr="00D13CF7" w:rsidRDefault="00BD43E5" w:rsidP="009768BA">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FE88A6" id="Text Box 88" o:spid="_x0000_s1089" type="#_x0000_t202" style="position:absolute;left:0;text-align:left;margin-left:-57pt;margin-top:23.4pt;width:76.5pt;height:20.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TRA1wIAAM0FAAAOAAAAZHJzL2Uyb0RvYy54bWysVN9v2jAQfp+0/8Hy+5pASQeoUFEQ06Su&#10;rUanPhvHIZEc27MNSffX77NDWlj3NO0lse/Od9999+P6pq0lOQjrKq1mdHCRUiIU13mldjP642n9&#10;aUyJ80zlTGolZvRFOHoz//jhujFTMdSllrmwBE6UmzZmRkvvzTRJHC9FzdyFNkJBWWhbM4+r3SW5&#10;ZQ281zIZpulV0mibG6u5cA7SVaek8+i/KAT3D0XhhCdyRoHNx6+N3234JvNrNt1ZZsqKH2Gwf0BR&#10;s0oh6KurFfOM7G31zlVdcaudLvwF13Wii6LiIuaAbAbpH9lsSmZEzAXkOPNKk/t/bvn94dGSKp/R&#10;MSqlWI0aPYnWk1vdEojAT2PcFGYbA0PfQo4693IHYUi7LWwd/kiIQA+mX17ZDd44hJPPgyyDhkM1&#10;zCbpOLKfvD021vkvQtckHGbUoniRU3a4cx5AYNqbhFhOyypfV1LGi91tl9KSA0Oh1+tlmvbez8yk&#10;Ig2QZMMMOBj6rZDM41gbMODUjhImd2hk7m0MffbYncYYrceD21VnVLJcdJEn2TEw4DH/TeedeJD2&#10;cuRwdBPzOfMfklsxV3ZvoirwjCdShRxF7GdwEZnee2E3Zd6Qrdzb7wz4R4gNfvMqsIfh6C5o9ixq&#10;oLLaP1e+jH0V6vOOufAIz4KcSVOyDsrlOAg7KKfodY8hgjyBl4Se6XojnHy7bWOPXV32jbPV+Qv6&#10;CYBitzjD1xXSv2POPzKLEQRarBX/gE8hNYqmjydKSm1//U0e7DEZ0FLSYKRR0Z97ZgUl8qvCzEwG&#10;oxHc+ngZZZ+HgZFTzfZUo/b1UqOZBlhghsdjsPeyPxZW18/YPosQFSqmOGJ3vXO8LH23arC/uFgs&#10;ohnm3jB/pzaGB+eB6lD4p/aZWXNsfY+Zudf9+KMW5xPQ2YaXSi/2XhdVHI9Adccr6hEu2BmxMsf9&#10;FpbS6T1avW3h+W8AAAD//wMAUEsDBBQABgAIAAAAIQDF5AOF4AAAAAkBAAAPAAAAZHJzL2Rvd25y&#10;ZXYueG1sTI9BS8NAEIXvgv9hGcFbu4mWtMZsihbUQL20KtTbJhmTYHY27G7a9N87nvT4mMeb78vW&#10;k+nFEZ3vLCmI5xEIpMrWHTUK3t+eZisQPmiqdW8JFZzRwzq/vMh0WtsT7fC4D43gEfKpVtCGMKRS&#10;+qpFo/3cDkh8+7LO6MDRNbJ2+sTjppc3UZRIozviD60ecNNi9b0fjYLDZ3neFUu3/XjejEVRvL48&#10;ugMpdX01PdyDCDiFvzL84jM65MxU2pFqL3oFszhesExQsEjYgRu3d5xLBatlAjLP5H+D/AcAAP//&#10;AwBQSwECLQAUAAYACAAAACEAtoM4kv4AAADhAQAAEwAAAAAAAAAAAAAAAAAAAAAAW0NvbnRlbnRf&#10;VHlwZXNdLnhtbFBLAQItABQABgAIAAAAIQA4/SH/1gAAAJQBAAALAAAAAAAAAAAAAAAAAC8BAABf&#10;cmVscy8ucmVsc1BLAQItABQABgAIAAAAIQCTaTRA1wIAAM0FAAAOAAAAAAAAAAAAAAAAAC4CAABk&#10;cnMvZTJvRG9jLnhtbFBLAQItABQABgAIAAAAIQDF5AOF4AAAAAkBAAAPAAAAAAAAAAAAAAAAADEF&#10;AABkcnMvZG93bnJldi54bWxQSwUGAAAAAAQABADzAAAAPgYAAAAA&#10;" fillcolor="#ffc000" strokecolor="#4a7ebb">
                <v:shadow on="t" color="black" opacity="24903f" origin=",.5" offset="0,.55556mm"/>
                <v:textbox>
                  <w:txbxContent>
                    <w:p w14:paraId="57FD52E8" w14:textId="77777777" w:rsidR="00BD43E5" w:rsidRPr="00D13CF7" w:rsidRDefault="00BD43E5" w:rsidP="009768BA">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r w:rsidR="00F96F64" w:rsidRPr="00940059">
        <w:rPr>
          <w:rFonts w:ascii="Times New Roman" w:eastAsia="Arial" w:hAnsi="Times New Roman" w:cs="Times New Roman"/>
          <w:b/>
          <w:bCs/>
          <w:color w:val="000000"/>
          <w:lang w:val="en-GB"/>
        </w:rPr>
        <w:t>Component 4: Preparation of a standardised level 3 public procurement business process model for an end-to-end planning to payment public procurement process at the local government organisation, covering:</w:t>
      </w:r>
    </w:p>
    <w:p w14:paraId="251B6360" w14:textId="353455E7" w:rsidR="00F96F64" w:rsidRPr="00940059" w:rsidRDefault="009768BA" w:rsidP="00A11A70">
      <w:pPr>
        <w:pStyle w:val="ListParagraph"/>
        <w:numPr>
          <w:ilvl w:val="0"/>
          <w:numId w:val="218"/>
        </w:numPr>
        <w:pBdr>
          <w:top w:val="nil"/>
          <w:left w:val="nil"/>
          <w:bottom w:val="nil"/>
          <w:right w:val="nil"/>
          <w:between w:val="nil"/>
        </w:pBdr>
        <w:spacing w:after="0"/>
        <w:contextualSpacing w:val="0"/>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M</w:t>
      </w:r>
      <w:r w:rsidR="00F96F64" w:rsidRPr="00940059">
        <w:rPr>
          <w:rFonts w:ascii="Times New Roman" w:hAnsi="Times New Roman" w:cs="Times New Roman"/>
          <w:b/>
          <w:bCs/>
          <w:color w:val="000000"/>
          <w:lang w:val="en-GB"/>
        </w:rPr>
        <w:t>icro value contracts</w:t>
      </w:r>
      <w:r w:rsidRPr="00940059">
        <w:rPr>
          <w:rFonts w:ascii="Times New Roman" w:hAnsi="Times New Roman" w:cs="Times New Roman"/>
          <w:b/>
          <w:bCs/>
          <w:color w:val="000000"/>
          <w:lang w:val="en-GB"/>
        </w:rPr>
        <w:t>.</w:t>
      </w:r>
    </w:p>
    <w:p w14:paraId="26C0143F" w14:textId="56BB1C52" w:rsidR="00F96F64" w:rsidRPr="00940059" w:rsidRDefault="009768BA" w:rsidP="00A11A70">
      <w:pPr>
        <w:pStyle w:val="ListParagraph"/>
        <w:numPr>
          <w:ilvl w:val="0"/>
          <w:numId w:val="218"/>
        </w:numPr>
        <w:pBdr>
          <w:top w:val="nil"/>
          <w:left w:val="nil"/>
          <w:bottom w:val="nil"/>
          <w:right w:val="nil"/>
          <w:between w:val="nil"/>
        </w:pBdr>
        <w:spacing w:after="0"/>
        <w:contextualSpacing w:val="0"/>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L</w:t>
      </w:r>
      <w:r w:rsidR="00F96F64" w:rsidRPr="00940059">
        <w:rPr>
          <w:rFonts w:ascii="Times New Roman" w:hAnsi="Times New Roman" w:cs="Times New Roman"/>
          <w:b/>
          <w:bCs/>
          <w:color w:val="000000"/>
          <w:lang w:val="en-GB"/>
        </w:rPr>
        <w:t>ow value public procurement contracts</w:t>
      </w:r>
      <w:r w:rsidRPr="00940059">
        <w:rPr>
          <w:rFonts w:ascii="Times New Roman" w:hAnsi="Times New Roman" w:cs="Times New Roman"/>
          <w:b/>
          <w:bCs/>
          <w:color w:val="000000"/>
          <w:lang w:val="en-GB"/>
        </w:rPr>
        <w:t>.</w:t>
      </w:r>
    </w:p>
    <w:p w14:paraId="07CFB432" w14:textId="35ED6F6F" w:rsidR="009768BA" w:rsidRPr="00940059" w:rsidRDefault="009768BA" w:rsidP="00A11A70">
      <w:pPr>
        <w:pStyle w:val="ListParagraph"/>
        <w:numPr>
          <w:ilvl w:val="0"/>
          <w:numId w:val="218"/>
        </w:numPr>
        <w:pBdr>
          <w:top w:val="nil"/>
          <w:left w:val="nil"/>
          <w:bottom w:val="nil"/>
          <w:right w:val="nil"/>
          <w:between w:val="nil"/>
        </w:pBdr>
        <w:spacing w:after="0"/>
        <w:contextualSpacing w:val="0"/>
        <w:jc w:val="both"/>
        <w:rPr>
          <w:rFonts w:ascii="Times New Roman" w:hAnsi="Times New Roman" w:cs="Times New Roman"/>
          <w:color w:val="000000"/>
          <w:lang w:val="en-GB"/>
        </w:rPr>
      </w:pPr>
      <w:r w:rsidRPr="00940059">
        <w:rPr>
          <w:rFonts w:ascii="Times New Roman" w:hAnsi="Times New Roman" w:cs="Times New Roman"/>
          <w:b/>
          <w:bCs/>
          <w:color w:val="000000"/>
          <w:lang w:val="en-GB"/>
        </w:rPr>
        <w:t>H</w:t>
      </w:r>
      <w:r w:rsidR="00F96F64" w:rsidRPr="00940059">
        <w:rPr>
          <w:rFonts w:ascii="Times New Roman" w:hAnsi="Times New Roman" w:cs="Times New Roman"/>
          <w:b/>
          <w:bCs/>
          <w:color w:val="000000"/>
          <w:lang w:val="en-GB"/>
        </w:rPr>
        <w:t>igh value public procurement contracts</w:t>
      </w:r>
      <w:r w:rsidRPr="00940059">
        <w:rPr>
          <w:rFonts w:ascii="Times New Roman" w:hAnsi="Times New Roman" w:cs="Times New Roman"/>
          <w:b/>
          <w:bCs/>
          <w:color w:val="000000"/>
          <w:lang w:val="en-GB"/>
        </w:rPr>
        <w:t>.</w:t>
      </w:r>
    </w:p>
    <w:p w14:paraId="65EE887A" w14:textId="4D44EC13" w:rsidR="00F96F64" w:rsidRPr="00940059" w:rsidRDefault="009768BA" w:rsidP="00A11A70">
      <w:pPr>
        <w:pStyle w:val="ListParagraph"/>
        <w:numPr>
          <w:ilvl w:val="0"/>
          <w:numId w:val="218"/>
        </w:numPr>
        <w:pBdr>
          <w:top w:val="nil"/>
          <w:left w:val="nil"/>
          <w:bottom w:val="nil"/>
          <w:right w:val="nil"/>
          <w:between w:val="nil"/>
        </w:pBdr>
        <w:spacing w:after="0"/>
        <w:contextualSpacing w:val="0"/>
        <w:jc w:val="both"/>
        <w:rPr>
          <w:rFonts w:ascii="Times New Roman" w:hAnsi="Times New Roman" w:cs="Times New Roman"/>
          <w:color w:val="000000"/>
          <w:lang w:val="en-GB"/>
        </w:rPr>
      </w:pPr>
      <w:r w:rsidRPr="00940059">
        <w:rPr>
          <w:rFonts w:ascii="Times New Roman" w:hAnsi="Times New Roman" w:cs="Times New Roman"/>
          <w:b/>
          <w:bCs/>
          <w:color w:val="000000"/>
          <w:lang w:val="en-GB"/>
        </w:rPr>
        <w:t>C</w:t>
      </w:r>
      <w:r w:rsidR="00F96F64" w:rsidRPr="00940059">
        <w:rPr>
          <w:rFonts w:ascii="Times New Roman" w:hAnsi="Times New Roman" w:cs="Times New Roman"/>
          <w:b/>
          <w:bCs/>
          <w:color w:val="000000"/>
          <w:lang w:val="en-GB"/>
        </w:rPr>
        <w:t>entralised framework agreements</w:t>
      </w:r>
      <w:r w:rsidR="00F96F64" w:rsidRPr="00940059">
        <w:rPr>
          <w:rFonts w:ascii="Times New Roman" w:hAnsi="Times New Roman" w:cs="Times New Roman"/>
          <w:color w:val="000000"/>
          <w:lang w:val="en-GB"/>
        </w:rPr>
        <w:t>.</w:t>
      </w:r>
    </w:p>
    <w:p w14:paraId="68216047" w14:textId="77777777" w:rsidR="009768BA" w:rsidRPr="00940059" w:rsidRDefault="009768BA" w:rsidP="009768BA">
      <w:pPr>
        <w:pStyle w:val="ListParagraph"/>
        <w:pBdr>
          <w:top w:val="nil"/>
          <w:left w:val="nil"/>
          <w:bottom w:val="nil"/>
          <w:right w:val="nil"/>
          <w:between w:val="nil"/>
        </w:pBdr>
        <w:spacing w:after="0"/>
        <w:ind w:left="1800"/>
        <w:contextualSpacing w:val="0"/>
        <w:jc w:val="both"/>
        <w:rPr>
          <w:rFonts w:ascii="Times New Roman" w:hAnsi="Times New Roman" w:cs="Times New Roman"/>
          <w:color w:val="000000"/>
          <w:lang w:val="en-GB"/>
        </w:rPr>
      </w:pPr>
    </w:p>
    <w:p w14:paraId="0AF6A104" w14:textId="6B6282A0" w:rsidR="00F96F64" w:rsidRPr="00940059" w:rsidRDefault="009768BA" w:rsidP="00A11A70">
      <w:pPr>
        <w:pStyle w:val="ListParagraph"/>
        <w:numPr>
          <w:ilvl w:val="0"/>
          <w:numId w:val="217"/>
        </w:numPr>
        <w:pBdr>
          <w:top w:val="nil"/>
          <w:left w:val="nil"/>
          <w:bottom w:val="nil"/>
          <w:right w:val="nil"/>
          <w:between w:val="nil"/>
        </w:pBdr>
        <w:spacing w:before="120" w:after="120"/>
        <w:contextualSpacing w:val="0"/>
        <w:jc w:val="both"/>
        <w:rPr>
          <w:rFonts w:ascii="Times New Roman" w:hAnsi="Times New Roman" w:cs="Times New Roman"/>
          <w:b/>
          <w:bCs/>
          <w:color w:val="000000"/>
          <w:lang w:val="en-GB"/>
        </w:rPr>
      </w:pPr>
      <w:r w:rsidRPr="00940059">
        <w:rPr>
          <w:b/>
          <w:bCs/>
          <w:noProof/>
          <w:lang w:val="en-GB" w:eastAsia="en-GB"/>
        </w:rPr>
        <mc:AlternateContent>
          <mc:Choice Requires="wps">
            <w:drawing>
              <wp:anchor distT="0" distB="0" distL="114300" distR="114300" simplePos="0" relativeHeight="251792384" behindDoc="0" locked="0" layoutInCell="1" allowOverlap="1" wp14:anchorId="5DCADE8F" wp14:editId="4181893D">
                <wp:simplePos x="0" y="0"/>
                <wp:positionH relativeFrom="column">
                  <wp:posOffset>-723900</wp:posOffset>
                </wp:positionH>
                <wp:positionV relativeFrom="paragraph">
                  <wp:posOffset>363220</wp:posOffset>
                </wp:positionV>
                <wp:extent cx="1043940" cy="236220"/>
                <wp:effectExtent l="57150" t="38100" r="80010" b="87630"/>
                <wp:wrapNone/>
                <wp:docPr id="90" name="Text Box 90"/>
                <wp:cNvGraphicFramePr/>
                <a:graphic xmlns:a="http://schemas.openxmlformats.org/drawingml/2006/main">
                  <a:graphicData uri="http://schemas.microsoft.com/office/word/2010/wordprocessingShape">
                    <wps:wsp>
                      <wps:cNvSpPr txBox="1"/>
                      <wps:spPr>
                        <a:xfrm>
                          <a:off x="0" y="0"/>
                          <a:ext cx="1043940" cy="236220"/>
                        </a:xfrm>
                        <a:prstGeom prst="rect">
                          <a:avLst/>
                        </a:prstGeom>
                        <a:solidFill>
                          <a:schemeClr val="accent2">
                            <a:lumMod val="60000"/>
                            <a:lumOff val="40000"/>
                          </a:scheme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041B2777" w14:textId="77777777" w:rsidR="00BD43E5" w:rsidRPr="00D13CF7" w:rsidRDefault="00BD43E5" w:rsidP="009768BA">
                            <w:pPr>
                              <w:rPr>
                                <w:sz w:val="20"/>
                                <w:szCs w:val="20"/>
                              </w:rPr>
                            </w:pPr>
                            <w:r w:rsidRPr="00D13CF7">
                              <w:rPr>
                                <w:rFonts w:ascii="Times New Roman" w:hAnsi="Times New Roman" w:cs="Times New Roman"/>
                                <w:b/>
                                <w:color w:val="000000"/>
                                <w:sz w:val="20"/>
                                <w:szCs w:val="20"/>
                                <w:lang w:val="en-GB"/>
                              </w:rPr>
                              <w:t>Responsible for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CADE8F" id="Text Box 90" o:spid="_x0000_s1090" type="#_x0000_t202" style="position:absolute;left:0;text-align:left;margin-left:-57pt;margin-top:28.6pt;width:82.2pt;height:18.6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21j8gIAAAwGAAAOAAAAZHJzL2Uyb0RvYy54bWysVE1vGjEQvVfqf7D23iwQSAMKRCSIqlKa&#10;RCVVzoPXy67ktV3bsKS/vs82S0jTU1UOiz0znnnz5uPqet9IthPW1VpNs/5ZL2NCcV3UajPNfjwt&#10;P11mzHlSBUmtxDR7ES67nn38cNWaiRjoSstCWAYnyk1aM80q780kzx2vREPuTBuhoCy1bcjjajd5&#10;YamF90bmg17vIm+1LYzVXDgH6SIps1n0X5aC+4eydMIzOc2Azcevjd91+OazK5psLJmq5gcY9A8o&#10;GqoVgh5dLcgT29r6naum5lY7Xfozrptcl2XNRcwB2fR7f2SzqsiImAvIceZIk/t/bvn97tGyuphm&#10;Y9CjqEGNnsTesxu9ZxCBn9a4CcxWBoZ+Dznq3MkdhCHtfWmb8I+EGPRw9XJkN3jj4VFveD4eQsWh&#10;G5xfDAbRff762ljnvwjdsHCYZhbVi6TS7s55IIFpZxKCOS3rYllLGS+hY8SttGxHqDVxLpQfxOdy&#10;23zTRZJf9PBLVYcYvZHEw06MELH3gqcY8E0QqVgLpkaDEbIgtGspyePYGBDo1CZjJDeYA+5tjPzm&#10;sbOb9RHfcHnZv1kko4oKkWCMR0d0jvwRdL/XyQO85OY9uEDNglyVXMXQIVE8kSowJOI4gMlYqK0X&#10;dlUVLVvLrf1OwJ84YEUduMdsgSdcMCujqMHNav9c+yq2ZShv5P00q/AIz4KcpKkoQTm/DMIE5RS9&#10;7jBEkCfw8tByqbXCye/X+9iiF8Ou79a6eEE7AlBsNmf4skb6d+T8I1lMMNBiK/kHfEqpUTR9OGWs&#10;0vbX3+TBHoMFbcZabARU9OeWrMiY/KowcuP+MHSvj5fh6DPal9lTzfpUo7bNrUYj9rH/DI/HYO9l&#10;dyytbp6xvOYhKlSkOGKn3jlcbn3aVFh/XMzn0Qxrw5C/UyvDg/NAdSj80/6ZrDkMjsfI3etue6AW&#10;b+cn2YaXSs+3Xpd1HK5AdeIV9QgXrJxYmcN6DDvt9B6tXpf47DcAAAD//wMAUEsDBBQABgAIAAAA&#10;IQBTMWlw3wAAAAkBAAAPAAAAZHJzL2Rvd25yZXYueG1sTI/BTsMwEETvSPyDtUjcWidRCiVkU6FK&#10;nIqQWkCCmxsvcYS9DrHbhr/HnMpxNKOZN/VqclYcaQy9Z4R8noEgbr3uuUN4fXmcLUGEqFgr65kQ&#10;fijAqrm8qFWl/Ym3dNzFTqQSDpVCMDEOlZShNeRUmPuBOHmffnQqJjl2Uo/qlMqdlUWW3Uinek4L&#10;Rg20NtR+7Q4O4dl8D2/F+4dZB0927Labp2XYIF5fTQ/3ICJN8RyGP/yEDk1i2vsD6yAswizPy3Qm&#10;IixuCxApschKEHuEu7IE2dTy/4PmFwAA//8DAFBLAQItABQABgAIAAAAIQC2gziS/gAAAOEBAAAT&#10;AAAAAAAAAAAAAAAAAAAAAABbQ29udGVudF9UeXBlc10ueG1sUEsBAi0AFAAGAAgAAAAhADj9If/W&#10;AAAAlAEAAAsAAAAAAAAAAAAAAAAALwEAAF9yZWxzLy5yZWxzUEsBAi0AFAAGAAgAAAAhAMgPbWPy&#10;AgAADAYAAA4AAAAAAAAAAAAAAAAALgIAAGRycy9lMm9Eb2MueG1sUEsBAi0AFAAGAAgAAAAhAFMx&#10;aXDfAAAACQEAAA8AAAAAAAAAAAAAAAAATAUAAGRycy9kb3ducmV2LnhtbFBLBQYAAAAABAAEAPMA&#10;AABYBgAAAAA=&#10;" fillcolor="#d99594 [1941]" strokecolor="#4a7ebb">
                <v:shadow on="t" color="black" opacity="24903f" origin=",.5" offset="0,.55556mm"/>
                <v:textbox>
                  <w:txbxContent>
                    <w:p w14:paraId="041B2777" w14:textId="77777777" w:rsidR="00BD43E5" w:rsidRPr="00D13CF7" w:rsidRDefault="00BD43E5" w:rsidP="009768BA">
                      <w:pPr>
                        <w:rPr>
                          <w:sz w:val="20"/>
                          <w:szCs w:val="20"/>
                        </w:rPr>
                      </w:pPr>
                      <w:r w:rsidRPr="00D13CF7">
                        <w:rPr>
                          <w:rFonts w:ascii="Times New Roman" w:hAnsi="Times New Roman" w:cs="Times New Roman"/>
                          <w:b/>
                          <w:color w:val="000000"/>
                          <w:sz w:val="20"/>
                          <w:szCs w:val="20"/>
                          <w:lang w:val="en-GB"/>
                        </w:rPr>
                        <w:t>Responsible for</w:t>
                      </w:r>
                    </w:p>
                  </w:txbxContent>
                </v:textbox>
              </v:shape>
            </w:pict>
          </mc:Fallback>
        </mc:AlternateContent>
      </w:r>
      <w:r w:rsidR="00F96F64" w:rsidRPr="00940059">
        <w:rPr>
          <w:rFonts w:ascii="Times New Roman" w:eastAsia="Arial" w:hAnsi="Times New Roman" w:cs="Times New Roman"/>
          <w:b/>
          <w:bCs/>
          <w:color w:val="000000"/>
          <w:lang w:val="en-GB"/>
        </w:rPr>
        <w:t>Component 5: Preparation of a standardised and localized OCDS public procurement data set for an end-to-end planning to payment public procurement process at the local government organisation, covering:</w:t>
      </w:r>
    </w:p>
    <w:p w14:paraId="328BD120" w14:textId="79DB8CDB" w:rsidR="00F96F64" w:rsidRPr="00940059" w:rsidRDefault="009768BA" w:rsidP="00A11A70">
      <w:pPr>
        <w:pStyle w:val="ListParagraph"/>
        <w:numPr>
          <w:ilvl w:val="0"/>
          <w:numId w:val="219"/>
        </w:numPr>
        <w:pBdr>
          <w:top w:val="nil"/>
          <w:left w:val="nil"/>
          <w:bottom w:val="nil"/>
          <w:right w:val="nil"/>
          <w:between w:val="nil"/>
        </w:pBdr>
        <w:spacing w:after="0"/>
        <w:contextualSpacing w:val="0"/>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M</w:t>
      </w:r>
      <w:r w:rsidR="00F96F64" w:rsidRPr="00940059">
        <w:rPr>
          <w:rFonts w:ascii="Times New Roman" w:hAnsi="Times New Roman" w:cs="Times New Roman"/>
          <w:b/>
          <w:bCs/>
          <w:color w:val="000000"/>
          <w:lang w:val="en-GB"/>
        </w:rPr>
        <w:t>icro value contracts</w:t>
      </w:r>
      <w:r w:rsidRPr="00940059">
        <w:rPr>
          <w:rFonts w:ascii="Times New Roman" w:hAnsi="Times New Roman" w:cs="Times New Roman"/>
          <w:b/>
          <w:bCs/>
          <w:color w:val="000000"/>
          <w:lang w:val="en-GB"/>
        </w:rPr>
        <w:t>.</w:t>
      </w:r>
    </w:p>
    <w:p w14:paraId="38E274B8" w14:textId="7DBA78CB" w:rsidR="00F96F64" w:rsidRPr="00940059" w:rsidRDefault="009768BA" w:rsidP="00A11A70">
      <w:pPr>
        <w:pStyle w:val="ListParagraph"/>
        <w:numPr>
          <w:ilvl w:val="0"/>
          <w:numId w:val="219"/>
        </w:numPr>
        <w:pBdr>
          <w:top w:val="nil"/>
          <w:left w:val="nil"/>
          <w:bottom w:val="nil"/>
          <w:right w:val="nil"/>
          <w:between w:val="nil"/>
        </w:pBdr>
        <w:spacing w:after="0"/>
        <w:contextualSpacing w:val="0"/>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L</w:t>
      </w:r>
      <w:r w:rsidR="00F96F64" w:rsidRPr="00940059">
        <w:rPr>
          <w:rFonts w:ascii="Times New Roman" w:hAnsi="Times New Roman" w:cs="Times New Roman"/>
          <w:b/>
          <w:bCs/>
          <w:color w:val="000000"/>
          <w:lang w:val="en-GB"/>
        </w:rPr>
        <w:t>ow value public procurement contracts</w:t>
      </w:r>
      <w:r w:rsidRPr="00940059">
        <w:rPr>
          <w:rFonts w:ascii="Times New Roman" w:hAnsi="Times New Roman" w:cs="Times New Roman"/>
          <w:b/>
          <w:bCs/>
          <w:color w:val="000000"/>
          <w:lang w:val="en-GB"/>
        </w:rPr>
        <w:t>.</w:t>
      </w:r>
    </w:p>
    <w:p w14:paraId="62A4843E" w14:textId="54A2E0FE" w:rsidR="00F96F64" w:rsidRPr="00940059" w:rsidRDefault="009768BA" w:rsidP="00A11A70">
      <w:pPr>
        <w:pStyle w:val="ListParagraph"/>
        <w:numPr>
          <w:ilvl w:val="0"/>
          <w:numId w:val="219"/>
        </w:numPr>
        <w:pBdr>
          <w:top w:val="nil"/>
          <w:left w:val="nil"/>
          <w:bottom w:val="nil"/>
          <w:right w:val="nil"/>
          <w:between w:val="nil"/>
        </w:pBdr>
        <w:spacing w:after="0"/>
        <w:contextualSpacing w:val="0"/>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H</w:t>
      </w:r>
      <w:r w:rsidR="00F96F64" w:rsidRPr="00940059">
        <w:rPr>
          <w:rFonts w:ascii="Times New Roman" w:hAnsi="Times New Roman" w:cs="Times New Roman"/>
          <w:b/>
          <w:bCs/>
          <w:color w:val="000000"/>
          <w:lang w:val="en-GB"/>
        </w:rPr>
        <w:t>igh value public procurement contracts</w:t>
      </w:r>
      <w:r w:rsidRPr="00940059">
        <w:rPr>
          <w:rFonts w:ascii="Times New Roman" w:hAnsi="Times New Roman" w:cs="Times New Roman"/>
          <w:b/>
          <w:bCs/>
          <w:color w:val="000000"/>
          <w:lang w:val="en-GB"/>
        </w:rPr>
        <w:t>.</w:t>
      </w:r>
    </w:p>
    <w:p w14:paraId="5C7230B6" w14:textId="6AFFC77D" w:rsidR="00F96F64" w:rsidRPr="00940059" w:rsidRDefault="009768BA" w:rsidP="00A11A70">
      <w:pPr>
        <w:pStyle w:val="ListParagraph"/>
        <w:numPr>
          <w:ilvl w:val="0"/>
          <w:numId w:val="219"/>
        </w:numPr>
        <w:pBdr>
          <w:top w:val="nil"/>
          <w:left w:val="nil"/>
          <w:bottom w:val="nil"/>
          <w:right w:val="nil"/>
          <w:between w:val="nil"/>
        </w:pBdr>
        <w:spacing w:after="0"/>
        <w:contextualSpacing w:val="0"/>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C</w:t>
      </w:r>
      <w:r w:rsidR="00F96F64" w:rsidRPr="00940059">
        <w:rPr>
          <w:rFonts w:ascii="Times New Roman" w:hAnsi="Times New Roman" w:cs="Times New Roman"/>
          <w:b/>
          <w:bCs/>
          <w:color w:val="000000"/>
          <w:lang w:val="en-GB"/>
        </w:rPr>
        <w:t>entralised framework agreements.</w:t>
      </w:r>
    </w:p>
    <w:p w14:paraId="23C3AF6E" w14:textId="77777777" w:rsidR="00F96F64" w:rsidRPr="00940059" w:rsidRDefault="00F96F64" w:rsidP="00A02FF2">
      <w:pPr>
        <w:pStyle w:val="ListParagraph"/>
        <w:pBdr>
          <w:top w:val="nil"/>
          <w:left w:val="nil"/>
          <w:bottom w:val="nil"/>
          <w:right w:val="nil"/>
          <w:between w:val="nil"/>
        </w:pBdr>
        <w:spacing w:before="120" w:after="120"/>
        <w:ind w:left="360"/>
        <w:contextualSpacing w:val="0"/>
        <w:jc w:val="both"/>
        <w:rPr>
          <w:rFonts w:ascii="Times New Roman" w:hAnsi="Times New Roman" w:cs="Times New Roman"/>
          <w:b/>
          <w:color w:val="000000"/>
          <w:lang w:val="en-GB"/>
        </w:rPr>
      </w:pPr>
    </w:p>
    <w:p w14:paraId="124B56AE" w14:textId="378E5979" w:rsidR="009768BA" w:rsidRPr="00940059" w:rsidRDefault="00F96F64" w:rsidP="00A11A70">
      <w:pPr>
        <w:pStyle w:val="ListParagraph"/>
        <w:numPr>
          <w:ilvl w:val="0"/>
          <w:numId w:val="216"/>
        </w:numPr>
        <w:pBdr>
          <w:top w:val="nil"/>
          <w:left w:val="nil"/>
          <w:bottom w:val="nil"/>
          <w:right w:val="nil"/>
          <w:between w:val="nil"/>
        </w:pBdr>
        <w:spacing w:before="120" w:after="120"/>
        <w:ind w:left="709" w:hanging="425"/>
        <w:contextualSpacing w:val="0"/>
        <w:jc w:val="both"/>
        <w:rPr>
          <w:rFonts w:ascii="Times New Roman" w:hAnsi="Times New Roman" w:cs="Times New Roman"/>
          <w:b/>
          <w:color w:val="000000"/>
          <w:lang w:val="en-GB"/>
        </w:rPr>
      </w:pPr>
      <w:r w:rsidRPr="00940059">
        <w:rPr>
          <w:rFonts w:ascii="Times New Roman" w:hAnsi="Times New Roman" w:cs="Times New Roman"/>
          <w:b/>
          <w:color w:val="000000"/>
          <w:lang w:val="en-GB"/>
        </w:rPr>
        <w:t>Implementation Phase – Pilot 1 – By August 30, 21</w:t>
      </w:r>
    </w:p>
    <w:p w14:paraId="67F92F50" w14:textId="176D0CC0" w:rsidR="00F96F64" w:rsidRPr="00940059" w:rsidRDefault="009768BA" w:rsidP="00A11A70">
      <w:pPr>
        <w:pStyle w:val="ListParagraph"/>
        <w:numPr>
          <w:ilvl w:val="0"/>
          <w:numId w:val="220"/>
        </w:numPr>
        <w:pBdr>
          <w:top w:val="nil"/>
          <w:left w:val="nil"/>
          <w:bottom w:val="nil"/>
          <w:right w:val="nil"/>
          <w:between w:val="nil"/>
        </w:pBdr>
        <w:spacing w:before="120" w:after="120"/>
        <w:contextualSpacing w:val="0"/>
        <w:jc w:val="both"/>
        <w:rPr>
          <w:rFonts w:ascii="Times New Roman" w:hAnsi="Times New Roman" w:cs="Times New Roman"/>
          <w:b/>
          <w:bCs/>
          <w:color w:val="000000"/>
          <w:lang w:val="en-GB"/>
        </w:rPr>
      </w:pPr>
      <w:r w:rsidRPr="00940059">
        <w:rPr>
          <w:b/>
          <w:bCs/>
          <w:noProof/>
          <w:lang w:val="en-GB" w:eastAsia="en-GB"/>
        </w:rPr>
        <mc:AlternateContent>
          <mc:Choice Requires="wps">
            <w:drawing>
              <wp:anchor distT="0" distB="0" distL="114300" distR="114300" simplePos="0" relativeHeight="251794432" behindDoc="0" locked="0" layoutInCell="1" allowOverlap="1" wp14:anchorId="0AE45915" wp14:editId="603F02D0">
                <wp:simplePos x="0" y="0"/>
                <wp:positionH relativeFrom="column">
                  <wp:posOffset>-723900</wp:posOffset>
                </wp:positionH>
                <wp:positionV relativeFrom="paragraph">
                  <wp:posOffset>152400</wp:posOffset>
                </wp:positionV>
                <wp:extent cx="971550" cy="259080"/>
                <wp:effectExtent l="57150" t="38100" r="76200" b="102870"/>
                <wp:wrapNone/>
                <wp:docPr id="91" name="Text Box 91"/>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0D28A237" w14:textId="77777777" w:rsidR="00BD43E5" w:rsidRPr="00D13CF7" w:rsidRDefault="00BD43E5" w:rsidP="009768BA">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E45915" id="Text Box 91" o:spid="_x0000_s1091" type="#_x0000_t202" style="position:absolute;left:0;text-align:left;margin-left:-57pt;margin-top:12pt;width:76.5pt;height:20.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H/q1gIAAM0FAAAOAAAAZHJzL2Uyb0RvYy54bWysVN9v2jAQfp+0/8Hy+5rASAuoUFEQ06Su&#10;rUanPhvHIZEc27MNSffX77NDWlj3NO0lse/Od9999+P6pq0lOQjrKq1mdHCRUiIU13mldjP642n9&#10;aUyJ80zlTGolZvRFOHoz//jhujFTMdSllrmwBE6UmzZmRkvvzTRJHC9FzdyFNkJBWWhbM4+r3SW5&#10;ZQ281zIZpull0mibG6u5cA7SVaek8+i/KAT3D0XhhCdyRoHNx6+N3234JvNrNt1ZZsqKH2Gwf0BR&#10;s0oh6KurFfOM7G31zlVdcaudLvwF13Wii6LiIuaAbAbpH9lsSmZEzAXkOPNKk/t/bvn94dGSKp/R&#10;yYASxWrU6Em0ntzqlkAEfhrjpjDbGBj6FnLUuZc7CEPabWHr8EdCBHow/fLKbvDGIZxcDbIMGg7V&#10;MJuk48h+8vbYWOe/CF2TcJhRi+JFTtnhznkAgWlvEmI5Lat8XUkZL3a3XUpLDgyFXq+Xadp7PzOT&#10;ijRAkg0z4GDot0Iyj2NtwIBTO0qY3KGRubcx9NljdxpjtB4PbledUcly0UWeZMfAgMf8N5134kHa&#10;y5HD0U3M58x/SG7FXNm9iarAM55IFXIUsZ/BRWR674XdlHlDtnJvvzPgHyE2+M2rwB6Go7ug2bOo&#10;gcpq/1z5MvZVqM875sIjPAtyJk3JOiifx0HYQTlFr3sMEeQJvCT0TNcb4eTbbRt77DLrG2er8xf0&#10;EwDFbnGGryukf8ecf2QWIwi0WCv+AZ9CahRNH0+UlNr++ps82GMyoKWkwUijoj/3zApK5FeFmZkM&#10;RiO49fEyyq6GgZFTzfZUo/b1UqOZMBZAF4/B3sv+WFhdP2P7LEJUqJjiiN31zvGy9N2qwf7iYrGI&#10;Zph7w/yd2hgenAeqQ+Gf2mdmzbH1PWbmXvfjj1qcT0BnG14qvdh7XVRxPALVHa+oR7hgZ8TKHPdb&#10;WEqn92j1toXnvwEAAP//AwBQSwMEFAAGAAgAAAAhAIfDD+LhAAAACQEAAA8AAABkcnMvZG93bnJl&#10;di54bWxMj0FLw0AQhe+C/2EZwVu7SS21jZkULagBvbRaqLdNMibB7GzY3bTpv3d70tPjMY8330vX&#10;o+7EkaxrDSPE0wgEcWmqlmuEz4/nyRKE84or1RkmhDM5WGfXV6lKKnPiLR13vhahhF2iEBrv+0RK&#10;VzaklZuanjjcvo3Vygdra1lZdQrlupOzKFpIrVoOHxrV06ah8mc3aITDV3He5vf2bf+yGfI8f399&#10;sgdGvL0ZHx9AeBr9Xxgu+AEdssBUmIErJzqESRzPwxiPMLtoSNytghYIi/kSZJbK/wuyXwAAAP//&#10;AwBQSwECLQAUAAYACAAAACEAtoM4kv4AAADhAQAAEwAAAAAAAAAAAAAAAAAAAAAAW0NvbnRlbnRf&#10;VHlwZXNdLnhtbFBLAQItABQABgAIAAAAIQA4/SH/1gAAAJQBAAALAAAAAAAAAAAAAAAAAC8BAABf&#10;cmVscy8ucmVsc1BLAQItABQABgAIAAAAIQDwWH/q1gIAAM0FAAAOAAAAAAAAAAAAAAAAAC4CAABk&#10;cnMvZTJvRG9jLnhtbFBLAQItABQABgAIAAAAIQCHww/i4QAAAAkBAAAPAAAAAAAAAAAAAAAAADAF&#10;AABkcnMvZG93bnJldi54bWxQSwUGAAAAAAQABADzAAAAPgYAAAAA&#10;" fillcolor="#ffc000" strokecolor="#4a7ebb">
                <v:shadow on="t" color="black" opacity="24903f" origin=",.5" offset="0,.55556mm"/>
                <v:textbox>
                  <w:txbxContent>
                    <w:p w14:paraId="0D28A237" w14:textId="77777777" w:rsidR="00BD43E5" w:rsidRPr="00D13CF7" w:rsidRDefault="00BD43E5" w:rsidP="009768BA">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r w:rsidR="00F96F64" w:rsidRPr="00940059">
        <w:rPr>
          <w:rFonts w:ascii="Times New Roman" w:eastAsia="Arial" w:hAnsi="Times New Roman" w:cs="Times New Roman"/>
          <w:b/>
          <w:bCs/>
          <w:color w:val="000000"/>
          <w:lang w:val="en-GB"/>
        </w:rPr>
        <w:t>Component 7: Implementation of the OCDS PLUS for the 2014 EU Public Procurement Di</w:t>
      </w:r>
      <w:r w:rsidR="00F96F64" w:rsidRPr="00940059">
        <w:rPr>
          <w:rFonts w:ascii="Times New Roman" w:hAnsi="Times New Roman" w:cs="Times New Roman"/>
          <w:b/>
          <w:bCs/>
          <w:lang w:val="en-GB"/>
        </w:rPr>
        <w:t>rective across identified selected sources of public procurement data for local government bodies in Poland, in the format of the OCDS REST API with public points</w:t>
      </w:r>
      <w:r w:rsidRPr="00940059">
        <w:rPr>
          <w:rFonts w:ascii="Times New Roman" w:hAnsi="Times New Roman" w:cs="Times New Roman"/>
          <w:b/>
          <w:bCs/>
          <w:lang w:val="en-GB"/>
        </w:rPr>
        <w:t>.</w:t>
      </w:r>
    </w:p>
    <w:p w14:paraId="5D99088C" w14:textId="1F50077C" w:rsidR="00F96F64" w:rsidRPr="00940059" w:rsidRDefault="009768BA" w:rsidP="00A11A70">
      <w:pPr>
        <w:pStyle w:val="ListParagraph"/>
        <w:numPr>
          <w:ilvl w:val="0"/>
          <w:numId w:val="220"/>
        </w:numPr>
        <w:pBdr>
          <w:top w:val="nil"/>
          <w:left w:val="nil"/>
          <w:bottom w:val="nil"/>
          <w:right w:val="nil"/>
          <w:between w:val="nil"/>
        </w:pBdr>
        <w:spacing w:before="120" w:after="120"/>
        <w:contextualSpacing w:val="0"/>
        <w:jc w:val="both"/>
        <w:rPr>
          <w:rFonts w:ascii="Times New Roman" w:hAnsi="Times New Roman" w:cs="Times New Roman"/>
          <w:b/>
          <w:bCs/>
          <w:color w:val="000000"/>
          <w:lang w:val="en-GB"/>
        </w:rPr>
      </w:pPr>
      <w:r w:rsidRPr="00940059">
        <w:rPr>
          <w:b/>
          <w:bCs/>
          <w:noProof/>
          <w:lang w:val="en-GB" w:eastAsia="en-GB"/>
        </w:rPr>
        <w:lastRenderedPageBreak/>
        <mc:AlternateContent>
          <mc:Choice Requires="wps">
            <w:drawing>
              <wp:anchor distT="0" distB="0" distL="114300" distR="114300" simplePos="0" relativeHeight="251796480" behindDoc="0" locked="0" layoutInCell="1" allowOverlap="1" wp14:anchorId="667067F3" wp14:editId="77AC1289">
                <wp:simplePos x="0" y="0"/>
                <wp:positionH relativeFrom="column">
                  <wp:posOffset>-708660</wp:posOffset>
                </wp:positionH>
                <wp:positionV relativeFrom="paragraph">
                  <wp:posOffset>114300</wp:posOffset>
                </wp:positionV>
                <wp:extent cx="971550" cy="259080"/>
                <wp:effectExtent l="57150" t="38100" r="76200" b="102870"/>
                <wp:wrapNone/>
                <wp:docPr id="92" name="Text Box 92"/>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11A766B2" w14:textId="77777777" w:rsidR="00BD43E5" w:rsidRPr="00D13CF7" w:rsidRDefault="00BD43E5" w:rsidP="009768BA">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7067F3" id="Text Box 92" o:spid="_x0000_s1092" type="#_x0000_t202" style="position:absolute;left:0;text-align:left;margin-left:-55.8pt;margin-top:9pt;width:76.5pt;height:20.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feB1wIAAM0FAAAOAAAAZHJzL2Uyb0RvYy54bWysVN9v2jAQfp+0/8Hy+5rASAuoUFEQ06Su&#10;rUanPhvHIZEc27MNSffX77NDWlj3NO0lse/Od9999+P6pq0lOQjrKq1mdHCRUiIU13mldjP642n9&#10;aUyJ80zlTGolZvRFOHoz//jhujFTMdSllrmwBE6UmzZmRkvvzTRJHC9FzdyFNkJBWWhbM4+r3SW5&#10;ZQ281zIZpull0mibG6u5cA7SVaek8+i/KAT3D0XhhCdyRoHNx6+N3234JvNrNt1ZZsqKH2Gwf0BR&#10;s0oh6KurFfOM7G31zlVdcaudLvwF13Wii6LiIuaAbAbpH9lsSmZEzAXkOPNKk/t/bvn94dGSKp/R&#10;yZASxWrU6Em0ntzqlkAEfhrjpjDbGBj6FnLUuZc7CEPabWHr8EdCBHow/fLKbvDGIZxcDbIMGg7V&#10;MJuk48h+8vbYWOe/CF2TcJhRi+JFTtnhznkAgWlvEmI5Lat8XUkZL3a3XUpLDgyFXq+Xadp7PzOT&#10;ijRAkg0z4GDot0Iyj2NtwIBTO0qY3KGRubcx9NljdxpjtB4PbledUcly0UWeZMfAgMf8N5134kHa&#10;y5HD0U3M58x/SG7FXNm9iarAM55IFXIUsZ/BRWR674XdlHlDtnJvvzPgHyE2+M2rwB6Go7ug2bOo&#10;gcpq/1z5MvZVqM875sIjPAtyJk3JOiifx0HYQTlFr3sMEeQJvCT0TNcb4eTbbRt77PKyb5ytzl/Q&#10;TwAUu8UZvq6Q/h1z/pFZjCDQYq34B3wKqVE0fTxRUmr762/yYI/JgJaSBiONiv7cMysokV8VZmYy&#10;GI3g1sfLKLsaBkZONdtTjdrXS41mGmCBGR6Pwd7L/lhYXT9j+yxCVKiY4ojd9c7xsvTdqsH+4mKx&#10;iGaYe8P8ndoYHpwHqkPhn9pnZs2x9T1m5l73449anE9AZxteKr3Ye11UcTwC1R2vqEe4YGfEyhz3&#10;W1hKp/do9baF578BAAD//wMAUEsDBBQABgAIAAAAIQD3ya8N4AAAAAkBAAAPAAAAZHJzL2Rvd25y&#10;ZXYueG1sTI/BTsMwEETvSPyDtUjcWseolCjEqaASEIleWqjU3pzYJBHxOrKdNv17lhMcV/M0+yZf&#10;TbZnJ+ND51CCmCfADNZOd9hI+Px4maXAQlSoVe/QSLiYAKvi+ipXmXZn3JrTLjaMSjBkSkIb45Bx&#10;HurWWBXmbjBI2ZfzVkU6fcO1V2cqtz2/S5Ilt6pD+tCqwaxbU3/vRivhcKwu2/LBv+9f12NZlpu3&#10;Z39AKW9vpqdHYNFM8Q+GX31Sh4KcKjeiDqyXMBNCLImlJKVRRCzEAlgl4T5NgRc5/7+g+AEAAP//&#10;AwBQSwECLQAUAAYACAAAACEAtoM4kv4AAADhAQAAEwAAAAAAAAAAAAAAAAAAAAAAW0NvbnRlbnRf&#10;VHlwZXNdLnhtbFBLAQItABQABgAIAAAAIQA4/SH/1gAAAJQBAAALAAAAAAAAAAAAAAAAAC8BAABf&#10;cmVscy8ucmVsc1BLAQItABQABgAIAAAAIQCJafeB1wIAAM0FAAAOAAAAAAAAAAAAAAAAAC4CAABk&#10;cnMvZTJvRG9jLnhtbFBLAQItABQABgAIAAAAIQD3ya8N4AAAAAkBAAAPAAAAAAAAAAAAAAAAADEF&#10;AABkcnMvZG93bnJldi54bWxQSwUGAAAAAAQABADzAAAAPgYAAAAA&#10;" fillcolor="#ffc000" strokecolor="#4a7ebb">
                <v:shadow on="t" color="black" opacity="24903f" origin=",.5" offset="0,.55556mm"/>
                <v:textbox>
                  <w:txbxContent>
                    <w:p w14:paraId="11A766B2" w14:textId="77777777" w:rsidR="00BD43E5" w:rsidRPr="00D13CF7" w:rsidRDefault="00BD43E5" w:rsidP="009768BA">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r w:rsidR="00F96F64" w:rsidRPr="00940059">
        <w:rPr>
          <w:rFonts w:ascii="Times New Roman" w:eastAsia="Arial" w:hAnsi="Times New Roman" w:cs="Times New Roman"/>
          <w:b/>
          <w:bCs/>
          <w:color w:val="000000"/>
          <w:lang w:val="en-GB"/>
        </w:rPr>
        <w:t xml:space="preserve">Component 8: Development and implementation of </w:t>
      </w:r>
      <w:r w:rsidR="00F96F64" w:rsidRPr="00940059">
        <w:rPr>
          <w:rFonts w:ascii="Times New Roman" w:hAnsi="Times New Roman" w:cs="Times New Roman"/>
          <w:b/>
          <w:bCs/>
          <w:lang w:val="en-GB"/>
        </w:rPr>
        <w:t xml:space="preserve">data integration and consolidation concept for data available in the OCDS </w:t>
      </w:r>
      <w:r w:rsidR="00F96F64" w:rsidRPr="00940059">
        <w:rPr>
          <w:rFonts w:ascii="Times New Roman" w:eastAsia="Arial" w:hAnsi="Times New Roman" w:cs="Times New Roman"/>
          <w:b/>
          <w:bCs/>
          <w:color w:val="000000"/>
          <w:lang w:val="en-GB"/>
        </w:rPr>
        <w:t>PLUS for the 2014 EU Public Procurement Di</w:t>
      </w:r>
      <w:r w:rsidR="00F96F64" w:rsidRPr="00940059">
        <w:rPr>
          <w:rFonts w:ascii="Times New Roman" w:hAnsi="Times New Roman" w:cs="Times New Roman"/>
          <w:b/>
          <w:bCs/>
          <w:lang w:val="en-GB"/>
        </w:rPr>
        <w:t>rective across</w:t>
      </w:r>
      <w:r w:rsidRPr="00940059">
        <w:rPr>
          <w:rFonts w:ascii="Times New Roman" w:eastAsia="Arial" w:hAnsi="Times New Roman" w:cs="Times New Roman"/>
          <w:color w:val="000000"/>
          <w:lang w:val="en-GB"/>
        </w:rPr>
        <w:t>.</w:t>
      </w:r>
    </w:p>
    <w:p w14:paraId="5C3BE14F" w14:textId="028B86A3" w:rsidR="009768BA" w:rsidRPr="00940059" w:rsidRDefault="009768BA" w:rsidP="009768BA">
      <w:pPr>
        <w:pStyle w:val="ListParagraph"/>
        <w:pBdr>
          <w:top w:val="nil"/>
          <w:left w:val="nil"/>
          <w:bottom w:val="nil"/>
          <w:right w:val="nil"/>
          <w:between w:val="nil"/>
        </w:pBdr>
        <w:spacing w:before="120" w:after="120"/>
        <w:ind w:left="1080"/>
        <w:contextualSpacing w:val="0"/>
        <w:jc w:val="both"/>
        <w:rPr>
          <w:rFonts w:ascii="Times New Roman" w:hAnsi="Times New Roman" w:cs="Times New Roman"/>
          <w:b/>
          <w:bCs/>
          <w:color w:val="000000"/>
          <w:lang w:val="en-GB"/>
        </w:rPr>
      </w:pPr>
      <w:r w:rsidRPr="00940059">
        <w:rPr>
          <w:b/>
          <w:bCs/>
          <w:noProof/>
          <w:lang w:val="en-GB" w:eastAsia="en-GB"/>
        </w:rPr>
        <mc:AlternateContent>
          <mc:Choice Requires="wps">
            <w:drawing>
              <wp:anchor distT="0" distB="0" distL="114300" distR="114300" simplePos="0" relativeHeight="251798528" behindDoc="0" locked="0" layoutInCell="1" allowOverlap="1" wp14:anchorId="2F904314" wp14:editId="2BFD2AB9">
                <wp:simplePos x="0" y="0"/>
                <wp:positionH relativeFrom="column">
                  <wp:posOffset>-708660</wp:posOffset>
                </wp:positionH>
                <wp:positionV relativeFrom="paragraph">
                  <wp:posOffset>298450</wp:posOffset>
                </wp:positionV>
                <wp:extent cx="971550" cy="259080"/>
                <wp:effectExtent l="57150" t="38100" r="76200" b="102870"/>
                <wp:wrapNone/>
                <wp:docPr id="93" name="Text Box 93"/>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11B395D3" w14:textId="77777777" w:rsidR="00BD43E5" w:rsidRPr="00D13CF7" w:rsidRDefault="00BD43E5" w:rsidP="009768BA">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904314" id="Text Box 93" o:spid="_x0000_s1093" type="#_x0000_t202" style="position:absolute;left:0;text-align:left;margin-left:-55.8pt;margin-top:23.5pt;width:76.5pt;height:20.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6AR1wIAAM0FAAAOAAAAZHJzL2Uyb0RvYy54bWysVN9v2jAQfp+0/8Hy+5pAyQqoUFEQ06Su&#10;rUanPhvHIZEc27MNSffX77NDWlj3NO0lse/Od9999+P6pq0lOQjrKq1mdHCRUiIU13mldjP642n9&#10;aUyJ80zlTGolZvRFOHoz//jhujFTMdSllrmwBE6UmzZmRkvvzTRJHC9FzdyFNkJBWWhbM4+r3SW5&#10;ZQ281zIZpunnpNE2N1Zz4Rykq05J59F/UQjuH4rCCU/kjAKbj18bv9vwTebXbLqzzJQVP8Jg/4Ci&#10;ZpVC0FdXK+YZ2dvqnau64lY7XfgLrutEF0XFRcwB2QzSP7LZlMyImAvIceaVJvf/3PL7w6MlVT6j&#10;k0tKFKtRoyfRenKrWwIR+GmMm8JsY2DoW8hR517uIAxpt4Wtwx8JEejB9Msru8Ebh3ByNcgyaDhU&#10;w2ySjiP7ydtjY53/InRNwmFGLYoXOWWHO+cBBKa9SYjltKzydSVlvNjddiktOTAUer1epmnv/cxM&#10;KtIASTbMgIOh3wrJPI61AQNO7ShhcodG5t7G0GeP3WmM0Xo8uF11RiXLRRd5kh0DAx7z33TeiQdp&#10;L0cORzcxnzP/IbkVc2X3JqoCz3giVchRxH4GF5HpvRd2U+YN2cq9/c6Af4TY4DevAnsYju6CZs+i&#10;Biqr/XPly9hXoT7vmAuP8CzImTQl66BcjoOwg3KKXvcYIsgTeEnoma43wsm32zb22OervnG2On9B&#10;PwFQ7BZn+LpC+nfM+UdmMYJAi7XiH/AppEbR9PFESantr7/Jgz0mA1pKGow0Kvpzz6ygRH5VmJnJ&#10;YDSCWx8vo+xqGBg51WxPNWpfLzWaaYAFZng8Bnsv+2Nhdf2M7bMIUaFiiiN21zvHy9J3qwb7i4vF&#10;Ipph7g3zd2pjeHAeqA6Ff2qfmTXH1veYmXvdjz9qcT4BnW14qfRi73VRxfEIVHe8oh7hgp0RK3Pc&#10;b2Epnd6j1dsWnv8GAAD//wMAUEsDBBQABgAIAAAAIQBi5FIb4QAAAAkBAAAPAAAAZHJzL2Rvd25y&#10;ZXYueG1sTI9BS8NAEIXvgv9hGcFbu1kJTUgzKVpQA3ppVWhvm2RNgtnZsLtp03/veqrHYT7e+16+&#10;mfXATsq63hCCWEbAFNWm6alF+Px4XqTAnJfUyMGQQrgoB5vi9iaXWWPOtFOnvW9ZCCGXSYTO+zHj&#10;3NWd0tItzago/L6N1dKH07a8sfIcwvXAH6JoxbXsKTR0clTbTtU/+0kjHI7VZVcm9u3rZTuVZfn+&#10;+mQPhHh/Nz+ugXk1+ysMf/pBHYrgVJmJGscGhIUQYhVYhDgJowIRixhYhZAmKfAi5/8XFL8AAAD/&#10;/wMAUEsBAi0AFAAGAAgAAAAhALaDOJL+AAAA4QEAABMAAAAAAAAAAAAAAAAAAAAAAFtDb250ZW50&#10;X1R5cGVzXS54bWxQSwECLQAUAAYACAAAACEAOP0h/9YAAACUAQAACwAAAAAAAAAAAAAAAAAvAQAA&#10;X3JlbHMvLnJlbHNQSwECLQAUAAYACAAAACEAYXugEdcCAADNBQAADgAAAAAAAAAAAAAAAAAuAgAA&#10;ZHJzL2Uyb0RvYy54bWxQSwECLQAUAAYACAAAACEAYuRSG+EAAAAJAQAADwAAAAAAAAAAAAAAAAAx&#10;BQAAZHJzL2Rvd25yZXYueG1sUEsFBgAAAAAEAAQA8wAAAD8GAAAAAA==&#10;" fillcolor="#ffc000" strokecolor="#4a7ebb">
                <v:shadow on="t" color="black" opacity="24903f" origin=",.5" offset="0,.55556mm"/>
                <v:textbox>
                  <w:txbxContent>
                    <w:p w14:paraId="11B395D3" w14:textId="77777777" w:rsidR="00BD43E5" w:rsidRPr="00D13CF7" w:rsidRDefault="00BD43E5" w:rsidP="009768BA">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p>
    <w:p w14:paraId="73B0737D" w14:textId="3DB8D18A" w:rsidR="009768BA" w:rsidRPr="00940059" w:rsidRDefault="00F96F64" w:rsidP="00A11A70">
      <w:pPr>
        <w:pStyle w:val="ListParagraph"/>
        <w:numPr>
          <w:ilvl w:val="0"/>
          <w:numId w:val="220"/>
        </w:numPr>
        <w:pBdr>
          <w:top w:val="nil"/>
          <w:left w:val="nil"/>
          <w:bottom w:val="nil"/>
          <w:right w:val="nil"/>
          <w:between w:val="nil"/>
        </w:pBdr>
        <w:spacing w:before="120" w:after="120"/>
        <w:contextualSpacing w:val="0"/>
        <w:jc w:val="both"/>
        <w:rPr>
          <w:rFonts w:ascii="Times New Roman" w:hAnsi="Times New Roman" w:cs="Times New Roman"/>
          <w:b/>
          <w:bCs/>
          <w:color w:val="000000"/>
          <w:lang w:val="en-GB"/>
        </w:rPr>
      </w:pPr>
      <w:r w:rsidRPr="00940059">
        <w:rPr>
          <w:rFonts w:ascii="Times New Roman" w:hAnsi="Times New Roman" w:cs="Times New Roman"/>
          <w:b/>
          <w:bCs/>
          <w:lang w:val="en-GB"/>
        </w:rPr>
        <w:t>Component 9: Design and develop an update to RECORD web portal for civil society engagement, to reflect new OCDS data becoming available from platforms</w:t>
      </w:r>
      <w:r w:rsidR="009768BA" w:rsidRPr="00940059">
        <w:rPr>
          <w:rFonts w:ascii="Times New Roman" w:hAnsi="Times New Roman" w:cs="Times New Roman"/>
          <w:b/>
          <w:bCs/>
          <w:lang w:val="en-GB"/>
        </w:rPr>
        <w:t>.</w:t>
      </w:r>
      <w:r w:rsidRPr="00940059">
        <w:rPr>
          <w:rFonts w:ascii="Times New Roman" w:hAnsi="Times New Roman" w:cs="Times New Roman"/>
          <w:b/>
          <w:bCs/>
          <w:lang w:val="en-GB"/>
        </w:rPr>
        <w:t xml:space="preserve"> </w:t>
      </w:r>
    </w:p>
    <w:p w14:paraId="764B690F" w14:textId="53CA1BE8" w:rsidR="009768BA" w:rsidRPr="00940059" w:rsidRDefault="009768BA" w:rsidP="009768BA">
      <w:pPr>
        <w:pStyle w:val="ListParagraph"/>
        <w:pBdr>
          <w:top w:val="nil"/>
          <w:left w:val="nil"/>
          <w:bottom w:val="nil"/>
          <w:right w:val="nil"/>
          <w:between w:val="nil"/>
        </w:pBdr>
        <w:spacing w:before="120" w:after="120"/>
        <w:ind w:left="1080"/>
        <w:contextualSpacing w:val="0"/>
        <w:jc w:val="both"/>
        <w:rPr>
          <w:rFonts w:ascii="Times New Roman" w:hAnsi="Times New Roman" w:cs="Times New Roman"/>
          <w:b/>
          <w:bCs/>
          <w:color w:val="000000"/>
          <w:lang w:val="en-GB"/>
        </w:rPr>
      </w:pPr>
      <w:r w:rsidRPr="00940059">
        <w:rPr>
          <w:b/>
          <w:bCs/>
          <w:noProof/>
          <w:lang w:val="en-GB" w:eastAsia="en-GB"/>
        </w:rPr>
        <mc:AlternateContent>
          <mc:Choice Requires="wps">
            <w:drawing>
              <wp:anchor distT="0" distB="0" distL="114300" distR="114300" simplePos="0" relativeHeight="251800576" behindDoc="0" locked="0" layoutInCell="1" allowOverlap="1" wp14:anchorId="64F53800" wp14:editId="2C9DF8B8">
                <wp:simplePos x="0" y="0"/>
                <wp:positionH relativeFrom="column">
                  <wp:posOffset>-708660</wp:posOffset>
                </wp:positionH>
                <wp:positionV relativeFrom="paragraph">
                  <wp:posOffset>306070</wp:posOffset>
                </wp:positionV>
                <wp:extent cx="971550" cy="259080"/>
                <wp:effectExtent l="57150" t="38100" r="76200" b="102870"/>
                <wp:wrapNone/>
                <wp:docPr id="94" name="Text Box 94"/>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2291BACF" w14:textId="77777777" w:rsidR="00BD43E5" w:rsidRPr="00D13CF7" w:rsidRDefault="00BD43E5" w:rsidP="009768BA">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F53800" id="Text Box 94" o:spid="_x0000_s1094" type="#_x0000_t202" style="position:absolute;left:0;text-align:left;margin-left:-55.8pt;margin-top:24.1pt;width:76.5pt;height:20.4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ILj1wIAAM0FAAAOAAAAZHJzL2Uyb0RvYy54bWysVN9v2jAQfp+0/8Hy+5rASAuoUFEQ06Su&#10;rUanPhvHIZEc27MNSffX77NDWlj3NO0lse/Od9999+P6pq0lOQjrKq1mdHCRUiIU13mldjP642n9&#10;aUyJ80zlTGolZvRFOHoz//jhujFTMdSllrmwBE6UmzZmRkvvzTRJHC9FzdyFNkJBWWhbM4+r3SW5&#10;ZQ281zIZpull0mibG6u5cA7SVaek8+i/KAT3D0XhhCdyRoHNx6+N3234JvNrNt1ZZsqKH2Gwf0BR&#10;s0oh6KurFfOM7G31zlVdcaudLvwF13Wii6LiIuaAbAbpH9lsSmZEzAXkOPNKk/t/bvn94dGSKp/R&#10;yYgSxWrU6Em0ntzqlkAEfhrjpjDbGBj6FnLUuZc7CEPabWHr8EdCBHow/fLKbvDGIZxcDbIMGg7V&#10;MJuk48h+8vbYWOe/CF2TcJhRi+JFTtnhznkAgWlvEmI5Lat8XUkZL3a3XUpLDgyFXq+Xadp7PzOT&#10;ijRAkg0z4GDot0Iyj2NtwIBTO0qY3KGRubcx9NljdxpjtB4PbledUcly0UWeZMfAgMf8N5134kHa&#10;y5HD0U3M58x/SG7FXNm9iarAM55IFXIUsZ/BRWR674XdlHlDtnJvvzPgHyE2+M2rwB6Go7ug2bOo&#10;gcpq/1z5MvZVqM875sIjPAtyJk3JOiifx0HYQTlFr3sMEeQJvCT0TNcb4eTbbRt77HLcN85W5y/o&#10;JwCK3eIMX1dI/445/8gsRhBosVb8Az6F1CiaPp4oKbX99Td5sMdkQEtJg5FGRX/umRWUyK8KMzMZ&#10;jEZw6+NllF0NAyOnmu2pRu3rpUYzDbDADI/HYO9lfyysrp+xfRYhKlRMccTueud4Wfpu1WB/cbFY&#10;RDPMvWH+Tm0MD84D1aHwT+0zs+bY+h4zc6/78Uctziegsw0vlV7svS6qOB6B6o5X1CNcsDNiZY77&#10;LSyl03u0etvC898AAAD//wMAUEsDBBQABgAIAAAAIQAWCVZj4QAAAAkBAAAPAAAAZHJzL2Rvd25y&#10;ZXYueG1sTI/BTsMwEETvSPyDtUjcWsdVVELIpoJKQCS4tIBUbk5skoh4HdlOm/495gTH1TzNvC02&#10;sxnYUTvfW0IQywSYpsaqnlqE97fHRQbMB0lKDpY0wll72JSXF4XMlT3RTh/3oWWxhHwuEboQxpxz&#10;33TaSL+0o6aYfVlnZIina7ly8hTLzcBXSbLmRvYUFzo56m2nm+/9ZBAOn/V5V924l4+n7VRV1evz&#10;gzsQ4vXVfH8HLOg5/MHwqx/VoYxOtZ1IeTYgLIQQ68gipNkKWCRSkQKrEbLbBHhZ8P8flD8AAAD/&#10;/wMAUEsBAi0AFAAGAAgAAAAhALaDOJL+AAAA4QEAABMAAAAAAAAAAAAAAAAAAAAAAFtDb250ZW50&#10;X1R5cGVzXS54bWxQSwECLQAUAAYACAAAACEAOP0h/9YAAACUAQAACwAAAAAAAAAAAAAAAAAvAQAA&#10;X3JlbHMvLnJlbHNQSwECLQAUAAYACAAAACEATQiC49cCAADNBQAADgAAAAAAAAAAAAAAAAAuAgAA&#10;ZHJzL2Uyb0RvYy54bWxQSwECLQAUAAYACAAAACEAFglWY+EAAAAJAQAADwAAAAAAAAAAAAAAAAAx&#10;BQAAZHJzL2Rvd25yZXYueG1sUEsFBgAAAAAEAAQA8wAAAD8GAAAAAA==&#10;" fillcolor="#ffc000" strokecolor="#4a7ebb">
                <v:shadow on="t" color="black" opacity="24903f" origin=",.5" offset="0,.55556mm"/>
                <v:textbox>
                  <w:txbxContent>
                    <w:p w14:paraId="2291BACF" w14:textId="77777777" w:rsidR="00BD43E5" w:rsidRPr="00D13CF7" w:rsidRDefault="00BD43E5" w:rsidP="009768BA">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p>
    <w:p w14:paraId="6C6BEB86" w14:textId="0B9D766A" w:rsidR="00F96F64" w:rsidRPr="00940059" w:rsidRDefault="00F96F64" w:rsidP="00A11A70">
      <w:pPr>
        <w:pStyle w:val="ListParagraph"/>
        <w:numPr>
          <w:ilvl w:val="0"/>
          <w:numId w:val="220"/>
        </w:numPr>
        <w:pBdr>
          <w:top w:val="nil"/>
          <w:left w:val="nil"/>
          <w:bottom w:val="nil"/>
          <w:right w:val="nil"/>
          <w:between w:val="nil"/>
        </w:pBdr>
        <w:spacing w:before="120" w:after="120"/>
        <w:contextualSpacing w:val="0"/>
        <w:jc w:val="both"/>
        <w:rPr>
          <w:rFonts w:ascii="Times New Roman" w:hAnsi="Times New Roman" w:cs="Times New Roman"/>
          <w:b/>
          <w:bCs/>
          <w:color w:val="000000"/>
          <w:lang w:val="en-GB"/>
        </w:rPr>
      </w:pPr>
      <w:r w:rsidRPr="00940059">
        <w:rPr>
          <w:rFonts w:ascii="Times New Roman" w:hAnsi="Times New Roman" w:cs="Times New Roman"/>
          <w:b/>
          <w:bCs/>
          <w:lang w:val="en-GB"/>
        </w:rPr>
        <w:t>Component 11: Pilot a new smart public contract register with project leaders/champion citie</w:t>
      </w:r>
      <w:r w:rsidR="009768BA" w:rsidRPr="00940059">
        <w:rPr>
          <w:rFonts w:ascii="Times New Roman" w:hAnsi="Times New Roman" w:cs="Times New Roman"/>
          <w:b/>
          <w:bCs/>
          <w:lang w:val="en-GB"/>
        </w:rPr>
        <w:t>s.</w:t>
      </w:r>
    </w:p>
    <w:p w14:paraId="32D47FE6" w14:textId="1FA9BC20" w:rsidR="009768BA" w:rsidRPr="00940059" w:rsidRDefault="009768BA" w:rsidP="009768BA">
      <w:pPr>
        <w:pStyle w:val="ListParagraph"/>
        <w:pBdr>
          <w:top w:val="nil"/>
          <w:left w:val="nil"/>
          <w:bottom w:val="nil"/>
          <w:right w:val="nil"/>
          <w:between w:val="nil"/>
        </w:pBdr>
        <w:spacing w:before="120" w:after="120"/>
        <w:ind w:left="1080"/>
        <w:contextualSpacing w:val="0"/>
        <w:jc w:val="both"/>
        <w:rPr>
          <w:rFonts w:ascii="Times New Roman" w:hAnsi="Times New Roman" w:cs="Times New Roman"/>
          <w:b/>
          <w:bCs/>
          <w:color w:val="000000"/>
          <w:lang w:val="en-GB"/>
        </w:rPr>
      </w:pPr>
      <w:r w:rsidRPr="00940059">
        <w:rPr>
          <w:b/>
          <w:bCs/>
          <w:noProof/>
          <w:lang w:val="en-GB" w:eastAsia="en-GB"/>
        </w:rPr>
        <mc:AlternateContent>
          <mc:Choice Requires="wps">
            <w:drawing>
              <wp:anchor distT="0" distB="0" distL="114300" distR="114300" simplePos="0" relativeHeight="251802624" behindDoc="0" locked="0" layoutInCell="1" allowOverlap="1" wp14:anchorId="1A6A3580" wp14:editId="7D9B5C2E">
                <wp:simplePos x="0" y="0"/>
                <wp:positionH relativeFrom="column">
                  <wp:posOffset>-708660</wp:posOffset>
                </wp:positionH>
                <wp:positionV relativeFrom="paragraph">
                  <wp:posOffset>260985</wp:posOffset>
                </wp:positionV>
                <wp:extent cx="971550" cy="259080"/>
                <wp:effectExtent l="57150" t="38100" r="76200" b="102870"/>
                <wp:wrapNone/>
                <wp:docPr id="95" name="Text Box 95"/>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1ED537AC" w14:textId="77777777" w:rsidR="00BD43E5" w:rsidRPr="00D13CF7" w:rsidRDefault="00BD43E5" w:rsidP="009768BA">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6A3580" id="Text Box 95" o:spid="_x0000_s1095" type="#_x0000_t202" style="position:absolute;left:0;text-align:left;margin-left:-55.8pt;margin-top:20.55pt;width:76.5pt;height:20.4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tVz1AIAAM0FAAAOAAAAZHJzL2Uyb0RvYy54bWysVFtv2jAUfp+0/2D5fU1g0AIqVBTENKlr&#10;q9Gpz8ZxSCTH9mxD0v36fXaSFtY9TXtJfO7nfOdyfdNUkhyFdaVWczq4SCkRiuusVPs5/fG0+TSh&#10;xHmmMia1EnP6Ihy9WXz8cF2bmRjqQstMWAInys1qM6eF92aWJI4XomLuQhuhIMy1rZgHafdJZlkN&#10;75VMhml6mdTaZsZqLpwDd90K6SL6z3PB/UOeO+GJnFPk5uPXxu8ufJPFNZvtLTNFybs02D9kUbFS&#10;IeirqzXzjBxs+c5VVXKrnc79BddVovO85CLWgGoG6R/VbAtmRKwF4DjzCpP7f275/fHRkjKb0+mY&#10;EsUq9OhJNJ7c6oaABXxq42ZQ2xoo+gZ89LnnOzBD2U1uq/BHQQRyIP3yim7wxsGcXg3GY0g4RMPx&#10;NJ1E9JM3Y2Od/yJ0RcJjTi2aFzFlxzvnkQhUe5UQy2lZZptSykjY/W4lLTkyNHqzWaVp7/1MTSpS&#10;h1KHKJYzzFsumcezMkDAqT0lTO4xyNzbGPrM2J3GGG0mg9t1q1SwTLSRp+MuMNJj/pvOWvYg7fmo&#10;oXMT6znzH4pbM1e0NlEUcIaJVKFGEecZWESkD17YbZHVZCcP9jtD/iPEBr5ZGdDDcrQEhn0cJRBZ&#10;7Z9LX8S5Cv15h1wwglngM2kK1qbyeRKYbSqn2es+h5jkSXpJmJl2NsLLN7smztjltB+cnc5eME9I&#10;KE6LM3xTovw75vwjs1hBZIuz4h/wyaVG03T3oqTQ9tff+EEfmwEpJTVWGh39eWBWUCK/KuzMdDAa&#10;wa2PxGh8NQyInEp2pxJ1qFYawzTAATM8PoO+l/0zt7p6xvVZhqgQMcURu52djlj59tTgfnGxXEY1&#10;7L1h/k5tDQ/OA9Sh8U/NM7OmG32PnbnX/fqjF+cb0OoGS6WXB6/zMq5HgLrFFf0IBG5G7Ex338JR&#10;OqWj1tsVXvwGAAD//wMAUEsDBBQABgAIAAAAIQDbGc1O4QAAAAkBAAAPAAAAZHJzL2Rvd25yZXYu&#10;eG1sTI/BTsMwEETvSPyDtUjcWscoKiVkU0ElIBK9tLRSuTmxSSLidWQ7bfr3mBMcV/M08zZfTaZn&#10;J+18ZwlBzBNgmmqrOmoQ9h8vsyUwHyQp2VvSCBftYVVcX+UyU/ZMW33ahYbFEvKZRGhDGDLOfd1q&#10;I/3cDppi9mWdkSGeruHKyXMsNz2/S5IFN7KjuNDKQa9bXX/vRoNw/Kwu2/LevR9e12NZlpu3Z3ck&#10;xNub6ekRWNBT+IPhVz+qQxGdKjuS8qxHmAkhFpFFSIUAFolUpMAqhKV4AF7k/P8HxQ8AAAD//wMA&#10;UEsBAi0AFAAGAAgAAAAhALaDOJL+AAAA4QEAABMAAAAAAAAAAAAAAAAAAAAAAFtDb250ZW50X1R5&#10;cGVzXS54bWxQSwECLQAUAAYACAAAACEAOP0h/9YAAACUAQAACwAAAAAAAAAAAAAAAAAvAQAAX3Jl&#10;bHMvLnJlbHNQSwECLQAUAAYACAAAACEApRrVc9QCAADNBQAADgAAAAAAAAAAAAAAAAAuAgAAZHJz&#10;L2Uyb0RvYy54bWxQSwECLQAUAAYACAAAACEA2xnNTuEAAAAJAQAADwAAAAAAAAAAAAAAAAAuBQAA&#10;ZHJzL2Rvd25yZXYueG1sUEsFBgAAAAAEAAQA8wAAADwGAAAAAA==&#10;" fillcolor="#ffc000" strokecolor="#4a7ebb">
                <v:shadow on="t" color="black" opacity="24903f" origin=",.5" offset="0,.55556mm"/>
                <v:textbox>
                  <w:txbxContent>
                    <w:p w14:paraId="1ED537AC" w14:textId="77777777" w:rsidR="00BD43E5" w:rsidRPr="00D13CF7" w:rsidRDefault="00BD43E5" w:rsidP="009768BA">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p>
    <w:p w14:paraId="0337680C" w14:textId="0F6B3A56" w:rsidR="00F96F64" w:rsidRPr="00940059" w:rsidRDefault="00F96F64" w:rsidP="00A11A70">
      <w:pPr>
        <w:pStyle w:val="ListParagraph"/>
        <w:numPr>
          <w:ilvl w:val="0"/>
          <w:numId w:val="220"/>
        </w:numPr>
        <w:pBdr>
          <w:top w:val="nil"/>
          <w:left w:val="nil"/>
          <w:bottom w:val="nil"/>
          <w:right w:val="nil"/>
          <w:between w:val="nil"/>
        </w:pBdr>
        <w:spacing w:before="120" w:after="120"/>
        <w:contextualSpacing w:val="0"/>
        <w:jc w:val="both"/>
        <w:rPr>
          <w:rFonts w:ascii="Times New Roman" w:hAnsi="Times New Roman" w:cs="Times New Roman"/>
          <w:b/>
          <w:bCs/>
          <w:color w:val="000000"/>
          <w:lang w:val="en-GB"/>
        </w:rPr>
      </w:pPr>
      <w:r w:rsidRPr="00940059">
        <w:rPr>
          <w:rFonts w:ascii="Times New Roman" w:hAnsi="Times New Roman" w:cs="Times New Roman"/>
          <w:b/>
          <w:bCs/>
          <w:lang w:val="en-GB"/>
        </w:rPr>
        <w:t>Component 12: Evaluation of pilot, lessons learned and outreach</w:t>
      </w:r>
    </w:p>
    <w:p w14:paraId="7F9F4B47" w14:textId="08E39547" w:rsidR="00F96F64" w:rsidRPr="00940059" w:rsidRDefault="00F96F64" w:rsidP="00A02FF2">
      <w:pPr>
        <w:pStyle w:val="ListParagraph"/>
        <w:pBdr>
          <w:top w:val="nil"/>
          <w:left w:val="nil"/>
          <w:bottom w:val="nil"/>
          <w:right w:val="nil"/>
          <w:between w:val="nil"/>
        </w:pBdr>
        <w:spacing w:before="120" w:after="120"/>
        <w:ind w:left="1080"/>
        <w:contextualSpacing w:val="0"/>
        <w:jc w:val="both"/>
        <w:rPr>
          <w:rFonts w:ascii="Times New Roman" w:hAnsi="Times New Roman" w:cs="Times New Roman"/>
          <w:color w:val="000000"/>
          <w:lang w:val="en-GB"/>
        </w:rPr>
      </w:pPr>
    </w:p>
    <w:p w14:paraId="577B785D" w14:textId="245D369E" w:rsidR="009768BA" w:rsidRPr="00940059" w:rsidRDefault="009768BA" w:rsidP="009768BA">
      <w:pPr>
        <w:pBdr>
          <w:top w:val="nil"/>
          <w:left w:val="nil"/>
          <w:bottom w:val="nil"/>
          <w:right w:val="nil"/>
          <w:between w:val="nil"/>
        </w:pBdr>
        <w:spacing w:before="120" w:after="120"/>
        <w:jc w:val="both"/>
        <w:rPr>
          <w:rFonts w:ascii="Times New Roman" w:hAnsi="Times New Roman" w:cs="Times New Roman"/>
          <w:color w:val="000000"/>
          <w:lang w:val="en-GB"/>
        </w:rPr>
      </w:pPr>
    </w:p>
    <w:p w14:paraId="1D17E878" w14:textId="1651C363" w:rsidR="00F96F64" w:rsidRPr="00940059" w:rsidRDefault="00F96F64" w:rsidP="00A11A70">
      <w:pPr>
        <w:pStyle w:val="ListParagraph"/>
        <w:numPr>
          <w:ilvl w:val="0"/>
          <w:numId w:val="216"/>
        </w:numPr>
        <w:pBdr>
          <w:top w:val="nil"/>
          <w:left w:val="nil"/>
          <w:bottom w:val="nil"/>
          <w:right w:val="nil"/>
          <w:between w:val="nil"/>
        </w:pBdr>
        <w:spacing w:before="120" w:after="120"/>
        <w:ind w:left="709" w:hanging="425"/>
        <w:contextualSpacing w:val="0"/>
        <w:jc w:val="both"/>
        <w:rPr>
          <w:rFonts w:ascii="Times New Roman" w:hAnsi="Times New Roman" w:cs="Times New Roman"/>
          <w:b/>
          <w:color w:val="000000"/>
          <w:lang w:val="en-GB"/>
        </w:rPr>
      </w:pPr>
      <w:r w:rsidRPr="00940059">
        <w:rPr>
          <w:rFonts w:ascii="Times New Roman" w:hAnsi="Times New Roman" w:cs="Times New Roman"/>
          <w:b/>
          <w:color w:val="000000"/>
          <w:lang w:val="en-GB"/>
        </w:rPr>
        <w:t>Implementation Phase – Roll Out – by November 30, 2021/March, 30, 22</w:t>
      </w:r>
    </w:p>
    <w:p w14:paraId="6CACDA06" w14:textId="1DE2677D" w:rsidR="009768BA" w:rsidRPr="00940059" w:rsidRDefault="009768BA" w:rsidP="009768BA">
      <w:pPr>
        <w:pStyle w:val="ListParagraph"/>
        <w:pBdr>
          <w:top w:val="nil"/>
          <w:left w:val="nil"/>
          <w:bottom w:val="nil"/>
          <w:right w:val="nil"/>
          <w:between w:val="nil"/>
        </w:pBdr>
        <w:spacing w:before="120" w:after="120"/>
        <w:ind w:left="709"/>
        <w:contextualSpacing w:val="0"/>
        <w:jc w:val="both"/>
        <w:rPr>
          <w:rFonts w:ascii="Times New Roman" w:hAnsi="Times New Roman" w:cs="Times New Roman"/>
          <w:b/>
          <w:color w:val="000000"/>
          <w:lang w:val="en-GB"/>
        </w:rPr>
      </w:pPr>
      <w:r w:rsidRPr="00940059">
        <w:rPr>
          <w:b/>
          <w:bCs/>
          <w:noProof/>
          <w:lang w:val="en-GB" w:eastAsia="en-GB"/>
        </w:rPr>
        <mc:AlternateContent>
          <mc:Choice Requires="wps">
            <w:drawing>
              <wp:anchor distT="0" distB="0" distL="114300" distR="114300" simplePos="0" relativeHeight="251804672" behindDoc="0" locked="0" layoutInCell="1" allowOverlap="1" wp14:anchorId="7DCF8FB9" wp14:editId="53A84F87">
                <wp:simplePos x="0" y="0"/>
                <wp:positionH relativeFrom="column">
                  <wp:posOffset>-713452</wp:posOffset>
                </wp:positionH>
                <wp:positionV relativeFrom="paragraph">
                  <wp:posOffset>294005</wp:posOffset>
                </wp:positionV>
                <wp:extent cx="971550" cy="259080"/>
                <wp:effectExtent l="57150" t="38100" r="76200" b="102870"/>
                <wp:wrapNone/>
                <wp:docPr id="100" name="Text Box 100"/>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6FA191E0" w14:textId="77777777" w:rsidR="00BD43E5" w:rsidRPr="00D13CF7" w:rsidRDefault="00BD43E5" w:rsidP="009768BA">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CF8FB9" id="Text Box 100" o:spid="_x0000_s1096" type="#_x0000_t202" style="position:absolute;left:0;text-align:left;margin-left:-56.2pt;margin-top:23.15pt;width:76.5pt;height:20.4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bx1gIAAM8FAAAOAAAAZHJzL2Uyb0RvYy54bWysVN9v2jAQfp+0/8HK+5qEkRVQoWIgpkld&#10;W41OfTaOQyI5tmcbku6v32cbKKx7mvaS2Hfnu++++3Fz27eC7LmxjZLTJL/KEsIlU2Ujt9Pkx9Pq&#10;wygh1lFZUqEknyYv3Ca3s/fvbjo94QNVK1FyQ+BE2kmnp0ntnJ6kqWU1b6m9UppLKCtlWupwNdu0&#10;NLSD91akgyz7lHbKlNooxq2FdBmVySz4ryrO3ENVWe6ImCbA5sLXhO/Gf9PZDZ1sDdV1ww4w6D+g&#10;aGkjEfTkakkdJTvTvHHVNswoqyp3xVSbqqpqGA85IJs8+yObdU01D7mAHKtPNNn/55bd7x8NaUrU&#10;LgM/krYo0hPvHfmseuJlYKjTdgLDtYap66GA9VFuIfSJ95Vp/R8pEejh6+XEr3fHIBxf50UBDYNq&#10;UIyzUfCevj7WxrovXLXEH6aJQfkCq3R/Zx2AwPRo4mNZJZpy1QgRLma7WQhD9hSlXq0WWcSOJxdm&#10;QpIOSIpBARwUHVcJ6nBsNTiwcpsQKrZoZeZMCH3x2J7HGK5G+edlNKppyWPkcXEIjLjUfVNlFOfZ&#10;Ue4BRTchnwv/PrkltXV8E1SeZzwR0ufIQ0eDi8D0znGzrsuObMTOfKfAP0Rs8Fs2nj2MR7yg3Yug&#10;gcoo99y4OnSWr88b5vwjPPNyKnRNI5SPIy+MUM7RqyOGAPIMXup7JvaGP7l+04cuuz411EaVL+gn&#10;AArdYjVbNUj/jlr3SA2GEGixWNwDPpVQKJo6nBJSK/Prb3Jvj9mANiEdhhoV/bmjhidEfJWYmnE+&#10;HMKtC5dhcT3wjJxrNucauWsXCs2UY4VpFo7e3onjsTKqfcb+mfuoUFHJEDv2zuGycHHZYIMxPp8H&#10;M0y+pu5OrjXzzj3VvvBP/TM1+tD6DjNzr44LALW4nIBo619KNd85VTVhPDzVkVfUw1+wNUJlDhvO&#10;r6Xze7B63cOz3wAAAP//AwBQSwMEFAAGAAgAAAAhAPz9QPfiAAAACQEAAA8AAABkcnMvZG93bnJl&#10;di54bWxMj8FOwzAQRO9I/IO1SNxaJyVKq5BNBZWASPTSQqX25sQmiYjXke206d9jTnBczdPM23w9&#10;6Z6dlXWdIYR4HgFTVBvZUYPw+fEyWwFzXpAUvSGFcFUO1sXtTS4yaS60U+e9b1goIZcJhNb7IePc&#10;1a3Sws3NoChkX8Zq4cNpGy6tuIRy3fNFFKVci47CQisGtWlV/b0fNcLxVF135dK+H143Y1mW27dn&#10;eyTE+7vp6RGYV5P/g+FXP6hDEZwqM5J0rEeYxfEiCSxCkj4AC0QSpcAqhNUyBl7k/P8HxQ8AAAD/&#10;/wMAUEsBAi0AFAAGAAgAAAAhALaDOJL+AAAA4QEAABMAAAAAAAAAAAAAAAAAAAAAAFtDb250ZW50&#10;X1R5cGVzXS54bWxQSwECLQAUAAYACAAAACEAOP0h/9YAAACUAQAACwAAAAAAAAAAAAAAAAAvAQAA&#10;X3JlbHMvLnJlbHNQSwECLQAUAAYACAAAACEAvgDW8dYCAADPBQAADgAAAAAAAAAAAAAAAAAuAgAA&#10;ZHJzL2Uyb0RvYy54bWxQSwECLQAUAAYACAAAACEA/P1A9+IAAAAJAQAADwAAAAAAAAAAAAAAAAAw&#10;BQAAZHJzL2Rvd25yZXYueG1sUEsFBgAAAAAEAAQA8wAAAD8GAAAAAA==&#10;" fillcolor="#ffc000" strokecolor="#4a7ebb">
                <v:shadow on="t" color="black" opacity="24903f" origin=",.5" offset="0,.55556mm"/>
                <v:textbox>
                  <w:txbxContent>
                    <w:p w14:paraId="6FA191E0" w14:textId="77777777" w:rsidR="00BD43E5" w:rsidRPr="00D13CF7" w:rsidRDefault="00BD43E5" w:rsidP="009768BA">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p>
    <w:p w14:paraId="393E0FF2" w14:textId="5E59B489" w:rsidR="00F96F64" w:rsidRPr="00940059" w:rsidRDefault="00F96F64" w:rsidP="00A11A70">
      <w:pPr>
        <w:pStyle w:val="ListParagraph"/>
        <w:numPr>
          <w:ilvl w:val="0"/>
          <w:numId w:val="221"/>
        </w:numPr>
        <w:pBdr>
          <w:top w:val="nil"/>
          <w:left w:val="nil"/>
          <w:bottom w:val="nil"/>
          <w:right w:val="nil"/>
          <w:between w:val="nil"/>
        </w:pBdr>
        <w:spacing w:before="120" w:after="120"/>
        <w:contextualSpacing w:val="0"/>
        <w:jc w:val="both"/>
        <w:rPr>
          <w:rFonts w:ascii="Times New Roman" w:hAnsi="Times New Roman" w:cs="Times New Roman"/>
          <w:color w:val="000000"/>
          <w:lang w:val="en-GB"/>
        </w:rPr>
      </w:pPr>
      <w:r w:rsidRPr="00940059">
        <w:rPr>
          <w:rFonts w:ascii="Times New Roman" w:hAnsi="Times New Roman" w:cs="Times New Roman"/>
          <w:b/>
          <w:bCs/>
          <w:lang w:val="en-GB"/>
        </w:rPr>
        <w:t>Component 16: Pilot a smart public contract register with members of Polish Towns Association –</w:t>
      </w:r>
      <w:r w:rsidRPr="00940059">
        <w:rPr>
          <w:rFonts w:ascii="Times New Roman" w:hAnsi="Times New Roman" w:cs="Times New Roman"/>
          <w:lang w:val="en-GB"/>
        </w:rPr>
        <w:t xml:space="preserve"> by  November 30,2021</w:t>
      </w:r>
    </w:p>
    <w:p w14:paraId="326FC709" w14:textId="46B8BBBA" w:rsidR="009768BA" w:rsidRPr="00940059" w:rsidRDefault="009768BA" w:rsidP="009768BA">
      <w:pPr>
        <w:pStyle w:val="ListParagraph"/>
        <w:pBdr>
          <w:top w:val="nil"/>
          <w:left w:val="nil"/>
          <w:bottom w:val="nil"/>
          <w:right w:val="nil"/>
          <w:between w:val="nil"/>
        </w:pBdr>
        <w:spacing w:before="120" w:after="120"/>
        <w:ind w:left="1080"/>
        <w:contextualSpacing w:val="0"/>
        <w:jc w:val="both"/>
        <w:rPr>
          <w:rFonts w:ascii="Times New Roman" w:hAnsi="Times New Roman" w:cs="Times New Roman"/>
          <w:color w:val="000000"/>
          <w:lang w:val="en-GB"/>
        </w:rPr>
      </w:pPr>
      <w:r w:rsidRPr="00940059">
        <w:rPr>
          <w:b/>
          <w:bCs/>
          <w:noProof/>
          <w:lang w:val="en-GB" w:eastAsia="en-GB"/>
        </w:rPr>
        <mc:AlternateContent>
          <mc:Choice Requires="wps">
            <w:drawing>
              <wp:anchor distT="0" distB="0" distL="114300" distR="114300" simplePos="0" relativeHeight="251806720" behindDoc="0" locked="0" layoutInCell="1" allowOverlap="1" wp14:anchorId="3852FFAA" wp14:editId="416192A4">
                <wp:simplePos x="0" y="0"/>
                <wp:positionH relativeFrom="column">
                  <wp:posOffset>-713105</wp:posOffset>
                </wp:positionH>
                <wp:positionV relativeFrom="paragraph">
                  <wp:posOffset>308610</wp:posOffset>
                </wp:positionV>
                <wp:extent cx="971550" cy="259080"/>
                <wp:effectExtent l="57150" t="38100" r="76200" b="102870"/>
                <wp:wrapNone/>
                <wp:docPr id="101" name="Text Box 101"/>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440A9EE1" w14:textId="77777777" w:rsidR="00BD43E5" w:rsidRPr="00D13CF7" w:rsidRDefault="00BD43E5" w:rsidP="009768BA">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52FFAA" id="Text Box 101" o:spid="_x0000_s1097" type="#_x0000_t202" style="position:absolute;left:0;text-align:left;margin-left:-56.15pt;margin-top:24.3pt;width:76.5pt;height:20.4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quU1QIAAM8FAAAOAAAAZHJzL2Uyb0RvYy54bWysVN9v2jAQfp+0/8Hy+5rAyAqoUDEQ06Su&#10;rUanPhvHIZEc27MNSffX77MTKKx7mvaS2Hfnu++++3Fz29aSHIR1lVYzOrhKKRGK67xSuxn98bT+&#10;MKbEeaZyJrUSM/oiHL2dv39305ipGOpSy1xYAifKTRszo6X3ZpokjpeiZu5KG6GgLLStmcfV7pLc&#10;sgbea5kM0/RT0mibG6u5cA7SVaek8+i/KAT3D0XhhCdyRoHNx6+N3234JvMbNt1ZZsqK9zDYP6Co&#10;WaUQ9ORqxTwje1u9cVVX3GqnC3/FdZ3ooqi4iDkgm0H6RzabkhkRcwE5zpxocv/PLb8/PFpS5ahd&#10;OqBEsRpFehKtJ591S4IMDDXGTWG4MTD1LRSwPsodhCHxtrB1+CMlAj24fjnxG9xxCCfXgyyDhkM1&#10;zCbpOPKfvD421vkvQtckHGbUonyRVXa4cx5AYHo0CbGcllW+rqSMF7vbLqUlB4ZSr9fLND16vzCT&#10;ijRAkg0z4GDouEIyj2NtwIFTO0qY3KGVubcx9MVjdx5jtB4PPq86o5Lloos8yfrAgMf8N5134kF6&#10;lCOH3k3M58J/SG7FXNm9iarAM55IFXIUsaPBRWR674XdlHlDtnJvvzPgHyE2+M2rwB7Go7ug3bOo&#10;gcpq/1z5MnZWqM8b5sIjPAtyJk3JOigfx0HYQTlHr48YIsgzeEnoma43wsm32zZ22fWpcbY6f0E/&#10;AVDsFmf4ukL6d8z5R2YxhECLxeIf8CmkRtF0f6Kk1PbX3+TBHrMBLSUNhhoV/blnVlAivypMzWQw&#10;GsGtj5dRdj0MjJxrtucata+XGs2EuQC6eAz2Xh6PhdX1M/bPIkSFiimO2F3v9Jel75YNNhgXi0U0&#10;w+Qb5u/UxvDgPFAdCv/UPjNr+tb3mJl7fVwAqMXlBHS24aXSi73XRRXHI1Dd8Yp6hAu2RqxMv+HC&#10;Wjq/R6vXPTz/DQAA//8DAFBLAwQUAAYACAAAACEAeOTQTuIAAAAJAQAADwAAAGRycy9kb3ducmV2&#10;LnhtbEyPwU7DMBBE70j8g7VI3FonJWrTEKeCSkAkuLRQqdyceEki4nVkO23695gTHFfzNPM230y6&#10;Zye0rjMkIJ5HwJBqozpqBHy8P81SYM5LUrI3hAIu6GBTXF/lMlPmTDs87X3DQgm5TApovR8yzl3d&#10;opZubgakkH0Zq6UPp224svIcynXPF1G05Fp2FBZaOeC2xfp7P2oBx8/qsitX9vXwvB3Lsnx7ebRH&#10;EuL2Znq4B+Zx8n8w/OoHdSiCU2VGUo71AmZxvLgLrIAkXQILRBKtgFUC0nUCvMj5/w+KHwAAAP//&#10;AwBQSwECLQAUAAYACAAAACEAtoM4kv4AAADhAQAAEwAAAAAAAAAAAAAAAAAAAAAAW0NvbnRlbnRf&#10;VHlwZXNdLnhtbFBLAQItABQABgAIAAAAIQA4/SH/1gAAAJQBAAALAAAAAAAAAAAAAAAAAC8BAABf&#10;cmVscy8ucmVsc1BLAQItABQABgAIAAAAIQAdsquU1QIAAM8FAAAOAAAAAAAAAAAAAAAAAC4CAABk&#10;cnMvZTJvRG9jLnhtbFBLAQItABQABgAIAAAAIQB45NBO4gAAAAkBAAAPAAAAAAAAAAAAAAAAAC8F&#10;AABkcnMvZG93bnJldi54bWxQSwUGAAAAAAQABADzAAAAPgYAAAAA&#10;" fillcolor="#ffc000" strokecolor="#4a7ebb">
                <v:shadow on="t" color="black" opacity="24903f" origin=",.5" offset="0,.55556mm"/>
                <v:textbox>
                  <w:txbxContent>
                    <w:p w14:paraId="440A9EE1" w14:textId="77777777" w:rsidR="00BD43E5" w:rsidRPr="00D13CF7" w:rsidRDefault="00BD43E5" w:rsidP="009768BA">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p>
    <w:p w14:paraId="1CF69447" w14:textId="3806A26A" w:rsidR="00F96F64" w:rsidRPr="00940059" w:rsidRDefault="00F96F64" w:rsidP="00A11A70">
      <w:pPr>
        <w:pStyle w:val="ListParagraph"/>
        <w:numPr>
          <w:ilvl w:val="0"/>
          <w:numId w:val="221"/>
        </w:numPr>
        <w:pBdr>
          <w:top w:val="nil"/>
          <w:left w:val="nil"/>
          <w:bottom w:val="nil"/>
          <w:right w:val="nil"/>
          <w:between w:val="nil"/>
        </w:pBdr>
        <w:spacing w:before="120" w:after="120"/>
        <w:contextualSpacing w:val="0"/>
        <w:jc w:val="both"/>
        <w:rPr>
          <w:rFonts w:ascii="Times New Roman" w:hAnsi="Times New Roman" w:cs="Times New Roman"/>
          <w:color w:val="000000"/>
          <w:lang w:val="en-GB"/>
        </w:rPr>
      </w:pPr>
      <w:r w:rsidRPr="00940059">
        <w:rPr>
          <w:rFonts w:ascii="Times New Roman" w:hAnsi="Times New Roman" w:cs="Times New Roman"/>
          <w:b/>
          <w:bCs/>
          <w:lang w:val="en-GB"/>
        </w:rPr>
        <w:t>Component 17: Pilot a smart public contract register with interested local government organisations – non-members of Polish Towns Association</w:t>
      </w:r>
      <w:r w:rsidRPr="00940059">
        <w:rPr>
          <w:rFonts w:ascii="Times New Roman" w:hAnsi="Times New Roman" w:cs="Times New Roman"/>
          <w:lang w:val="en-GB"/>
        </w:rPr>
        <w:t xml:space="preserve"> – by March 30, 2022</w:t>
      </w:r>
    </w:p>
    <w:p w14:paraId="7191A029" w14:textId="5AA0BECE" w:rsidR="009768BA" w:rsidRPr="00940059" w:rsidRDefault="009768BA" w:rsidP="009768BA">
      <w:pPr>
        <w:pStyle w:val="ListParagraph"/>
        <w:pBdr>
          <w:top w:val="nil"/>
          <w:left w:val="nil"/>
          <w:bottom w:val="nil"/>
          <w:right w:val="nil"/>
          <w:between w:val="nil"/>
        </w:pBdr>
        <w:spacing w:before="120" w:after="120"/>
        <w:ind w:left="1080"/>
        <w:contextualSpacing w:val="0"/>
        <w:jc w:val="both"/>
        <w:rPr>
          <w:rFonts w:ascii="Times New Roman" w:hAnsi="Times New Roman" w:cs="Times New Roman"/>
          <w:color w:val="000000"/>
          <w:lang w:val="en-GB"/>
        </w:rPr>
      </w:pPr>
      <w:r w:rsidRPr="00940059">
        <w:rPr>
          <w:b/>
          <w:bCs/>
          <w:noProof/>
          <w:lang w:val="en-GB" w:eastAsia="en-GB"/>
        </w:rPr>
        <mc:AlternateContent>
          <mc:Choice Requires="wps">
            <w:drawing>
              <wp:anchor distT="0" distB="0" distL="114300" distR="114300" simplePos="0" relativeHeight="251808768" behindDoc="0" locked="0" layoutInCell="1" allowOverlap="1" wp14:anchorId="0EA4B37B" wp14:editId="26FA5FFE">
                <wp:simplePos x="0" y="0"/>
                <wp:positionH relativeFrom="column">
                  <wp:posOffset>-713740</wp:posOffset>
                </wp:positionH>
                <wp:positionV relativeFrom="paragraph">
                  <wp:posOffset>360680</wp:posOffset>
                </wp:positionV>
                <wp:extent cx="971550" cy="259080"/>
                <wp:effectExtent l="57150" t="38100" r="76200" b="102870"/>
                <wp:wrapNone/>
                <wp:docPr id="102" name="Text Box 102"/>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7D5D2FCE" w14:textId="77777777" w:rsidR="00BD43E5" w:rsidRPr="00D13CF7" w:rsidRDefault="00BD43E5" w:rsidP="009768BA">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A4B37B" id="Text Box 102" o:spid="_x0000_s1098" type="#_x0000_t202" style="position:absolute;left:0;text-align:left;margin-left:-56.2pt;margin-top:28.4pt;width:76.5pt;height:20.4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S071gIAAM8FAAAOAAAAZHJzL2Uyb0RvYy54bWysVN9v2jAQfp+0/8Hy+5rAyAqoUDEQ06Su&#10;rUanPhvHIZEc27MNSffX77MTKKx7mvaS2Hfnu++++3Fz29aSHIR1lVYzOrhKKRGK67xSuxn98bT+&#10;MKbEeaZyJrUSM/oiHL2dv39305ipGOpSy1xYAifKTRszo6X3ZpokjpeiZu5KG6GgLLStmcfV7pLc&#10;sgbea5kM0/RT0mibG6u5cA7SVaek8+i/KAT3D0XhhCdyRoHNx6+N3234JvMbNt1ZZsqK9zDYP6Co&#10;WaUQ9ORqxTwje1u9cVVX3GqnC3/FdZ3ooqi4iDkgm0H6RzabkhkRcwE5zpxocv/PLb8/PFpS5ahd&#10;OqREsRpFehKtJ591S4IMDDXGTWG4MTD1LRSwPsodhCHxtrB1+CMlAj24fjnxG9xxCCfXgyyDhkM1&#10;zCbpOPKfvD421vkvQtckHGbUonyRVXa4cx5AYHo0CbGcllW+rqSMF7vbLqUlB4ZSr9fLND16vzCT&#10;ijRAkg0z4GDouEIyj2NtwIFTO0qY3KGVubcx9MVjdx5jtB4PPq86o5Lloos8yfrAgMf8N5134kF6&#10;lCOH3k3M58J/SG7FXNm9iarAM55IFXIUsaPBRWR674XdlHlDtnJvvzPgHyE2+M2rwB7Go7ug3bOo&#10;gcpq/1z5MnZWqM8b5sIjPAtyJk3JOigfx0HYQTlHr48YIsgzeEnoma43wsm32zZ22fWpobY6f0E/&#10;AVDsFmf4ukL6d8z5R2YxhECLxeIf8CmkRtF0f6Kk1PbX3+TBHrMBLSUNhhoV/blnVlAivypMzWQw&#10;GsGtj5dRdj0MjJxrtucata+XGs00wAozPB6DvZfHY2F1/Yz9swhRoWKKI3bXO/1l6btlgw3GxWIR&#10;zTD5hvk7tTE8OA9Uh8I/tc/Mmr71PWbmXh8XAGpxOQGdbXip9GLvdVHF8QhUd7yiHuGCrREr02+4&#10;sJbO79HqdQ/PfwMAAP//AwBQSwMEFAAGAAgAAAAhACp9wuPhAAAACQEAAA8AAABkcnMvZG93bnJl&#10;di54bWxMj0FLw0AQhe+C/2EZwVu7SampxkyKFtRAvbQq1NsmGZNgdjbsbtr037ue9DjMx3vfy9aT&#10;7sWRrOsMI8TzCARxZeqOG4T3t6fZLQjnFdeqN0wIZ3Kwzi8vMpXW5sQ7Ou59I0IIu1QhtN4PqZSu&#10;akkrNzcDcfh9GauVD6dtZG3VKYTrXi6iKJFadRwaWjXQpqXqez9qhMNned4VK7v9eN6MRVG8vjza&#10;AyNeX00P9yA8Tf4Phl/9oA55cCrNyLUTPcIsjhfLwCLcJGFDIJZRAqJEuFslIPNM/l+Q/wAAAP//&#10;AwBQSwECLQAUAAYACAAAACEAtoM4kv4AAADhAQAAEwAAAAAAAAAAAAAAAAAAAAAAW0NvbnRlbnRf&#10;VHlwZXNdLnhtbFBLAQItABQABgAIAAAAIQA4/SH/1gAAAJQBAAALAAAAAAAAAAAAAAAAAC8BAABf&#10;cmVscy8ucmVsc1BLAQItABQABgAIAAAAIQD4ZS071gIAAM8FAAAOAAAAAAAAAAAAAAAAAC4CAABk&#10;cnMvZTJvRG9jLnhtbFBLAQItABQABgAIAAAAIQAqfcLj4QAAAAkBAAAPAAAAAAAAAAAAAAAAADAF&#10;AABkcnMvZG93bnJldi54bWxQSwUGAAAAAAQABADzAAAAPgYAAAAA&#10;" fillcolor="#ffc000" strokecolor="#4a7ebb">
                <v:shadow on="t" color="black" opacity="24903f" origin=",.5" offset="0,.55556mm"/>
                <v:textbox>
                  <w:txbxContent>
                    <w:p w14:paraId="7D5D2FCE" w14:textId="77777777" w:rsidR="00BD43E5" w:rsidRPr="00D13CF7" w:rsidRDefault="00BD43E5" w:rsidP="009768BA">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p>
    <w:p w14:paraId="3AA327B5" w14:textId="57436C40" w:rsidR="00F96F64" w:rsidRPr="00940059" w:rsidRDefault="00F96F64" w:rsidP="00A11A70">
      <w:pPr>
        <w:pStyle w:val="ListParagraph"/>
        <w:numPr>
          <w:ilvl w:val="0"/>
          <w:numId w:val="221"/>
        </w:numPr>
        <w:pBdr>
          <w:top w:val="nil"/>
          <w:left w:val="nil"/>
          <w:bottom w:val="nil"/>
          <w:right w:val="nil"/>
          <w:between w:val="nil"/>
        </w:pBdr>
        <w:spacing w:before="120" w:after="120"/>
        <w:contextualSpacing w:val="0"/>
        <w:jc w:val="both"/>
        <w:rPr>
          <w:rFonts w:ascii="Times New Roman" w:hAnsi="Times New Roman" w:cs="Times New Roman"/>
          <w:b/>
          <w:bCs/>
          <w:color w:val="000000"/>
          <w:lang w:val="en-GB"/>
        </w:rPr>
      </w:pPr>
      <w:r w:rsidRPr="00940059">
        <w:rPr>
          <w:rFonts w:ascii="Times New Roman" w:eastAsia="Arial" w:hAnsi="Times New Roman" w:cs="Times New Roman"/>
          <w:b/>
          <w:bCs/>
          <w:color w:val="000000"/>
          <w:lang w:val="en-GB"/>
        </w:rPr>
        <w:t>Component 18: Assist with selection of an</w:t>
      </w:r>
      <w:r w:rsidRPr="00940059">
        <w:rPr>
          <w:rFonts w:ascii="Times New Roman" w:hAnsi="Times New Roman" w:cs="Times New Roman"/>
          <w:b/>
          <w:bCs/>
          <w:lang w:val="en-GB"/>
        </w:rPr>
        <w:t xml:space="preserve"> </w:t>
      </w:r>
      <w:r w:rsidRPr="00940059">
        <w:rPr>
          <w:rFonts w:ascii="Times New Roman" w:eastAsia="Arial" w:hAnsi="Times New Roman" w:cs="Times New Roman"/>
          <w:b/>
          <w:bCs/>
          <w:color w:val="000000"/>
          <w:lang w:val="en-GB"/>
        </w:rPr>
        <w:t>appropriate reporting and</w:t>
      </w:r>
      <w:r w:rsidRPr="00940059">
        <w:rPr>
          <w:rFonts w:ascii="Times New Roman" w:hAnsi="Times New Roman" w:cs="Times New Roman"/>
          <w:b/>
          <w:bCs/>
          <w:lang w:val="en-GB"/>
        </w:rPr>
        <w:t xml:space="preserve">/or </w:t>
      </w:r>
      <w:r w:rsidRPr="00940059">
        <w:rPr>
          <w:rFonts w:ascii="Times New Roman" w:eastAsia="Arial" w:hAnsi="Times New Roman" w:cs="Times New Roman"/>
          <w:b/>
          <w:bCs/>
          <w:color w:val="000000"/>
          <w:lang w:val="en-GB"/>
        </w:rPr>
        <w:t xml:space="preserve">monitoring tool from the OCDS-based </w:t>
      </w:r>
      <w:r w:rsidRPr="00940059">
        <w:rPr>
          <w:rFonts w:ascii="Times New Roman" w:hAnsi="Times New Roman" w:cs="Times New Roman"/>
          <w:b/>
          <w:bCs/>
          <w:lang w:val="en-GB"/>
        </w:rPr>
        <w:t>open</w:t>
      </w:r>
      <w:r w:rsidR="009768BA" w:rsidRPr="00940059">
        <w:rPr>
          <w:rFonts w:ascii="Times New Roman" w:hAnsi="Times New Roman" w:cs="Times New Roman"/>
          <w:b/>
          <w:bCs/>
          <w:lang w:val="en-GB"/>
        </w:rPr>
        <w:t>-</w:t>
      </w:r>
      <w:r w:rsidRPr="00940059">
        <w:rPr>
          <w:rFonts w:ascii="Times New Roman" w:hAnsi="Times New Roman" w:cs="Times New Roman"/>
          <w:b/>
          <w:bCs/>
          <w:lang w:val="en-GB"/>
        </w:rPr>
        <w:t xml:space="preserve">source </w:t>
      </w:r>
      <w:r w:rsidRPr="00940059">
        <w:rPr>
          <w:rFonts w:ascii="Times New Roman" w:eastAsia="Arial" w:hAnsi="Times New Roman" w:cs="Times New Roman"/>
          <w:b/>
          <w:bCs/>
          <w:color w:val="000000"/>
          <w:lang w:val="en-GB"/>
        </w:rPr>
        <w:t>resources for statistical reporting – internally and to national public procurement regu</w:t>
      </w:r>
      <w:r w:rsidRPr="00940059">
        <w:rPr>
          <w:rFonts w:ascii="Times New Roman" w:hAnsi="Times New Roman" w:cs="Times New Roman"/>
          <w:b/>
          <w:bCs/>
          <w:lang w:val="en-GB"/>
        </w:rPr>
        <w:t>latory authority (UZP)</w:t>
      </w:r>
    </w:p>
    <w:p w14:paraId="509CC8D0" w14:textId="1D71D5A0" w:rsidR="009768BA" w:rsidRPr="00940059" w:rsidRDefault="009768BA" w:rsidP="009768BA">
      <w:pPr>
        <w:pStyle w:val="ListParagraph"/>
        <w:pBdr>
          <w:top w:val="nil"/>
          <w:left w:val="nil"/>
          <w:bottom w:val="nil"/>
          <w:right w:val="nil"/>
          <w:between w:val="nil"/>
        </w:pBdr>
        <w:spacing w:before="120" w:after="120"/>
        <w:ind w:left="1080"/>
        <w:contextualSpacing w:val="0"/>
        <w:jc w:val="both"/>
        <w:rPr>
          <w:rFonts w:ascii="Times New Roman" w:hAnsi="Times New Roman" w:cs="Times New Roman"/>
          <w:b/>
          <w:bCs/>
          <w:color w:val="000000"/>
          <w:lang w:val="en-GB"/>
        </w:rPr>
      </w:pPr>
      <w:r w:rsidRPr="00940059">
        <w:rPr>
          <w:b/>
          <w:bCs/>
          <w:noProof/>
          <w:lang w:val="en-GB" w:eastAsia="en-GB"/>
        </w:rPr>
        <mc:AlternateContent>
          <mc:Choice Requires="wps">
            <w:drawing>
              <wp:anchor distT="0" distB="0" distL="114300" distR="114300" simplePos="0" relativeHeight="251810816" behindDoc="0" locked="0" layoutInCell="1" allowOverlap="1" wp14:anchorId="10FC02A4" wp14:editId="6F56872C">
                <wp:simplePos x="0" y="0"/>
                <wp:positionH relativeFrom="column">
                  <wp:posOffset>-713394</wp:posOffset>
                </wp:positionH>
                <wp:positionV relativeFrom="paragraph">
                  <wp:posOffset>299085</wp:posOffset>
                </wp:positionV>
                <wp:extent cx="971550" cy="259080"/>
                <wp:effectExtent l="57150" t="38100" r="76200" b="102870"/>
                <wp:wrapNone/>
                <wp:docPr id="103" name="Text Box 103"/>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65E588C4" w14:textId="77777777" w:rsidR="00BD43E5" w:rsidRPr="00D13CF7" w:rsidRDefault="00BD43E5" w:rsidP="009768BA">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FC02A4" id="Text Box 103" o:spid="_x0000_s1099" type="#_x0000_t202" style="position:absolute;left:0;text-align:left;margin-left:-56.15pt;margin-top:23.55pt;width:76.5pt;height:20.4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1Be1gIAAM8FAAAOAAAAZHJzL2Uyb0RvYy54bWysVN9v2jAQfp+0/8Hy+5pAyQqoUFEQ06Su&#10;rQZTn43jkEiO7dmGpPvr99kBCuuepr0k9t357rvvftzetbUke2FdpdWE9q5SSoTiOq/UdkJ/rJef&#10;hpQ4z1TOpFZiQl+Fo3fTjx9uGzMWfV1qmQtL4ES5cWMmtPTejJPE8VLUzF1pIxSUhbY187jabZJb&#10;1sB7LZN+mn5OGm1zYzUXzkG66JR0Gv0XheD+qSic8EROKLD5+LXxuwnfZHrLxlvLTFnxAwz2Dyhq&#10;VikEPblaMM/IzlbvXNUVt9rpwl9xXSe6KCouYg7Ippf+kc2qZEbEXECOMyea3P9zyx/3z5ZUOWqX&#10;XlOiWI0irUXryb1uSZCBoca4MQxXBqa+hQLWR7mDMCTeFrYOf6REoAfXryd+gzsO4eiml2XQcKj6&#10;2SgdRv6Tt8fGOv9F6JqEw4RalC+yyvYPzgMITI8mIZbTssqXlZTxYrebubRkz1Dq5XKepkfvF2ZS&#10;kQZIsn4GHAwdV0jmcawNOHBqSwmTW7Qy9zaGvnjszmMMlsPe/aIzKlkuusij7BAY8Jj/pvNO3EuP&#10;cuRwcBPzufAfklswV3ZvoirwjCdShRxF7GhwEZneeWFXZd6QjdzZ7wz4B4gNfvMqsIfx6C5o9yxq&#10;oLLav1S+jJ0V6vOOufAIz4KcSVOyDsr1MAg7KOfo9RFDBHkGLwk90/VGOPl208Yuuzk11Ebnr+gn&#10;AIrd4gxfVkj/gTn/zCyGEGixWPwTPoXUKJo+nCgptf31N3mwx2xAS0mDoUZFf+6YFZTIrwpTM+oN&#10;BnDr42WQ3fQDI+eazblG7eq5RjP1sMIMj8dg7+XxWFhdv2D/zEJUqJjiiN31zuEy992ywQbjYjaL&#10;Zph8w/yDWhkenAeqQ+HX7Quz5tD6HjPzqI8LALW4nIDONrxUerbzuqjieASqO15Rj3DB1oiVOWy4&#10;sJbO79HqbQ9PfwMAAP//AwBQSwMEFAAGAAgAAAAhANzAWk/hAAAACQEAAA8AAABkcnMvZG93bnJl&#10;di54bWxMj0FLw0AQhe+C/2EZwVu7SS2mxkyKFtRAvbQq1NsmGZNgdjbsbtr037ue9Di8j/e+ydaT&#10;7sWRrOsMI8TzCARxZeqOG4T3t6fZCoTzimvVGyaEMzlY55cXmUprc+IdHfe+EaGEXaoQWu+HVEpX&#10;taSVm5uBOGRfxmrlw2kbWVt1CuW6l4soupVadRwWWjXQpqXqez9qhMNned4Vid1+PG/GoiheXx7t&#10;gRGvr6aHexCeJv8Hw69+UIc8OJVm5NqJHmEWx4ubwCIskxhEIJZRAqJEWCV3IPNM/v8g/wEAAP//&#10;AwBQSwECLQAUAAYACAAAACEAtoM4kv4AAADhAQAAEwAAAAAAAAAAAAAAAAAAAAAAW0NvbnRlbnRf&#10;VHlwZXNdLnhtbFBLAQItABQABgAIAAAAIQA4/SH/1gAAAJQBAAALAAAAAAAAAAAAAAAAAC8BAABf&#10;cmVscy8ucmVsc1BLAQItABQABgAIAAAAIQBb11Be1gIAAM8FAAAOAAAAAAAAAAAAAAAAAC4CAABk&#10;cnMvZTJvRG9jLnhtbFBLAQItABQABgAIAAAAIQDcwFpP4QAAAAkBAAAPAAAAAAAAAAAAAAAAADAF&#10;AABkcnMvZG93bnJldi54bWxQSwUGAAAAAAQABADzAAAAPgYAAAAA&#10;" fillcolor="#ffc000" strokecolor="#4a7ebb">
                <v:shadow on="t" color="black" opacity="24903f" origin=",.5" offset="0,.55556mm"/>
                <v:textbox>
                  <w:txbxContent>
                    <w:p w14:paraId="65E588C4" w14:textId="77777777" w:rsidR="00BD43E5" w:rsidRPr="00D13CF7" w:rsidRDefault="00BD43E5" w:rsidP="009768BA">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p>
    <w:p w14:paraId="20372246" w14:textId="5C1B9FB0" w:rsidR="00F96F64" w:rsidRPr="00940059" w:rsidRDefault="00F96F64" w:rsidP="00A11A70">
      <w:pPr>
        <w:pStyle w:val="ListParagraph"/>
        <w:numPr>
          <w:ilvl w:val="0"/>
          <w:numId w:val="221"/>
        </w:numPr>
        <w:pBdr>
          <w:top w:val="nil"/>
          <w:left w:val="nil"/>
          <w:bottom w:val="nil"/>
          <w:right w:val="nil"/>
          <w:between w:val="nil"/>
        </w:pBdr>
        <w:spacing w:before="120" w:after="120"/>
        <w:contextualSpacing w:val="0"/>
        <w:jc w:val="both"/>
        <w:rPr>
          <w:rFonts w:ascii="Times New Roman" w:hAnsi="Times New Roman" w:cs="Times New Roman"/>
          <w:b/>
          <w:bCs/>
          <w:color w:val="000000"/>
          <w:lang w:val="en-GB"/>
        </w:rPr>
      </w:pPr>
      <w:r w:rsidRPr="00940059">
        <w:rPr>
          <w:rFonts w:ascii="Times New Roman" w:eastAsia="Arial" w:hAnsi="Times New Roman" w:cs="Times New Roman"/>
          <w:b/>
          <w:bCs/>
          <w:color w:val="000000"/>
          <w:lang w:val="en-GB"/>
        </w:rPr>
        <w:t>Component 19: Assist with selection of an</w:t>
      </w:r>
      <w:r w:rsidRPr="00940059">
        <w:rPr>
          <w:rFonts w:ascii="Times New Roman" w:hAnsi="Times New Roman" w:cs="Times New Roman"/>
          <w:b/>
          <w:bCs/>
          <w:lang w:val="en-GB"/>
        </w:rPr>
        <w:t xml:space="preserve"> </w:t>
      </w:r>
      <w:r w:rsidRPr="00940059">
        <w:rPr>
          <w:rFonts w:ascii="Times New Roman" w:eastAsia="Arial" w:hAnsi="Times New Roman" w:cs="Times New Roman"/>
          <w:b/>
          <w:bCs/>
          <w:color w:val="000000"/>
          <w:lang w:val="en-GB"/>
        </w:rPr>
        <w:t xml:space="preserve">appropriate monitoring tool from the OCDS-based </w:t>
      </w:r>
      <w:r w:rsidR="009768BA" w:rsidRPr="00940059">
        <w:rPr>
          <w:rFonts w:ascii="Times New Roman" w:hAnsi="Times New Roman" w:cs="Times New Roman"/>
          <w:b/>
          <w:bCs/>
          <w:lang w:val="en-GB"/>
        </w:rPr>
        <w:t>open-source</w:t>
      </w:r>
      <w:r w:rsidRPr="00940059">
        <w:rPr>
          <w:rFonts w:ascii="Times New Roman" w:hAnsi="Times New Roman" w:cs="Times New Roman"/>
          <w:b/>
          <w:bCs/>
          <w:lang w:val="en-GB"/>
        </w:rPr>
        <w:t xml:space="preserve"> </w:t>
      </w:r>
      <w:r w:rsidRPr="00940059">
        <w:rPr>
          <w:rFonts w:ascii="Times New Roman" w:eastAsia="Arial" w:hAnsi="Times New Roman" w:cs="Times New Roman"/>
          <w:b/>
          <w:bCs/>
          <w:color w:val="000000"/>
          <w:lang w:val="en-GB"/>
        </w:rPr>
        <w:t>resources for red flags monitoring of public procurement</w:t>
      </w:r>
      <w:r w:rsidR="009768BA" w:rsidRPr="00940059">
        <w:rPr>
          <w:rFonts w:ascii="Times New Roman" w:eastAsia="Arial" w:hAnsi="Times New Roman" w:cs="Times New Roman"/>
          <w:b/>
          <w:bCs/>
          <w:color w:val="000000"/>
          <w:lang w:val="en-GB"/>
        </w:rPr>
        <w:t>.</w:t>
      </w:r>
    </w:p>
    <w:p w14:paraId="2ACA0924" w14:textId="77777777" w:rsidR="009768BA" w:rsidRPr="00940059" w:rsidRDefault="009768BA" w:rsidP="009768BA">
      <w:pPr>
        <w:pStyle w:val="ListParagraph"/>
        <w:pBdr>
          <w:top w:val="nil"/>
          <w:left w:val="nil"/>
          <w:bottom w:val="nil"/>
          <w:right w:val="nil"/>
          <w:between w:val="nil"/>
        </w:pBdr>
        <w:spacing w:before="120" w:after="120"/>
        <w:ind w:left="1080"/>
        <w:contextualSpacing w:val="0"/>
        <w:jc w:val="both"/>
        <w:rPr>
          <w:rFonts w:ascii="Times New Roman" w:hAnsi="Times New Roman" w:cs="Times New Roman"/>
          <w:b/>
          <w:bCs/>
          <w:color w:val="000000"/>
          <w:lang w:val="en-GB"/>
        </w:rPr>
      </w:pPr>
    </w:p>
    <w:p w14:paraId="7E2A90E5" w14:textId="487F70CA" w:rsidR="00F96F64" w:rsidRPr="00940059" w:rsidRDefault="009768BA" w:rsidP="00A11A70">
      <w:pPr>
        <w:pStyle w:val="ListParagraph"/>
        <w:numPr>
          <w:ilvl w:val="0"/>
          <w:numId w:val="221"/>
        </w:numPr>
        <w:spacing w:before="120" w:after="120"/>
        <w:contextualSpacing w:val="0"/>
        <w:jc w:val="both"/>
        <w:rPr>
          <w:rFonts w:ascii="Times New Roman" w:hAnsi="Times New Roman" w:cs="Times New Roman"/>
          <w:b/>
          <w:bCs/>
          <w:color w:val="000000"/>
          <w:lang w:val="en-GB"/>
        </w:rPr>
      </w:pPr>
      <w:r w:rsidRPr="00940059">
        <w:rPr>
          <w:b/>
          <w:bCs/>
          <w:noProof/>
          <w:lang w:val="en-GB" w:eastAsia="en-GB"/>
        </w:rPr>
        <mc:AlternateContent>
          <mc:Choice Requires="wps">
            <w:drawing>
              <wp:anchor distT="0" distB="0" distL="114300" distR="114300" simplePos="0" relativeHeight="251812864" behindDoc="0" locked="0" layoutInCell="1" allowOverlap="1" wp14:anchorId="5199357F" wp14:editId="3EAEA1F9">
                <wp:simplePos x="0" y="0"/>
                <wp:positionH relativeFrom="column">
                  <wp:posOffset>-455353</wp:posOffset>
                </wp:positionH>
                <wp:positionV relativeFrom="paragraph">
                  <wp:posOffset>255038</wp:posOffset>
                </wp:positionV>
                <wp:extent cx="1043940" cy="280555"/>
                <wp:effectExtent l="57150" t="38100" r="80010" b="100965"/>
                <wp:wrapNone/>
                <wp:docPr id="104" name="Text Box 104"/>
                <wp:cNvGraphicFramePr/>
                <a:graphic xmlns:a="http://schemas.openxmlformats.org/drawingml/2006/main">
                  <a:graphicData uri="http://schemas.microsoft.com/office/word/2010/wordprocessingShape">
                    <wps:wsp>
                      <wps:cNvSpPr txBox="1"/>
                      <wps:spPr>
                        <a:xfrm>
                          <a:off x="0" y="0"/>
                          <a:ext cx="1043940" cy="280555"/>
                        </a:xfrm>
                        <a:prstGeom prst="rect">
                          <a:avLst/>
                        </a:prstGeom>
                        <a:solidFill>
                          <a:schemeClr val="accent2">
                            <a:lumMod val="60000"/>
                            <a:lumOff val="40000"/>
                          </a:scheme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11D7D99B" w14:textId="77777777" w:rsidR="00BD43E5" w:rsidRPr="00D13CF7" w:rsidRDefault="00BD43E5" w:rsidP="009768BA">
                            <w:pPr>
                              <w:rPr>
                                <w:sz w:val="20"/>
                                <w:szCs w:val="20"/>
                              </w:rPr>
                            </w:pPr>
                            <w:r w:rsidRPr="00D13CF7">
                              <w:rPr>
                                <w:rFonts w:ascii="Times New Roman" w:hAnsi="Times New Roman" w:cs="Times New Roman"/>
                                <w:b/>
                                <w:color w:val="000000"/>
                                <w:sz w:val="20"/>
                                <w:szCs w:val="20"/>
                                <w:lang w:val="en-GB"/>
                              </w:rPr>
                              <w:t>Responsible for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99357F" id="Text Box 104" o:spid="_x0000_s1100" type="#_x0000_t202" style="position:absolute;left:0;text-align:left;margin-left:-35.85pt;margin-top:20.1pt;width:82.2pt;height:22.1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lCT8AIAAA4GAAAOAAAAZHJzL2Uyb0RvYy54bWysVE1vGjEQvVfqf7D23uxCIAUUiEgQVaU0&#10;iUqqnI3Xy67ktV3bhE1/fd/YQEjTU1UOi+fD4zdvPi6vulaxZ+l8Y/Q0650VGZNamLLRm2n243H5&#10;aZQxH7guuTJaTrMX6bOr2ccPlzs7kX1TG1VKxxBE+8nOTrM6BDvJcy9q2XJ/ZqzUMFbGtTxAdJu8&#10;dHyH6K3K+0Vxke+MK60zQnoP7SIZs1mMX1VShPuq8jIwNc2ALcSvi981ffPZJZ9sHLd1I/Yw+D+g&#10;aHmj8egx1IIHzraueReqbYQz3lThTJg2N1XVCBlzQDa94o9sVjW3MuYCcrw90uT/X1hx9/zgWFOi&#10;dsUgY5q3KNKj7AK7Nh0jHRjaWT+B48rCNXQwwPug91BS4l3lWvpHSgx2cP1y5JfCCbpUDM7HA5gE&#10;bP1RMRwOKUz+ets6H75I0zI6TDOH+kVa+fOtD8n14EKPeaOactkoFQXqGXmjHHvmqDYXQurQj9fV&#10;tv1myqS/KPBLdYca3ZHUg4MaaGL3UaSI7c0jSrPdNBsP+0NkwdGwleIBx9aCQq83GeNqg0kQwcWX&#10;31z2brM+4hssR73rRXKqeSkTjPHwiM7zcATdKw56gpfCvAdH1Cy4r1Oo+PSeX6WJIRkHAkzGQm2D&#10;dKu63LG12rrvHPgTB6xsiHtMF3iCgGkZRgskZ8JTE+rYmFTeyPtpVnQJ10jPla15gnI+ImWq3yl6&#10;c8AQczmBl1PLpdaiU+jWXWzSz8d+XJvyBe0IQLHZvBXLBunfch8euMMMAy32UrjHp1IGRTP7U8Zq&#10;4379TU/+GC1YM7bDTkBFf265kxlTXzWGbtwbUPeGKAyGn/vEyKllfWrR2/bGoBF72IBWxCP5B3U4&#10;Vs60T1hfc3oVJq4F3k69sxduQtpVWIBCzufRDYvD8nCrV1ZQcKKaCv/YPXFn94MTMHJ35rA/UIu3&#10;85N86aY2820wVROHi6hOvKIeJGDpxMrsFyRttVM5er2u8dlvAAAA//8DAFBLAwQUAAYACAAAACEA&#10;NGHICN4AAAAIAQAADwAAAGRycy9kb3ducmV2LnhtbEyPQUvDQBCF74L/YRnBW7tpCDaN2RQpeKoI&#10;rQr2ts2O2WB2Nu5u2/jvHU96fMzHe9/U68kN4owh9p4ULOYZCKTWm546Ba8vj7MSREyajB48oYJv&#10;jLBurq9qXRl/oR2e96kTXEKx0gpsSmMlZWwtOh3nfkTi24cPTieOoZMm6AuXu0HmWXYnne6JF6we&#10;cWOx/dyfnIJn+zW+5e8Hu4keh9Dttk9l3Cp1ezM93INIOKU/GH71WR0adjr6E5koBgWz5WLJqIIi&#10;y0EwsMo5HxWURQGyqeX/B5ofAAAA//8DAFBLAQItABQABgAIAAAAIQC2gziS/gAAAOEBAAATAAAA&#10;AAAAAAAAAAAAAAAAAABbQ29udGVudF9UeXBlc10ueG1sUEsBAi0AFAAGAAgAAAAhADj9If/WAAAA&#10;lAEAAAsAAAAAAAAAAAAAAAAALwEAAF9yZWxzLy5yZWxzUEsBAi0AFAAGAAgAAAAhALZ+UJPwAgAA&#10;DgYAAA4AAAAAAAAAAAAAAAAALgIAAGRycy9lMm9Eb2MueG1sUEsBAi0AFAAGAAgAAAAhADRhyAje&#10;AAAACAEAAA8AAAAAAAAAAAAAAAAASgUAAGRycy9kb3ducmV2LnhtbFBLBQYAAAAABAAEAPMAAABV&#10;BgAAAAA=&#10;" fillcolor="#d99594 [1941]" strokecolor="#4a7ebb">
                <v:shadow on="t" color="black" opacity="24903f" origin=",.5" offset="0,.55556mm"/>
                <v:textbox>
                  <w:txbxContent>
                    <w:p w14:paraId="11D7D99B" w14:textId="77777777" w:rsidR="00BD43E5" w:rsidRPr="00D13CF7" w:rsidRDefault="00BD43E5" w:rsidP="009768BA">
                      <w:pPr>
                        <w:rPr>
                          <w:sz w:val="20"/>
                          <w:szCs w:val="20"/>
                        </w:rPr>
                      </w:pPr>
                      <w:r w:rsidRPr="00D13CF7">
                        <w:rPr>
                          <w:rFonts w:ascii="Times New Roman" w:hAnsi="Times New Roman" w:cs="Times New Roman"/>
                          <w:b/>
                          <w:color w:val="000000"/>
                          <w:sz w:val="20"/>
                          <w:szCs w:val="20"/>
                          <w:lang w:val="en-GB"/>
                        </w:rPr>
                        <w:t>Responsible for</w:t>
                      </w:r>
                    </w:p>
                  </w:txbxContent>
                </v:textbox>
              </v:shape>
            </w:pict>
          </mc:Fallback>
        </mc:AlternateContent>
      </w:r>
      <w:r w:rsidR="00F96F64" w:rsidRPr="00940059">
        <w:rPr>
          <w:rFonts w:ascii="Times New Roman" w:eastAsia="Arial" w:hAnsi="Times New Roman" w:cs="Times New Roman"/>
          <w:b/>
          <w:bCs/>
          <w:color w:val="000000"/>
          <w:lang w:val="en-GB"/>
        </w:rPr>
        <w:t xml:space="preserve">Component 20: </w:t>
      </w:r>
      <w:r w:rsidR="00F96F64" w:rsidRPr="00940059">
        <w:rPr>
          <w:rFonts w:ascii="Times New Roman" w:hAnsi="Times New Roman" w:cs="Times New Roman"/>
          <w:b/>
          <w:bCs/>
          <w:color w:val="000000"/>
          <w:lang w:val="en-GB"/>
        </w:rPr>
        <w:t>Outreach and stakeholder engagement</w:t>
      </w:r>
    </w:p>
    <w:p w14:paraId="27B24277" w14:textId="1C22581B" w:rsidR="00F96F64" w:rsidRPr="00940059" w:rsidRDefault="009768BA" w:rsidP="00A11A70">
      <w:pPr>
        <w:pStyle w:val="ListParagraph"/>
        <w:numPr>
          <w:ilvl w:val="0"/>
          <w:numId w:val="222"/>
        </w:numPr>
        <w:spacing w:before="120" w:after="120"/>
        <w:contextualSpacing w:val="0"/>
        <w:jc w:val="both"/>
        <w:rPr>
          <w:rFonts w:ascii="Times New Roman" w:hAnsi="Times New Roman" w:cs="Times New Roman"/>
          <w:b/>
          <w:bCs/>
          <w:color w:val="000000"/>
          <w:lang w:val="en-GB"/>
        </w:rPr>
      </w:pPr>
      <w:r w:rsidRPr="00940059">
        <w:rPr>
          <w:rFonts w:ascii="Times New Roman" w:hAnsi="Times New Roman" w:cs="Times New Roman"/>
          <w:b/>
          <w:color w:val="000000"/>
          <w:lang w:val="en-GB"/>
        </w:rPr>
        <w:t xml:space="preserve"> </w:t>
      </w:r>
      <w:r w:rsidR="00F96F64" w:rsidRPr="00940059">
        <w:rPr>
          <w:rFonts w:ascii="Times New Roman" w:hAnsi="Times New Roman" w:cs="Times New Roman"/>
          <w:b/>
          <w:bCs/>
          <w:color w:val="000000"/>
          <w:lang w:val="en-GB"/>
        </w:rPr>
        <w:t>Open Contracting Data Standard Policy Owner</w:t>
      </w:r>
    </w:p>
    <w:p w14:paraId="7396DE2D" w14:textId="6C9ABC27" w:rsidR="009768BA" w:rsidRPr="00940059" w:rsidRDefault="009768BA" w:rsidP="009768BA">
      <w:pPr>
        <w:pStyle w:val="ListParagraph"/>
        <w:spacing w:before="120" w:after="120"/>
        <w:ind w:left="1800"/>
        <w:contextualSpacing w:val="0"/>
        <w:jc w:val="both"/>
        <w:rPr>
          <w:rFonts w:ascii="Times New Roman" w:hAnsi="Times New Roman" w:cs="Times New Roman"/>
          <w:color w:val="000000"/>
          <w:lang w:val="en-GB"/>
        </w:rPr>
      </w:pPr>
      <w:r w:rsidRPr="00940059">
        <w:rPr>
          <w:b/>
          <w:bCs/>
          <w:noProof/>
          <w:lang w:val="en-GB" w:eastAsia="en-GB"/>
        </w:rPr>
        <mc:AlternateContent>
          <mc:Choice Requires="wps">
            <w:drawing>
              <wp:anchor distT="0" distB="0" distL="114300" distR="114300" simplePos="0" relativeHeight="251816960" behindDoc="0" locked="0" layoutInCell="1" allowOverlap="1" wp14:anchorId="643C3EB0" wp14:editId="1463AE98">
                <wp:simplePos x="0" y="0"/>
                <wp:positionH relativeFrom="column">
                  <wp:posOffset>-457200</wp:posOffset>
                </wp:positionH>
                <wp:positionV relativeFrom="paragraph">
                  <wp:posOffset>224501</wp:posOffset>
                </wp:positionV>
                <wp:extent cx="1043940" cy="280555"/>
                <wp:effectExtent l="57150" t="38100" r="80010" b="100965"/>
                <wp:wrapNone/>
                <wp:docPr id="106" name="Text Box 106"/>
                <wp:cNvGraphicFramePr/>
                <a:graphic xmlns:a="http://schemas.openxmlformats.org/drawingml/2006/main">
                  <a:graphicData uri="http://schemas.microsoft.com/office/word/2010/wordprocessingShape">
                    <wps:wsp>
                      <wps:cNvSpPr txBox="1"/>
                      <wps:spPr>
                        <a:xfrm>
                          <a:off x="0" y="0"/>
                          <a:ext cx="1043940" cy="280555"/>
                        </a:xfrm>
                        <a:prstGeom prst="rect">
                          <a:avLst/>
                        </a:prstGeom>
                        <a:solidFill>
                          <a:schemeClr val="accent2">
                            <a:lumMod val="60000"/>
                            <a:lumOff val="40000"/>
                          </a:scheme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61ECCC92" w14:textId="77777777" w:rsidR="00BD43E5" w:rsidRPr="00D13CF7" w:rsidRDefault="00BD43E5" w:rsidP="009768BA">
                            <w:pPr>
                              <w:rPr>
                                <w:sz w:val="20"/>
                                <w:szCs w:val="20"/>
                              </w:rPr>
                            </w:pPr>
                            <w:r w:rsidRPr="00D13CF7">
                              <w:rPr>
                                <w:rFonts w:ascii="Times New Roman" w:hAnsi="Times New Roman" w:cs="Times New Roman"/>
                                <w:b/>
                                <w:color w:val="000000"/>
                                <w:sz w:val="20"/>
                                <w:szCs w:val="20"/>
                                <w:lang w:val="en-GB"/>
                              </w:rPr>
                              <w:t>Responsible for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3C3EB0" id="Text Box 106" o:spid="_x0000_s1101" type="#_x0000_t202" style="position:absolute;left:0;text-align:left;margin-left:-36pt;margin-top:17.7pt;width:82.2pt;height:22.1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SGI8AIAAA4GAAAOAAAAZHJzL2Uyb0RvYy54bWysVF1v2jAUfZ+0/2DlfU2gpANUqGgR06Su&#10;rUanPhvHIZEc27NNk+7X71wHKF33NI2H4Pvh63PP/bi86hrFnqXztdGzZHCWJUxqYYpab2fJj8fV&#10;p3HCfOC64MpoOUtepE+u5h8/XLZ2KoemMqqQjiGI9tPWzpIqBDtNUy8q2XB/ZqzUMJbGNTxAdNu0&#10;cLxF9Ealwyy7SFvjCuuMkN5Du+yNyTzGL0spwn1ZehmYmiXAFuLXxe+Gvun8kk+3jtuqFnsY/B9Q&#10;NLzWePQYaskDZztXvwvV1MIZb8pwJkyTmrKshYw5IJtB9kc264pbGXMBOd4eafL/L6y4e35wrC5Q&#10;u+wiYZo3KNKj7AK7Nh0jHRhqrZ/CcW3hGjoY4H3Qeygp8a50Df0jJQY7uH458kvhBF3KRueTEUwC&#10;tuE4y/OcwqSvt63z4Ys0DaPDLHGoX6SVP9/60LseXOgxb1RdrGqlokA9I2+UY88c1eZCSB2G8bra&#10;Nd9M0esvMvz6ukON7ujVo4MaaGL3UaSI7c0jSrN2lkzyYY4sOBq2VDzg2FhQ6PU2YVxtMQkiuPjy&#10;m8vebTdHfKPVeHC97J0qXsgexiQ/ovM8HEEPsoOe4PVh3oMjapbcV32o+PSeX6WJIRkHAkzGQu2C&#10;dOuqaNlG7dx3Dvw9B6yoiXtMF3iCgGnJowWSM+GpDlVsTCpv5P00K7qEa6Tnyla8h3I+JmVfv1P0&#10;5oAh5nICL6WW61uLTqHbdLFJP8eGIdXGFC9oRwCKzeatWNVI/5b78MAdZhhosZfCPT6lMiia2Z8S&#10;Vhn362968sdowZqwFjsBFf25404mTH3VGLrJYETdG6Iwyj8PiZFTy+bUonfNjUEjDrABrYhH8g/q&#10;cCydaZ6wvhb0KkxcC7zd985euAn9rsICFHKxiG5YHJaHW722goIT1VT4x+6JO7sfnICRuzOH/YFa&#10;vJ2f3pduarPYBVPWcbheeUU9SMDSiZXZL0jaaqdy9Hpd4/PfAAAA//8DAFBLAwQUAAYACAAAACEA&#10;LdIbEN8AAAAIAQAADwAAAGRycy9kb3ducmV2LnhtbEyPzU7DMBCE70i8g7VI3FqHAP0JcSpUiVMR&#10;UgtIcHPjJY6w18F22/D2LCc4jVYzmv2mXo3eiSPG1AdScDUtQCC1wfTUKXh5fpgsQKSsyWgXCBV8&#10;Y4JVc35W68qEE23xuMud4BJKlVZgcx4qKVNr0es0DQMSex8hep35jJ00UZ+43DtZFsVMet0Tf7B6&#10;wLXF9nN38Aqe7NfwWr6923UK6GK33Twu0kapy4vx/g5ExjH/heEXn9GhYaZ9OJBJwimYzEvekhVc&#10;396A4MCyZN0rmC9nIJta/h/Q/AAAAP//AwBQSwECLQAUAAYACAAAACEAtoM4kv4AAADhAQAAEwAA&#10;AAAAAAAAAAAAAAAAAAAAW0NvbnRlbnRfVHlwZXNdLnhtbFBLAQItABQABgAIAAAAIQA4/SH/1gAA&#10;AJQBAAALAAAAAAAAAAAAAAAAAC8BAABfcmVscy8ucmVsc1BLAQItABQABgAIAAAAIQBBFSGI8AIA&#10;AA4GAAAOAAAAAAAAAAAAAAAAAC4CAABkcnMvZTJvRG9jLnhtbFBLAQItABQABgAIAAAAIQAt0hsQ&#10;3wAAAAgBAAAPAAAAAAAAAAAAAAAAAEoFAABkcnMvZG93bnJldi54bWxQSwUGAAAAAAQABADzAAAA&#10;VgYAAAAA&#10;" fillcolor="#d99594 [1941]" strokecolor="#4a7ebb">
                <v:shadow on="t" color="black" opacity="24903f" origin=",.5" offset="0,.55556mm"/>
                <v:textbox>
                  <w:txbxContent>
                    <w:p w14:paraId="61ECCC92" w14:textId="77777777" w:rsidR="00BD43E5" w:rsidRPr="00D13CF7" w:rsidRDefault="00BD43E5" w:rsidP="009768BA">
                      <w:pPr>
                        <w:rPr>
                          <w:sz w:val="20"/>
                          <w:szCs w:val="20"/>
                        </w:rPr>
                      </w:pPr>
                      <w:r w:rsidRPr="00D13CF7">
                        <w:rPr>
                          <w:rFonts w:ascii="Times New Roman" w:hAnsi="Times New Roman" w:cs="Times New Roman"/>
                          <w:b/>
                          <w:color w:val="000000"/>
                          <w:sz w:val="20"/>
                          <w:szCs w:val="20"/>
                          <w:lang w:val="en-GB"/>
                        </w:rPr>
                        <w:t>Responsible for</w:t>
                      </w:r>
                    </w:p>
                  </w:txbxContent>
                </v:textbox>
              </v:shape>
            </w:pict>
          </mc:Fallback>
        </mc:AlternateContent>
      </w:r>
    </w:p>
    <w:p w14:paraId="748706D8" w14:textId="28C37FA3" w:rsidR="00F96F64" w:rsidRPr="00940059" w:rsidRDefault="009768BA" w:rsidP="00A11A70">
      <w:pPr>
        <w:pStyle w:val="ListParagraph"/>
        <w:numPr>
          <w:ilvl w:val="0"/>
          <w:numId w:val="222"/>
        </w:numPr>
        <w:spacing w:before="120" w:after="120"/>
        <w:contextualSpacing w:val="0"/>
        <w:jc w:val="both"/>
        <w:rPr>
          <w:rFonts w:ascii="Times New Roman" w:hAnsi="Times New Roman" w:cs="Times New Roman"/>
          <w:b/>
          <w:bCs/>
          <w:color w:val="000000"/>
          <w:lang w:val="en-GB"/>
        </w:rPr>
      </w:pPr>
      <w:r w:rsidRPr="00940059">
        <w:rPr>
          <w:b/>
          <w:bCs/>
          <w:noProof/>
          <w:lang w:val="en-GB" w:eastAsia="en-GB"/>
        </w:rPr>
        <mc:AlternateContent>
          <mc:Choice Requires="wps">
            <w:drawing>
              <wp:anchor distT="0" distB="0" distL="114300" distR="114300" simplePos="0" relativeHeight="251814912" behindDoc="0" locked="0" layoutInCell="1" allowOverlap="1" wp14:anchorId="22451F9D" wp14:editId="1368FAAC">
                <wp:simplePos x="0" y="0"/>
                <wp:positionH relativeFrom="column">
                  <wp:posOffset>-455930</wp:posOffset>
                </wp:positionH>
                <wp:positionV relativeFrom="paragraph">
                  <wp:posOffset>-528320</wp:posOffset>
                </wp:positionV>
                <wp:extent cx="1043940" cy="280555"/>
                <wp:effectExtent l="57150" t="38100" r="80010" b="100965"/>
                <wp:wrapNone/>
                <wp:docPr id="105" name="Text Box 105"/>
                <wp:cNvGraphicFramePr/>
                <a:graphic xmlns:a="http://schemas.openxmlformats.org/drawingml/2006/main">
                  <a:graphicData uri="http://schemas.microsoft.com/office/word/2010/wordprocessingShape">
                    <wps:wsp>
                      <wps:cNvSpPr txBox="1"/>
                      <wps:spPr>
                        <a:xfrm>
                          <a:off x="0" y="0"/>
                          <a:ext cx="1043940" cy="280555"/>
                        </a:xfrm>
                        <a:prstGeom prst="rect">
                          <a:avLst/>
                        </a:prstGeom>
                        <a:solidFill>
                          <a:schemeClr val="accent2">
                            <a:lumMod val="60000"/>
                            <a:lumOff val="40000"/>
                          </a:scheme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5AC68D1A" w14:textId="77777777" w:rsidR="00BD43E5" w:rsidRPr="00D13CF7" w:rsidRDefault="00BD43E5" w:rsidP="009768BA">
                            <w:pPr>
                              <w:rPr>
                                <w:sz w:val="20"/>
                                <w:szCs w:val="20"/>
                              </w:rPr>
                            </w:pPr>
                            <w:r w:rsidRPr="00D13CF7">
                              <w:rPr>
                                <w:rFonts w:ascii="Times New Roman" w:hAnsi="Times New Roman" w:cs="Times New Roman"/>
                                <w:b/>
                                <w:color w:val="000000"/>
                                <w:sz w:val="20"/>
                                <w:szCs w:val="20"/>
                                <w:lang w:val="en-GB"/>
                              </w:rPr>
                              <w:t>Responsible for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451F9D" id="Text Box 105" o:spid="_x0000_s1102" type="#_x0000_t202" style="position:absolute;left:0;text-align:left;margin-left:-35.9pt;margin-top:-41.6pt;width:82.2pt;height:22.1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lX18gIAAA4GAAAOAAAAZHJzL2Uyb0RvYy54bWysVE1vGjEQvVfqf7B8b3YhkAIKRCSIqlKa&#10;RCVVzsbrZVfy2q5tsqS/vm+8QEjTU1UOiz0znnnz5uPyatdo9qx8qK2Z8t5Zzpky0ha12Uz5j8fl&#10;pxFnIQpTCG2NmvIXFfjV7OOHy9ZNVN9WVhfKMzgxYdK6Ka9idJMsC7JSjQhn1ikDZWl9IyKufpMV&#10;XrTw3uisn+cXWWt94byVKgRIF52Sz5L/slQy3pdlUJHpKQe2mL4+fdf0zWaXYrLxwlW13MMQ/4Ci&#10;EbVB0KOrhYiCbX39zlVTS2+DLeOZtE1my7KWKuWAbHr5H9msKuFUygXkBHekKfw/t/Lu+cGzukDt&#10;8iFnRjQo0qPaRXZtd4xkYKh1YQLDlYNp3EEB64M8QEiJ70rf0D9SYtCD65cjv+RO0qN8cD4eQCWh&#10;64/y4TC5z15fOx/iF2UbRocp96hfolU834YIJDA9mFCwYHVdLGut04V6Rt1oz54Fqi2kVCb203O9&#10;bb7ZopNf5Ph1dYcY3dGJBwcxQqTuI08p4Jsg2rB2ysfDPsiSAg1bahFxbBwoDGbDmdAbTIKMPkV+&#10;8zj4zfqIb7Ac9a4XnVElCtXBGA+P6IKIR9AoxF5O8Do378ERNQsRqs5VCk2J4ok2xJBKAwEmU6G2&#10;UflVVbRsrbf+uwD+jgNW1MQ9pgs84YJpGSYNbt7GpzpWqTGpvIn306zoEZ6RXGhXiQ7K+YiEHZRT&#10;9PaAIYE8gZdRy3WtRae4W+9Sk36+OPTd2hYvaEcASs0WnFzWSP9WhPggPGYYaLGX4j0+pbYomt2f&#10;OKus//U3OdljtKDlrMVOQEV/boVXnOmvBkM37g2oe2O6DIaf+8TIqWZ9qjHb5saiEXvYgE6mI9lH&#10;fTiW3jZPWF9zigqVMBKxu97ZX25it6uwAKWaz5MZFocT8dasnCTnRDUV/nH3JLzbD07EyN3Zw/5A&#10;Ld7OT2dLL42db6Mt6zRcRHXHK+pBFyydVJn9gqStdnpPVq9rfPYbAAD//wMAUEsDBBQABgAIAAAA&#10;IQDiT+cZ4AAAAAoBAAAPAAAAZHJzL2Rvd25yZXYueG1sTI9BT8MwDIXvSPyHyEjctnSdNLqu6YQm&#10;cRpC2gYS3LLGayoSpzTZVv495gQ3+/npvc/VevROXHCIXSAFs2kGAqkJpqNWwevhaVKAiEmT0S4Q&#10;KvjGCOv69qbSpQlX2uFln1rBIRRLrcCm1JdSxsai13EaeiS+ncLgdeJ1aKUZ9JXDvZN5li2k1x1x&#10;g9U9biw2n/uzV/Biv/q3/P3DbmJAN7S77XMRt0rd342PKxAJx/Rnhl98RoeamY7hTCYKp2DyMGP0&#10;xEMxz0GwY5kvQBxZmC8zkHUl/79Q/wAAAP//AwBQSwECLQAUAAYACAAAACEAtoM4kv4AAADhAQAA&#10;EwAAAAAAAAAAAAAAAAAAAAAAW0NvbnRlbnRfVHlwZXNdLnhtbFBLAQItABQABgAIAAAAIQA4/SH/&#10;1gAAAJQBAAALAAAAAAAAAAAAAAAAAC8BAABfcmVscy8ucmVsc1BLAQItABQABgAIAAAAIQDrulX1&#10;8gIAAA4GAAAOAAAAAAAAAAAAAAAAAC4CAABkcnMvZTJvRG9jLnhtbFBLAQItABQABgAIAAAAIQDi&#10;T+cZ4AAAAAoBAAAPAAAAAAAAAAAAAAAAAEwFAABkcnMvZG93bnJldi54bWxQSwUGAAAAAAQABADz&#10;AAAAWQYAAAAA&#10;" fillcolor="#d99594 [1941]" strokecolor="#4a7ebb">
                <v:shadow on="t" color="black" opacity="24903f" origin=",.5" offset="0,.55556mm"/>
                <v:textbox>
                  <w:txbxContent>
                    <w:p w14:paraId="5AC68D1A" w14:textId="77777777" w:rsidR="00BD43E5" w:rsidRPr="00D13CF7" w:rsidRDefault="00BD43E5" w:rsidP="009768BA">
                      <w:pPr>
                        <w:rPr>
                          <w:sz w:val="20"/>
                          <w:szCs w:val="20"/>
                        </w:rPr>
                      </w:pPr>
                      <w:r w:rsidRPr="00D13CF7">
                        <w:rPr>
                          <w:rFonts w:ascii="Times New Roman" w:hAnsi="Times New Roman" w:cs="Times New Roman"/>
                          <w:b/>
                          <w:color w:val="000000"/>
                          <w:sz w:val="20"/>
                          <w:szCs w:val="20"/>
                          <w:lang w:val="en-GB"/>
                        </w:rPr>
                        <w:t>Responsible for</w:t>
                      </w:r>
                    </w:p>
                  </w:txbxContent>
                </v:textbox>
              </v:shape>
            </w:pict>
          </mc:Fallback>
        </mc:AlternateContent>
      </w:r>
      <w:r w:rsidRPr="00940059">
        <w:rPr>
          <w:rFonts w:ascii="Times New Roman" w:hAnsi="Times New Roman" w:cs="Times New Roman"/>
          <w:b/>
          <w:color w:val="000000"/>
          <w:lang w:val="en-GB"/>
        </w:rPr>
        <w:t xml:space="preserve"> </w:t>
      </w:r>
      <w:r w:rsidR="00F96F64" w:rsidRPr="00940059">
        <w:rPr>
          <w:rFonts w:ascii="Times New Roman" w:hAnsi="Times New Roman" w:cs="Times New Roman"/>
          <w:b/>
          <w:bCs/>
          <w:color w:val="000000"/>
          <w:lang w:val="en-GB"/>
        </w:rPr>
        <w:t>Open Contracting Data Standard Technical Owner</w:t>
      </w:r>
    </w:p>
    <w:p w14:paraId="2DAF73A7" w14:textId="6F044F74" w:rsidR="009768BA" w:rsidRPr="00940059" w:rsidRDefault="009768BA" w:rsidP="009768BA">
      <w:pPr>
        <w:pStyle w:val="ListParagraph"/>
        <w:spacing w:before="120" w:after="120"/>
        <w:ind w:left="1800"/>
        <w:contextualSpacing w:val="0"/>
        <w:jc w:val="both"/>
        <w:rPr>
          <w:rFonts w:ascii="Times New Roman" w:hAnsi="Times New Roman" w:cs="Times New Roman"/>
          <w:color w:val="000000"/>
          <w:lang w:val="en-GB"/>
        </w:rPr>
      </w:pPr>
      <w:r w:rsidRPr="00940059">
        <w:rPr>
          <w:b/>
          <w:bCs/>
          <w:noProof/>
          <w:lang w:val="en-GB" w:eastAsia="en-GB"/>
        </w:rPr>
        <mc:AlternateContent>
          <mc:Choice Requires="wps">
            <w:drawing>
              <wp:anchor distT="0" distB="0" distL="114300" distR="114300" simplePos="0" relativeHeight="251819008" behindDoc="0" locked="0" layoutInCell="1" allowOverlap="1" wp14:anchorId="41A38CCB" wp14:editId="003A9C26">
                <wp:simplePos x="0" y="0"/>
                <wp:positionH relativeFrom="column">
                  <wp:posOffset>-457200</wp:posOffset>
                </wp:positionH>
                <wp:positionV relativeFrom="paragraph">
                  <wp:posOffset>224502</wp:posOffset>
                </wp:positionV>
                <wp:extent cx="1043940" cy="280555"/>
                <wp:effectExtent l="57150" t="38100" r="80010" b="100965"/>
                <wp:wrapNone/>
                <wp:docPr id="107" name="Text Box 107"/>
                <wp:cNvGraphicFramePr/>
                <a:graphic xmlns:a="http://schemas.openxmlformats.org/drawingml/2006/main">
                  <a:graphicData uri="http://schemas.microsoft.com/office/word/2010/wordprocessingShape">
                    <wps:wsp>
                      <wps:cNvSpPr txBox="1"/>
                      <wps:spPr>
                        <a:xfrm>
                          <a:off x="0" y="0"/>
                          <a:ext cx="1043940" cy="280555"/>
                        </a:xfrm>
                        <a:prstGeom prst="rect">
                          <a:avLst/>
                        </a:prstGeom>
                        <a:solidFill>
                          <a:schemeClr val="accent2">
                            <a:lumMod val="60000"/>
                            <a:lumOff val="40000"/>
                          </a:scheme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0DBB84FF" w14:textId="77777777" w:rsidR="00BD43E5" w:rsidRPr="00D13CF7" w:rsidRDefault="00BD43E5" w:rsidP="009768BA">
                            <w:pPr>
                              <w:rPr>
                                <w:sz w:val="20"/>
                                <w:szCs w:val="20"/>
                              </w:rPr>
                            </w:pPr>
                            <w:r w:rsidRPr="00D13CF7">
                              <w:rPr>
                                <w:rFonts w:ascii="Times New Roman" w:hAnsi="Times New Roman" w:cs="Times New Roman"/>
                                <w:b/>
                                <w:color w:val="000000"/>
                                <w:sz w:val="20"/>
                                <w:szCs w:val="20"/>
                                <w:lang w:val="en-GB"/>
                              </w:rPr>
                              <w:t>Responsible for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A38CCB" id="Text Box 107" o:spid="_x0000_s1103" type="#_x0000_t202" style="position:absolute;left:0;text-align:left;margin-left:-36pt;margin-top:17.7pt;width:82.2pt;height:22.1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STu8AIAAA4GAAAOAAAAZHJzL2Uyb0RvYy54bWysVE1vGjEQvVfqf7D23uxCoAEUiEgQVaU0&#10;iUqqnI3Xy67ktV3bZEl/fd/YQEjTU1UOi+fD4zdvPi6vdq1iz9L5xuhp1jsrMia1MGWjN9Psx+Py&#10;0yhjPnBdcmW0nGYv0mdXs48fLjs7kX1TG1VKxxBE+0lnp1kdgp3kuRe1bLk/M1ZqGCvjWh4guk1e&#10;Ot4heqvyflF8zjvjSuuMkN5Du0jGbBbjV5UU4b6qvAxMTTNgC/Hr4ndN33x2yScbx23diD0M/g8o&#10;Wt5oPHoMteCBs61r3oVqG+GMN1U4E6bNTVU1QsYckE2v+CObVc2tjLmAHG+PNPn/F1bcPT841pSo&#10;XXGRMc1bFOlR7gK7NjtGOjDUWT+B48rCNexggPdB76GkxHeVa+kfKTHYwfXLkV8KJ+hSMTgfD2AS&#10;sPVHxXA4pDD5623rfPgiTcvoMM0c6hdp5c+3PiTXgws95o1qymWjVBSoZ+SNcuyZo9pcCKlDP15X&#10;2/abKZP+c4FfqjvU6I6kHhzUQBO7jyJFbG8eUZp102w87A+RBUfDVooHHFsLCr3eZIyrDSZBBBdf&#10;fnPZu836iG+wHPWuF8mp5qVMMMbDIzrPwxF0rzjoCV4K8x4cUbPgvk6h4tN7fpUmhmQcCDAZC7UN&#10;0q3qsmNrtXXfOfAnDljZEPeYLvAEAdMyjBZIzoSnJtSxMam8kffTrOgSrpGeK1vzBOV8RMpUv1P0&#10;5oAh5nICL6eWS61Fp7Bb72KTXhz7cW3KF7QjAMVm81YsG6R/y3144A4zDLTYS+Een0oZFM3sTxmr&#10;jfv1Nz35Y7RgzViHnYCK/txyJzOmvmoM3bg3oO4NURgML/rEyKllfWrR2/bGoBF72IBWxCP5B3U4&#10;Vs60T1hfc3oVJq4F3k69sxduQtpVWIBCzufRDYvD8nCrV1ZQcKKaCv+4e+LO7gcnYOTuzGF/oBZv&#10;5yf50k1t5ttgqiYOF1GdeEU9SMDSiZXZL0jaaqdy9Hpd47PfAAAA//8DAFBLAwQUAAYACAAAACEA&#10;LdIbEN8AAAAIAQAADwAAAGRycy9kb3ducmV2LnhtbEyPzU7DMBCE70i8g7VI3FqHAP0JcSpUiVMR&#10;UgtIcHPjJY6w18F22/D2LCc4jVYzmv2mXo3eiSPG1AdScDUtQCC1wfTUKXh5fpgsQKSsyWgXCBV8&#10;Y4JVc35W68qEE23xuMud4BJKlVZgcx4qKVNr0es0DQMSex8hep35jJ00UZ+43DtZFsVMet0Tf7B6&#10;wLXF9nN38Aqe7NfwWr6923UK6GK33Twu0kapy4vx/g5ExjH/heEXn9GhYaZ9OJBJwimYzEvekhVc&#10;396A4MCyZN0rmC9nIJta/h/Q/AAAAP//AwBQSwECLQAUAAYACAAAACEAtoM4kv4AAADhAQAAEwAA&#10;AAAAAAAAAAAAAAAAAAAAW0NvbnRlbnRfVHlwZXNdLnhtbFBLAQItABQABgAIAAAAIQA4/SH/1gAA&#10;AJQBAAALAAAAAAAAAAAAAAAAAC8BAABfcmVscy8ucmVsc1BLAQItABQABgAIAAAAIQAc0STu8AIA&#10;AA4GAAAOAAAAAAAAAAAAAAAAAC4CAABkcnMvZTJvRG9jLnhtbFBLAQItABQABgAIAAAAIQAt0hsQ&#10;3wAAAAgBAAAPAAAAAAAAAAAAAAAAAEoFAABkcnMvZG93bnJldi54bWxQSwUGAAAAAAQABADzAAAA&#10;VgYAAAAA&#10;" fillcolor="#d99594 [1941]" strokecolor="#4a7ebb">
                <v:shadow on="t" color="black" opacity="24903f" origin=",.5" offset="0,.55556mm"/>
                <v:textbox>
                  <w:txbxContent>
                    <w:p w14:paraId="0DBB84FF" w14:textId="77777777" w:rsidR="00BD43E5" w:rsidRPr="00D13CF7" w:rsidRDefault="00BD43E5" w:rsidP="009768BA">
                      <w:pPr>
                        <w:rPr>
                          <w:sz w:val="20"/>
                          <w:szCs w:val="20"/>
                        </w:rPr>
                      </w:pPr>
                      <w:r w:rsidRPr="00D13CF7">
                        <w:rPr>
                          <w:rFonts w:ascii="Times New Roman" w:hAnsi="Times New Roman" w:cs="Times New Roman"/>
                          <w:b/>
                          <w:color w:val="000000"/>
                          <w:sz w:val="20"/>
                          <w:szCs w:val="20"/>
                          <w:lang w:val="en-GB"/>
                        </w:rPr>
                        <w:t>Responsible for</w:t>
                      </w:r>
                    </w:p>
                  </w:txbxContent>
                </v:textbox>
              </v:shape>
            </w:pict>
          </mc:Fallback>
        </mc:AlternateContent>
      </w:r>
    </w:p>
    <w:p w14:paraId="7CAC9BA7" w14:textId="4F2DA90D" w:rsidR="00F96F64" w:rsidRPr="00940059" w:rsidRDefault="00F96F64" w:rsidP="00A11A70">
      <w:pPr>
        <w:pStyle w:val="ListParagraph"/>
        <w:numPr>
          <w:ilvl w:val="0"/>
          <w:numId w:val="222"/>
        </w:numPr>
        <w:spacing w:before="120" w:after="120"/>
        <w:contextualSpacing w:val="0"/>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 xml:space="preserve">e-Zamowienia UZP – </w:t>
      </w:r>
      <w:r w:rsidRPr="00940059">
        <w:rPr>
          <w:rFonts w:ascii="Times New Roman" w:hAnsi="Times New Roman" w:cs="Times New Roman"/>
          <w:color w:val="000000"/>
          <w:lang w:val="en-GB"/>
        </w:rPr>
        <w:t>Key Dependencies for Collaboration</w:t>
      </w:r>
    </w:p>
    <w:p w14:paraId="48BCEF91" w14:textId="550B9F17" w:rsidR="009768BA" w:rsidRPr="00940059" w:rsidRDefault="009768BA" w:rsidP="009768BA">
      <w:pPr>
        <w:pStyle w:val="ListParagraph"/>
        <w:spacing w:before="120" w:after="120"/>
        <w:ind w:left="1800"/>
        <w:contextualSpacing w:val="0"/>
        <w:jc w:val="both"/>
        <w:rPr>
          <w:rFonts w:ascii="Times New Roman" w:hAnsi="Times New Roman" w:cs="Times New Roman"/>
          <w:color w:val="000000"/>
          <w:lang w:val="en-GB"/>
        </w:rPr>
      </w:pPr>
      <w:r w:rsidRPr="00940059">
        <w:rPr>
          <w:b/>
          <w:bCs/>
          <w:noProof/>
          <w:lang w:val="en-GB" w:eastAsia="en-GB"/>
        </w:rPr>
        <mc:AlternateContent>
          <mc:Choice Requires="wps">
            <w:drawing>
              <wp:anchor distT="0" distB="0" distL="114300" distR="114300" simplePos="0" relativeHeight="251821056" behindDoc="0" locked="0" layoutInCell="1" allowOverlap="1" wp14:anchorId="39E3206E" wp14:editId="16FAABBD">
                <wp:simplePos x="0" y="0"/>
                <wp:positionH relativeFrom="column">
                  <wp:posOffset>-405938</wp:posOffset>
                </wp:positionH>
                <wp:positionV relativeFrom="paragraph">
                  <wp:posOffset>252211</wp:posOffset>
                </wp:positionV>
                <wp:extent cx="971550" cy="259080"/>
                <wp:effectExtent l="57150" t="38100" r="76200" b="102870"/>
                <wp:wrapNone/>
                <wp:docPr id="108" name="Text Box 108"/>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15BC815A" w14:textId="77777777" w:rsidR="00BD43E5" w:rsidRPr="00D13CF7" w:rsidRDefault="00BD43E5" w:rsidP="009768BA">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E3206E" id="Text Box 108" o:spid="_x0000_s1104" type="#_x0000_t202" style="position:absolute;left:0;text-align:left;margin-left:-31.95pt;margin-top:19.85pt;width:76.5pt;height:20.4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dls1QIAAM8FAAAOAAAAZHJzL2Uyb0RvYy54bWysVN9v2jAQfp+0/8HK+5rAYAVUqBiIaVLX&#10;VqNTnw/HIZEc27MNSffX77MDFNY9TXtJ7Lvz3Xff/bi5bWvJ9sK6Sqtp0rvKEiYU13mlttPkx9Pq&#10;wyhhzpPKSWolpsmLcMnt7P27m8ZMRF+XWubCMjhRbtKYaVJ6byZp6ngpanJX2ggFZaFtTR5Xu01z&#10;Sw281zLtZ9mntNE2N1Zz4Ryky06ZzKL/ohDcPxSFE57JaQJsPn5t/G7CN53d0GRryZQVP8Cgf0BR&#10;U6UQ9ORqSZ7YzlZvXNUVt9rpwl9xXae6KCouYg7Ippf9kc26JCNiLiDHmRNN7v+55ff7R8uqHLXL&#10;UCpFNYr0JFrPPuuWBRkYaoybwHBtYOpbKGB9lDsIQ+JtYevwR0oMenD9cuI3uOMQjq97wyE0HKr+&#10;cJyNIv/p62Njnf8idM3CYZpYlC+ySvs75wEEpkeTEMtpWeWrSsp4sdvNQlq2J5R6tVpk2dH7hZlU&#10;rAGSYX8IHISOKyR5HGsDDpzaJozkFq3MvY2hLx678xiD1aj3edkZlZSLLvJ4eAgMeOS/6bwT97Kj&#10;HDkc3MR8LvyH5Jbkyu5NVAWe8USqkKOIHQ0uItM7L+y6zBu2kTv7nYB/gNjgN68CexiP7oJ2H0YN&#10;VFb758qXsbNCfd4wFx7hWZCTNCV1UD6OgrCDco5eHzFEkGfw0tAzXW+Ek283beyy61NDbXT+gn4C&#10;oNgtzvBVhfTvyPlHshhCoMVi8Q/4FFKjaPpwSlip7a+/yYM9ZgPahDUYalT0546sSJj8qjA1495g&#10;ALc+XgbD635g5FyzOdeoXb3QaKYeVpjh8RjsvTweC6vrZ+yfeYgKFSmO2F3vHC4L3y0bbDAu5vNo&#10;hsk35O/U2vDgPFAdCv/UPpM1h9b3mJl7fVwAqMXlBHS24aXS853XRRXHI1Dd8Yp6hAu2RqzMYcOF&#10;tXR+j1ave3j2GwAA//8DAFBLAwQUAAYACAAAACEAf1CG9eEAAAAIAQAADwAAAGRycy9kb3ducmV2&#10;LnhtbEyPwUrDQBCG74LvsIzgrd3UYtvEbIoW1IBeWi20t00yJsHsbNjdtOnbO570NAzz8c/3p+vR&#10;dOKEzreWFMymEQik0lYt1Qo+P54nKxA+aKp0ZwkVXNDDOru+SnVS2TNt8bQLteAQ8olW0ITQJ1L6&#10;skGj/dT2SHz7ss7owKurZeX0mcNNJ++iaCGNbok/NLrHTYPl924wCg7H4rLNl+5t/7IZ8jx/f31y&#10;B1Lq9mZ8fAARcAx/MPzqszpk7FTYgSovOgWTxTxmVME8XoJgYBXPQBQ8o3uQWSr/F8h+AAAA//8D&#10;AFBLAQItABQABgAIAAAAIQC2gziS/gAAAOEBAAATAAAAAAAAAAAAAAAAAAAAAABbQ29udGVudF9U&#10;eXBlc10ueG1sUEsBAi0AFAAGAAgAAAAhADj9If/WAAAAlAEAAAsAAAAAAAAAAAAAAAAALwEAAF9y&#10;ZWxzLy5yZWxzUEsBAi0AFAAGAAgAAAAhACSZ2WzVAgAAzwUAAA4AAAAAAAAAAAAAAAAALgIAAGRy&#10;cy9lMm9Eb2MueG1sUEsBAi0AFAAGAAgAAAAhAH9QhvXhAAAACAEAAA8AAAAAAAAAAAAAAAAALwUA&#10;AGRycy9kb3ducmV2LnhtbFBLBQYAAAAABAAEAPMAAAA9BgAAAAA=&#10;" fillcolor="#ffc000" strokecolor="#4a7ebb">
                <v:shadow on="t" color="black" opacity="24903f" origin=",.5" offset="0,.55556mm"/>
                <v:textbox>
                  <w:txbxContent>
                    <w:p w14:paraId="15BC815A" w14:textId="77777777" w:rsidR="00BD43E5" w:rsidRPr="00D13CF7" w:rsidRDefault="00BD43E5" w:rsidP="009768BA">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p>
    <w:p w14:paraId="19FB1D05" w14:textId="299B3E9D" w:rsidR="00F96F64" w:rsidRPr="00940059" w:rsidRDefault="00F96F64" w:rsidP="00A11A70">
      <w:pPr>
        <w:pStyle w:val="ListParagraph"/>
        <w:numPr>
          <w:ilvl w:val="0"/>
          <w:numId w:val="222"/>
        </w:numPr>
        <w:spacing w:before="120" w:after="120"/>
        <w:contextualSpacing w:val="0"/>
        <w:jc w:val="both"/>
        <w:rPr>
          <w:rFonts w:ascii="Times New Roman" w:hAnsi="Times New Roman" w:cs="Times New Roman"/>
          <w:color w:val="000000"/>
          <w:lang w:val="en-GB"/>
        </w:rPr>
      </w:pPr>
      <w:r w:rsidRPr="00940059">
        <w:rPr>
          <w:rFonts w:ascii="Times New Roman" w:hAnsi="Times New Roman" w:cs="Times New Roman"/>
          <w:b/>
          <w:bCs/>
          <w:color w:val="000000"/>
          <w:lang w:val="en-GB"/>
        </w:rPr>
        <w:t>EDZ PUW – Electronic Documents for Public Administration</w:t>
      </w:r>
      <w:r w:rsidRPr="00940059">
        <w:rPr>
          <w:rFonts w:ascii="Times New Roman" w:hAnsi="Times New Roman" w:cs="Times New Roman"/>
          <w:color w:val="000000"/>
          <w:lang w:val="en-GB"/>
        </w:rPr>
        <w:t xml:space="preserve"> –  Key Dependencies for Collaboration</w:t>
      </w:r>
    </w:p>
    <w:p w14:paraId="43BDD56A" w14:textId="77777777" w:rsidR="009768BA" w:rsidRPr="00940059" w:rsidRDefault="009768BA" w:rsidP="009768BA">
      <w:pPr>
        <w:pStyle w:val="ListParagraph"/>
        <w:spacing w:before="120" w:after="120"/>
        <w:ind w:left="1800"/>
        <w:contextualSpacing w:val="0"/>
        <w:jc w:val="both"/>
        <w:rPr>
          <w:rFonts w:ascii="Times New Roman" w:hAnsi="Times New Roman" w:cs="Times New Roman"/>
          <w:color w:val="000000"/>
          <w:lang w:val="en-GB"/>
        </w:rPr>
      </w:pPr>
    </w:p>
    <w:p w14:paraId="63100756" w14:textId="1AB56ECD" w:rsidR="00F96F64" w:rsidRPr="00940059" w:rsidRDefault="009768BA" w:rsidP="00A11A70">
      <w:pPr>
        <w:pStyle w:val="ListParagraph"/>
        <w:numPr>
          <w:ilvl w:val="0"/>
          <w:numId w:val="222"/>
        </w:numPr>
        <w:spacing w:before="120" w:after="120"/>
        <w:contextualSpacing w:val="0"/>
        <w:jc w:val="both"/>
        <w:rPr>
          <w:rFonts w:ascii="Times New Roman" w:hAnsi="Times New Roman" w:cs="Times New Roman"/>
          <w:color w:val="000000"/>
          <w:lang w:val="en-GB"/>
        </w:rPr>
      </w:pPr>
      <w:r w:rsidRPr="00940059">
        <w:rPr>
          <w:b/>
          <w:bCs/>
          <w:noProof/>
          <w:lang w:val="en-GB" w:eastAsia="en-GB"/>
        </w:rPr>
        <w:lastRenderedPageBreak/>
        <mc:AlternateContent>
          <mc:Choice Requires="wps">
            <w:drawing>
              <wp:anchor distT="0" distB="0" distL="114300" distR="114300" simplePos="0" relativeHeight="251823104" behindDoc="0" locked="0" layoutInCell="1" allowOverlap="1" wp14:anchorId="3D6871E9" wp14:editId="32617E2F">
                <wp:simplePos x="0" y="0"/>
                <wp:positionH relativeFrom="column">
                  <wp:posOffset>-448945</wp:posOffset>
                </wp:positionH>
                <wp:positionV relativeFrom="paragraph">
                  <wp:posOffset>-30884</wp:posOffset>
                </wp:positionV>
                <wp:extent cx="1043940" cy="280555"/>
                <wp:effectExtent l="57150" t="38100" r="80010" b="100965"/>
                <wp:wrapNone/>
                <wp:docPr id="109" name="Text Box 109"/>
                <wp:cNvGraphicFramePr/>
                <a:graphic xmlns:a="http://schemas.openxmlformats.org/drawingml/2006/main">
                  <a:graphicData uri="http://schemas.microsoft.com/office/word/2010/wordprocessingShape">
                    <wps:wsp>
                      <wps:cNvSpPr txBox="1"/>
                      <wps:spPr>
                        <a:xfrm>
                          <a:off x="0" y="0"/>
                          <a:ext cx="1043940" cy="280555"/>
                        </a:xfrm>
                        <a:prstGeom prst="rect">
                          <a:avLst/>
                        </a:prstGeom>
                        <a:solidFill>
                          <a:schemeClr val="accent2">
                            <a:lumMod val="60000"/>
                            <a:lumOff val="40000"/>
                          </a:scheme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0A2F81F4" w14:textId="77777777" w:rsidR="00BD43E5" w:rsidRPr="00D13CF7" w:rsidRDefault="00BD43E5" w:rsidP="009768BA">
                            <w:pPr>
                              <w:rPr>
                                <w:sz w:val="20"/>
                                <w:szCs w:val="20"/>
                              </w:rPr>
                            </w:pPr>
                            <w:r w:rsidRPr="00D13CF7">
                              <w:rPr>
                                <w:rFonts w:ascii="Times New Roman" w:hAnsi="Times New Roman" w:cs="Times New Roman"/>
                                <w:b/>
                                <w:color w:val="000000"/>
                                <w:sz w:val="20"/>
                                <w:szCs w:val="20"/>
                                <w:lang w:val="en-GB"/>
                              </w:rPr>
                              <w:t>Responsible for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6871E9" id="Text Box 109" o:spid="_x0000_s1105" type="#_x0000_t202" style="position:absolute;left:0;text-align:left;margin-left:-35.35pt;margin-top:-2.45pt;width:82.2pt;height:22.1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9+W8AIAAA4GAAAOAAAAZHJzL2Uyb0RvYy54bWysVE1vGjEQvVfqf7D23uxCIAUUiEgQVaU0&#10;iUqqnI3Xy67ktV3bhE1/fd/YQEjTU1UOi+fD4zdvPi6vulaxZ+l8Y/Q0650VGZNamLLRm2n243H5&#10;aZQxH7guuTJaTrMX6bOr2ccPlzs7kX1TG1VKxxBE+8nOTrM6BDvJcy9q2XJ/ZqzUMFbGtTxAdJu8&#10;dHyH6K3K+0Vxke+MK60zQnoP7SIZs1mMX1VShPuq8jIwNc2ALcSvi981ffPZJZ9sHLd1I/Yw+D+g&#10;aHmj8egx1IIHzraueReqbYQz3lThTJg2N1XVCBlzQDa94o9sVjW3MuYCcrw90uT/X1hx9/zgWFOi&#10;dsU4Y5q3KNKj7AK7Nh0jHRjaWT+B48rCNXQwwPug91BS4l3lWvpHSgx2cP1y5JfCCbpUDM7HA5gE&#10;bP1RMRwOKUz+ets6H75I0zI6TDOH+kVa+fOtD8n14EKPeaOactkoFQXqGXmjHHvmqDYXQurQj9fV&#10;tv1myqS/KPBLdYca3ZHUg4MaaGL3UaSI7c0jSrPdNBsP+0NkwdGwleIBx9aCQq83GeNqg0kQwcWX&#10;31z2brM+4hssR73rRXKqeSkTjPHwiM7zcATdKw56gpfCvAdH1Cy4r1Oo+PSeX6WJIRkHAkzGQm2D&#10;dKu63LG12rrvHPgTB6xsiHtMF3iCgGkZRgskZ8JTE+rYmFTeyPtpVnQJ10jPla15gnI+ImWq3yl6&#10;c8AQczmBl1PLpdaiU+jWXWzSz8d+XJvyBe0IQLHZvBXLBunfch8euMMMAy32UrjHp1IGRTP7U8Zq&#10;4379TU/+GC1YM7bDTkBFf265kxlTXzWGbtwbUPeGKAyGn/vEyKllfWrR2/bGoBF72IBWxCP5B3U4&#10;Vs60T1hfc3oVJq4F3k69sxduQtpVWIBCzufRDYvD8nCrV1ZQcKKaCv/YPXFn94MTMHJ35rA/UIu3&#10;85N86aY2820wVROHi6hOvKIeJGDpxMrsFyRttVM5er2u8dlvAAAA//8DAFBLAwQUAAYACAAAACEA&#10;b4N6xt4AAAAIAQAADwAAAGRycy9kb3ducmV2LnhtbEyPwU7DMAyG70i8Q2QkblvKithamk5oEqch&#10;pA2QtlvWmKYicUqTbeXtMadx8y9/+v25Wo7eiRMOsQuk4G6agUBqgumoVfD+9jxZgIhJk9EuECr4&#10;wQjL+vqq0qUJZ9rgaZtawSUUS63AptSXUsbGotdxGnok3n2GwevEcWilGfSZy72Tsyx7kF53xBes&#10;7nFlsfnaHr2CV/vdf8x2e7uKAd3QbtYvi7hW6vZmfHoEkXBMFxj+9FkdanY6hCOZKJyCyTybM8rD&#10;fQGCgSLnfFCQFznIupL/H6h/AQAA//8DAFBLAQItABQABgAIAAAAIQC2gziS/gAAAOEBAAATAAAA&#10;AAAAAAAAAAAAAAAAAABbQ29udGVudF9UeXBlc10ueG1sUEsBAi0AFAAGAAgAAAAhADj9If/WAAAA&#10;lAEAAAsAAAAAAAAAAAAAAAAALwEAAF9yZWxzLy5yZWxzUEsBAi0AFAAGAAgAAAAhADmj35bwAgAA&#10;DgYAAA4AAAAAAAAAAAAAAAAALgIAAGRycy9lMm9Eb2MueG1sUEsBAi0AFAAGAAgAAAAhAG+Desbe&#10;AAAACAEAAA8AAAAAAAAAAAAAAAAASgUAAGRycy9kb3ducmV2LnhtbFBLBQYAAAAABAAEAPMAAABV&#10;BgAAAAA=&#10;" fillcolor="#d99594 [1941]" strokecolor="#4a7ebb">
                <v:shadow on="t" color="black" opacity="24903f" origin=",.5" offset="0,.55556mm"/>
                <v:textbox>
                  <w:txbxContent>
                    <w:p w14:paraId="0A2F81F4" w14:textId="77777777" w:rsidR="00BD43E5" w:rsidRPr="00D13CF7" w:rsidRDefault="00BD43E5" w:rsidP="009768BA">
                      <w:pPr>
                        <w:rPr>
                          <w:sz w:val="20"/>
                          <w:szCs w:val="20"/>
                        </w:rPr>
                      </w:pPr>
                      <w:r w:rsidRPr="00D13CF7">
                        <w:rPr>
                          <w:rFonts w:ascii="Times New Roman" w:hAnsi="Times New Roman" w:cs="Times New Roman"/>
                          <w:b/>
                          <w:color w:val="000000"/>
                          <w:sz w:val="20"/>
                          <w:szCs w:val="20"/>
                          <w:lang w:val="en-GB"/>
                        </w:rPr>
                        <w:t>Responsible for</w:t>
                      </w:r>
                    </w:p>
                  </w:txbxContent>
                </v:textbox>
              </v:shape>
            </w:pict>
          </mc:Fallback>
        </mc:AlternateContent>
      </w:r>
      <w:r w:rsidR="00F96F64" w:rsidRPr="00940059">
        <w:rPr>
          <w:rFonts w:ascii="Times New Roman" w:hAnsi="Times New Roman" w:cs="Times New Roman"/>
          <w:b/>
          <w:bCs/>
          <w:color w:val="000000"/>
          <w:lang w:val="en-GB"/>
        </w:rPr>
        <w:t>eFaktura</w:t>
      </w:r>
      <w:r w:rsidR="00F96F64" w:rsidRPr="00940059">
        <w:rPr>
          <w:rFonts w:ascii="Times New Roman" w:hAnsi="Times New Roman" w:cs="Times New Roman"/>
          <w:color w:val="000000"/>
          <w:lang w:val="en-GB"/>
        </w:rPr>
        <w:t xml:space="preserve"> – Key Dependencies for Collaboration</w:t>
      </w:r>
    </w:p>
    <w:p w14:paraId="4205AD9B" w14:textId="77777777" w:rsidR="00F96F64" w:rsidRPr="00940059" w:rsidRDefault="00F96F64" w:rsidP="00A02FF2">
      <w:pPr>
        <w:pStyle w:val="ListParagraph"/>
        <w:pBdr>
          <w:top w:val="nil"/>
          <w:left w:val="nil"/>
          <w:bottom w:val="nil"/>
          <w:right w:val="nil"/>
          <w:between w:val="nil"/>
        </w:pBdr>
        <w:spacing w:before="120" w:after="120"/>
        <w:ind w:left="1080"/>
        <w:contextualSpacing w:val="0"/>
        <w:jc w:val="both"/>
        <w:rPr>
          <w:rFonts w:ascii="Times New Roman" w:hAnsi="Times New Roman" w:cs="Times New Roman"/>
          <w:color w:val="000000"/>
          <w:lang w:val="en-GB"/>
        </w:rPr>
      </w:pPr>
    </w:p>
    <w:p w14:paraId="6EE1FC6E" w14:textId="05B37B3F" w:rsidR="00F96F64" w:rsidRPr="00940059" w:rsidRDefault="00F96F64" w:rsidP="00A11A70">
      <w:pPr>
        <w:pStyle w:val="ListParagraph"/>
        <w:numPr>
          <w:ilvl w:val="0"/>
          <w:numId w:val="216"/>
        </w:numPr>
        <w:spacing w:before="120" w:after="120"/>
        <w:ind w:left="709" w:hanging="425"/>
        <w:contextualSpacing w:val="0"/>
        <w:jc w:val="both"/>
        <w:rPr>
          <w:rFonts w:ascii="Times New Roman" w:hAnsi="Times New Roman" w:cs="Times New Roman"/>
          <w:b/>
          <w:color w:val="000000"/>
          <w:lang w:val="en-GB"/>
        </w:rPr>
      </w:pPr>
      <w:r w:rsidRPr="00940059">
        <w:rPr>
          <w:rFonts w:ascii="Times New Roman" w:hAnsi="Times New Roman" w:cs="Times New Roman"/>
          <w:b/>
          <w:color w:val="000000"/>
          <w:lang w:val="en-GB"/>
        </w:rPr>
        <w:t>Handover Phase – by September 1, 2022</w:t>
      </w:r>
    </w:p>
    <w:p w14:paraId="518BD190" w14:textId="70CB939E" w:rsidR="009768BA" w:rsidRPr="00940059" w:rsidRDefault="009768BA" w:rsidP="009768BA">
      <w:pPr>
        <w:pStyle w:val="ListParagraph"/>
        <w:spacing w:before="120" w:after="120"/>
        <w:ind w:left="709"/>
        <w:contextualSpacing w:val="0"/>
        <w:jc w:val="both"/>
        <w:rPr>
          <w:rFonts w:ascii="Times New Roman" w:hAnsi="Times New Roman" w:cs="Times New Roman"/>
          <w:b/>
          <w:color w:val="000000"/>
          <w:lang w:val="en-GB"/>
        </w:rPr>
      </w:pPr>
    </w:p>
    <w:p w14:paraId="6E9E0217" w14:textId="4CEB076A" w:rsidR="00F96F64" w:rsidRPr="00940059" w:rsidRDefault="009768BA" w:rsidP="00A11A70">
      <w:pPr>
        <w:pStyle w:val="ListParagraph"/>
        <w:numPr>
          <w:ilvl w:val="0"/>
          <w:numId w:val="223"/>
        </w:numPr>
        <w:ind w:left="1134" w:hanging="425"/>
        <w:jc w:val="both"/>
        <w:rPr>
          <w:rFonts w:ascii="Times New Roman" w:eastAsia="Arial" w:hAnsi="Times New Roman" w:cs="Times New Roman"/>
          <w:b/>
          <w:bCs/>
          <w:color w:val="000000"/>
          <w:lang w:val="en-GB"/>
        </w:rPr>
      </w:pPr>
      <w:r w:rsidRPr="00940059">
        <w:rPr>
          <w:b/>
          <w:bCs/>
          <w:noProof/>
          <w:lang w:val="en-GB" w:eastAsia="en-GB"/>
        </w:rPr>
        <mc:AlternateContent>
          <mc:Choice Requires="wps">
            <w:drawing>
              <wp:anchor distT="0" distB="0" distL="114300" distR="114300" simplePos="0" relativeHeight="251825152" behindDoc="0" locked="0" layoutInCell="1" allowOverlap="1" wp14:anchorId="6C88A7AE" wp14:editId="01EE0C38">
                <wp:simplePos x="0" y="0"/>
                <wp:positionH relativeFrom="column">
                  <wp:posOffset>-602673</wp:posOffset>
                </wp:positionH>
                <wp:positionV relativeFrom="paragraph">
                  <wp:posOffset>293081</wp:posOffset>
                </wp:positionV>
                <wp:extent cx="971550" cy="259080"/>
                <wp:effectExtent l="57150" t="38100" r="76200" b="102870"/>
                <wp:wrapNone/>
                <wp:docPr id="110" name="Text Box 110"/>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3CF32D20" w14:textId="77777777" w:rsidR="00BD43E5" w:rsidRPr="00D13CF7" w:rsidRDefault="00BD43E5" w:rsidP="009768BA">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88A7AE" id="Text Box 110" o:spid="_x0000_s1106" type="#_x0000_t202" style="position:absolute;left:0;text-align:left;margin-left:-47.45pt;margin-top:23.1pt;width:76.5pt;height:20.4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I1AIAAM8FAAAOAAAAZHJzL2Uyb0RvYy54bWysVN9v2jAQfp+0/8HK+5qEkQ1QoaIgpkld&#10;W41OfT4ch0RybM82Dd1fv88OtLDuadpLYt+d77777sfl1b6V7ElY12g1TfKLLGFCcV02ajtNfjys&#10;PowS5jypkqRWYpo8C5dczd6/u+zMRAx0rWUpLIMT5SadmSa192aSpo7XoiV3oY1QUFbatuRxtdu0&#10;tNTBeyvTQZZ9SjttS2M1F85BuuyVySz6ryrB/V1VOeGZnCbA5uPXxu8mfNPZJU22lkzd8AMM+gcU&#10;LTUKQV9cLckT29nmjau24VY7XfkLrttUV1XDRcwB2eTZH9msazIi5gJynHmhyf0/t/z26d6ypkTt&#10;cvCjqEWRHsTes2u9Z0EGhjrjJjBcG5j6PRSwPsodhCHxfWXb8EdKDHr4en7hN7jjEI4/50UBDYdq&#10;UIyzUfSevj421vkvQrcsHKaJRfkiq/R04zyAwPRoEmI5LZty1UgZL3a7WUjLngilXq0WWXb0fmYm&#10;FeuApBgUwEHouEqSx7E14MCpbcJIbtHK3NsY+uyxO40xXI3y62VvVFMp+sjj4hAY8Mh/02UvzrOj&#10;HDkc3MR8zvyH5Jbk6v5NVAWe8USqkKOIHQ0uItM7L+y6Lju2kTv7nYB/iNjgt2wCexiP/oJ2L6IG&#10;Kqv9Y+Pr2FmhPm+YC4/wLMhJmpp6KB9HQdhDOUWvjxgiyBN4aeiZvjfCye83+9hlfcmDaKPLZ/QT&#10;AMVucYavGqR/Q87fk8UQAi0Wi7/Dp5IaRdOHU8JqbX/9TR7sMRvQJqzDUKOiP3dkRcLkV4WpGefD&#10;Idz6eBkWnweBkVPN5lSjdu1Co5lyrDDD4zHYe3k8Vla3j9g/8xAVKlIcsfveOVwWvl822GBczOfR&#10;DJNvyN+oteHBeaA6FP5h/0jWHFrfY2Zu9XEBoBbnE9DbhpdKz3deV00cj1deUY9wwdaIlTlsuLCW&#10;Tu/R6nUPz34DAAD//wMAUEsDBBQABgAIAAAAIQABalD44QAAAAgBAAAPAAAAZHJzL2Rvd25yZXYu&#10;eG1sTI9BT8JAEIXvJv6HzZh4gy0EodROiZKoTfACaoK3bTu2jd3ZZncL5d+7nvQ4eV/e+ybdjLoT&#10;J7KuNYwwm0YgiEtTtVwjvL89TWIQziuuVGeYEC7kYJNdX6UqqcyZ93Q6+FqEEnaJQmi87xMpXdmQ&#10;Vm5qeuKQfRmrlQ+nrWVl1TmU607Oo2gptWo5LDSqp21D5fdh0AjHz+Kyz1d29/G8HfI8f315tEdG&#10;vL0ZH+5BeBr9Hwy/+kEdsuBUmIErJzqEyXqxDijCYjkHEYC7eAaiQIhXEcgslf8fyH4AAAD//wMA&#10;UEsBAi0AFAAGAAgAAAAhALaDOJL+AAAA4QEAABMAAAAAAAAAAAAAAAAAAAAAAFtDb250ZW50X1R5&#10;cGVzXS54bWxQSwECLQAUAAYACAAAACEAOP0h/9YAAACUAQAACwAAAAAAAAAAAAAAAAAvAQAAX3Jl&#10;bHMvLnJlbHNQSwECLQAUAAYACAAAACEAj/ifyNQCAADPBQAADgAAAAAAAAAAAAAAAAAuAgAAZHJz&#10;L2Uyb0RvYy54bWxQSwECLQAUAAYACAAAACEAAWpQ+OEAAAAIAQAADwAAAAAAAAAAAAAAAAAuBQAA&#10;ZHJzL2Rvd25yZXYueG1sUEsFBgAAAAAEAAQA8wAAADwGAAAAAA==&#10;" fillcolor="#ffc000" strokecolor="#4a7ebb">
                <v:shadow on="t" color="black" opacity="24903f" origin=",.5" offset="0,.55556mm"/>
                <v:textbox>
                  <w:txbxContent>
                    <w:p w14:paraId="3CF32D20" w14:textId="77777777" w:rsidR="00BD43E5" w:rsidRPr="00D13CF7" w:rsidRDefault="00BD43E5" w:rsidP="009768BA">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r w:rsidR="00F96F64" w:rsidRPr="00940059">
        <w:rPr>
          <w:rFonts w:ascii="Times New Roman" w:eastAsia="Arial" w:hAnsi="Times New Roman" w:cs="Times New Roman"/>
          <w:b/>
          <w:bCs/>
          <w:color w:val="000000" w:themeColor="text1"/>
          <w:lang w:val="en-GB"/>
        </w:rPr>
        <w:t xml:space="preserve">Component 24: Launch of Procurement Dashboards Online at Association of Polish Cities. An online contributors’ community for public procurement officers and technical experts in the local government that are users of the open source OCDS analytical tools. </w:t>
      </w:r>
      <w:r w:rsidR="00F96F64" w:rsidRPr="00940059">
        <w:rPr>
          <w:rFonts w:ascii="Times New Roman" w:eastAsia="Arial" w:hAnsi="Times New Roman" w:cs="Times New Roman"/>
          <w:color w:val="000000" w:themeColor="text1"/>
          <w:lang w:val="en-GB"/>
        </w:rPr>
        <w:t xml:space="preserve">The community objective is to foster data literacy among representatives of public administration. </w:t>
      </w:r>
    </w:p>
    <w:p w14:paraId="3EC32F8E" w14:textId="77777777" w:rsidR="00F96F64" w:rsidRPr="00940059" w:rsidRDefault="00F96F64" w:rsidP="00A02FF2">
      <w:pPr>
        <w:pStyle w:val="ListParagraph"/>
        <w:spacing w:before="120" w:after="120"/>
        <w:ind w:left="1080"/>
        <w:contextualSpacing w:val="0"/>
        <w:jc w:val="both"/>
        <w:rPr>
          <w:rFonts w:ascii="Times New Roman" w:eastAsia="Arial" w:hAnsi="Times New Roman" w:cs="Times New Roman"/>
          <w:color w:val="000000"/>
          <w:lang w:val="en-GB"/>
        </w:rPr>
      </w:pPr>
    </w:p>
    <w:p w14:paraId="61043685" w14:textId="4C42ED27" w:rsidR="00F96F64" w:rsidRPr="00940059" w:rsidRDefault="00F96F64" w:rsidP="00A11A70">
      <w:pPr>
        <w:pStyle w:val="ListParagraph"/>
        <w:numPr>
          <w:ilvl w:val="0"/>
          <w:numId w:val="216"/>
        </w:numPr>
        <w:spacing w:before="120" w:after="120"/>
        <w:ind w:left="709" w:hanging="425"/>
        <w:contextualSpacing w:val="0"/>
        <w:jc w:val="both"/>
        <w:rPr>
          <w:rFonts w:ascii="Times New Roman" w:hAnsi="Times New Roman" w:cs="Times New Roman"/>
          <w:b/>
          <w:color w:val="000000"/>
          <w:lang w:val="en-GB"/>
        </w:rPr>
      </w:pPr>
      <w:r w:rsidRPr="00940059">
        <w:rPr>
          <w:rFonts w:ascii="Times New Roman" w:hAnsi="Times New Roman" w:cs="Times New Roman"/>
          <w:b/>
          <w:color w:val="000000"/>
          <w:lang w:val="en-GB"/>
        </w:rPr>
        <w:t>Evaluation Phase – by October 30, 2022</w:t>
      </w:r>
    </w:p>
    <w:p w14:paraId="3E90D4D3" w14:textId="783AC5D5" w:rsidR="009768BA" w:rsidRPr="00940059" w:rsidRDefault="009768BA" w:rsidP="009768BA">
      <w:pPr>
        <w:pStyle w:val="ListParagraph"/>
        <w:spacing w:before="120" w:after="120"/>
        <w:ind w:left="851" w:firstLine="142"/>
        <w:contextualSpacing w:val="0"/>
        <w:jc w:val="both"/>
        <w:rPr>
          <w:rFonts w:ascii="Times New Roman" w:hAnsi="Times New Roman" w:cs="Times New Roman"/>
          <w:b/>
          <w:color w:val="000000"/>
          <w:lang w:val="en-GB"/>
        </w:rPr>
      </w:pPr>
      <w:r w:rsidRPr="00940059">
        <w:rPr>
          <w:b/>
          <w:bCs/>
          <w:noProof/>
          <w:lang w:val="en-GB" w:eastAsia="en-GB"/>
        </w:rPr>
        <mc:AlternateContent>
          <mc:Choice Requires="wps">
            <w:drawing>
              <wp:anchor distT="0" distB="0" distL="114300" distR="114300" simplePos="0" relativeHeight="251827200" behindDoc="0" locked="0" layoutInCell="1" allowOverlap="1" wp14:anchorId="01C46BA7" wp14:editId="592DD868">
                <wp:simplePos x="0" y="0"/>
                <wp:positionH relativeFrom="column">
                  <wp:posOffset>-768350</wp:posOffset>
                </wp:positionH>
                <wp:positionV relativeFrom="paragraph">
                  <wp:posOffset>266238</wp:posOffset>
                </wp:positionV>
                <wp:extent cx="1043940" cy="280555"/>
                <wp:effectExtent l="57150" t="38100" r="80010" b="100965"/>
                <wp:wrapNone/>
                <wp:docPr id="111" name="Text Box 111"/>
                <wp:cNvGraphicFramePr/>
                <a:graphic xmlns:a="http://schemas.openxmlformats.org/drawingml/2006/main">
                  <a:graphicData uri="http://schemas.microsoft.com/office/word/2010/wordprocessingShape">
                    <wps:wsp>
                      <wps:cNvSpPr txBox="1"/>
                      <wps:spPr>
                        <a:xfrm>
                          <a:off x="0" y="0"/>
                          <a:ext cx="1043940" cy="280555"/>
                        </a:xfrm>
                        <a:prstGeom prst="rect">
                          <a:avLst/>
                        </a:prstGeom>
                        <a:solidFill>
                          <a:schemeClr val="accent2">
                            <a:lumMod val="60000"/>
                            <a:lumOff val="40000"/>
                          </a:scheme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3E33787B" w14:textId="77777777" w:rsidR="00BD43E5" w:rsidRPr="00D13CF7" w:rsidRDefault="00BD43E5" w:rsidP="009768BA">
                            <w:pPr>
                              <w:rPr>
                                <w:sz w:val="20"/>
                                <w:szCs w:val="20"/>
                              </w:rPr>
                            </w:pPr>
                            <w:r w:rsidRPr="00D13CF7">
                              <w:rPr>
                                <w:rFonts w:ascii="Times New Roman" w:hAnsi="Times New Roman" w:cs="Times New Roman"/>
                                <w:b/>
                                <w:color w:val="000000"/>
                                <w:sz w:val="20"/>
                                <w:szCs w:val="20"/>
                                <w:lang w:val="en-GB"/>
                              </w:rPr>
                              <w:t>Responsible for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C46BA7" id="Text Box 111" o:spid="_x0000_s1107" type="#_x0000_t202" style="position:absolute;left:0;text-align:left;margin-left:-60.5pt;margin-top:20.95pt;width:82.2pt;height:22.1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cTG7wIAAA4GAAAOAAAAZHJzL2Uyb0RvYy54bWysVE1vGjEQvVfqf7D23uxCIAUUiEgQVaU0&#10;iUqqnI3Xy67ktV3bZEl/fd/YQEjTU1UOi+fD4zdvPi6vdq1iz9L5xuhp1jsrMia1MGWjN9Psx+Py&#10;0yhjPnBdcmW0nGYv0mdXs48fLjs7kX1TG1VKxxBE+0lnp1kdgp3kuRe1bLk/M1ZqGCvjWh4guk1e&#10;Ot4heqvyflFc5J1xpXVGSO+hXSRjNovxq0qKcF9VXgamphmwhfh18bumbz675JON47ZuxB4G/wcU&#10;LW80Hj2GWvDA2dY170K1jXDGmyqcCdPmpqoaIWMOyKZX/JHNquZWxlxAjrdHmvz/Cyvunh8ca0rU&#10;rtfLmOYtivQod4Fdmx0jHRjqrJ/AcWXhGnYwwPug91BS4rvKtfSPlBjs4PrlyC+FE3SpGJyPBzAJ&#10;2PqjYjgcUpj89bZ1PnyRpmV0mGYO9Yu08udbH5LrwYUe80Y15bJRKgrUM/JGOfbMUW0uhNShH6+r&#10;bfvNlEl/UeCX6g41uiOpBwc10MTuo0gR25tHlGbdNBsP+0NkwdGwleIBx9aCQq83GeNqg0kQwcWX&#10;31z2brM+4hssR73rRXKqeSkTjPHwiM7zcATdKw56gpfCvAdH1Cy4r1Oo+PSeX6WJIRkHAkzGQm2D&#10;dKu67Nhabd13DvyJA1Y2xD2mCzxBwLQMowWSM+GpCXVsTCpv5P00K7qEa6TnytY8QTkfkTLV7xS9&#10;OWCIuZzAy6nlUmvRKezWu9iko2PfrU35gnYEoNhs3oplg/RvuQ8P3GGGgRZ7KdzjUymDopn9KWO1&#10;cb/+pid/jBasGeuwE1DRn1vuZMbUV42hG/cG1L0hCoPh5z4xcmpZn1r0tr0xaESMFdDFI/kHdThW&#10;zrRPWF9zehUmrgXeTr2zF25C2lVYgELO59ENi8PycKtXVlBwopoK/7h74s7uBydg5O7MYX+gFm/n&#10;J/nSTW3m22CqJg4XUZ14RT1IwNKJldkvSNpqp3L0el3js98AAAD//wMAUEsDBBQABgAIAAAAIQB4&#10;T8vP3wAAAAkBAAAPAAAAZHJzL2Rvd25yZXYueG1sTI9BS8QwFITvgv8hPMHbbppallqbLrLgaUXY&#10;VUFv2ebZFJOXmmR36783nvQ4zDDzTbuenWUnDHH0JEEsC2BIvdcjDRJenh8WNbCYFGllPaGEb4yw&#10;7i4vWtVof6YdnvZpYLmEYqMkmJSmhvPYG3QqLv2ElL0PH5xKWYaB66DOudxZXhbFijs1Ul4wasKN&#10;wf5zf3QSnszX9Fq+vZtN9GjDsNs+1nEr5fXVfH8HLOGc/sLwi5/RoctMB38kHZmVsBClyGeShErc&#10;AsuJ6qYCdpBQrwTwruX/H3Q/AAAA//8DAFBLAQItABQABgAIAAAAIQC2gziS/gAAAOEBAAATAAAA&#10;AAAAAAAAAAAAAAAAAABbQ29udGVudF9UeXBlc10ueG1sUEsBAi0AFAAGAAgAAAAhADj9If/WAAAA&#10;lAEAAAsAAAAAAAAAAAAAAAAALwEAAF9yZWxzLy5yZWxzUEsBAi0AFAAGAAgAAAAhAJERxMbvAgAA&#10;DgYAAA4AAAAAAAAAAAAAAAAALgIAAGRycy9lMm9Eb2MueG1sUEsBAi0AFAAGAAgAAAAhAHhPy8/f&#10;AAAACQEAAA8AAAAAAAAAAAAAAAAASQUAAGRycy9kb3ducmV2LnhtbFBLBQYAAAAABAAEAPMAAABV&#10;BgAAAAA=&#10;" fillcolor="#d99594 [1941]" strokecolor="#4a7ebb">
                <v:shadow on="t" color="black" opacity="24903f" origin=",.5" offset="0,.55556mm"/>
                <v:textbox>
                  <w:txbxContent>
                    <w:p w14:paraId="3E33787B" w14:textId="77777777" w:rsidR="00BD43E5" w:rsidRPr="00D13CF7" w:rsidRDefault="00BD43E5" w:rsidP="009768BA">
                      <w:pPr>
                        <w:rPr>
                          <w:sz w:val="20"/>
                          <w:szCs w:val="20"/>
                        </w:rPr>
                      </w:pPr>
                      <w:r w:rsidRPr="00D13CF7">
                        <w:rPr>
                          <w:rFonts w:ascii="Times New Roman" w:hAnsi="Times New Roman" w:cs="Times New Roman"/>
                          <w:b/>
                          <w:color w:val="000000"/>
                          <w:sz w:val="20"/>
                          <w:szCs w:val="20"/>
                          <w:lang w:val="en-GB"/>
                        </w:rPr>
                        <w:t>Responsible for</w:t>
                      </w:r>
                    </w:p>
                  </w:txbxContent>
                </v:textbox>
              </v:shape>
            </w:pict>
          </mc:Fallback>
        </mc:AlternateContent>
      </w:r>
    </w:p>
    <w:p w14:paraId="79AC87A5" w14:textId="61D21C31" w:rsidR="00F96F64" w:rsidRPr="00940059" w:rsidRDefault="00F96F64" w:rsidP="00A11A70">
      <w:pPr>
        <w:pStyle w:val="ListParagraph"/>
        <w:numPr>
          <w:ilvl w:val="0"/>
          <w:numId w:val="224"/>
        </w:numPr>
        <w:spacing w:before="120" w:after="120"/>
        <w:ind w:left="1134" w:hanging="425"/>
        <w:contextualSpacing w:val="0"/>
        <w:jc w:val="both"/>
        <w:rPr>
          <w:rFonts w:ascii="Times New Roman" w:eastAsia="Arial" w:hAnsi="Times New Roman" w:cs="Times New Roman"/>
          <w:b/>
          <w:bCs/>
          <w:color w:val="000000"/>
          <w:lang w:val="en-GB"/>
        </w:rPr>
      </w:pPr>
      <w:r w:rsidRPr="00940059">
        <w:rPr>
          <w:rFonts w:ascii="Times New Roman" w:eastAsia="Arial" w:hAnsi="Times New Roman" w:cs="Times New Roman"/>
          <w:b/>
          <w:bCs/>
          <w:color w:val="000000"/>
          <w:lang w:val="en-GB"/>
        </w:rPr>
        <w:t>Component 25: OCP Evaluation report</w:t>
      </w:r>
    </w:p>
    <w:p w14:paraId="0F2268E3" w14:textId="77777777" w:rsidR="009768BA" w:rsidRPr="00940059" w:rsidRDefault="009768BA" w:rsidP="009768BA">
      <w:pPr>
        <w:spacing w:before="120" w:after="120"/>
        <w:jc w:val="both"/>
        <w:rPr>
          <w:rFonts w:ascii="Times New Roman" w:eastAsia="Arial" w:hAnsi="Times New Roman" w:cs="Times New Roman"/>
          <w:b/>
          <w:bCs/>
          <w:color w:val="000000"/>
          <w:lang w:val="en-GB"/>
        </w:rPr>
      </w:pPr>
    </w:p>
    <w:p w14:paraId="32672F7C" w14:textId="77777777" w:rsidR="00F96F64" w:rsidRPr="00940059" w:rsidRDefault="00F96F64" w:rsidP="00A11A70">
      <w:pPr>
        <w:pStyle w:val="ListParagraph"/>
        <w:numPr>
          <w:ilvl w:val="0"/>
          <w:numId w:val="216"/>
        </w:numPr>
        <w:spacing w:before="120" w:after="120"/>
        <w:ind w:left="709" w:hanging="425"/>
        <w:contextualSpacing w:val="0"/>
        <w:jc w:val="both"/>
        <w:rPr>
          <w:rFonts w:ascii="Times New Roman" w:hAnsi="Times New Roman" w:cs="Times New Roman"/>
          <w:b/>
          <w:color w:val="000000"/>
          <w:lang w:val="en-GB"/>
        </w:rPr>
      </w:pPr>
      <w:r w:rsidRPr="00940059">
        <w:rPr>
          <w:rFonts w:ascii="Times New Roman" w:hAnsi="Times New Roman" w:cs="Times New Roman"/>
          <w:b/>
          <w:color w:val="000000"/>
          <w:lang w:val="en-GB"/>
        </w:rPr>
        <w:t>Closing Phase – by November 30, 2022</w:t>
      </w:r>
    </w:p>
    <w:p w14:paraId="3231ED4B" w14:textId="77777777" w:rsidR="009768BA" w:rsidRPr="00940059" w:rsidRDefault="009768BA" w:rsidP="009768BA">
      <w:pPr>
        <w:rPr>
          <w:lang w:val="en-GB"/>
        </w:rPr>
      </w:pPr>
    </w:p>
    <w:p w14:paraId="319E8DDA" w14:textId="1C67EC8C" w:rsidR="009768BA" w:rsidRPr="00940059" w:rsidRDefault="0012206D" w:rsidP="009768BA">
      <w:pPr>
        <w:pStyle w:val="Heading5"/>
        <w:rPr>
          <w:szCs w:val="20"/>
        </w:rPr>
      </w:pPr>
      <w:r w:rsidRPr="00940059">
        <w:rPr>
          <w:szCs w:val="20"/>
        </w:rPr>
        <w:t>Provisional list of outputs/deliverables</w:t>
      </w:r>
    </w:p>
    <w:p w14:paraId="59EA6EC1" w14:textId="77777777" w:rsidR="009768BA" w:rsidRPr="00940059" w:rsidRDefault="009768BA" w:rsidP="009768BA">
      <w:pPr>
        <w:rPr>
          <w:lang w:val="en-GB"/>
        </w:rPr>
      </w:pPr>
    </w:p>
    <w:p w14:paraId="06A29541" w14:textId="2D051227" w:rsidR="00B93268" w:rsidRPr="00940059" w:rsidRDefault="00F15720" w:rsidP="00A02FF2">
      <w:pPr>
        <w:pStyle w:val="VEBodyText"/>
        <w:spacing w:after="120" w:line="276" w:lineRule="auto"/>
        <w:rPr>
          <w:sz w:val="22"/>
          <w:szCs w:val="22"/>
        </w:rPr>
      </w:pPr>
      <w:r w:rsidRPr="00940059">
        <w:rPr>
          <w:sz w:val="22"/>
          <w:szCs w:val="22"/>
        </w:rPr>
        <w:t>T</w:t>
      </w:r>
      <w:r w:rsidR="00B93268" w:rsidRPr="00940059">
        <w:rPr>
          <w:sz w:val="22"/>
          <w:szCs w:val="22"/>
        </w:rPr>
        <w:t xml:space="preserve">he Consultant </w:t>
      </w:r>
      <w:r w:rsidRPr="00940059">
        <w:rPr>
          <w:sz w:val="22"/>
          <w:szCs w:val="22"/>
        </w:rPr>
        <w:t xml:space="preserve">– Local OCDS Consultant </w:t>
      </w:r>
      <w:r w:rsidR="00B93268" w:rsidRPr="00940059">
        <w:rPr>
          <w:sz w:val="22"/>
          <w:szCs w:val="22"/>
        </w:rPr>
        <w:t>is expected to submit the following deliverables:</w:t>
      </w:r>
    </w:p>
    <w:tbl>
      <w:tblPr>
        <w:tblW w:w="9351"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1555"/>
        <w:gridCol w:w="6095"/>
        <w:gridCol w:w="1701"/>
      </w:tblGrid>
      <w:tr w:rsidR="00B93268" w:rsidRPr="00940059" w14:paraId="39A55F15" w14:textId="77777777" w:rsidTr="009768BA">
        <w:trPr>
          <w:trHeight w:val="460"/>
          <w:tblHeader/>
        </w:trPr>
        <w:tc>
          <w:tcPr>
            <w:tcW w:w="1555" w:type="dxa"/>
            <w:shd w:val="clear" w:color="auto" w:fill="002060"/>
          </w:tcPr>
          <w:p w14:paraId="26449863" w14:textId="77777777" w:rsidR="00B93268" w:rsidRPr="00940059" w:rsidRDefault="00B93268" w:rsidP="009768BA">
            <w:pPr>
              <w:jc w:val="center"/>
              <w:rPr>
                <w:rFonts w:ascii="Times New Roman" w:hAnsi="Times New Roman" w:cs="Times New Roman"/>
                <w:b/>
                <w:sz w:val="20"/>
                <w:szCs w:val="20"/>
                <w:lang w:val="en-GB"/>
              </w:rPr>
            </w:pPr>
            <w:r w:rsidRPr="00940059">
              <w:rPr>
                <w:rFonts w:ascii="Times New Roman" w:hAnsi="Times New Roman" w:cs="Times New Roman"/>
                <w:b/>
                <w:sz w:val="20"/>
                <w:szCs w:val="20"/>
                <w:lang w:val="en-GB"/>
              </w:rPr>
              <w:t>Deliverables</w:t>
            </w:r>
          </w:p>
        </w:tc>
        <w:tc>
          <w:tcPr>
            <w:tcW w:w="6095" w:type="dxa"/>
            <w:shd w:val="clear" w:color="auto" w:fill="002060"/>
          </w:tcPr>
          <w:p w14:paraId="3096C32A" w14:textId="4ED3EA9E" w:rsidR="00B93268" w:rsidRPr="00940059" w:rsidRDefault="00B93268" w:rsidP="009768BA">
            <w:pPr>
              <w:jc w:val="center"/>
              <w:rPr>
                <w:rFonts w:ascii="Times New Roman" w:hAnsi="Times New Roman" w:cs="Times New Roman"/>
                <w:b/>
                <w:sz w:val="16"/>
                <w:szCs w:val="16"/>
                <w:lang w:val="en-GB"/>
              </w:rPr>
            </w:pPr>
            <w:r w:rsidRPr="00940059">
              <w:rPr>
                <w:rFonts w:ascii="Times New Roman" w:hAnsi="Times New Roman" w:cs="Times New Roman"/>
                <w:b/>
                <w:sz w:val="20"/>
                <w:szCs w:val="20"/>
                <w:lang w:val="en-GB"/>
              </w:rPr>
              <w:t>Description</w:t>
            </w:r>
          </w:p>
        </w:tc>
        <w:tc>
          <w:tcPr>
            <w:tcW w:w="1701" w:type="dxa"/>
            <w:shd w:val="clear" w:color="auto" w:fill="002060"/>
          </w:tcPr>
          <w:p w14:paraId="22C9FAC0" w14:textId="77777777" w:rsidR="00B93268" w:rsidRPr="00940059" w:rsidRDefault="00B93268" w:rsidP="009768BA">
            <w:pPr>
              <w:jc w:val="center"/>
              <w:rPr>
                <w:rFonts w:ascii="Times New Roman" w:hAnsi="Times New Roman" w:cs="Times New Roman"/>
                <w:b/>
                <w:sz w:val="16"/>
                <w:szCs w:val="16"/>
                <w:lang w:val="en-GB"/>
              </w:rPr>
            </w:pPr>
            <w:r w:rsidRPr="00940059">
              <w:rPr>
                <w:rFonts w:ascii="Times New Roman" w:hAnsi="Times New Roman" w:cs="Times New Roman"/>
                <w:b/>
                <w:sz w:val="20"/>
                <w:szCs w:val="20"/>
                <w:lang w:val="en-GB"/>
              </w:rPr>
              <w:t>Provisional schedule</w:t>
            </w:r>
          </w:p>
        </w:tc>
      </w:tr>
      <w:tr w:rsidR="000A0DF1" w:rsidRPr="00940059" w14:paraId="28819DEB" w14:textId="77777777" w:rsidTr="009768BA">
        <w:trPr>
          <w:trHeight w:val="400"/>
        </w:trPr>
        <w:tc>
          <w:tcPr>
            <w:tcW w:w="1555" w:type="dxa"/>
            <w:shd w:val="clear" w:color="auto" w:fill="002060"/>
          </w:tcPr>
          <w:p w14:paraId="2F60C49F" w14:textId="77777777" w:rsidR="009768BA" w:rsidRPr="00940059" w:rsidRDefault="009768BA" w:rsidP="009768BA">
            <w:pPr>
              <w:jc w:val="center"/>
              <w:rPr>
                <w:rFonts w:ascii="Times New Roman" w:hAnsi="Times New Roman" w:cs="Times New Roman"/>
                <w:b/>
                <w:sz w:val="20"/>
                <w:szCs w:val="20"/>
                <w:lang w:val="en-GB"/>
              </w:rPr>
            </w:pPr>
          </w:p>
          <w:p w14:paraId="479950B7" w14:textId="77777777" w:rsidR="009768BA" w:rsidRPr="00940059" w:rsidRDefault="009768BA" w:rsidP="009768BA">
            <w:pPr>
              <w:jc w:val="center"/>
              <w:rPr>
                <w:rFonts w:ascii="Times New Roman" w:hAnsi="Times New Roman" w:cs="Times New Roman"/>
                <w:b/>
                <w:sz w:val="20"/>
                <w:szCs w:val="20"/>
                <w:lang w:val="en-GB"/>
              </w:rPr>
            </w:pPr>
          </w:p>
          <w:p w14:paraId="5AEBB11C" w14:textId="2E63D96F" w:rsidR="000A0DF1" w:rsidRPr="00940059" w:rsidRDefault="000A0DF1" w:rsidP="009768BA">
            <w:pPr>
              <w:jc w:val="center"/>
              <w:rPr>
                <w:rFonts w:ascii="Times New Roman" w:hAnsi="Times New Roman" w:cs="Times New Roman"/>
                <w:b/>
                <w:sz w:val="20"/>
                <w:szCs w:val="20"/>
                <w:lang w:val="en-GB"/>
              </w:rPr>
            </w:pPr>
            <w:r w:rsidRPr="00940059">
              <w:rPr>
                <w:rFonts w:ascii="Times New Roman" w:hAnsi="Times New Roman" w:cs="Times New Roman"/>
                <w:b/>
                <w:sz w:val="20"/>
                <w:szCs w:val="20"/>
                <w:lang w:val="en-GB"/>
              </w:rPr>
              <w:t>Deliverable 0</w:t>
            </w:r>
          </w:p>
        </w:tc>
        <w:tc>
          <w:tcPr>
            <w:tcW w:w="6095" w:type="dxa"/>
          </w:tcPr>
          <w:p w14:paraId="22ABF1A0" w14:textId="77777777" w:rsidR="000A0DF1" w:rsidRPr="00940059" w:rsidRDefault="000A0DF1" w:rsidP="00A11A70">
            <w:pPr>
              <w:pStyle w:val="ListParagraph"/>
              <w:numPr>
                <w:ilvl w:val="0"/>
                <w:numId w:val="52"/>
              </w:numPr>
              <w:spacing w:after="120"/>
              <w:jc w:val="both"/>
              <w:rPr>
                <w:rFonts w:ascii="Times New Roman" w:eastAsiaTheme="minorHAnsi" w:hAnsi="Times New Roman" w:cs="Times New Roman"/>
                <w:color w:val="000000"/>
                <w:sz w:val="16"/>
                <w:szCs w:val="16"/>
                <w:lang w:val="en-GB"/>
              </w:rPr>
            </w:pPr>
            <w:r w:rsidRPr="00940059">
              <w:rPr>
                <w:rFonts w:ascii="Times New Roman" w:eastAsiaTheme="minorHAnsi" w:hAnsi="Times New Roman" w:cs="Times New Roman"/>
                <w:color w:val="000000"/>
                <w:sz w:val="16"/>
                <w:szCs w:val="16"/>
                <w:lang w:val="en-GB"/>
              </w:rPr>
              <w:t>Online complete and up to date:</w:t>
            </w:r>
          </w:p>
          <w:p w14:paraId="3961508E" w14:textId="77777777" w:rsidR="000A0DF1" w:rsidRPr="00940059" w:rsidRDefault="000A0DF1" w:rsidP="00A11A70">
            <w:pPr>
              <w:pStyle w:val="ListParagraph"/>
              <w:numPr>
                <w:ilvl w:val="0"/>
                <w:numId w:val="53"/>
              </w:numPr>
              <w:spacing w:after="120"/>
              <w:jc w:val="both"/>
              <w:rPr>
                <w:rFonts w:ascii="Times New Roman" w:eastAsiaTheme="minorHAnsi" w:hAnsi="Times New Roman" w:cs="Times New Roman"/>
                <w:color w:val="000000"/>
                <w:sz w:val="16"/>
                <w:szCs w:val="16"/>
                <w:lang w:val="en-GB"/>
              </w:rPr>
            </w:pPr>
            <w:r w:rsidRPr="00940059">
              <w:rPr>
                <w:rFonts w:ascii="Times New Roman" w:eastAsiaTheme="minorHAnsi" w:hAnsi="Times New Roman" w:cs="Times New Roman"/>
                <w:color w:val="000000"/>
                <w:sz w:val="16"/>
                <w:szCs w:val="16"/>
                <w:lang w:val="en-GB"/>
              </w:rPr>
              <w:t>project work plan in Breeze.pm regarding the Assignment;</w:t>
            </w:r>
          </w:p>
          <w:p w14:paraId="655C31B9" w14:textId="68D3D60D" w:rsidR="000A0DF1" w:rsidRPr="00940059" w:rsidRDefault="000A0DF1" w:rsidP="00A11A70">
            <w:pPr>
              <w:pStyle w:val="ListParagraph"/>
              <w:numPr>
                <w:ilvl w:val="0"/>
                <w:numId w:val="53"/>
              </w:numPr>
              <w:spacing w:after="120" w:line="240" w:lineRule="auto"/>
              <w:jc w:val="both"/>
              <w:rPr>
                <w:rFonts w:ascii="Times New Roman" w:eastAsiaTheme="minorHAnsi" w:hAnsi="Times New Roman" w:cs="Times New Roman"/>
                <w:color w:val="000000"/>
                <w:sz w:val="16"/>
                <w:szCs w:val="16"/>
                <w:lang w:val="en-GB"/>
              </w:rPr>
            </w:pPr>
            <w:r w:rsidRPr="00940059">
              <w:rPr>
                <w:rFonts w:ascii="Times New Roman" w:eastAsiaTheme="minorHAnsi" w:hAnsi="Times New Roman" w:cs="Times New Roman"/>
                <w:color w:val="000000"/>
                <w:sz w:val="16"/>
                <w:szCs w:val="16"/>
                <w:lang w:val="en-GB"/>
              </w:rPr>
              <w:t>records of technical documents in Huddle regarding the Assignment</w:t>
            </w:r>
            <w:r w:rsidR="009768BA" w:rsidRPr="00940059">
              <w:rPr>
                <w:rFonts w:ascii="Times New Roman" w:eastAsiaTheme="minorHAnsi" w:hAnsi="Times New Roman" w:cs="Times New Roman"/>
                <w:color w:val="000000"/>
                <w:sz w:val="16"/>
                <w:szCs w:val="16"/>
                <w:lang w:val="en-GB"/>
              </w:rPr>
              <w:t>.</w:t>
            </w:r>
            <w:r w:rsidRPr="00940059">
              <w:rPr>
                <w:rFonts w:ascii="Times New Roman" w:eastAsiaTheme="minorHAnsi" w:hAnsi="Times New Roman" w:cs="Times New Roman"/>
                <w:color w:val="000000"/>
                <w:sz w:val="16"/>
                <w:szCs w:val="16"/>
                <w:lang w:val="en-GB"/>
              </w:rPr>
              <w:t xml:space="preserve"> </w:t>
            </w:r>
          </w:p>
          <w:p w14:paraId="65AF0A2E" w14:textId="77777777" w:rsidR="009768BA" w:rsidRPr="00940059" w:rsidRDefault="009768BA" w:rsidP="009768BA">
            <w:pPr>
              <w:pStyle w:val="ListParagraph"/>
              <w:spacing w:after="120" w:line="240" w:lineRule="auto"/>
              <w:jc w:val="both"/>
              <w:rPr>
                <w:rFonts w:ascii="Times New Roman" w:eastAsiaTheme="minorHAnsi" w:hAnsi="Times New Roman" w:cs="Times New Roman"/>
                <w:color w:val="000000"/>
                <w:sz w:val="16"/>
                <w:szCs w:val="16"/>
                <w:lang w:val="en-GB"/>
              </w:rPr>
            </w:pPr>
          </w:p>
          <w:p w14:paraId="1CEC73C1" w14:textId="28B52BAE" w:rsidR="000A0DF1" w:rsidRPr="00940059" w:rsidRDefault="000A0DF1" w:rsidP="00A11A70">
            <w:pPr>
              <w:pStyle w:val="ListParagraph"/>
              <w:numPr>
                <w:ilvl w:val="0"/>
                <w:numId w:val="52"/>
              </w:numPr>
              <w:spacing w:after="120" w:line="240" w:lineRule="auto"/>
              <w:jc w:val="both"/>
              <w:rPr>
                <w:rFonts w:ascii="Times New Roman" w:eastAsiaTheme="minorHAnsi" w:hAnsi="Times New Roman" w:cs="Times New Roman"/>
                <w:color w:val="000000"/>
                <w:sz w:val="16"/>
                <w:szCs w:val="16"/>
                <w:lang w:val="en-GB"/>
              </w:rPr>
            </w:pPr>
            <w:r w:rsidRPr="00940059">
              <w:rPr>
                <w:rFonts w:ascii="Times New Roman" w:eastAsiaTheme="minorHAnsi" w:hAnsi="Times New Roman" w:cs="Times New Roman"/>
                <w:color w:val="000000"/>
                <w:sz w:val="16"/>
                <w:szCs w:val="16"/>
                <w:lang w:val="en-GB"/>
              </w:rPr>
              <w:t>Full set of project deliverables in the online technical cooperation project repository in Huddle, GlueUp, Moodle and GitHub, as appropriate, including all outputs as specified for the Assignment in the detailed work plan in Breeze.pm</w:t>
            </w:r>
            <w:r w:rsidR="009768BA" w:rsidRPr="00940059">
              <w:rPr>
                <w:rFonts w:ascii="Times New Roman" w:eastAsiaTheme="minorHAnsi" w:hAnsi="Times New Roman" w:cs="Times New Roman"/>
                <w:color w:val="000000"/>
                <w:sz w:val="16"/>
                <w:szCs w:val="16"/>
                <w:lang w:val="en-GB"/>
              </w:rPr>
              <w:t>.</w:t>
            </w:r>
          </w:p>
          <w:p w14:paraId="49596875" w14:textId="77777777" w:rsidR="009768BA" w:rsidRPr="00940059" w:rsidRDefault="009768BA" w:rsidP="009768BA">
            <w:pPr>
              <w:pStyle w:val="ListParagraph"/>
              <w:spacing w:after="120" w:line="240" w:lineRule="auto"/>
              <w:ind w:left="360"/>
              <w:jc w:val="both"/>
              <w:rPr>
                <w:rFonts w:ascii="Times New Roman" w:eastAsiaTheme="minorHAnsi" w:hAnsi="Times New Roman" w:cs="Times New Roman"/>
                <w:color w:val="000000"/>
                <w:sz w:val="16"/>
                <w:szCs w:val="16"/>
                <w:lang w:val="en-GB"/>
              </w:rPr>
            </w:pPr>
          </w:p>
          <w:p w14:paraId="7D794409" w14:textId="77777777" w:rsidR="009768BA" w:rsidRPr="00940059" w:rsidRDefault="000A0DF1" w:rsidP="00A11A70">
            <w:pPr>
              <w:pStyle w:val="ListParagraph"/>
              <w:numPr>
                <w:ilvl w:val="0"/>
                <w:numId w:val="52"/>
              </w:numPr>
              <w:spacing w:after="120" w:line="240" w:lineRule="auto"/>
              <w:jc w:val="both"/>
              <w:rPr>
                <w:rFonts w:ascii="Times New Roman" w:eastAsiaTheme="minorHAnsi" w:hAnsi="Times New Roman" w:cs="Times New Roman"/>
                <w:color w:val="000000"/>
                <w:sz w:val="16"/>
                <w:szCs w:val="16"/>
                <w:lang w:val="en-GB"/>
              </w:rPr>
            </w:pPr>
            <w:r w:rsidRPr="00940059">
              <w:rPr>
                <w:rFonts w:ascii="Times New Roman" w:eastAsiaTheme="minorHAnsi" w:hAnsi="Times New Roman" w:cs="Times New Roman"/>
                <w:color w:val="000000"/>
                <w:sz w:val="16"/>
                <w:szCs w:val="16"/>
                <w:lang w:val="en-GB"/>
              </w:rPr>
              <w:t>Record of Breeze.pm automated weekly progress reports for the Consultant</w:t>
            </w:r>
            <w:r w:rsidR="009768BA" w:rsidRPr="00940059">
              <w:rPr>
                <w:rFonts w:ascii="Times New Roman" w:eastAsiaTheme="minorHAnsi" w:hAnsi="Times New Roman" w:cs="Times New Roman"/>
                <w:color w:val="000000"/>
                <w:sz w:val="16"/>
                <w:szCs w:val="16"/>
                <w:lang w:val="en-GB"/>
              </w:rPr>
              <w:t>.</w:t>
            </w:r>
          </w:p>
          <w:p w14:paraId="36217C05" w14:textId="26754F8B" w:rsidR="000A0DF1" w:rsidRPr="00940059" w:rsidRDefault="000A0DF1" w:rsidP="009768BA">
            <w:pPr>
              <w:pStyle w:val="ListParagraph"/>
              <w:spacing w:after="120" w:line="240" w:lineRule="auto"/>
              <w:ind w:left="360"/>
              <w:jc w:val="both"/>
              <w:rPr>
                <w:rFonts w:ascii="Times New Roman" w:eastAsiaTheme="minorHAnsi" w:hAnsi="Times New Roman" w:cs="Times New Roman"/>
                <w:color w:val="000000"/>
                <w:sz w:val="16"/>
                <w:szCs w:val="16"/>
                <w:lang w:val="en-GB"/>
              </w:rPr>
            </w:pPr>
            <w:r w:rsidRPr="00940059">
              <w:rPr>
                <w:rFonts w:ascii="Times New Roman" w:eastAsiaTheme="minorHAnsi" w:hAnsi="Times New Roman" w:cs="Times New Roman"/>
                <w:color w:val="000000"/>
                <w:sz w:val="16"/>
                <w:szCs w:val="16"/>
                <w:lang w:val="en-GB"/>
              </w:rPr>
              <w:t xml:space="preserve"> </w:t>
            </w:r>
          </w:p>
          <w:p w14:paraId="0EB57F30" w14:textId="55EDB2DE" w:rsidR="000A0DF1" w:rsidRPr="00940059" w:rsidRDefault="000A0DF1" w:rsidP="00A11A70">
            <w:pPr>
              <w:pStyle w:val="ListParagraph"/>
              <w:numPr>
                <w:ilvl w:val="0"/>
                <w:numId w:val="52"/>
              </w:numPr>
              <w:spacing w:after="120"/>
              <w:jc w:val="both"/>
              <w:rPr>
                <w:rFonts w:ascii="Times New Roman" w:eastAsiaTheme="minorHAnsi" w:hAnsi="Times New Roman" w:cs="Times New Roman"/>
                <w:color w:val="000000"/>
                <w:sz w:val="16"/>
                <w:szCs w:val="16"/>
                <w:lang w:val="en-GB"/>
              </w:rPr>
            </w:pPr>
            <w:r w:rsidRPr="00940059">
              <w:rPr>
                <w:rFonts w:ascii="Times New Roman" w:eastAsiaTheme="minorHAnsi" w:hAnsi="Times New Roman" w:cs="Times New Roman"/>
                <w:color w:val="000000"/>
                <w:sz w:val="16"/>
                <w:szCs w:val="16"/>
                <w:lang w:val="en-GB"/>
              </w:rPr>
              <w:t>Record of Breeze.pm automated monthly progress report for the Assignment</w:t>
            </w:r>
            <w:r w:rsidR="009768BA" w:rsidRPr="00940059">
              <w:rPr>
                <w:rFonts w:ascii="Times New Roman" w:eastAsiaTheme="minorHAnsi" w:hAnsi="Times New Roman" w:cs="Times New Roman"/>
                <w:color w:val="000000"/>
                <w:sz w:val="16"/>
                <w:szCs w:val="16"/>
                <w:lang w:val="en-GB"/>
              </w:rPr>
              <w:t>.</w:t>
            </w:r>
          </w:p>
          <w:p w14:paraId="1AF3D886" w14:textId="77777777" w:rsidR="009768BA" w:rsidRPr="00940059" w:rsidRDefault="009768BA" w:rsidP="009768BA">
            <w:pPr>
              <w:pStyle w:val="ListParagraph"/>
              <w:spacing w:after="120"/>
              <w:ind w:left="360"/>
              <w:jc w:val="both"/>
              <w:rPr>
                <w:rFonts w:ascii="Times New Roman" w:eastAsiaTheme="minorHAnsi" w:hAnsi="Times New Roman" w:cs="Times New Roman"/>
                <w:color w:val="000000"/>
                <w:sz w:val="16"/>
                <w:szCs w:val="16"/>
                <w:lang w:val="en-GB"/>
              </w:rPr>
            </w:pPr>
          </w:p>
          <w:p w14:paraId="1EF659EA" w14:textId="3BF70632" w:rsidR="000A0DF1" w:rsidRPr="00940059" w:rsidRDefault="000A0DF1" w:rsidP="00A11A70">
            <w:pPr>
              <w:pStyle w:val="ListParagraph"/>
              <w:numPr>
                <w:ilvl w:val="0"/>
                <w:numId w:val="52"/>
              </w:numPr>
              <w:spacing w:after="120"/>
              <w:jc w:val="both"/>
              <w:rPr>
                <w:rFonts w:ascii="Times New Roman" w:eastAsiaTheme="minorHAnsi" w:hAnsi="Times New Roman" w:cs="Times New Roman"/>
                <w:color w:val="000000"/>
                <w:sz w:val="16"/>
                <w:szCs w:val="16"/>
                <w:lang w:val="en-GB"/>
              </w:rPr>
            </w:pPr>
            <w:r w:rsidRPr="00940059">
              <w:rPr>
                <w:rFonts w:ascii="Times New Roman" w:eastAsiaTheme="minorHAnsi" w:hAnsi="Times New Roman" w:cs="Times New Roman"/>
                <w:color w:val="000000"/>
                <w:sz w:val="16"/>
                <w:szCs w:val="16"/>
                <w:lang w:val="en-GB"/>
              </w:rPr>
              <w:t>Final report, with a summary case study for the Assignment.</w:t>
            </w:r>
          </w:p>
        </w:tc>
        <w:tc>
          <w:tcPr>
            <w:tcW w:w="1701" w:type="dxa"/>
          </w:tcPr>
          <w:p w14:paraId="6BE41835" w14:textId="0597BEF4" w:rsidR="000A0DF1" w:rsidRPr="00940059" w:rsidRDefault="000A0DF1" w:rsidP="009768BA">
            <w:pPr>
              <w:jc w:val="center"/>
              <w:rPr>
                <w:rFonts w:ascii="Times New Roman" w:hAnsi="Times New Roman" w:cs="Times New Roman"/>
                <w:sz w:val="16"/>
                <w:szCs w:val="16"/>
                <w:lang w:val="en-GB"/>
              </w:rPr>
            </w:pPr>
            <w:r w:rsidRPr="00940059">
              <w:rPr>
                <w:rFonts w:ascii="Times New Roman" w:hAnsi="Times New Roman" w:cs="Times New Roman"/>
                <w:sz w:val="16"/>
                <w:szCs w:val="16"/>
                <w:lang w:val="en-GB"/>
              </w:rPr>
              <w:t>On-going</w:t>
            </w:r>
          </w:p>
        </w:tc>
      </w:tr>
      <w:tr w:rsidR="00B93268" w:rsidRPr="00940059" w14:paraId="0249FFD6" w14:textId="77777777" w:rsidTr="009768BA">
        <w:trPr>
          <w:trHeight w:val="400"/>
        </w:trPr>
        <w:tc>
          <w:tcPr>
            <w:tcW w:w="1555" w:type="dxa"/>
            <w:shd w:val="clear" w:color="auto" w:fill="002060"/>
          </w:tcPr>
          <w:p w14:paraId="183D7F79" w14:textId="77777777" w:rsidR="00B93268" w:rsidRPr="00940059" w:rsidRDefault="00B93268" w:rsidP="009768BA">
            <w:pPr>
              <w:jc w:val="center"/>
              <w:rPr>
                <w:rFonts w:ascii="Times New Roman" w:hAnsi="Times New Roman" w:cs="Times New Roman"/>
                <w:sz w:val="20"/>
                <w:szCs w:val="20"/>
                <w:lang w:val="en-GB"/>
              </w:rPr>
            </w:pPr>
            <w:r w:rsidRPr="00940059">
              <w:rPr>
                <w:rFonts w:ascii="Times New Roman" w:hAnsi="Times New Roman" w:cs="Times New Roman"/>
                <w:b/>
                <w:sz w:val="20"/>
                <w:szCs w:val="20"/>
                <w:lang w:val="en-GB"/>
              </w:rPr>
              <w:t>Deliverable 1</w:t>
            </w:r>
          </w:p>
        </w:tc>
        <w:tc>
          <w:tcPr>
            <w:tcW w:w="6095" w:type="dxa"/>
          </w:tcPr>
          <w:p w14:paraId="0A500C71" w14:textId="2A6902AB" w:rsidR="00B93268" w:rsidRPr="00940059" w:rsidRDefault="0096395C" w:rsidP="00165A4D">
            <w:pPr>
              <w:jc w:val="both"/>
              <w:rPr>
                <w:rFonts w:ascii="Times New Roman" w:hAnsi="Times New Roman" w:cs="Times New Roman"/>
                <w:sz w:val="16"/>
                <w:szCs w:val="16"/>
                <w:lang w:val="en-GB"/>
              </w:rPr>
            </w:pPr>
            <w:r w:rsidRPr="00940059">
              <w:rPr>
                <w:rFonts w:ascii="Times New Roman" w:hAnsi="Times New Roman" w:cs="Times New Roman"/>
                <w:sz w:val="16"/>
                <w:szCs w:val="16"/>
                <w:lang w:val="en-GB"/>
              </w:rPr>
              <w:t xml:space="preserve">Review report </w:t>
            </w:r>
            <w:r w:rsidR="00B93268" w:rsidRPr="00940059">
              <w:rPr>
                <w:rFonts w:ascii="Times New Roman" w:hAnsi="Times New Roman" w:cs="Times New Roman"/>
                <w:sz w:val="16"/>
                <w:szCs w:val="16"/>
                <w:lang w:val="en-GB"/>
              </w:rPr>
              <w:t xml:space="preserve">– </w:t>
            </w:r>
            <w:r w:rsidRPr="00940059">
              <w:rPr>
                <w:rFonts w:ascii="Times New Roman" w:hAnsi="Times New Roman" w:cs="Times New Roman"/>
                <w:sz w:val="16"/>
                <w:szCs w:val="16"/>
                <w:lang w:val="en-GB"/>
              </w:rPr>
              <w:t>OCDS mapping of the existing data of pilot pl</w:t>
            </w:r>
            <w:r w:rsidR="00F96F64" w:rsidRPr="00940059">
              <w:rPr>
                <w:rFonts w:ascii="Times New Roman" w:hAnsi="Times New Roman" w:cs="Times New Roman"/>
                <w:sz w:val="16"/>
                <w:szCs w:val="16"/>
                <w:lang w:val="en-GB"/>
              </w:rPr>
              <w:t>atform partners to the OCDS</w:t>
            </w:r>
            <w:r w:rsidRPr="00940059">
              <w:rPr>
                <w:rFonts w:ascii="Times New Roman" w:hAnsi="Times New Roman" w:cs="Times New Roman"/>
                <w:sz w:val="16"/>
                <w:szCs w:val="16"/>
                <w:lang w:val="en-GB"/>
              </w:rPr>
              <w:t xml:space="preserve"> (separate report for each pilot partner</w:t>
            </w:r>
            <w:r w:rsidR="00F96F64" w:rsidRPr="00940059">
              <w:rPr>
                <w:rFonts w:ascii="Times New Roman" w:hAnsi="Times New Roman" w:cs="Times New Roman"/>
                <w:sz w:val="16"/>
                <w:szCs w:val="16"/>
                <w:lang w:val="en-GB"/>
              </w:rPr>
              <w:t>: Marketplanet, Przetargowa, Proebiz, EZD PUW</w:t>
            </w:r>
            <w:r w:rsidRPr="00940059">
              <w:rPr>
                <w:rFonts w:ascii="Times New Roman" w:hAnsi="Times New Roman" w:cs="Times New Roman"/>
                <w:sz w:val="16"/>
                <w:szCs w:val="16"/>
                <w:lang w:val="en-GB"/>
              </w:rPr>
              <w:t xml:space="preserve">) </w:t>
            </w:r>
          </w:p>
        </w:tc>
        <w:tc>
          <w:tcPr>
            <w:tcW w:w="1701" w:type="dxa"/>
          </w:tcPr>
          <w:p w14:paraId="3BFA0977" w14:textId="77777777" w:rsidR="00B93268" w:rsidRPr="00940059" w:rsidRDefault="00B93268" w:rsidP="009768BA">
            <w:pPr>
              <w:jc w:val="center"/>
              <w:rPr>
                <w:rFonts w:ascii="Times New Roman" w:hAnsi="Times New Roman" w:cs="Times New Roman"/>
                <w:sz w:val="16"/>
                <w:szCs w:val="16"/>
                <w:lang w:val="en-GB"/>
              </w:rPr>
            </w:pPr>
          </w:p>
        </w:tc>
      </w:tr>
      <w:tr w:rsidR="00B93268" w:rsidRPr="00940059" w14:paraId="54BA904E" w14:textId="77777777" w:rsidTr="009768BA">
        <w:trPr>
          <w:trHeight w:val="1799"/>
        </w:trPr>
        <w:tc>
          <w:tcPr>
            <w:tcW w:w="1555" w:type="dxa"/>
            <w:shd w:val="clear" w:color="auto" w:fill="002060"/>
          </w:tcPr>
          <w:p w14:paraId="1787DC41" w14:textId="77777777" w:rsidR="009768BA" w:rsidRPr="00940059" w:rsidRDefault="009768BA" w:rsidP="009768BA">
            <w:pPr>
              <w:rPr>
                <w:rFonts w:ascii="Times New Roman" w:hAnsi="Times New Roman" w:cs="Times New Roman"/>
                <w:b/>
                <w:sz w:val="20"/>
                <w:szCs w:val="20"/>
                <w:lang w:val="en-GB"/>
              </w:rPr>
            </w:pPr>
          </w:p>
          <w:p w14:paraId="6BE873E8" w14:textId="3C5C7977" w:rsidR="00B93268" w:rsidRPr="00940059" w:rsidRDefault="00B93268" w:rsidP="009768BA">
            <w:pPr>
              <w:jc w:val="center"/>
              <w:rPr>
                <w:rFonts w:ascii="Times New Roman" w:hAnsi="Times New Roman" w:cs="Times New Roman"/>
                <w:sz w:val="20"/>
                <w:szCs w:val="20"/>
                <w:lang w:val="en-GB"/>
              </w:rPr>
            </w:pPr>
            <w:r w:rsidRPr="00940059">
              <w:rPr>
                <w:rFonts w:ascii="Times New Roman" w:hAnsi="Times New Roman" w:cs="Times New Roman"/>
                <w:b/>
                <w:sz w:val="20"/>
                <w:szCs w:val="20"/>
                <w:lang w:val="en-GB"/>
              </w:rPr>
              <w:t>Deliverable 2</w:t>
            </w:r>
          </w:p>
        </w:tc>
        <w:tc>
          <w:tcPr>
            <w:tcW w:w="6095" w:type="dxa"/>
          </w:tcPr>
          <w:p w14:paraId="71847D24" w14:textId="77777777" w:rsidR="009768BA" w:rsidRPr="00940059" w:rsidRDefault="00E507AF" w:rsidP="00A11A70">
            <w:pPr>
              <w:pStyle w:val="ListParagraph"/>
              <w:numPr>
                <w:ilvl w:val="0"/>
                <w:numId w:val="225"/>
              </w:numPr>
              <w:jc w:val="both"/>
              <w:rPr>
                <w:rFonts w:ascii="Times New Roman" w:hAnsi="Times New Roman" w:cs="Times New Roman"/>
                <w:bCs/>
                <w:sz w:val="16"/>
                <w:szCs w:val="16"/>
                <w:lang w:val="en-GB"/>
              </w:rPr>
            </w:pPr>
            <w:r w:rsidRPr="00940059">
              <w:rPr>
                <w:rFonts w:ascii="Times New Roman" w:hAnsi="Times New Roman" w:cs="Times New Roman"/>
                <w:bCs/>
                <w:sz w:val="16"/>
                <w:szCs w:val="16"/>
                <w:lang w:val="en-GB"/>
              </w:rPr>
              <w:t xml:space="preserve">Draft OCDS dataset </w:t>
            </w:r>
            <w:r w:rsidR="00B93268" w:rsidRPr="00940059">
              <w:rPr>
                <w:rFonts w:ascii="Times New Roman" w:hAnsi="Times New Roman" w:cs="Times New Roman"/>
                <w:bCs/>
                <w:sz w:val="16"/>
                <w:szCs w:val="16"/>
                <w:lang w:val="en-GB"/>
              </w:rPr>
              <w:t>for planning-to-purchase request for quotation, with and without the e-catalogue or electronic bidding with reverse auction for micro value contracts</w:t>
            </w:r>
          </w:p>
          <w:p w14:paraId="4FB369D8" w14:textId="6D8DBC7A" w:rsidR="00B93268" w:rsidRPr="00940059" w:rsidRDefault="00B93268" w:rsidP="009768BA">
            <w:pPr>
              <w:pStyle w:val="ListParagraph"/>
              <w:ind w:left="360"/>
              <w:jc w:val="both"/>
              <w:rPr>
                <w:rFonts w:ascii="Times New Roman" w:hAnsi="Times New Roman" w:cs="Times New Roman"/>
                <w:bCs/>
                <w:sz w:val="16"/>
                <w:szCs w:val="16"/>
                <w:lang w:val="en-GB"/>
              </w:rPr>
            </w:pPr>
            <w:r w:rsidRPr="00940059">
              <w:rPr>
                <w:rFonts w:ascii="Times New Roman" w:hAnsi="Times New Roman" w:cs="Times New Roman"/>
                <w:bCs/>
                <w:sz w:val="16"/>
                <w:szCs w:val="16"/>
                <w:lang w:val="en-GB"/>
              </w:rPr>
              <w:t xml:space="preserve"> </w:t>
            </w:r>
          </w:p>
          <w:p w14:paraId="69445E4C" w14:textId="3D865CB8" w:rsidR="00B93268" w:rsidRPr="00940059" w:rsidRDefault="00B93268" w:rsidP="00A11A70">
            <w:pPr>
              <w:pStyle w:val="ListParagraph"/>
              <w:numPr>
                <w:ilvl w:val="0"/>
                <w:numId w:val="225"/>
              </w:numPr>
              <w:jc w:val="both"/>
              <w:rPr>
                <w:rFonts w:ascii="Times New Roman" w:hAnsi="Times New Roman" w:cs="Times New Roman"/>
                <w:bCs/>
                <w:sz w:val="16"/>
                <w:szCs w:val="16"/>
                <w:lang w:val="en-GB"/>
              </w:rPr>
            </w:pPr>
            <w:r w:rsidRPr="00940059">
              <w:rPr>
                <w:rFonts w:ascii="Times New Roman" w:hAnsi="Times New Roman" w:cs="Times New Roman"/>
                <w:bCs/>
                <w:sz w:val="16"/>
                <w:szCs w:val="16"/>
                <w:lang w:val="en-GB"/>
              </w:rPr>
              <w:t xml:space="preserve">Online workshop </w:t>
            </w:r>
            <w:r w:rsidR="00E507AF" w:rsidRPr="00940059">
              <w:rPr>
                <w:rFonts w:ascii="Times New Roman" w:hAnsi="Times New Roman" w:cs="Times New Roman"/>
                <w:bCs/>
                <w:sz w:val="16"/>
                <w:szCs w:val="16"/>
                <w:lang w:val="en-GB"/>
              </w:rPr>
              <w:t xml:space="preserve">with technical consultants and </w:t>
            </w:r>
            <w:r w:rsidR="00E507AF" w:rsidRPr="00940059">
              <w:rPr>
                <w:rFonts w:ascii="Times New Roman" w:hAnsi="Times New Roman" w:cs="Times New Roman"/>
                <w:sz w:val="16"/>
                <w:szCs w:val="16"/>
                <w:lang w:val="en-GB"/>
              </w:rPr>
              <w:t xml:space="preserve">pilot platform partners </w:t>
            </w:r>
            <w:r w:rsidRPr="00940059">
              <w:rPr>
                <w:rFonts w:ascii="Times New Roman" w:hAnsi="Times New Roman" w:cs="Times New Roman"/>
                <w:bCs/>
                <w:sz w:val="16"/>
                <w:szCs w:val="16"/>
                <w:lang w:val="en-GB"/>
              </w:rPr>
              <w:t xml:space="preserve">to discuss the final </w:t>
            </w:r>
            <w:r w:rsidR="00E507AF" w:rsidRPr="00940059">
              <w:rPr>
                <w:rFonts w:ascii="Times New Roman" w:hAnsi="Times New Roman" w:cs="Times New Roman"/>
                <w:bCs/>
                <w:sz w:val="16"/>
                <w:szCs w:val="16"/>
                <w:lang w:val="en-GB"/>
              </w:rPr>
              <w:t xml:space="preserve">OCDS dataset </w:t>
            </w:r>
            <w:r w:rsidRPr="00940059">
              <w:rPr>
                <w:rFonts w:ascii="Times New Roman" w:hAnsi="Times New Roman" w:cs="Times New Roman"/>
                <w:bCs/>
                <w:sz w:val="16"/>
                <w:szCs w:val="16"/>
                <w:lang w:val="en-GB"/>
              </w:rPr>
              <w:t>for the procurement method</w:t>
            </w:r>
            <w:r w:rsidR="009768BA" w:rsidRPr="00940059">
              <w:rPr>
                <w:rFonts w:ascii="Times New Roman" w:hAnsi="Times New Roman" w:cs="Times New Roman"/>
                <w:bCs/>
                <w:sz w:val="16"/>
                <w:szCs w:val="16"/>
                <w:lang w:val="en-GB"/>
              </w:rPr>
              <w:t>s.</w:t>
            </w:r>
          </w:p>
          <w:p w14:paraId="669FD010" w14:textId="77777777" w:rsidR="009768BA" w:rsidRPr="00940059" w:rsidRDefault="009768BA" w:rsidP="009768BA">
            <w:pPr>
              <w:pStyle w:val="ListParagraph"/>
              <w:ind w:left="360"/>
              <w:jc w:val="both"/>
              <w:rPr>
                <w:rFonts w:ascii="Times New Roman" w:hAnsi="Times New Roman" w:cs="Times New Roman"/>
                <w:bCs/>
                <w:sz w:val="16"/>
                <w:szCs w:val="16"/>
                <w:lang w:val="en-GB"/>
              </w:rPr>
            </w:pPr>
          </w:p>
          <w:p w14:paraId="30F056DD" w14:textId="1BFDF21F" w:rsidR="00F96F64" w:rsidRPr="00940059" w:rsidRDefault="00F96F64" w:rsidP="00A11A70">
            <w:pPr>
              <w:pStyle w:val="ListParagraph"/>
              <w:numPr>
                <w:ilvl w:val="0"/>
                <w:numId w:val="225"/>
              </w:numPr>
              <w:jc w:val="both"/>
              <w:rPr>
                <w:rFonts w:ascii="Times New Roman" w:hAnsi="Times New Roman" w:cs="Times New Roman"/>
                <w:bCs/>
                <w:sz w:val="16"/>
                <w:szCs w:val="16"/>
                <w:lang w:val="en-GB"/>
              </w:rPr>
            </w:pPr>
            <w:r w:rsidRPr="00940059">
              <w:rPr>
                <w:rFonts w:ascii="Times New Roman" w:hAnsi="Times New Roman" w:cs="Times New Roman"/>
                <w:bCs/>
                <w:sz w:val="16"/>
                <w:szCs w:val="16"/>
                <w:lang w:val="en-GB"/>
              </w:rPr>
              <w:t>Final OCDS dataset for planning-to-purchase request for quotation, with and without the e-catalogue or electronic bidding with reverse auction for micro valu</w:t>
            </w:r>
            <w:r w:rsidR="00165A4D" w:rsidRPr="00940059">
              <w:rPr>
                <w:rFonts w:ascii="Times New Roman" w:hAnsi="Times New Roman" w:cs="Times New Roman"/>
                <w:bCs/>
                <w:sz w:val="16"/>
                <w:szCs w:val="16"/>
                <w:lang w:val="en-GB"/>
              </w:rPr>
              <w:t>e contracts</w:t>
            </w:r>
            <w:r w:rsidR="009768BA" w:rsidRPr="00940059">
              <w:rPr>
                <w:rFonts w:ascii="Times New Roman" w:hAnsi="Times New Roman" w:cs="Times New Roman"/>
                <w:bCs/>
                <w:sz w:val="16"/>
                <w:szCs w:val="16"/>
                <w:lang w:val="en-GB"/>
              </w:rPr>
              <w:t>.</w:t>
            </w:r>
          </w:p>
        </w:tc>
        <w:tc>
          <w:tcPr>
            <w:tcW w:w="1701" w:type="dxa"/>
          </w:tcPr>
          <w:p w14:paraId="0F413C7F" w14:textId="77777777" w:rsidR="00B93268" w:rsidRPr="00940059" w:rsidRDefault="00B93268" w:rsidP="009768BA">
            <w:pPr>
              <w:jc w:val="center"/>
              <w:rPr>
                <w:rFonts w:ascii="Times New Roman" w:hAnsi="Times New Roman" w:cs="Times New Roman"/>
                <w:sz w:val="16"/>
                <w:szCs w:val="16"/>
                <w:lang w:val="en-GB"/>
              </w:rPr>
            </w:pPr>
          </w:p>
        </w:tc>
      </w:tr>
      <w:tr w:rsidR="00B93268" w:rsidRPr="00940059" w14:paraId="21AF1E80" w14:textId="77777777" w:rsidTr="009768BA">
        <w:trPr>
          <w:trHeight w:val="400"/>
        </w:trPr>
        <w:tc>
          <w:tcPr>
            <w:tcW w:w="1555" w:type="dxa"/>
            <w:shd w:val="clear" w:color="auto" w:fill="002060"/>
          </w:tcPr>
          <w:p w14:paraId="31F84E52" w14:textId="77777777" w:rsidR="009768BA" w:rsidRPr="00940059" w:rsidRDefault="009768BA" w:rsidP="009768BA">
            <w:pPr>
              <w:jc w:val="center"/>
              <w:rPr>
                <w:rFonts w:ascii="Times New Roman" w:hAnsi="Times New Roman" w:cs="Times New Roman"/>
                <w:b/>
                <w:sz w:val="20"/>
                <w:szCs w:val="20"/>
                <w:lang w:val="en-GB"/>
              </w:rPr>
            </w:pPr>
          </w:p>
          <w:p w14:paraId="143ED4B5" w14:textId="52195C57" w:rsidR="00B93268" w:rsidRPr="00940059" w:rsidRDefault="00B93268" w:rsidP="009768BA">
            <w:pPr>
              <w:jc w:val="center"/>
              <w:rPr>
                <w:rFonts w:ascii="Times New Roman" w:hAnsi="Times New Roman" w:cs="Times New Roman"/>
                <w:sz w:val="20"/>
                <w:szCs w:val="20"/>
                <w:lang w:val="en-GB"/>
              </w:rPr>
            </w:pPr>
            <w:r w:rsidRPr="00940059">
              <w:rPr>
                <w:rFonts w:ascii="Times New Roman" w:hAnsi="Times New Roman" w:cs="Times New Roman"/>
                <w:b/>
                <w:sz w:val="20"/>
                <w:szCs w:val="20"/>
                <w:lang w:val="en-GB"/>
              </w:rPr>
              <w:t>Deliverable 3</w:t>
            </w:r>
          </w:p>
        </w:tc>
        <w:tc>
          <w:tcPr>
            <w:tcW w:w="6095" w:type="dxa"/>
          </w:tcPr>
          <w:p w14:paraId="4972EB76" w14:textId="42A396AB" w:rsidR="00B93268" w:rsidRPr="00940059" w:rsidRDefault="00B93268" w:rsidP="00A11A70">
            <w:pPr>
              <w:pStyle w:val="ListParagraph"/>
              <w:numPr>
                <w:ilvl w:val="0"/>
                <w:numId w:val="226"/>
              </w:numPr>
              <w:jc w:val="both"/>
              <w:rPr>
                <w:rFonts w:ascii="Times New Roman" w:hAnsi="Times New Roman" w:cs="Times New Roman"/>
                <w:bCs/>
                <w:sz w:val="16"/>
                <w:szCs w:val="16"/>
                <w:lang w:val="en-GB"/>
              </w:rPr>
            </w:pPr>
            <w:r w:rsidRPr="00940059">
              <w:rPr>
                <w:rFonts w:ascii="Times New Roman" w:hAnsi="Times New Roman" w:cs="Times New Roman"/>
                <w:bCs/>
                <w:sz w:val="16"/>
                <w:szCs w:val="16"/>
                <w:lang w:val="en-GB"/>
              </w:rPr>
              <w:t xml:space="preserve">Draft/Final </w:t>
            </w:r>
            <w:r w:rsidR="00E507AF" w:rsidRPr="00940059">
              <w:rPr>
                <w:rFonts w:ascii="Times New Roman" w:hAnsi="Times New Roman" w:cs="Times New Roman"/>
                <w:bCs/>
                <w:sz w:val="16"/>
                <w:szCs w:val="16"/>
                <w:lang w:val="en-GB"/>
              </w:rPr>
              <w:t xml:space="preserve">OCDS dataset </w:t>
            </w:r>
            <w:r w:rsidRPr="00940059">
              <w:rPr>
                <w:rFonts w:ascii="Times New Roman" w:hAnsi="Times New Roman" w:cs="Times New Roman"/>
                <w:bCs/>
                <w:sz w:val="16"/>
                <w:szCs w:val="16"/>
                <w:lang w:val="en-GB"/>
              </w:rPr>
              <w:t>for planning-to-contract open tender in the request for quotation format, with and without electronic reverse auction and two evaluation methodologies</w:t>
            </w:r>
          </w:p>
          <w:p w14:paraId="18D7F903" w14:textId="77777777" w:rsidR="009768BA" w:rsidRPr="00940059" w:rsidRDefault="009768BA" w:rsidP="009768BA">
            <w:pPr>
              <w:pStyle w:val="ListParagraph"/>
              <w:ind w:left="360"/>
              <w:jc w:val="both"/>
              <w:rPr>
                <w:rFonts w:ascii="Times New Roman" w:hAnsi="Times New Roman" w:cs="Times New Roman"/>
                <w:bCs/>
                <w:sz w:val="16"/>
                <w:szCs w:val="16"/>
                <w:lang w:val="en-GB"/>
              </w:rPr>
            </w:pPr>
          </w:p>
          <w:p w14:paraId="58BFE130" w14:textId="1FBAEAD0" w:rsidR="00B93268" w:rsidRPr="00940059" w:rsidRDefault="00E507AF" w:rsidP="00A11A70">
            <w:pPr>
              <w:pStyle w:val="ListParagraph"/>
              <w:numPr>
                <w:ilvl w:val="0"/>
                <w:numId w:val="226"/>
              </w:numPr>
              <w:jc w:val="both"/>
              <w:rPr>
                <w:rFonts w:ascii="Times New Roman" w:hAnsi="Times New Roman" w:cs="Times New Roman"/>
                <w:sz w:val="16"/>
                <w:szCs w:val="16"/>
                <w:lang w:val="en-GB"/>
              </w:rPr>
            </w:pPr>
            <w:r w:rsidRPr="00940059">
              <w:rPr>
                <w:rFonts w:ascii="Times New Roman" w:hAnsi="Times New Roman" w:cs="Times New Roman"/>
                <w:bCs/>
                <w:sz w:val="16"/>
                <w:szCs w:val="16"/>
                <w:lang w:val="en-GB"/>
              </w:rPr>
              <w:lastRenderedPageBreak/>
              <w:t xml:space="preserve">Online workshop with technical consultants and </w:t>
            </w:r>
            <w:r w:rsidRPr="00940059">
              <w:rPr>
                <w:rFonts w:ascii="Times New Roman" w:hAnsi="Times New Roman" w:cs="Times New Roman"/>
                <w:sz w:val="16"/>
                <w:szCs w:val="16"/>
                <w:lang w:val="en-GB"/>
              </w:rPr>
              <w:t xml:space="preserve">pilot platform partners </w:t>
            </w:r>
            <w:r w:rsidRPr="00940059">
              <w:rPr>
                <w:rFonts w:ascii="Times New Roman" w:hAnsi="Times New Roman" w:cs="Times New Roman"/>
                <w:bCs/>
                <w:sz w:val="16"/>
                <w:szCs w:val="16"/>
                <w:lang w:val="en-GB"/>
              </w:rPr>
              <w:t>to discuss the final OCDS dataset for the procurement method</w:t>
            </w:r>
          </w:p>
        </w:tc>
        <w:tc>
          <w:tcPr>
            <w:tcW w:w="1701" w:type="dxa"/>
          </w:tcPr>
          <w:p w14:paraId="542EC7AD" w14:textId="77777777" w:rsidR="00B93268" w:rsidRPr="00940059" w:rsidRDefault="00B93268" w:rsidP="009768BA">
            <w:pPr>
              <w:jc w:val="center"/>
              <w:rPr>
                <w:rFonts w:ascii="Times New Roman" w:hAnsi="Times New Roman" w:cs="Times New Roman"/>
                <w:sz w:val="16"/>
                <w:szCs w:val="16"/>
                <w:lang w:val="en-GB"/>
              </w:rPr>
            </w:pPr>
          </w:p>
        </w:tc>
      </w:tr>
      <w:tr w:rsidR="00B93268" w:rsidRPr="00940059" w14:paraId="2F5B45F2" w14:textId="77777777" w:rsidTr="009768BA">
        <w:trPr>
          <w:trHeight w:val="400"/>
        </w:trPr>
        <w:tc>
          <w:tcPr>
            <w:tcW w:w="1555" w:type="dxa"/>
            <w:shd w:val="clear" w:color="auto" w:fill="002060"/>
          </w:tcPr>
          <w:p w14:paraId="0DC3BC3A" w14:textId="77777777" w:rsidR="009768BA" w:rsidRPr="00940059" w:rsidRDefault="009768BA" w:rsidP="009768BA">
            <w:pPr>
              <w:jc w:val="center"/>
              <w:rPr>
                <w:rFonts w:ascii="Times New Roman" w:hAnsi="Times New Roman" w:cs="Times New Roman"/>
                <w:b/>
                <w:sz w:val="20"/>
                <w:szCs w:val="20"/>
                <w:lang w:val="en-GB"/>
              </w:rPr>
            </w:pPr>
          </w:p>
          <w:p w14:paraId="5631E87E" w14:textId="305D7E51" w:rsidR="00B93268" w:rsidRPr="00940059" w:rsidRDefault="00B93268" w:rsidP="009768BA">
            <w:pPr>
              <w:jc w:val="center"/>
              <w:rPr>
                <w:rFonts w:ascii="Times New Roman" w:hAnsi="Times New Roman" w:cs="Times New Roman"/>
                <w:sz w:val="20"/>
                <w:szCs w:val="20"/>
                <w:lang w:val="en-GB"/>
              </w:rPr>
            </w:pPr>
            <w:r w:rsidRPr="00940059">
              <w:rPr>
                <w:rFonts w:ascii="Times New Roman" w:hAnsi="Times New Roman" w:cs="Times New Roman"/>
                <w:b/>
                <w:sz w:val="20"/>
                <w:szCs w:val="20"/>
                <w:lang w:val="en-GB"/>
              </w:rPr>
              <w:t>Deliverable 4</w:t>
            </w:r>
          </w:p>
        </w:tc>
        <w:tc>
          <w:tcPr>
            <w:tcW w:w="6095" w:type="dxa"/>
          </w:tcPr>
          <w:p w14:paraId="53B11B5D" w14:textId="3E15282A" w:rsidR="00B93268" w:rsidRPr="00940059" w:rsidRDefault="00B93268" w:rsidP="00A11A70">
            <w:pPr>
              <w:pStyle w:val="ListParagraph"/>
              <w:numPr>
                <w:ilvl w:val="0"/>
                <w:numId w:val="227"/>
              </w:numPr>
              <w:jc w:val="both"/>
              <w:rPr>
                <w:rFonts w:ascii="Times New Roman" w:hAnsi="Times New Roman" w:cs="Times New Roman"/>
                <w:bCs/>
                <w:sz w:val="16"/>
                <w:szCs w:val="16"/>
                <w:lang w:val="en-GB"/>
              </w:rPr>
            </w:pPr>
            <w:r w:rsidRPr="00940059">
              <w:rPr>
                <w:rFonts w:ascii="Times New Roman" w:hAnsi="Times New Roman" w:cs="Times New Roman"/>
                <w:bCs/>
                <w:sz w:val="16"/>
                <w:szCs w:val="16"/>
                <w:lang w:val="en-GB"/>
              </w:rPr>
              <w:t xml:space="preserve">Draft/Final </w:t>
            </w:r>
            <w:r w:rsidR="00E507AF" w:rsidRPr="00940059">
              <w:rPr>
                <w:rFonts w:ascii="Times New Roman" w:hAnsi="Times New Roman" w:cs="Times New Roman"/>
                <w:bCs/>
                <w:sz w:val="16"/>
                <w:szCs w:val="16"/>
                <w:lang w:val="en-GB"/>
              </w:rPr>
              <w:t xml:space="preserve">OCDS dataset </w:t>
            </w:r>
            <w:r w:rsidRPr="00940059">
              <w:rPr>
                <w:rFonts w:ascii="Times New Roman" w:hAnsi="Times New Roman" w:cs="Times New Roman"/>
                <w:bCs/>
                <w:sz w:val="16"/>
                <w:szCs w:val="16"/>
                <w:lang w:val="en-GB"/>
              </w:rPr>
              <w:t xml:space="preserve">for planning-to-contract open tender in the request for proposal format, with and without electronic reverse auction and three evaluation methodologies </w:t>
            </w:r>
          </w:p>
          <w:p w14:paraId="4C73A6B6" w14:textId="3F829D77" w:rsidR="00B93268" w:rsidRPr="00940059" w:rsidRDefault="00E507AF" w:rsidP="00A11A70">
            <w:pPr>
              <w:pStyle w:val="ListParagraph"/>
              <w:numPr>
                <w:ilvl w:val="0"/>
                <w:numId w:val="227"/>
              </w:numPr>
              <w:jc w:val="both"/>
              <w:rPr>
                <w:rFonts w:ascii="Times New Roman" w:hAnsi="Times New Roman" w:cs="Times New Roman"/>
                <w:sz w:val="16"/>
                <w:szCs w:val="16"/>
                <w:lang w:val="en-GB"/>
              </w:rPr>
            </w:pPr>
            <w:r w:rsidRPr="00940059">
              <w:rPr>
                <w:rFonts w:ascii="Times New Roman" w:hAnsi="Times New Roman" w:cs="Times New Roman"/>
                <w:bCs/>
                <w:sz w:val="16"/>
                <w:szCs w:val="16"/>
                <w:lang w:val="en-GB"/>
              </w:rPr>
              <w:t xml:space="preserve">Online workshop with technical consultants and </w:t>
            </w:r>
            <w:r w:rsidRPr="00940059">
              <w:rPr>
                <w:rFonts w:ascii="Times New Roman" w:hAnsi="Times New Roman" w:cs="Times New Roman"/>
                <w:sz w:val="16"/>
                <w:szCs w:val="16"/>
                <w:lang w:val="en-GB"/>
              </w:rPr>
              <w:t xml:space="preserve">pilot platform partners </w:t>
            </w:r>
            <w:r w:rsidRPr="00940059">
              <w:rPr>
                <w:rFonts w:ascii="Times New Roman" w:hAnsi="Times New Roman" w:cs="Times New Roman"/>
                <w:bCs/>
                <w:sz w:val="16"/>
                <w:szCs w:val="16"/>
                <w:lang w:val="en-GB"/>
              </w:rPr>
              <w:t>to discuss the final OCDS dataset for the procurement method</w:t>
            </w:r>
          </w:p>
        </w:tc>
        <w:tc>
          <w:tcPr>
            <w:tcW w:w="1701" w:type="dxa"/>
          </w:tcPr>
          <w:p w14:paraId="0BCF6B7D" w14:textId="77777777" w:rsidR="00B93268" w:rsidRPr="00940059" w:rsidRDefault="00B93268" w:rsidP="009768BA">
            <w:pPr>
              <w:jc w:val="center"/>
              <w:rPr>
                <w:rFonts w:ascii="Times New Roman" w:hAnsi="Times New Roman" w:cs="Times New Roman"/>
                <w:sz w:val="16"/>
                <w:szCs w:val="16"/>
                <w:lang w:val="en-GB"/>
              </w:rPr>
            </w:pPr>
          </w:p>
        </w:tc>
      </w:tr>
      <w:tr w:rsidR="00B93268" w:rsidRPr="00940059" w14:paraId="3D7C0CE9" w14:textId="77777777" w:rsidTr="009768BA">
        <w:trPr>
          <w:trHeight w:val="400"/>
        </w:trPr>
        <w:tc>
          <w:tcPr>
            <w:tcW w:w="1555" w:type="dxa"/>
            <w:shd w:val="clear" w:color="auto" w:fill="002060"/>
          </w:tcPr>
          <w:p w14:paraId="5B971CD8" w14:textId="77777777" w:rsidR="00B93268" w:rsidRPr="00940059" w:rsidRDefault="00B93268" w:rsidP="009768BA">
            <w:pPr>
              <w:jc w:val="center"/>
              <w:rPr>
                <w:rFonts w:ascii="Times New Roman" w:hAnsi="Times New Roman" w:cs="Times New Roman"/>
                <w:sz w:val="20"/>
                <w:szCs w:val="20"/>
                <w:lang w:val="en-GB"/>
              </w:rPr>
            </w:pPr>
            <w:r w:rsidRPr="00940059">
              <w:rPr>
                <w:rFonts w:ascii="Times New Roman" w:hAnsi="Times New Roman" w:cs="Times New Roman"/>
                <w:b/>
                <w:sz w:val="20"/>
                <w:szCs w:val="20"/>
                <w:lang w:val="en-GB"/>
              </w:rPr>
              <w:t>Deliverable 5</w:t>
            </w:r>
          </w:p>
        </w:tc>
        <w:tc>
          <w:tcPr>
            <w:tcW w:w="6095" w:type="dxa"/>
          </w:tcPr>
          <w:p w14:paraId="27FD00A0" w14:textId="7A87DE44" w:rsidR="00B93268" w:rsidRPr="00940059" w:rsidRDefault="00B93268" w:rsidP="00A11A70">
            <w:pPr>
              <w:pStyle w:val="ListParagraph"/>
              <w:numPr>
                <w:ilvl w:val="0"/>
                <w:numId w:val="228"/>
              </w:numPr>
              <w:jc w:val="both"/>
              <w:rPr>
                <w:rFonts w:ascii="Times New Roman" w:hAnsi="Times New Roman" w:cs="Times New Roman"/>
                <w:bCs/>
                <w:sz w:val="16"/>
                <w:szCs w:val="16"/>
                <w:lang w:val="en-GB"/>
              </w:rPr>
            </w:pPr>
            <w:r w:rsidRPr="00940059">
              <w:rPr>
                <w:rFonts w:ascii="Times New Roman" w:hAnsi="Times New Roman" w:cs="Times New Roman"/>
                <w:bCs/>
                <w:sz w:val="16"/>
                <w:szCs w:val="16"/>
                <w:lang w:val="en-GB"/>
              </w:rPr>
              <w:t xml:space="preserve">Draft/Final </w:t>
            </w:r>
            <w:r w:rsidR="00E507AF" w:rsidRPr="00940059">
              <w:rPr>
                <w:rFonts w:ascii="Times New Roman" w:hAnsi="Times New Roman" w:cs="Times New Roman"/>
                <w:bCs/>
                <w:sz w:val="16"/>
                <w:szCs w:val="16"/>
                <w:lang w:val="en-GB"/>
              </w:rPr>
              <w:t>OCDS dataset f</w:t>
            </w:r>
            <w:r w:rsidRPr="00940059">
              <w:rPr>
                <w:rFonts w:ascii="Times New Roman" w:hAnsi="Times New Roman" w:cs="Times New Roman"/>
                <w:bCs/>
                <w:sz w:val="16"/>
                <w:szCs w:val="16"/>
                <w:lang w:val="en-GB"/>
              </w:rPr>
              <w:t>or planning-to-contract restricted tender with pre-qualification and three evaluation methodologies</w:t>
            </w:r>
          </w:p>
          <w:p w14:paraId="4F3A72B2" w14:textId="45BA0FE6" w:rsidR="00E507AF" w:rsidRPr="00940059" w:rsidRDefault="00E507AF" w:rsidP="00A11A70">
            <w:pPr>
              <w:pStyle w:val="ListParagraph"/>
              <w:numPr>
                <w:ilvl w:val="0"/>
                <w:numId w:val="228"/>
              </w:numPr>
              <w:jc w:val="both"/>
              <w:rPr>
                <w:rFonts w:ascii="Times New Roman" w:hAnsi="Times New Roman" w:cs="Times New Roman"/>
                <w:bCs/>
                <w:sz w:val="16"/>
                <w:szCs w:val="16"/>
                <w:lang w:val="en-GB"/>
              </w:rPr>
            </w:pPr>
            <w:r w:rsidRPr="00940059">
              <w:rPr>
                <w:rFonts w:ascii="Times New Roman" w:hAnsi="Times New Roman" w:cs="Times New Roman"/>
                <w:bCs/>
                <w:sz w:val="16"/>
                <w:szCs w:val="16"/>
                <w:lang w:val="en-GB"/>
              </w:rPr>
              <w:t xml:space="preserve">Online workshop with technical consultants and </w:t>
            </w:r>
            <w:r w:rsidRPr="00940059">
              <w:rPr>
                <w:rFonts w:ascii="Times New Roman" w:hAnsi="Times New Roman" w:cs="Times New Roman"/>
                <w:sz w:val="16"/>
                <w:szCs w:val="16"/>
                <w:lang w:val="en-GB"/>
              </w:rPr>
              <w:t xml:space="preserve">pilot platform partners </w:t>
            </w:r>
            <w:r w:rsidRPr="00940059">
              <w:rPr>
                <w:rFonts w:ascii="Times New Roman" w:hAnsi="Times New Roman" w:cs="Times New Roman"/>
                <w:bCs/>
                <w:sz w:val="16"/>
                <w:szCs w:val="16"/>
                <w:lang w:val="en-GB"/>
              </w:rPr>
              <w:t>to discuss the final OCDS dataset for the procurement method</w:t>
            </w:r>
          </w:p>
        </w:tc>
        <w:tc>
          <w:tcPr>
            <w:tcW w:w="1701" w:type="dxa"/>
          </w:tcPr>
          <w:p w14:paraId="104EE38B" w14:textId="77777777" w:rsidR="00B93268" w:rsidRPr="00940059" w:rsidRDefault="00B93268" w:rsidP="009768BA">
            <w:pPr>
              <w:jc w:val="center"/>
              <w:rPr>
                <w:rFonts w:ascii="Times New Roman" w:hAnsi="Times New Roman" w:cs="Times New Roman"/>
                <w:sz w:val="16"/>
                <w:szCs w:val="16"/>
                <w:lang w:val="en-GB"/>
              </w:rPr>
            </w:pPr>
          </w:p>
        </w:tc>
      </w:tr>
      <w:tr w:rsidR="00B93268" w:rsidRPr="00940059" w14:paraId="78F07A1E" w14:textId="77777777" w:rsidTr="009768BA">
        <w:trPr>
          <w:trHeight w:val="400"/>
        </w:trPr>
        <w:tc>
          <w:tcPr>
            <w:tcW w:w="1555" w:type="dxa"/>
            <w:shd w:val="clear" w:color="auto" w:fill="002060"/>
          </w:tcPr>
          <w:p w14:paraId="5B081013" w14:textId="77777777" w:rsidR="00B93268" w:rsidRPr="00940059" w:rsidRDefault="00B93268" w:rsidP="009768BA">
            <w:pPr>
              <w:jc w:val="center"/>
              <w:rPr>
                <w:rFonts w:ascii="Times New Roman" w:hAnsi="Times New Roman" w:cs="Times New Roman"/>
                <w:sz w:val="20"/>
                <w:szCs w:val="20"/>
                <w:lang w:val="en-GB"/>
              </w:rPr>
            </w:pPr>
            <w:r w:rsidRPr="00940059">
              <w:rPr>
                <w:rFonts w:ascii="Times New Roman" w:hAnsi="Times New Roman" w:cs="Times New Roman"/>
                <w:b/>
                <w:sz w:val="20"/>
                <w:szCs w:val="20"/>
                <w:lang w:val="en-GB"/>
              </w:rPr>
              <w:t>Deliverable 6</w:t>
            </w:r>
          </w:p>
        </w:tc>
        <w:tc>
          <w:tcPr>
            <w:tcW w:w="6095" w:type="dxa"/>
          </w:tcPr>
          <w:p w14:paraId="5F5D830A" w14:textId="60FD925C" w:rsidR="00B93268" w:rsidRPr="00940059" w:rsidRDefault="00B93268" w:rsidP="00A11A70">
            <w:pPr>
              <w:pStyle w:val="ListParagraph"/>
              <w:numPr>
                <w:ilvl w:val="0"/>
                <w:numId w:val="229"/>
              </w:numPr>
              <w:jc w:val="both"/>
              <w:rPr>
                <w:rFonts w:ascii="Times New Roman" w:hAnsi="Times New Roman" w:cs="Times New Roman"/>
                <w:bCs/>
                <w:sz w:val="16"/>
                <w:szCs w:val="16"/>
                <w:lang w:val="en-GB"/>
              </w:rPr>
            </w:pPr>
            <w:r w:rsidRPr="00940059">
              <w:rPr>
                <w:rFonts w:ascii="Times New Roman" w:hAnsi="Times New Roman" w:cs="Times New Roman"/>
                <w:bCs/>
                <w:sz w:val="16"/>
                <w:szCs w:val="16"/>
                <w:lang w:val="en-GB"/>
              </w:rPr>
              <w:t xml:space="preserve">Draft/Final </w:t>
            </w:r>
            <w:r w:rsidR="00966CFA" w:rsidRPr="00940059">
              <w:rPr>
                <w:rFonts w:ascii="Times New Roman" w:hAnsi="Times New Roman" w:cs="Times New Roman"/>
                <w:bCs/>
                <w:sz w:val="16"/>
                <w:szCs w:val="16"/>
                <w:lang w:val="en-GB"/>
              </w:rPr>
              <w:t>OCDS dataset f</w:t>
            </w:r>
            <w:r w:rsidRPr="00940059">
              <w:rPr>
                <w:rFonts w:ascii="Times New Roman" w:hAnsi="Times New Roman" w:cs="Times New Roman"/>
                <w:bCs/>
                <w:sz w:val="16"/>
                <w:szCs w:val="16"/>
                <w:lang w:val="en-GB"/>
              </w:rPr>
              <w:t>or planning-to-contract restricted tender with pre-selection of participants and three evaluation methodologies</w:t>
            </w:r>
          </w:p>
          <w:p w14:paraId="2179042E" w14:textId="787CD44C" w:rsidR="00B93268" w:rsidRPr="00940059" w:rsidRDefault="00E507AF" w:rsidP="00A11A70">
            <w:pPr>
              <w:pStyle w:val="ListParagraph"/>
              <w:numPr>
                <w:ilvl w:val="0"/>
                <w:numId w:val="229"/>
              </w:numPr>
              <w:jc w:val="both"/>
              <w:rPr>
                <w:rFonts w:ascii="Times New Roman" w:hAnsi="Times New Roman" w:cs="Times New Roman"/>
                <w:bCs/>
                <w:sz w:val="16"/>
                <w:szCs w:val="16"/>
                <w:lang w:val="en-GB"/>
              </w:rPr>
            </w:pPr>
            <w:r w:rsidRPr="00940059">
              <w:rPr>
                <w:rFonts w:ascii="Times New Roman" w:hAnsi="Times New Roman" w:cs="Times New Roman"/>
                <w:bCs/>
                <w:sz w:val="16"/>
                <w:szCs w:val="16"/>
                <w:lang w:val="en-GB"/>
              </w:rPr>
              <w:t xml:space="preserve">Online workshop with technical consultants and </w:t>
            </w:r>
            <w:r w:rsidRPr="00940059">
              <w:rPr>
                <w:rFonts w:ascii="Times New Roman" w:hAnsi="Times New Roman" w:cs="Times New Roman"/>
                <w:sz w:val="16"/>
                <w:szCs w:val="16"/>
                <w:lang w:val="en-GB"/>
              </w:rPr>
              <w:t xml:space="preserve">pilot platform partners </w:t>
            </w:r>
            <w:r w:rsidRPr="00940059">
              <w:rPr>
                <w:rFonts w:ascii="Times New Roman" w:hAnsi="Times New Roman" w:cs="Times New Roman"/>
                <w:bCs/>
                <w:sz w:val="16"/>
                <w:szCs w:val="16"/>
                <w:lang w:val="en-GB"/>
              </w:rPr>
              <w:t>to discuss the final OCDS dataset for the procurement method</w:t>
            </w:r>
          </w:p>
        </w:tc>
        <w:tc>
          <w:tcPr>
            <w:tcW w:w="1701" w:type="dxa"/>
          </w:tcPr>
          <w:p w14:paraId="3AA2219E" w14:textId="77777777" w:rsidR="00B93268" w:rsidRPr="00940059" w:rsidRDefault="00B93268" w:rsidP="009768BA">
            <w:pPr>
              <w:jc w:val="center"/>
              <w:rPr>
                <w:rFonts w:ascii="Times New Roman" w:hAnsi="Times New Roman" w:cs="Times New Roman"/>
                <w:sz w:val="16"/>
                <w:szCs w:val="16"/>
                <w:lang w:val="en-GB"/>
              </w:rPr>
            </w:pPr>
          </w:p>
        </w:tc>
      </w:tr>
      <w:tr w:rsidR="00B93268" w:rsidRPr="00940059" w14:paraId="28F83550" w14:textId="77777777" w:rsidTr="009768BA">
        <w:trPr>
          <w:trHeight w:val="400"/>
        </w:trPr>
        <w:tc>
          <w:tcPr>
            <w:tcW w:w="1555" w:type="dxa"/>
            <w:shd w:val="clear" w:color="auto" w:fill="002060"/>
          </w:tcPr>
          <w:p w14:paraId="71AB4971" w14:textId="77777777" w:rsidR="009768BA" w:rsidRPr="00940059" w:rsidRDefault="009768BA" w:rsidP="009768BA">
            <w:pPr>
              <w:jc w:val="center"/>
              <w:rPr>
                <w:rFonts w:ascii="Times New Roman" w:hAnsi="Times New Roman" w:cs="Times New Roman"/>
                <w:b/>
                <w:sz w:val="20"/>
                <w:szCs w:val="20"/>
                <w:lang w:val="en-GB"/>
              </w:rPr>
            </w:pPr>
          </w:p>
          <w:p w14:paraId="3C89DB4B" w14:textId="478C6FD6" w:rsidR="00B93268" w:rsidRPr="00940059" w:rsidRDefault="00B93268" w:rsidP="009768BA">
            <w:pPr>
              <w:jc w:val="center"/>
              <w:rPr>
                <w:rFonts w:ascii="Times New Roman" w:hAnsi="Times New Roman" w:cs="Times New Roman"/>
                <w:sz w:val="20"/>
                <w:szCs w:val="20"/>
                <w:lang w:val="en-GB"/>
              </w:rPr>
            </w:pPr>
            <w:r w:rsidRPr="00940059">
              <w:rPr>
                <w:rFonts w:ascii="Times New Roman" w:hAnsi="Times New Roman" w:cs="Times New Roman"/>
                <w:b/>
                <w:sz w:val="20"/>
                <w:szCs w:val="20"/>
                <w:lang w:val="en-GB"/>
              </w:rPr>
              <w:t>Deliverable 7</w:t>
            </w:r>
          </w:p>
        </w:tc>
        <w:tc>
          <w:tcPr>
            <w:tcW w:w="6095" w:type="dxa"/>
          </w:tcPr>
          <w:p w14:paraId="0FAE929B" w14:textId="013D0DD5" w:rsidR="00B93268" w:rsidRPr="00940059" w:rsidRDefault="00B93268" w:rsidP="00A11A70">
            <w:pPr>
              <w:pStyle w:val="ListParagraph"/>
              <w:numPr>
                <w:ilvl w:val="0"/>
                <w:numId w:val="230"/>
              </w:numPr>
              <w:jc w:val="both"/>
              <w:rPr>
                <w:rFonts w:ascii="Times New Roman" w:hAnsi="Times New Roman" w:cs="Times New Roman"/>
                <w:bCs/>
                <w:sz w:val="16"/>
                <w:szCs w:val="16"/>
                <w:lang w:val="en-GB"/>
              </w:rPr>
            </w:pPr>
            <w:r w:rsidRPr="00940059">
              <w:rPr>
                <w:rFonts w:ascii="Times New Roman" w:hAnsi="Times New Roman" w:cs="Times New Roman"/>
                <w:bCs/>
                <w:sz w:val="16"/>
                <w:szCs w:val="16"/>
                <w:lang w:val="en-GB"/>
              </w:rPr>
              <w:t xml:space="preserve">Draft/Final </w:t>
            </w:r>
            <w:r w:rsidR="00966CFA" w:rsidRPr="00940059">
              <w:rPr>
                <w:rFonts w:ascii="Times New Roman" w:hAnsi="Times New Roman" w:cs="Times New Roman"/>
                <w:bCs/>
                <w:sz w:val="16"/>
                <w:szCs w:val="16"/>
                <w:lang w:val="en-GB"/>
              </w:rPr>
              <w:t>OCDS dataset f</w:t>
            </w:r>
            <w:r w:rsidRPr="00940059">
              <w:rPr>
                <w:rFonts w:ascii="Times New Roman" w:hAnsi="Times New Roman" w:cs="Times New Roman"/>
                <w:bCs/>
                <w:sz w:val="16"/>
                <w:szCs w:val="16"/>
                <w:lang w:val="en-GB"/>
              </w:rPr>
              <w:t>or planning-to-contract negotiated procedure with publication, with pre-selection of participants and three evaluation methodologies</w:t>
            </w:r>
            <w:r w:rsidR="009768BA" w:rsidRPr="00940059">
              <w:rPr>
                <w:rFonts w:ascii="Times New Roman" w:hAnsi="Times New Roman" w:cs="Times New Roman"/>
                <w:bCs/>
                <w:sz w:val="16"/>
                <w:szCs w:val="16"/>
                <w:lang w:val="en-GB"/>
              </w:rPr>
              <w:t>.</w:t>
            </w:r>
          </w:p>
          <w:p w14:paraId="1E484DBE" w14:textId="77777777" w:rsidR="009768BA" w:rsidRPr="00940059" w:rsidRDefault="009768BA" w:rsidP="009768BA">
            <w:pPr>
              <w:pStyle w:val="ListParagraph"/>
              <w:ind w:left="360"/>
              <w:jc w:val="both"/>
              <w:rPr>
                <w:rFonts w:ascii="Times New Roman" w:hAnsi="Times New Roman" w:cs="Times New Roman"/>
                <w:bCs/>
                <w:sz w:val="16"/>
                <w:szCs w:val="16"/>
                <w:lang w:val="en-GB"/>
              </w:rPr>
            </w:pPr>
          </w:p>
          <w:p w14:paraId="373B0D4A" w14:textId="2E310058" w:rsidR="00B93268" w:rsidRPr="00940059" w:rsidRDefault="00E507AF" w:rsidP="00A11A70">
            <w:pPr>
              <w:pStyle w:val="ListParagraph"/>
              <w:numPr>
                <w:ilvl w:val="0"/>
                <w:numId w:val="230"/>
              </w:numPr>
              <w:jc w:val="both"/>
              <w:rPr>
                <w:rFonts w:ascii="Times New Roman" w:hAnsi="Times New Roman" w:cs="Times New Roman"/>
                <w:sz w:val="16"/>
                <w:szCs w:val="16"/>
                <w:lang w:val="en-GB"/>
              </w:rPr>
            </w:pPr>
            <w:r w:rsidRPr="00940059">
              <w:rPr>
                <w:rFonts w:ascii="Times New Roman" w:hAnsi="Times New Roman" w:cs="Times New Roman"/>
                <w:bCs/>
                <w:sz w:val="16"/>
                <w:szCs w:val="16"/>
                <w:lang w:val="en-GB"/>
              </w:rPr>
              <w:t xml:space="preserve">Online workshop with technical consultants and </w:t>
            </w:r>
            <w:r w:rsidRPr="00940059">
              <w:rPr>
                <w:rFonts w:ascii="Times New Roman" w:hAnsi="Times New Roman" w:cs="Times New Roman"/>
                <w:sz w:val="16"/>
                <w:szCs w:val="16"/>
                <w:lang w:val="en-GB"/>
              </w:rPr>
              <w:t xml:space="preserve">pilot platform partners </w:t>
            </w:r>
            <w:r w:rsidRPr="00940059">
              <w:rPr>
                <w:rFonts w:ascii="Times New Roman" w:hAnsi="Times New Roman" w:cs="Times New Roman"/>
                <w:bCs/>
                <w:sz w:val="16"/>
                <w:szCs w:val="16"/>
                <w:lang w:val="en-GB"/>
              </w:rPr>
              <w:t>to discuss the final OCDS dataset for the procurement method</w:t>
            </w:r>
          </w:p>
        </w:tc>
        <w:tc>
          <w:tcPr>
            <w:tcW w:w="1701" w:type="dxa"/>
          </w:tcPr>
          <w:p w14:paraId="6F79A693" w14:textId="77777777" w:rsidR="00B93268" w:rsidRPr="00940059" w:rsidRDefault="00B93268" w:rsidP="009768BA">
            <w:pPr>
              <w:jc w:val="center"/>
              <w:rPr>
                <w:rFonts w:ascii="Times New Roman" w:hAnsi="Times New Roman" w:cs="Times New Roman"/>
                <w:sz w:val="16"/>
                <w:szCs w:val="16"/>
                <w:lang w:val="en-GB"/>
              </w:rPr>
            </w:pPr>
          </w:p>
        </w:tc>
      </w:tr>
      <w:tr w:rsidR="00B93268" w:rsidRPr="00940059" w14:paraId="505064D3" w14:textId="77777777" w:rsidTr="009768BA">
        <w:trPr>
          <w:trHeight w:val="400"/>
        </w:trPr>
        <w:tc>
          <w:tcPr>
            <w:tcW w:w="1555" w:type="dxa"/>
            <w:shd w:val="clear" w:color="auto" w:fill="002060"/>
          </w:tcPr>
          <w:p w14:paraId="6DFCC294" w14:textId="77777777" w:rsidR="009768BA" w:rsidRPr="00940059" w:rsidRDefault="009768BA" w:rsidP="009768BA">
            <w:pPr>
              <w:jc w:val="center"/>
              <w:rPr>
                <w:rFonts w:ascii="Times New Roman" w:hAnsi="Times New Roman" w:cs="Times New Roman"/>
                <w:b/>
                <w:sz w:val="20"/>
                <w:szCs w:val="20"/>
                <w:lang w:val="en-GB"/>
              </w:rPr>
            </w:pPr>
          </w:p>
          <w:p w14:paraId="552204B8" w14:textId="64AA228F" w:rsidR="00B93268" w:rsidRPr="00940059" w:rsidRDefault="00B93268" w:rsidP="009768BA">
            <w:pPr>
              <w:jc w:val="center"/>
              <w:rPr>
                <w:rFonts w:ascii="Times New Roman" w:hAnsi="Times New Roman" w:cs="Times New Roman"/>
                <w:sz w:val="20"/>
                <w:szCs w:val="20"/>
                <w:lang w:val="en-GB"/>
              </w:rPr>
            </w:pPr>
            <w:r w:rsidRPr="00940059">
              <w:rPr>
                <w:rFonts w:ascii="Times New Roman" w:hAnsi="Times New Roman" w:cs="Times New Roman"/>
                <w:b/>
                <w:sz w:val="20"/>
                <w:szCs w:val="20"/>
                <w:lang w:val="en-GB"/>
              </w:rPr>
              <w:t>Deliverable 8</w:t>
            </w:r>
          </w:p>
        </w:tc>
        <w:tc>
          <w:tcPr>
            <w:tcW w:w="6095" w:type="dxa"/>
          </w:tcPr>
          <w:p w14:paraId="151BEBB3" w14:textId="50929DDB" w:rsidR="00B93268" w:rsidRPr="00940059" w:rsidRDefault="00B93268" w:rsidP="00A11A70">
            <w:pPr>
              <w:pStyle w:val="ListParagraph"/>
              <w:numPr>
                <w:ilvl w:val="0"/>
                <w:numId w:val="231"/>
              </w:numPr>
              <w:jc w:val="both"/>
              <w:rPr>
                <w:rFonts w:ascii="Times New Roman" w:hAnsi="Times New Roman" w:cs="Times New Roman"/>
                <w:bCs/>
                <w:sz w:val="16"/>
                <w:szCs w:val="16"/>
                <w:lang w:val="en-GB"/>
              </w:rPr>
            </w:pPr>
            <w:r w:rsidRPr="00940059">
              <w:rPr>
                <w:rFonts w:ascii="Times New Roman" w:hAnsi="Times New Roman" w:cs="Times New Roman"/>
                <w:bCs/>
                <w:sz w:val="16"/>
                <w:szCs w:val="16"/>
                <w:lang w:val="en-GB"/>
              </w:rPr>
              <w:t xml:space="preserve">Draft/Final </w:t>
            </w:r>
            <w:r w:rsidR="00966CFA" w:rsidRPr="00940059">
              <w:rPr>
                <w:rFonts w:ascii="Times New Roman" w:hAnsi="Times New Roman" w:cs="Times New Roman"/>
                <w:bCs/>
                <w:sz w:val="16"/>
                <w:szCs w:val="16"/>
                <w:lang w:val="en-GB"/>
              </w:rPr>
              <w:t xml:space="preserve">OCDS dataset </w:t>
            </w:r>
            <w:r w:rsidRPr="00940059">
              <w:rPr>
                <w:rFonts w:ascii="Times New Roman" w:hAnsi="Times New Roman" w:cs="Times New Roman"/>
                <w:bCs/>
                <w:sz w:val="16"/>
                <w:szCs w:val="16"/>
                <w:lang w:val="en-GB"/>
              </w:rPr>
              <w:t>for planning-to-contract negotiated procedure without publication, with one (direct award) or more suppliers</w:t>
            </w:r>
            <w:r w:rsidR="009768BA" w:rsidRPr="00940059">
              <w:rPr>
                <w:rFonts w:ascii="Times New Roman" w:hAnsi="Times New Roman" w:cs="Times New Roman"/>
                <w:bCs/>
                <w:sz w:val="16"/>
                <w:szCs w:val="16"/>
                <w:lang w:val="en-GB"/>
              </w:rPr>
              <w:t>.</w:t>
            </w:r>
          </w:p>
          <w:p w14:paraId="23BEBAB2" w14:textId="77777777" w:rsidR="009768BA" w:rsidRPr="00940059" w:rsidRDefault="009768BA" w:rsidP="009768BA">
            <w:pPr>
              <w:pStyle w:val="ListParagraph"/>
              <w:ind w:left="360"/>
              <w:jc w:val="both"/>
              <w:rPr>
                <w:rFonts w:ascii="Times New Roman" w:hAnsi="Times New Roman" w:cs="Times New Roman"/>
                <w:bCs/>
                <w:sz w:val="16"/>
                <w:szCs w:val="16"/>
                <w:lang w:val="en-GB"/>
              </w:rPr>
            </w:pPr>
          </w:p>
          <w:p w14:paraId="6B2DF83C" w14:textId="57E17E13" w:rsidR="00B93268" w:rsidRPr="00940059" w:rsidRDefault="00966CFA" w:rsidP="00A11A70">
            <w:pPr>
              <w:pStyle w:val="ListParagraph"/>
              <w:numPr>
                <w:ilvl w:val="0"/>
                <w:numId w:val="231"/>
              </w:numPr>
              <w:jc w:val="both"/>
              <w:rPr>
                <w:rFonts w:ascii="Times New Roman" w:hAnsi="Times New Roman" w:cs="Times New Roman"/>
                <w:sz w:val="16"/>
                <w:szCs w:val="16"/>
                <w:lang w:val="en-GB"/>
              </w:rPr>
            </w:pPr>
            <w:r w:rsidRPr="00940059">
              <w:rPr>
                <w:rFonts w:ascii="Times New Roman" w:hAnsi="Times New Roman" w:cs="Times New Roman"/>
                <w:bCs/>
                <w:sz w:val="16"/>
                <w:szCs w:val="16"/>
                <w:lang w:val="en-GB"/>
              </w:rPr>
              <w:t xml:space="preserve">Online workshop with technical consultants and </w:t>
            </w:r>
            <w:r w:rsidRPr="00940059">
              <w:rPr>
                <w:rFonts w:ascii="Times New Roman" w:hAnsi="Times New Roman" w:cs="Times New Roman"/>
                <w:sz w:val="16"/>
                <w:szCs w:val="16"/>
                <w:lang w:val="en-GB"/>
              </w:rPr>
              <w:t xml:space="preserve">pilot platform partners </w:t>
            </w:r>
            <w:r w:rsidRPr="00940059">
              <w:rPr>
                <w:rFonts w:ascii="Times New Roman" w:hAnsi="Times New Roman" w:cs="Times New Roman"/>
                <w:bCs/>
                <w:sz w:val="16"/>
                <w:szCs w:val="16"/>
                <w:lang w:val="en-GB"/>
              </w:rPr>
              <w:t>to discuss the final OCDS dataset for the procurement method</w:t>
            </w:r>
          </w:p>
        </w:tc>
        <w:tc>
          <w:tcPr>
            <w:tcW w:w="1701" w:type="dxa"/>
          </w:tcPr>
          <w:p w14:paraId="5D98F734" w14:textId="77777777" w:rsidR="00B93268" w:rsidRPr="00940059" w:rsidRDefault="00B93268" w:rsidP="009768BA">
            <w:pPr>
              <w:jc w:val="center"/>
              <w:rPr>
                <w:rFonts w:ascii="Times New Roman" w:hAnsi="Times New Roman" w:cs="Times New Roman"/>
                <w:sz w:val="16"/>
                <w:szCs w:val="16"/>
                <w:lang w:val="en-GB"/>
              </w:rPr>
            </w:pPr>
          </w:p>
        </w:tc>
      </w:tr>
      <w:tr w:rsidR="00B93268" w:rsidRPr="00940059" w14:paraId="0555AEC5" w14:textId="77777777" w:rsidTr="009768BA">
        <w:trPr>
          <w:trHeight w:val="400"/>
        </w:trPr>
        <w:tc>
          <w:tcPr>
            <w:tcW w:w="1555" w:type="dxa"/>
            <w:shd w:val="clear" w:color="auto" w:fill="002060"/>
          </w:tcPr>
          <w:p w14:paraId="5F761EF7" w14:textId="77777777" w:rsidR="009768BA" w:rsidRPr="00940059" w:rsidRDefault="009768BA" w:rsidP="009768BA">
            <w:pPr>
              <w:jc w:val="center"/>
              <w:rPr>
                <w:rFonts w:ascii="Times New Roman" w:hAnsi="Times New Roman" w:cs="Times New Roman"/>
                <w:b/>
                <w:sz w:val="20"/>
                <w:szCs w:val="20"/>
                <w:lang w:val="en-GB"/>
              </w:rPr>
            </w:pPr>
          </w:p>
          <w:p w14:paraId="3738D1D0" w14:textId="14C18774" w:rsidR="00B93268" w:rsidRPr="00940059" w:rsidRDefault="00B93268" w:rsidP="009768BA">
            <w:pPr>
              <w:jc w:val="center"/>
              <w:rPr>
                <w:rFonts w:ascii="Times New Roman" w:hAnsi="Times New Roman" w:cs="Times New Roman"/>
                <w:sz w:val="20"/>
                <w:szCs w:val="20"/>
                <w:lang w:val="en-GB"/>
              </w:rPr>
            </w:pPr>
            <w:r w:rsidRPr="00940059">
              <w:rPr>
                <w:rFonts w:ascii="Times New Roman" w:hAnsi="Times New Roman" w:cs="Times New Roman"/>
                <w:b/>
                <w:sz w:val="20"/>
                <w:szCs w:val="20"/>
                <w:lang w:val="en-GB"/>
              </w:rPr>
              <w:t>Deliverable 9</w:t>
            </w:r>
          </w:p>
        </w:tc>
        <w:tc>
          <w:tcPr>
            <w:tcW w:w="6095" w:type="dxa"/>
          </w:tcPr>
          <w:p w14:paraId="19D5E644" w14:textId="01DCA95E" w:rsidR="00B93268" w:rsidRPr="00940059" w:rsidRDefault="00B93268" w:rsidP="00A11A70">
            <w:pPr>
              <w:pStyle w:val="ListParagraph"/>
              <w:numPr>
                <w:ilvl w:val="0"/>
                <w:numId w:val="232"/>
              </w:numPr>
              <w:jc w:val="both"/>
              <w:rPr>
                <w:rFonts w:ascii="Times New Roman" w:hAnsi="Times New Roman" w:cs="Times New Roman"/>
                <w:bCs/>
                <w:sz w:val="16"/>
                <w:szCs w:val="16"/>
                <w:lang w:val="en-GB"/>
              </w:rPr>
            </w:pPr>
            <w:r w:rsidRPr="00940059">
              <w:rPr>
                <w:rFonts w:ascii="Times New Roman" w:hAnsi="Times New Roman" w:cs="Times New Roman"/>
                <w:bCs/>
                <w:sz w:val="16"/>
                <w:szCs w:val="16"/>
                <w:lang w:val="en-GB"/>
              </w:rPr>
              <w:t xml:space="preserve">Draft/Final </w:t>
            </w:r>
            <w:r w:rsidR="00966CFA" w:rsidRPr="00940059">
              <w:rPr>
                <w:rFonts w:ascii="Times New Roman" w:hAnsi="Times New Roman" w:cs="Times New Roman"/>
                <w:bCs/>
                <w:sz w:val="16"/>
                <w:szCs w:val="16"/>
                <w:lang w:val="en-GB"/>
              </w:rPr>
              <w:t xml:space="preserve">OCDS data set </w:t>
            </w:r>
            <w:r w:rsidRPr="00940059">
              <w:rPr>
                <w:rFonts w:ascii="Times New Roman" w:hAnsi="Times New Roman" w:cs="Times New Roman"/>
                <w:bCs/>
                <w:sz w:val="16"/>
                <w:szCs w:val="16"/>
                <w:lang w:val="en-GB"/>
              </w:rPr>
              <w:t xml:space="preserve">for planning-to-purchase framework agreement Type 1 (Cyprus) </w:t>
            </w:r>
          </w:p>
          <w:p w14:paraId="095A34D9" w14:textId="77777777" w:rsidR="009768BA" w:rsidRPr="00940059" w:rsidRDefault="009768BA" w:rsidP="009768BA">
            <w:pPr>
              <w:pStyle w:val="ListParagraph"/>
              <w:ind w:left="360"/>
              <w:jc w:val="both"/>
              <w:rPr>
                <w:rFonts w:ascii="Times New Roman" w:hAnsi="Times New Roman" w:cs="Times New Roman"/>
                <w:bCs/>
                <w:sz w:val="16"/>
                <w:szCs w:val="16"/>
                <w:lang w:val="en-GB"/>
              </w:rPr>
            </w:pPr>
          </w:p>
          <w:p w14:paraId="3DEF800B" w14:textId="495DD872" w:rsidR="00B93268" w:rsidRPr="00940059" w:rsidRDefault="00966CFA" w:rsidP="00A11A70">
            <w:pPr>
              <w:pStyle w:val="ListParagraph"/>
              <w:numPr>
                <w:ilvl w:val="0"/>
                <w:numId w:val="232"/>
              </w:numPr>
              <w:jc w:val="both"/>
              <w:rPr>
                <w:rFonts w:ascii="Times New Roman" w:hAnsi="Times New Roman" w:cs="Times New Roman"/>
                <w:sz w:val="16"/>
                <w:szCs w:val="16"/>
                <w:lang w:val="en-GB"/>
              </w:rPr>
            </w:pPr>
            <w:r w:rsidRPr="00940059">
              <w:rPr>
                <w:rFonts w:ascii="Times New Roman" w:hAnsi="Times New Roman" w:cs="Times New Roman"/>
                <w:bCs/>
                <w:sz w:val="16"/>
                <w:szCs w:val="16"/>
                <w:lang w:val="en-GB"/>
              </w:rPr>
              <w:t xml:space="preserve">Online workshop with technical consultants and </w:t>
            </w:r>
            <w:r w:rsidRPr="00940059">
              <w:rPr>
                <w:rFonts w:ascii="Times New Roman" w:hAnsi="Times New Roman" w:cs="Times New Roman"/>
                <w:sz w:val="16"/>
                <w:szCs w:val="16"/>
                <w:lang w:val="en-GB"/>
              </w:rPr>
              <w:t xml:space="preserve">pilot platform partners </w:t>
            </w:r>
            <w:r w:rsidRPr="00940059">
              <w:rPr>
                <w:rFonts w:ascii="Times New Roman" w:hAnsi="Times New Roman" w:cs="Times New Roman"/>
                <w:bCs/>
                <w:sz w:val="16"/>
                <w:szCs w:val="16"/>
                <w:lang w:val="en-GB"/>
              </w:rPr>
              <w:t>to discuss the final OCDS dataset for the procurement method</w:t>
            </w:r>
          </w:p>
        </w:tc>
        <w:tc>
          <w:tcPr>
            <w:tcW w:w="1701" w:type="dxa"/>
          </w:tcPr>
          <w:p w14:paraId="280FE876" w14:textId="77777777" w:rsidR="00B93268" w:rsidRPr="00940059" w:rsidRDefault="00B93268" w:rsidP="009768BA">
            <w:pPr>
              <w:jc w:val="center"/>
              <w:rPr>
                <w:rFonts w:ascii="Times New Roman" w:hAnsi="Times New Roman" w:cs="Times New Roman"/>
                <w:sz w:val="16"/>
                <w:szCs w:val="16"/>
                <w:lang w:val="en-GB"/>
              </w:rPr>
            </w:pPr>
          </w:p>
        </w:tc>
      </w:tr>
      <w:tr w:rsidR="00B93268" w:rsidRPr="00940059" w14:paraId="375EDDD8" w14:textId="77777777" w:rsidTr="009768BA">
        <w:trPr>
          <w:trHeight w:val="400"/>
        </w:trPr>
        <w:tc>
          <w:tcPr>
            <w:tcW w:w="1555" w:type="dxa"/>
            <w:shd w:val="clear" w:color="auto" w:fill="002060"/>
          </w:tcPr>
          <w:p w14:paraId="6BDC000C" w14:textId="77777777" w:rsidR="009768BA" w:rsidRPr="00940059" w:rsidRDefault="009768BA" w:rsidP="009768BA">
            <w:pPr>
              <w:jc w:val="center"/>
              <w:rPr>
                <w:rFonts w:ascii="Times New Roman" w:hAnsi="Times New Roman" w:cs="Times New Roman"/>
                <w:b/>
                <w:sz w:val="20"/>
                <w:szCs w:val="20"/>
                <w:lang w:val="en-GB"/>
              </w:rPr>
            </w:pPr>
          </w:p>
          <w:p w14:paraId="431E5C03" w14:textId="48EDF4FA" w:rsidR="00B93268" w:rsidRPr="00940059" w:rsidRDefault="00B93268" w:rsidP="009768BA">
            <w:pPr>
              <w:jc w:val="center"/>
              <w:rPr>
                <w:rFonts w:ascii="Times New Roman" w:hAnsi="Times New Roman" w:cs="Times New Roman"/>
                <w:sz w:val="20"/>
                <w:szCs w:val="20"/>
                <w:lang w:val="en-GB"/>
              </w:rPr>
            </w:pPr>
            <w:r w:rsidRPr="00940059">
              <w:rPr>
                <w:rFonts w:ascii="Times New Roman" w:hAnsi="Times New Roman" w:cs="Times New Roman"/>
                <w:b/>
                <w:sz w:val="20"/>
                <w:szCs w:val="20"/>
                <w:lang w:val="en-GB"/>
              </w:rPr>
              <w:t>Deliverable 10</w:t>
            </w:r>
          </w:p>
        </w:tc>
        <w:tc>
          <w:tcPr>
            <w:tcW w:w="6095" w:type="dxa"/>
          </w:tcPr>
          <w:p w14:paraId="7EBCAB83" w14:textId="033A9ED5" w:rsidR="00B93268" w:rsidRPr="00940059" w:rsidRDefault="00B93268" w:rsidP="00A11A70">
            <w:pPr>
              <w:pStyle w:val="ListParagraph"/>
              <w:numPr>
                <w:ilvl w:val="0"/>
                <w:numId w:val="233"/>
              </w:numPr>
              <w:jc w:val="both"/>
              <w:rPr>
                <w:rFonts w:ascii="Times New Roman" w:hAnsi="Times New Roman" w:cs="Times New Roman"/>
                <w:bCs/>
                <w:sz w:val="16"/>
                <w:szCs w:val="16"/>
                <w:lang w:val="en-GB"/>
              </w:rPr>
            </w:pPr>
            <w:r w:rsidRPr="00940059">
              <w:rPr>
                <w:rFonts w:ascii="Times New Roman" w:hAnsi="Times New Roman" w:cs="Times New Roman"/>
                <w:bCs/>
                <w:sz w:val="16"/>
                <w:szCs w:val="16"/>
                <w:lang w:val="en-GB"/>
              </w:rPr>
              <w:t xml:space="preserve">Draft/Final </w:t>
            </w:r>
            <w:r w:rsidR="00966CFA" w:rsidRPr="00940059">
              <w:rPr>
                <w:rFonts w:ascii="Times New Roman" w:hAnsi="Times New Roman" w:cs="Times New Roman"/>
                <w:bCs/>
                <w:sz w:val="16"/>
                <w:szCs w:val="16"/>
                <w:lang w:val="en-GB"/>
              </w:rPr>
              <w:t xml:space="preserve">OCDS dataset </w:t>
            </w:r>
            <w:r w:rsidRPr="00940059">
              <w:rPr>
                <w:rFonts w:ascii="Times New Roman" w:hAnsi="Times New Roman" w:cs="Times New Roman"/>
                <w:bCs/>
                <w:sz w:val="16"/>
                <w:szCs w:val="16"/>
                <w:lang w:val="en-GB"/>
              </w:rPr>
              <w:t xml:space="preserve">for planning-to-purchase framework agreement Type 2 (MEPA) </w:t>
            </w:r>
          </w:p>
          <w:p w14:paraId="7AEBF39E" w14:textId="77777777" w:rsidR="009768BA" w:rsidRPr="00940059" w:rsidRDefault="009768BA" w:rsidP="009768BA">
            <w:pPr>
              <w:pStyle w:val="ListParagraph"/>
              <w:ind w:left="360"/>
              <w:jc w:val="both"/>
              <w:rPr>
                <w:rFonts w:ascii="Times New Roman" w:hAnsi="Times New Roman" w:cs="Times New Roman"/>
                <w:bCs/>
                <w:sz w:val="16"/>
                <w:szCs w:val="16"/>
                <w:lang w:val="en-GB"/>
              </w:rPr>
            </w:pPr>
          </w:p>
          <w:p w14:paraId="30DF6B63" w14:textId="51B6ABDA" w:rsidR="00B93268" w:rsidRPr="00940059" w:rsidRDefault="00966CFA" w:rsidP="00A11A70">
            <w:pPr>
              <w:pStyle w:val="ListParagraph"/>
              <w:numPr>
                <w:ilvl w:val="0"/>
                <w:numId w:val="233"/>
              </w:numPr>
              <w:jc w:val="both"/>
              <w:rPr>
                <w:rFonts w:ascii="Times New Roman" w:hAnsi="Times New Roman" w:cs="Times New Roman"/>
                <w:b/>
                <w:sz w:val="16"/>
                <w:szCs w:val="16"/>
                <w:lang w:val="en-GB"/>
              </w:rPr>
            </w:pPr>
            <w:r w:rsidRPr="00940059">
              <w:rPr>
                <w:rFonts w:ascii="Times New Roman" w:hAnsi="Times New Roman" w:cs="Times New Roman"/>
                <w:bCs/>
                <w:sz w:val="16"/>
                <w:szCs w:val="16"/>
                <w:lang w:val="en-GB"/>
              </w:rPr>
              <w:t xml:space="preserve">Online workshop with technical consultants and </w:t>
            </w:r>
            <w:r w:rsidRPr="00940059">
              <w:rPr>
                <w:rFonts w:ascii="Times New Roman" w:hAnsi="Times New Roman" w:cs="Times New Roman"/>
                <w:sz w:val="16"/>
                <w:szCs w:val="16"/>
                <w:lang w:val="en-GB"/>
              </w:rPr>
              <w:t xml:space="preserve">pilot platform partners </w:t>
            </w:r>
            <w:r w:rsidRPr="00940059">
              <w:rPr>
                <w:rFonts w:ascii="Times New Roman" w:hAnsi="Times New Roman" w:cs="Times New Roman"/>
                <w:bCs/>
                <w:sz w:val="16"/>
                <w:szCs w:val="16"/>
                <w:lang w:val="en-GB"/>
              </w:rPr>
              <w:t>to discuss the final OCDS dataset for the procurement method</w:t>
            </w:r>
            <w:r w:rsidR="00B93268" w:rsidRPr="00940059">
              <w:rPr>
                <w:rFonts w:ascii="Times New Roman" w:hAnsi="Times New Roman" w:cs="Times New Roman"/>
                <w:b/>
                <w:sz w:val="16"/>
                <w:szCs w:val="16"/>
                <w:lang w:val="en-GB"/>
              </w:rPr>
              <w:t xml:space="preserve"> </w:t>
            </w:r>
          </w:p>
        </w:tc>
        <w:tc>
          <w:tcPr>
            <w:tcW w:w="1701" w:type="dxa"/>
          </w:tcPr>
          <w:p w14:paraId="062793D4" w14:textId="77777777" w:rsidR="00B93268" w:rsidRPr="00940059" w:rsidRDefault="00B93268" w:rsidP="009768BA">
            <w:pPr>
              <w:jc w:val="center"/>
              <w:rPr>
                <w:rFonts w:ascii="Times New Roman" w:hAnsi="Times New Roman" w:cs="Times New Roman"/>
                <w:b/>
                <w:sz w:val="16"/>
                <w:szCs w:val="16"/>
                <w:lang w:val="en-GB"/>
              </w:rPr>
            </w:pPr>
          </w:p>
        </w:tc>
      </w:tr>
      <w:tr w:rsidR="00B93268" w:rsidRPr="00940059" w14:paraId="6DA1F472" w14:textId="77777777" w:rsidTr="009768BA">
        <w:trPr>
          <w:trHeight w:val="400"/>
        </w:trPr>
        <w:tc>
          <w:tcPr>
            <w:tcW w:w="1555" w:type="dxa"/>
            <w:shd w:val="clear" w:color="auto" w:fill="002060"/>
          </w:tcPr>
          <w:p w14:paraId="4D71794A" w14:textId="77777777" w:rsidR="00B93268" w:rsidRPr="00940059" w:rsidRDefault="00B93268" w:rsidP="009768BA">
            <w:pPr>
              <w:jc w:val="center"/>
              <w:rPr>
                <w:rFonts w:ascii="Times New Roman" w:hAnsi="Times New Roman" w:cs="Times New Roman"/>
                <w:sz w:val="20"/>
                <w:szCs w:val="20"/>
                <w:lang w:val="en-GB"/>
              </w:rPr>
            </w:pPr>
            <w:r w:rsidRPr="00940059">
              <w:rPr>
                <w:rFonts w:ascii="Times New Roman" w:hAnsi="Times New Roman" w:cs="Times New Roman"/>
                <w:b/>
                <w:sz w:val="20"/>
                <w:szCs w:val="20"/>
                <w:lang w:val="en-GB"/>
              </w:rPr>
              <w:t>Deliverable 11</w:t>
            </w:r>
          </w:p>
        </w:tc>
        <w:tc>
          <w:tcPr>
            <w:tcW w:w="6095" w:type="dxa"/>
          </w:tcPr>
          <w:p w14:paraId="1546F336" w14:textId="5DC53BAD" w:rsidR="00966CFA" w:rsidRPr="00940059" w:rsidRDefault="00802AAC" w:rsidP="00165A4D">
            <w:pPr>
              <w:jc w:val="both"/>
              <w:rPr>
                <w:rFonts w:ascii="Times New Roman" w:hAnsi="Times New Roman" w:cs="Times New Roman"/>
                <w:bCs/>
                <w:sz w:val="16"/>
                <w:szCs w:val="16"/>
                <w:lang w:val="en-GB"/>
              </w:rPr>
            </w:pPr>
            <w:r w:rsidRPr="00940059">
              <w:rPr>
                <w:rFonts w:ascii="Times New Roman" w:hAnsi="Times New Roman" w:cs="Times New Roman"/>
                <w:bCs/>
                <w:sz w:val="16"/>
                <w:szCs w:val="16"/>
                <w:lang w:val="en-GB"/>
              </w:rPr>
              <w:t xml:space="preserve">GitHub </w:t>
            </w:r>
            <w:r w:rsidR="00B93268" w:rsidRPr="00940059">
              <w:rPr>
                <w:rFonts w:ascii="Times New Roman" w:hAnsi="Times New Roman" w:cs="Times New Roman"/>
                <w:bCs/>
                <w:sz w:val="16"/>
                <w:szCs w:val="16"/>
                <w:lang w:val="en-GB"/>
              </w:rPr>
              <w:t xml:space="preserve">repository </w:t>
            </w:r>
            <w:r w:rsidRPr="00940059">
              <w:rPr>
                <w:rFonts w:ascii="Times New Roman" w:hAnsi="Times New Roman" w:cs="Times New Roman"/>
                <w:bCs/>
                <w:sz w:val="16"/>
                <w:szCs w:val="16"/>
                <w:lang w:val="en-GB"/>
              </w:rPr>
              <w:t xml:space="preserve">of the OCDS datasets </w:t>
            </w:r>
            <w:r w:rsidR="00B93268" w:rsidRPr="00940059">
              <w:rPr>
                <w:rFonts w:ascii="Times New Roman" w:hAnsi="Times New Roman" w:cs="Times New Roman"/>
                <w:bCs/>
                <w:sz w:val="16"/>
                <w:szCs w:val="16"/>
                <w:lang w:val="en-GB"/>
              </w:rPr>
              <w:t xml:space="preserve">and maintenance manual for </w:t>
            </w:r>
            <w:r w:rsidRPr="00940059">
              <w:rPr>
                <w:rFonts w:ascii="Times New Roman" w:hAnsi="Times New Roman" w:cs="Times New Roman"/>
                <w:bCs/>
                <w:sz w:val="16"/>
                <w:szCs w:val="16"/>
                <w:lang w:val="en-GB"/>
              </w:rPr>
              <w:t>the OCP Help Desk</w:t>
            </w:r>
          </w:p>
        </w:tc>
        <w:tc>
          <w:tcPr>
            <w:tcW w:w="1701" w:type="dxa"/>
          </w:tcPr>
          <w:p w14:paraId="5DED2499" w14:textId="77777777" w:rsidR="00B93268" w:rsidRPr="00940059" w:rsidRDefault="00B93268" w:rsidP="009768BA">
            <w:pPr>
              <w:jc w:val="center"/>
              <w:rPr>
                <w:rFonts w:ascii="Times New Roman" w:hAnsi="Times New Roman" w:cs="Times New Roman"/>
                <w:b/>
                <w:sz w:val="16"/>
                <w:szCs w:val="16"/>
                <w:lang w:val="en-GB"/>
              </w:rPr>
            </w:pPr>
          </w:p>
        </w:tc>
      </w:tr>
      <w:tr w:rsidR="00B93268" w:rsidRPr="00940059" w14:paraId="2A1CC2FD" w14:textId="77777777" w:rsidTr="009768BA">
        <w:trPr>
          <w:trHeight w:val="1385"/>
        </w:trPr>
        <w:tc>
          <w:tcPr>
            <w:tcW w:w="1555" w:type="dxa"/>
            <w:shd w:val="clear" w:color="auto" w:fill="002060"/>
          </w:tcPr>
          <w:p w14:paraId="792BA4B5" w14:textId="77777777" w:rsidR="00B93268" w:rsidRPr="00940059" w:rsidRDefault="00B93268" w:rsidP="009768BA">
            <w:pPr>
              <w:jc w:val="center"/>
              <w:rPr>
                <w:rFonts w:ascii="Times New Roman" w:hAnsi="Times New Roman" w:cs="Times New Roman"/>
                <w:sz w:val="20"/>
                <w:szCs w:val="20"/>
                <w:lang w:val="en-GB"/>
              </w:rPr>
            </w:pPr>
            <w:r w:rsidRPr="00940059">
              <w:rPr>
                <w:rFonts w:ascii="Times New Roman" w:hAnsi="Times New Roman" w:cs="Times New Roman"/>
                <w:b/>
                <w:sz w:val="20"/>
                <w:szCs w:val="20"/>
                <w:lang w:val="en-GB"/>
              </w:rPr>
              <w:t>Deliverable 12</w:t>
            </w:r>
          </w:p>
        </w:tc>
        <w:tc>
          <w:tcPr>
            <w:tcW w:w="6095" w:type="dxa"/>
          </w:tcPr>
          <w:p w14:paraId="4C1A8F25" w14:textId="0196C20D" w:rsidR="00B93268" w:rsidRPr="00940059" w:rsidRDefault="00B93268" w:rsidP="00A11A70">
            <w:pPr>
              <w:pStyle w:val="ListParagraph"/>
              <w:numPr>
                <w:ilvl w:val="0"/>
                <w:numId w:val="234"/>
              </w:numPr>
              <w:jc w:val="both"/>
              <w:rPr>
                <w:rFonts w:ascii="Times New Roman" w:hAnsi="Times New Roman" w:cs="Times New Roman"/>
                <w:sz w:val="16"/>
                <w:szCs w:val="16"/>
                <w:lang w:val="en-GB"/>
              </w:rPr>
            </w:pPr>
            <w:r w:rsidRPr="00940059">
              <w:rPr>
                <w:rFonts w:ascii="Times New Roman" w:hAnsi="Times New Roman" w:cs="Times New Roman"/>
                <w:bCs/>
                <w:sz w:val="16"/>
                <w:szCs w:val="16"/>
                <w:lang w:val="en-GB"/>
              </w:rPr>
              <w:t xml:space="preserve">Online training materials for </w:t>
            </w:r>
            <w:r w:rsidR="00802AAC" w:rsidRPr="00940059">
              <w:rPr>
                <w:rFonts w:ascii="Times New Roman" w:hAnsi="Times New Roman" w:cs="Times New Roman"/>
                <w:bCs/>
                <w:sz w:val="16"/>
                <w:szCs w:val="16"/>
                <w:lang w:val="en-GB"/>
              </w:rPr>
              <w:t xml:space="preserve">the OCP Help Desk, </w:t>
            </w:r>
            <w:r w:rsidR="00802AAC" w:rsidRPr="00940059">
              <w:rPr>
                <w:rFonts w:ascii="Times New Roman" w:hAnsi="Times New Roman" w:cs="Times New Roman"/>
                <w:sz w:val="16"/>
                <w:szCs w:val="16"/>
                <w:lang w:val="en-GB"/>
              </w:rPr>
              <w:t xml:space="preserve">pilot platform partners and Procurement Data Learning Consultant </w:t>
            </w:r>
          </w:p>
          <w:p w14:paraId="0F9F11AA" w14:textId="77777777" w:rsidR="009768BA" w:rsidRPr="00940059" w:rsidRDefault="009768BA" w:rsidP="009768BA">
            <w:pPr>
              <w:pStyle w:val="ListParagraph"/>
              <w:ind w:left="360"/>
              <w:jc w:val="both"/>
              <w:rPr>
                <w:rFonts w:ascii="Times New Roman" w:hAnsi="Times New Roman" w:cs="Times New Roman"/>
                <w:sz w:val="16"/>
                <w:szCs w:val="16"/>
                <w:lang w:val="en-GB"/>
              </w:rPr>
            </w:pPr>
          </w:p>
          <w:p w14:paraId="1A5AB828" w14:textId="4D77DF76" w:rsidR="00802AAC" w:rsidRPr="00940059" w:rsidRDefault="00802AAC" w:rsidP="00A11A70">
            <w:pPr>
              <w:pStyle w:val="ListParagraph"/>
              <w:numPr>
                <w:ilvl w:val="0"/>
                <w:numId w:val="234"/>
              </w:numPr>
              <w:jc w:val="both"/>
              <w:rPr>
                <w:rFonts w:ascii="Times New Roman" w:hAnsi="Times New Roman" w:cs="Times New Roman"/>
                <w:bCs/>
                <w:sz w:val="16"/>
                <w:szCs w:val="16"/>
                <w:lang w:val="en-GB"/>
              </w:rPr>
            </w:pPr>
            <w:r w:rsidRPr="00940059">
              <w:rPr>
                <w:rFonts w:ascii="Times New Roman" w:hAnsi="Times New Roman" w:cs="Times New Roman"/>
                <w:bCs/>
                <w:sz w:val="16"/>
                <w:szCs w:val="16"/>
                <w:lang w:val="en-GB"/>
              </w:rPr>
              <w:t xml:space="preserve">Online workshop with the OCP Help Desk, technical consultants and </w:t>
            </w:r>
            <w:r w:rsidRPr="00940059">
              <w:rPr>
                <w:rFonts w:ascii="Times New Roman" w:hAnsi="Times New Roman" w:cs="Times New Roman"/>
                <w:sz w:val="16"/>
                <w:szCs w:val="16"/>
                <w:lang w:val="en-GB"/>
              </w:rPr>
              <w:t xml:space="preserve">pilot platform partners </w:t>
            </w:r>
            <w:r w:rsidRPr="00940059">
              <w:rPr>
                <w:rFonts w:ascii="Times New Roman" w:hAnsi="Times New Roman" w:cs="Times New Roman"/>
                <w:bCs/>
                <w:sz w:val="16"/>
                <w:szCs w:val="16"/>
                <w:lang w:val="en-GB"/>
              </w:rPr>
              <w:t xml:space="preserve">to present online repository and deliver training on maintenance of the repository and training materials </w:t>
            </w:r>
          </w:p>
        </w:tc>
        <w:tc>
          <w:tcPr>
            <w:tcW w:w="1701" w:type="dxa"/>
          </w:tcPr>
          <w:p w14:paraId="25578883" w14:textId="77777777" w:rsidR="00B93268" w:rsidRPr="00940059" w:rsidRDefault="00B93268" w:rsidP="009768BA">
            <w:pPr>
              <w:jc w:val="center"/>
              <w:rPr>
                <w:rFonts w:ascii="Times New Roman" w:hAnsi="Times New Roman" w:cs="Times New Roman"/>
                <w:b/>
                <w:sz w:val="16"/>
                <w:szCs w:val="16"/>
                <w:lang w:val="en-GB"/>
              </w:rPr>
            </w:pPr>
          </w:p>
        </w:tc>
      </w:tr>
    </w:tbl>
    <w:p w14:paraId="771D2D7E" w14:textId="35672A45" w:rsidR="009768BA" w:rsidRPr="00940059" w:rsidRDefault="009768BA" w:rsidP="009768BA"/>
    <w:p w14:paraId="51CD5755" w14:textId="4D9C2F8B" w:rsidR="009768BA" w:rsidRPr="00940059" w:rsidRDefault="009768BA" w:rsidP="009768BA"/>
    <w:p w14:paraId="32C44E97" w14:textId="09D2CD5D" w:rsidR="00802AAC" w:rsidRPr="00940059" w:rsidRDefault="00802AAC" w:rsidP="009768BA">
      <w:pPr>
        <w:pStyle w:val="Heading5"/>
      </w:pPr>
      <w:r w:rsidRPr="00940059">
        <w:t xml:space="preserve">Implementation arrangements </w:t>
      </w:r>
    </w:p>
    <w:p w14:paraId="1EEC1F5B" w14:textId="1864BD90" w:rsidR="00802AAC" w:rsidRPr="00940059" w:rsidRDefault="00802AAC" w:rsidP="00165A4D">
      <w:pPr>
        <w:jc w:val="both"/>
        <w:rPr>
          <w:rFonts w:ascii="Times New Roman" w:eastAsia="Times New Roman" w:hAnsi="Times New Roman" w:cs="Times New Roman"/>
          <w:lang w:val="en-GB" w:eastAsia="en-GB"/>
        </w:rPr>
      </w:pPr>
      <w:r w:rsidRPr="00940059">
        <w:rPr>
          <w:rFonts w:ascii="Times New Roman" w:hAnsi="Times New Roman" w:cs="Times New Roman"/>
        </w:rPr>
        <w:br w:type="page"/>
      </w:r>
    </w:p>
    <w:p w14:paraId="106AEF7D" w14:textId="77777777" w:rsidR="00995F4F" w:rsidRPr="00940059" w:rsidRDefault="00995F4F" w:rsidP="002109E8"/>
    <w:p w14:paraId="0F6639E8" w14:textId="46AB9F18" w:rsidR="0019252E" w:rsidRPr="00940059" w:rsidRDefault="0019252E" w:rsidP="009768BA">
      <w:pPr>
        <w:pStyle w:val="Heading1"/>
        <w:jc w:val="center"/>
      </w:pPr>
      <w:r w:rsidRPr="00940059">
        <w:t>Assignment 5 Local IT Consultant</w:t>
      </w:r>
    </w:p>
    <w:p w14:paraId="410341D9" w14:textId="03EA0F77" w:rsidR="00802AAC" w:rsidRPr="00940059" w:rsidRDefault="00802AAC" w:rsidP="00165A4D">
      <w:pPr>
        <w:jc w:val="both"/>
        <w:rPr>
          <w:rFonts w:ascii="Times New Roman" w:hAnsi="Times New Roman" w:cs="Times New Roman"/>
          <w:lang w:val="en-GB"/>
        </w:rPr>
      </w:pPr>
    </w:p>
    <w:p w14:paraId="17D3DAC0" w14:textId="77777777" w:rsidR="00802AAC" w:rsidRPr="00940059" w:rsidRDefault="00802AAC" w:rsidP="00A11A70">
      <w:pPr>
        <w:pStyle w:val="Heading5"/>
        <w:numPr>
          <w:ilvl w:val="0"/>
          <w:numId w:val="236"/>
        </w:numPr>
        <w:rPr>
          <w:szCs w:val="20"/>
        </w:rPr>
      </w:pPr>
      <w:r w:rsidRPr="00940059">
        <w:rPr>
          <w:szCs w:val="20"/>
        </w:rPr>
        <w:t>Background</w:t>
      </w:r>
    </w:p>
    <w:p w14:paraId="2FC14D85" w14:textId="77777777" w:rsidR="006D19EC" w:rsidRPr="00940059" w:rsidRDefault="006D19EC" w:rsidP="009768BA">
      <w:pPr>
        <w:spacing w:before="280" w:after="280"/>
        <w:jc w:val="both"/>
        <w:rPr>
          <w:rFonts w:ascii="Times New Roman" w:eastAsia="Calibri" w:hAnsi="Times New Roman" w:cs="Times New Roman"/>
        </w:rPr>
      </w:pPr>
      <w:r w:rsidRPr="00940059">
        <w:rPr>
          <w:rFonts w:ascii="Times New Roman" w:eastAsia="Calibri" w:hAnsi="Times New Roman" w:cs="Times New Roman"/>
        </w:rPr>
        <w:t xml:space="preserve">The European Commission, the </w:t>
      </w:r>
      <w:hyperlink r:id="rId84">
        <w:r w:rsidRPr="00940059">
          <w:rPr>
            <w:rFonts w:ascii="Times New Roman" w:eastAsia="Calibri" w:hAnsi="Times New Roman" w:cs="Times New Roman"/>
            <w:color w:val="004494"/>
            <w:u w:val="single"/>
          </w:rPr>
          <w:t>European Bank for Reconstruction and Development</w:t>
        </w:r>
      </w:hyperlink>
      <w:r w:rsidRPr="00940059">
        <w:rPr>
          <w:rFonts w:ascii="Times New Roman" w:eastAsia="Calibri" w:hAnsi="Times New Roman" w:cs="Times New Roman"/>
        </w:rPr>
        <w:t xml:space="preserve"> (EBRD), and the </w:t>
      </w:r>
      <w:hyperlink r:id="rId85">
        <w:r w:rsidRPr="00940059">
          <w:rPr>
            <w:rFonts w:ascii="Times New Roman" w:eastAsia="Calibri" w:hAnsi="Times New Roman" w:cs="Times New Roman"/>
            <w:color w:val="004494"/>
            <w:u w:val="single"/>
          </w:rPr>
          <w:t>Open Contracting Partnership</w:t>
        </w:r>
      </w:hyperlink>
      <w:r w:rsidRPr="00940059">
        <w:rPr>
          <w:rFonts w:ascii="Times New Roman" w:eastAsia="Calibri" w:hAnsi="Times New Roman" w:cs="Times New Roman"/>
        </w:rPr>
        <w:t xml:space="preserve"> (OCP) have joined forces to work with the Greek and Polish governments to improve the quality and transparency of public procurement with a special focus on EU Cohesion investments. </w:t>
      </w:r>
    </w:p>
    <w:p w14:paraId="3A4A7C0C" w14:textId="77777777" w:rsidR="006D19EC" w:rsidRPr="00940059" w:rsidRDefault="006D19EC" w:rsidP="009768BA">
      <w:pPr>
        <w:spacing w:before="280" w:after="280"/>
        <w:jc w:val="both"/>
        <w:rPr>
          <w:rFonts w:ascii="Times New Roman" w:eastAsia="Calibri" w:hAnsi="Times New Roman" w:cs="Times New Roman"/>
        </w:rPr>
      </w:pPr>
      <w:r w:rsidRPr="00940059">
        <w:rPr>
          <w:rFonts w:ascii="Times New Roman" w:eastAsia="Calibri" w:hAnsi="Times New Roman" w:cs="Times New Roman"/>
        </w:rPr>
        <w:t xml:space="preserve">The pilot projects will provide expertise and hands-on support to public authorities in both countries, with a focus on publishing procurement open data and promoting its use, to help public administrations to better plan, implement and monitor the procurement of works, goods and services. This will improve the use of public resources and increase opportunities for businesses, especially for small and medium companies (SMEs). Moreover, thanks to cooperation with local civil society organizations, this initiative will also favor transparency of public spending and stimulate citizens' participation in the monitoring of investments with a direct impact on the community, such as investments in sustainability, local development, and social inclusion.  </w:t>
      </w:r>
    </w:p>
    <w:p w14:paraId="25C7A92E" w14:textId="2D65ED39" w:rsidR="006D19EC" w:rsidRPr="00940059" w:rsidRDefault="006D19EC" w:rsidP="009768BA">
      <w:pPr>
        <w:spacing w:before="280" w:after="280"/>
        <w:jc w:val="both"/>
        <w:rPr>
          <w:rFonts w:ascii="Times New Roman" w:eastAsia="Calibri" w:hAnsi="Times New Roman" w:cs="Times New Roman"/>
        </w:rPr>
      </w:pPr>
      <w:r w:rsidRPr="00940059">
        <w:rPr>
          <w:rFonts w:ascii="Times New Roman" w:eastAsia="Calibri" w:hAnsi="Times New Roman" w:cs="Times New Roman"/>
        </w:rPr>
        <w:t xml:space="preserve">In Poland, the pilot project will support Polish local government authorities to introduce open data in public procurement and promote automated collection, standardization, and consolidation of procurement data on public tenders that will allow for wider procurement monitoring.  </w:t>
      </w:r>
    </w:p>
    <w:p w14:paraId="357BADE3" w14:textId="77777777" w:rsidR="00802AAC" w:rsidRPr="00940059" w:rsidRDefault="00802AAC" w:rsidP="009768BA">
      <w:pPr>
        <w:jc w:val="both"/>
        <w:rPr>
          <w:rFonts w:ascii="Times New Roman" w:hAnsi="Times New Roman" w:cs="Times New Roman"/>
          <w:bCs/>
          <w:lang w:val="en-GB"/>
        </w:rPr>
      </w:pPr>
      <w:r w:rsidRPr="00940059">
        <w:rPr>
          <w:rFonts w:ascii="Times New Roman" w:hAnsi="Times New Roman" w:cs="Times New Roman"/>
          <w:bCs/>
          <w:lang w:val="en-GB"/>
        </w:rPr>
        <w:t xml:space="preserve">A new model of smart contract register aims to fulfil mandatory policy requirements on the public procurement transparency safeguards and bring together latest open data concepts and new open data standard for public procurement - Open Contracting Data Standard (OCDS) and create a multi-purpose machine-readable online data resource on public procurement market in local government in Poland.  </w:t>
      </w:r>
    </w:p>
    <w:p w14:paraId="64CAAD26" w14:textId="77777777" w:rsidR="00802AAC" w:rsidRPr="00940059" w:rsidRDefault="00802AAC" w:rsidP="009768BA">
      <w:pPr>
        <w:jc w:val="both"/>
        <w:rPr>
          <w:rFonts w:ascii="Times New Roman" w:hAnsi="Times New Roman" w:cs="Times New Roman"/>
          <w:bCs/>
          <w:lang w:val="en-GB"/>
        </w:rPr>
      </w:pPr>
      <w:r w:rsidRPr="00940059">
        <w:rPr>
          <w:rFonts w:ascii="Times New Roman" w:hAnsi="Times New Roman" w:cs="Times New Roman"/>
          <w:bCs/>
          <w:lang w:val="en-GB"/>
        </w:rPr>
        <w:t>The smart register shall include data on low and high value public contracts in local government in Poland. It shall collect data online in the OCDS open data format and use business intelligence technologies to provide local government public buyers with analytical tools to work with this data. To encourage popular use, the register will integrate a set of tools for public procurement officers in the local government in respect to public procurement statistical analysis, public procurement market analysis and mandatory periodical reporting. For municipalities with more substantial public procurement data resources, additional online tools for public procurement monitoring will be made available.</w:t>
      </w:r>
    </w:p>
    <w:p w14:paraId="4E617E7E" w14:textId="7CB4DF05" w:rsidR="00802AAC" w:rsidRPr="00940059" w:rsidRDefault="0016E9E9" w:rsidP="009768BA">
      <w:pPr>
        <w:jc w:val="both"/>
        <w:rPr>
          <w:rFonts w:ascii="Times New Roman" w:hAnsi="Times New Roman" w:cs="Times New Roman"/>
          <w:lang w:val="en-GB"/>
        </w:rPr>
      </w:pPr>
      <w:r w:rsidRPr="00940059">
        <w:rPr>
          <w:rFonts w:ascii="Times New Roman" w:hAnsi="Times New Roman" w:cs="Times New Roman"/>
          <w:lang w:val="en-GB"/>
        </w:rPr>
        <w:t xml:space="preserve">The smart public contract register will be developed at Association of Polish Cities, </w:t>
      </w:r>
      <w:hyperlink r:id="rId86">
        <w:r w:rsidRPr="00940059">
          <w:rPr>
            <w:rStyle w:val="Hyperlink"/>
            <w:rFonts w:ascii="Times New Roman" w:hAnsi="Times New Roman" w:cs="Times New Roman"/>
            <w:lang w:val="en-GB"/>
          </w:rPr>
          <w:t>www.miasta.pl</w:t>
        </w:r>
      </w:hyperlink>
      <w:r w:rsidRPr="00940059">
        <w:rPr>
          <w:rFonts w:ascii="Times New Roman" w:hAnsi="Times New Roman" w:cs="Times New Roman"/>
          <w:lang w:val="en-GB"/>
        </w:rPr>
        <w:t xml:space="preserve"> and targets members of the </w:t>
      </w:r>
      <w:r w:rsidR="00A15A52" w:rsidRPr="00940059">
        <w:rPr>
          <w:rFonts w:ascii="Times New Roman" w:hAnsi="Times New Roman" w:cs="Times New Roman"/>
          <w:lang w:val="en-GB"/>
        </w:rPr>
        <w:t>Association but</w:t>
      </w:r>
      <w:r w:rsidRPr="00940059">
        <w:rPr>
          <w:rFonts w:ascii="Times New Roman" w:hAnsi="Times New Roman" w:cs="Times New Roman"/>
          <w:lang w:val="en-GB"/>
        </w:rPr>
        <w:t xml:space="preserve"> will be available to interested local government bodies committed to open data and wishing to benefit from the OCDS analytical tools for public procurement. </w:t>
      </w:r>
    </w:p>
    <w:p w14:paraId="0D3E9300" w14:textId="77777777" w:rsidR="00802AAC" w:rsidRPr="00940059" w:rsidRDefault="00802AAC" w:rsidP="009768BA">
      <w:pPr>
        <w:jc w:val="both"/>
        <w:rPr>
          <w:rFonts w:ascii="Times New Roman" w:hAnsi="Times New Roman" w:cs="Times New Roman"/>
          <w:bCs/>
          <w:lang w:val="en-GB"/>
        </w:rPr>
      </w:pPr>
      <w:r w:rsidRPr="00940059">
        <w:rPr>
          <w:rFonts w:ascii="Times New Roman" w:hAnsi="Times New Roman" w:cs="Times New Roman"/>
          <w:bCs/>
          <w:lang w:val="en-GB"/>
        </w:rPr>
        <w:t xml:space="preserve">The smart register shall support: </w:t>
      </w:r>
    </w:p>
    <w:p w14:paraId="349A17B4" w14:textId="77777777" w:rsidR="00802AAC" w:rsidRPr="00940059" w:rsidRDefault="00802AAC" w:rsidP="00A11A70">
      <w:pPr>
        <w:pStyle w:val="ListParagraph"/>
        <w:numPr>
          <w:ilvl w:val="0"/>
          <w:numId w:val="237"/>
        </w:numPr>
        <w:contextualSpacing w:val="0"/>
        <w:jc w:val="both"/>
        <w:rPr>
          <w:rFonts w:ascii="Times New Roman" w:hAnsi="Times New Roman" w:cs="Times New Roman"/>
          <w:bCs/>
          <w:lang w:val="en-GB"/>
        </w:rPr>
      </w:pPr>
      <w:r w:rsidRPr="00940059">
        <w:rPr>
          <w:rFonts w:ascii="Times New Roman" w:hAnsi="Times New Roman" w:cs="Times New Roman"/>
          <w:bCs/>
          <w:lang w:val="en-GB"/>
        </w:rPr>
        <w:t xml:space="preserve">an online access to open data on public procurement in local government in Poland, in digital machine-readable OCDS format, in compliance with Open Data for Government Standard and fulfilling requirements of national legislation on access to public information, recently adopted public procurement law and planned new law on open data in Poland; </w:t>
      </w:r>
    </w:p>
    <w:p w14:paraId="168C30C8" w14:textId="77777777" w:rsidR="00802AAC" w:rsidRPr="00940059" w:rsidRDefault="00802AAC" w:rsidP="00A11A70">
      <w:pPr>
        <w:pStyle w:val="ListParagraph"/>
        <w:numPr>
          <w:ilvl w:val="0"/>
          <w:numId w:val="237"/>
        </w:numPr>
        <w:contextualSpacing w:val="0"/>
        <w:jc w:val="both"/>
        <w:rPr>
          <w:rFonts w:ascii="Times New Roman" w:hAnsi="Times New Roman" w:cs="Times New Roman"/>
          <w:bCs/>
          <w:lang w:val="en-GB"/>
        </w:rPr>
      </w:pPr>
      <w:r w:rsidRPr="00940059">
        <w:rPr>
          <w:rFonts w:ascii="Times New Roman" w:hAnsi="Times New Roman" w:cs="Times New Roman"/>
          <w:bCs/>
          <w:lang w:val="en-GB"/>
        </w:rPr>
        <w:lastRenderedPageBreak/>
        <w:t>integrated business intelligence technology tools for procurement officers in the local government administration to access, analyse and interpret public procurement data to improve quality of statistical reporting on and analysis of public procurement market;</w:t>
      </w:r>
    </w:p>
    <w:p w14:paraId="1B381AB6" w14:textId="77777777" w:rsidR="00802AAC" w:rsidRPr="00940059" w:rsidRDefault="00802AAC" w:rsidP="00A11A70">
      <w:pPr>
        <w:pStyle w:val="ListParagraph"/>
        <w:numPr>
          <w:ilvl w:val="0"/>
          <w:numId w:val="237"/>
        </w:numPr>
        <w:contextualSpacing w:val="0"/>
        <w:jc w:val="both"/>
        <w:rPr>
          <w:rFonts w:ascii="Times New Roman" w:hAnsi="Times New Roman" w:cs="Times New Roman"/>
          <w:bCs/>
          <w:lang w:val="en-GB"/>
        </w:rPr>
      </w:pPr>
      <w:r w:rsidRPr="00940059">
        <w:rPr>
          <w:rFonts w:ascii="Times New Roman" w:hAnsi="Times New Roman" w:cs="Times New Roman"/>
          <w:bCs/>
          <w:lang w:val="en-GB"/>
        </w:rPr>
        <w:t>innovative data-driven public procurement compliance monitoring methodologies for local government monitoring units;</w:t>
      </w:r>
    </w:p>
    <w:p w14:paraId="5265787B" w14:textId="41DCCDE2" w:rsidR="00802AAC" w:rsidRPr="00940059" w:rsidRDefault="0016E9E9" w:rsidP="00A11A70">
      <w:pPr>
        <w:pStyle w:val="ListParagraph"/>
        <w:numPr>
          <w:ilvl w:val="0"/>
          <w:numId w:val="237"/>
        </w:numPr>
        <w:contextualSpacing w:val="0"/>
        <w:jc w:val="both"/>
        <w:rPr>
          <w:rFonts w:ascii="Times New Roman" w:hAnsi="Times New Roman" w:cs="Times New Roman"/>
          <w:lang w:val="en-GB"/>
        </w:rPr>
      </w:pPr>
      <w:r w:rsidRPr="00940059">
        <w:rPr>
          <w:rFonts w:ascii="Times New Roman" w:hAnsi="Times New Roman" w:cs="Times New Roman"/>
          <w:lang w:val="en-GB"/>
        </w:rPr>
        <w:t xml:space="preserve">a learning community for public procurement officers in local government, facilitated by Association of Polish Cities, </w:t>
      </w:r>
      <w:hyperlink r:id="rId87">
        <w:r w:rsidRPr="00940059">
          <w:rPr>
            <w:rStyle w:val="Hyperlink"/>
            <w:rFonts w:ascii="Times New Roman" w:hAnsi="Times New Roman" w:cs="Times New Roman"/>
            <w:lang w:val="en-GB"/>
          </w:rPr>
          <w:t>www.miasta.pl</w:t>
        </w:r>
      </w:hyperlink>
      <w:r w:rsidRPr="00940059">
        <w:rPr>
          <w:rFonts w:ascii="Times New Roman" w:hAnsi="Times New Roman" w:cs="Times New Roman"/>
          <w:lang w:val="en-GB"/>
        </w:rPr>
        <w:t xml:space="preserve">, to explore and innovate with use of public procurement open data. </w:t>
      </w:r>
    </w:p>
    <w:p w14:paraId="4ED335BC" w14:textId="77777777" w:rsidR="00A15A52" w:rsidRPr="00940059" w:rsidRDefault="00A15A52" w:rsidP="00A15A52">
      <w:pPr>
        <w:pStyle w:val="ListParagraph"/>
        <w:contextualSpacing w:val="0"/>
        <w:jc w:val="both"/>
        <w:rPr>
          <w:rFonts w:ascii="Times New Roman" w:hAnsi="Times New Roman" w:cs="Times New Roman"/>
          <w:lang w:val="en-GB"/>
        </w:rPr>
      </w:pPr>
    </w:p>
    <w:p w14:paraId="30D012FD" w14:textId="0D412FEF" w:rsidR="00700530" w:rsidRPr="00940059" w:rsidRDefault="00700530" w:rsidP="009768BA">
      <w:pPr>
        <w:pStyle w:val="Heading5"/>
      </w:pPr>
      <w:r w:rsidRPr="00940059">
        <w:t>Objectives of the Assignment</w:t>
      </w:r>
    </w:p>
    <w:p w14:paraId="72A7DF65" w14:textId="765DA586" w:rsidR="009768BA" w:rsidRPr="00940059" w:rsidRDefault="004F686B" w:rsidP="009768BA">
      <w:pPr>
        <w:shd w:val="clear" w:color="auto" w:fill="FFFFFF" w:themeFill="background1"/>
        <w:spacing w:before="240" w:after="0"/>
        <w:jc w:val="both"/>
        <w:rPr>
          <w:rFonts w:ascii="Times New Roman" w:hAnsi="Times New Roman" w:cs="Times New Roman"/>
          <w:lang w:val="en-GB"/>
        </w:rPr>
      </w:pPr>
      <w:r w:rsidRPr="00940059">
        <w:rPr>
          <w:rFonts w:ascii="Times New Roman" w:hAnsi="Times New Roman" w:cs="Times New Roman"/>
          <w:lang w:val="en-GB"/>
        </w:rPr>
        <w:t>The review of the existing public online public procurement data resources and scope of eProcurement services provided by commercial electronic eProcurement platforms – pilot partners aimed to identify:</w:t>
      </w:r>
    </w:p>
    <w:p w14:paraId="01A3FD6B" w14:textId="77777777" w:rsidR="009768BA" w:rsidRPr="00940059" w:rsidRDefault="009768BA" w:rsidP="009768BA">
      <w:pPr>
        <w:shd w:val="clear" w:color="auto" w:fill="FFFFFF" w:themeFill="background1"/>
        <w:spacing w:before="240" w:after="0"/>
        <w:jc w:val="both"/>
        <w:rPr>
          <w:rFonts w:ascii="Times New Roman" w:hAnsi="Times New Roman" w:cs="Times New Roman"/>
          <w:lang w:val="en-GB"/>
        </w:rPr>
      </w:pPr>
    </w:p>
    <w:p w14:paraId="67D7BAE7" w14:textId="1A2DEE30" w:rsidR="004F686B" w:rsidRPr="00940059" w:rsidRDefault="004F686B" w:rsidP="00A11A70">
      <w:pPr>
        <w:pStyle w:val="ListParagraph"/>
        <w:numPr>
          <w:ilvl w:val="0"/>
          <w:numId w:val="58"/>
        </w:numPr>
        <w:shd w:val="clear" w:color="auto" w:fill="FFFFFF" w:themeFill="background1"/>
        <w:spacing w:after="0"/>
        <w:jc w:val="both"/>
        <w:rPr>
          <w:rFonts w:ascii="Times New Roman" w:hAnsi="Times New Roman" w:cs="Times New Roman"/>
          <w:lang w:val="en-GB"/>
        </w:rPr>
      </w:pPr>
      <w:r w:rsidRPr="00940059">
        <w:rPr>
          <w:rFonts w:ascii="Times New Roman" w:hAnsi="Times New Roman" w:cs="Times New Roman"/>
          <w:lang w:val="en-GB"/>
        </w:rPr>
        <w:t>open data availability in public resources compared to the OCDS benchmarks for micro, low and high value public contracts</w:t>
      </w:r>
      <w:r w:rsidR="009768BA" w:rsidRPr="00940059">
        <w:rPr>
          <w:rFonts w:ascii="Times New Roman" w:hAnsi="Times New Roman" w:cs="Times New Roman"/>
          <w:lang w:val="en-GB"/>
        </w:rPr>
        <w:t>.</w:t>
      </w:r>
    </w:p>
    <w:p w14:paraId="673B8D1D" w14:textId="77777777" w:rsidR="009768BA" w:rsidRPr="00940059" w:rsidRDefault="009768BA" w:rsidP="009768BA">
      <w:pPr>
        <w:pStyle w:val="ListParagraph"/>
        <w:shd w:val="clear" w:color="auto" w:fill="FFFFFF" w:themeFill="background1"/>
        <w:spacing w:after="0"/>
        <w:jc w:val="both"/>
        <w:rPr>
          <w:rFonts w:ascii="Times New Roman" w:hAnsi="Times New Roman" w:cs="Times New Roman"/>
          <w:lang w:val="en-GB"/>
        </w:rPr>
      </w:pPr>
    </w:p>
    <w:p w14:paraId="39E84246" w14:textId="5C1D6162" w:rsidR="009768BA" w:rsidRPr="00940059" w:rsidRDefault="004F686B" w:rsidP="00A11A70">
      <w:pPr>
        <w:pStyle w:val="ListParagraph"/>
        <w:numPr>
          <w:ilvl w:val="0"/>
          <w:numId w:val="58"/>
        </w:numPr>
        <w:shd w:val="clear" w:color="auto" w:fill="FFFFFF" w:themeFill="background1"/>
        <w:spacing w:after="0"/>
        <w:jc w:val="both"/>
        <w:rPr>
          <w:rFonts w:ascii="Times New Roman" w:hAnsi="Times New Roman" w:cs="Times New Roman"/>
          <w:lang w:val="en-GB"/>
        </w:rPr>
      </w:pPr>
      <w:r w:rsidRPr="00940059">
        <w:rPr>
          <w:rFonts w:ascii="Times New Roman" w:hAnsi="Times New Roman" w:cs="Times New Roman"/>
          <w:lang w:val="en-GB"/>
        </w:rPr>
        <w:t xml:space="preserve">data availability in the pilot partners platform and scope of the data that qualifies as public procurement open data in accordance </w:t>
      </w:r>
      <w:r w:rsidR="009768BA" w:rsidRPr="00940059">
        <w:rPr>
          <w:rFonts w:ascii="Times New Roman" w:hAnsi="Times New Roman" w:cs="Times New Roman"/>
          <w:lang w:val="en-GB"/>
        </w:rPr>
        <w:t>with</w:t>
      </w:r>
      <w:r w:rsidRPr="00940059">
        <w:rPr>
          <w:rFonts w:ascii="Times New Roman" w:hAnsi="Times New Roman" w:cs="Times New Roman"/>
          <w:lang w:val="en-GB"/>
        </w:rPr>
        <w:t xml:space="preserve"> the OCDS benchmarks for micro, low and high value public contracts</w:t>
      </w:r>
      <w:r w:rsidR="009768BA" w:rsidRPr="00940059">
        <w:rPr>
          <w:rFonts w:ascii="Times New Roman" w:hAnsi="Times New Roman" w:cs="Times New Roman"/>
          <w:lang w:val="en-GB"/>
        </w:rPr>
        <w:t>.</w:t>
      </w:r>
    </w:p>
    <w:p w14:paraId="03782338" w14:textId="77777777" w:rsidR="009768BA" w:rsidRPr="00940059" w:rsidRDefault="009768BA" w:rsidP="009768BA">
      <w:pPr>
        <w:pStyle w:val="ListParagraph"/>
        <w:shd w:val="clear" w:color="auto" w:fill="FFFFFF" w:themeFill="background1"/>
        <w:spacing w:after="0"/>
        <w:jc w:val="both"/>
        <w:rPr>
          <w:rFonts w:ascii="Times New Roman" w:hAnsi="Times New Roman" w:cs="Times New Roman"/>
          <w:lang w:val="en-GB"/>
        </w:rPr>
      </w:pPr>
    </w:p>
    <w:p w14:paraId="5A2A1332" w14:textId="6E123BD1" w:rsidR="004F686B" w:rsidRPr="00940059" w:rsidRDefault="004F686B" w:rsidP="00A11A70">
      <w:pPr>
        <w:pStyle w:val="ListParagraph"/>
        <w:numPr>
          <w:ilvl w:val="0"/>
          <w:numId w:val="58"/>
        </w:numPr>
        <w:shd w:val="clear" w:color="auto" w:fill="FFFFFF" w:themeFill="background1"/>
        <w:spacing w:after="0"/>
        <w:jc w:val="both"/>
        <w:rPr>
          <w:rFonts w:ascii="Times New Roman" w:hAnsi="Times New Roman" w:cs="Times New Roman"/>
          <w:lang w:val="en-GB"/>
        </w:rPr>
      </w:pPr>
      <w:r w:rsidRPr="00940059">
        <w:rPr>
          <w:rFonts w:ascii="Times New Roman" w:hAnsi="Times New Roman" w:cs="Times New Roman"/>
          <w:lang w:val="en-GB"/>
        </w:rPr>
        <w:t>infrastructure environment, in order to decide on the available solutions for creating a smart public contract register for local government in Poland</w:t>
      </w:r>
      <w:r w:rsidR="009768BA" w:rsidRPr="00940059">
        <w:rPr>
          <w:rFonts w:ascii="Times New Roman" w:hAnsi="Times New Roman" w:cs="Times New Roman"/>
          <w:lang w:val="en-GB"/>
        </w:rPr>
        <w:t>.</w:t>
      </w:r>
    </w:p>
    <w:p w14:paraId="4C8DBE21" w14:textId="77777777" w:rsidR="009768BA" w:rsidRPr="00940059" w:rsidRDefault="009768BA" w:rsidP="009768BA">
      <w:pPr>
        <w:pStyle w:val="ListParagraph"/>
        <w:shd w:val="clear" w:color="auto" w:fill="FFFFFF" w:themeFill="background1"/>
        <w:spacing w:after="0"/>
        <w:jc w:val="both"/>
        <w:rPr>
          <w:rFonts w:ascii="Times New Roman" w:hAnsi="Times New Roman" w:cs="Times New Roman"/>
          <w:lang w:val="en-GB"/>
        </w:rPr>
      </w:pPr>
    </w:p>
    <w:p w14:paraId="1B2F58DB" w14:textId="3860AB2D" w:rsidR="004F686B" w:rsidRPr="00940059" w:rsidRDefault="004F686B" w:rsidP="00A11A70">
      <w:pPr>
        <w:pStyle w:val="ListParagraph"/>
        <w:numPr>
          <w:ilvl w:val="0"/>
          <w:numId w:val="58"/>
        </w:numPr>
        <w:shd w:val="clear" w:color="auto" w:fill="FFFFFF" w:themeFill="background1"/>
        <w:spacing w:after="0"/>
        <w:jc w:val="both"/>
        <w:rPr>
          <w:rFonts w:ascii="Times New Roman" w:hAnsi="Times New Roman" w:cs="Times New Roman"/>
          <w:lang w:val="en-GB"/>
        </w:rPr>
      </w:pPr>
      <w:r w:rsidRPr="00940059">
        <w:rPr>
          <w:rFonts w:ascii="Times New Roman" w:hAnsi="Times New Roman" w:cs="Times New Roman"/>
          <w:lang w:val="en-GB"/>
        </w:rPr>
        <w:t>basic requirements of the public procurement officers in the local government bodies</w:t>
      </w:r>
      <w:r w:rsidR="009768BA" w:rsidRPr="00940059">
        <w:rPr>
          <w:rFonts w:ascii="Times New Roman" w:hAnsi="Times New Roman" w:cs="Times New Roman"/>
          <w:lang w:val="en-GB"/>
        </w:rPr>
        <w:t>.</w:t>
      </w:r>
    </w:p>
    <w:p w14:paraId="6F93AAD2" w14:textId="77777777" w:rsidR="009768BA" w:rsidRPr="00940059" w:rsidRDefault="009768BA" w:rsidP="009768BA">
      <w:pPr>
        <w:pStyle w:val="ListParagraph"/>
        <w:shd w:val="clear" w:color="auto" w:fill="FFFFFF" w:themeFill="background1"/>
        <w:spacing w:after="0"/>
        <w:jc w:val="both"/>
        <w:rPr>
          <w:rFonts w:ascii="Times New Roman" w:hAnsi="Times New Roman" w:cs="Times New Roman"/>
          <w:lang w:val="en-GB"/>
        </w:rPr>
      </w:pPr>
    </w:p>
    <w:p w14:paraId="02708E6C" w14:textId="03401E19" w:rsidR="004F686B" w:rsidRPr="00940059" w:rsidRDefault="004F686B" w:rsidP="00A11A70">
      <w:pPr>
        <w:pStyle w:val="ListParagraph"/>
        <w:numPr>
          <w:ilvl w:val="0"/>
          <w:numId w:val="58"/>
        </w:numPr>
        <w:shd w:val="clear" w:color="auto" w:fill="FFFFFF" w:themeFill="background1"/>
        <w:spacing w:after="0"/>
        <w:jc w:val="both"/>
        <w:rPr>
          <w:rFonts w:ascii="Times New Roman" w:hAnsi="Times New Roman" w:cs="Times New Roman"/>
          <w:lang w:val="en-GB"/>
        </w:rPr>
      </w:pPr>
      <w:r w:rsidRPr="00940059">
        <w:rPr>
          <w:rFonts w:ascii="Times New Roman" w:hAnsi="Times New Roman" w:cs="Times New Roman"/>
          <w:lang w:val="en-GB"/>
        </w:rPr>
        <w:t xml:space="preserve">issues impacting on the design of the statistical reporting and market analysis modules, their development and implementation as a single window public procurement open data resource for the local government.  </w:t>
      </w:r>
    </w:p>
    <w:p w14:paraId="331475F0" w14:textId="5981F856" w:rsidR="004F686B" w:rsidRPr="00940059" w:rsidRDefault="004F686B" w:rsidP="009768BA">
      <w:pPr>
        <w:spacing w:before="240"/>
        <w:jc w:val="both"/>
        <w:rPr>
          <w:rFonts w:ascii="Times New Roman" w:hAnsi="Times New Roman" w:cs="Times New Roman"/>
          <w:lang w:val="en-GB"/>
        </w:rPr>
      </w:pPr>
      <w:r w:rsidRPr="00940059">
        <w:rPr>
          <w:rFonts w:ascii="Times New Roman" w:hAnsi="Times New Roman" w:cs="Times New Roman"/>
          <w:lang w:val="en-GB"/>
        </w:rPr>
        <w:t xml:space="preserve">The following issues have been identified that should be addressed during the pilot project implementation. </w:t>
      </w:r>
    </w:p>
    <w:p w14:paraId="7FD6E63D" w14:textId="77777777" w:rsidR="004F686B" w:rsidRPr="00940059" w:rsidRDefault="004F686B" w:rsidP="00A11A70">
      <w:pPr>
        <w:pStyle w:val="ListParagraph"/>
        <w:numPr>
          <w:ilvl w:val="0"/>
          <w:numId w:val="57"/>
        </w:numPr>
        <w:spacing w:before="100" w:after="100"/>
        <w:contextualSpacing w:val="0"/>
        <w:jc w:val="both"/>
        <w:rPr>
          <w:rFonts w:ascii="Times New Roman" w:hAnsi="Times New Roman" w:cs="Times New Roman"/>
          <w:lang w:val="en-GB"/>
        </w:rPr>
      </w:pPr>
      <w:r w:rsidRPr="00940059">
        <w:rPr>
          <w:rFonts w:ascii="Times New Roman" w:hAnsi="Times New Roman" w:cs="Times New Roman"/>
          <w:lang w:val="en-GB"/>
        </w:rPr>
        <w:t xml:space="preserve">There is no single-window access and there are several unconsolidated public procurement data sources. </w:t>
      </w:r>
    </w:p>
    <w:p w14:paraId="3BA27AD2" w14:textId="79B4ED23" w:rsidR="004F686B" w:rsidRPr="00940059" w:rsidRDefault="004F686B" w:rsidP="00A11A70">
      <w:pPr>
        <w:pStyle w:val="ListParagraph"/>
        <w:numPr>
          <w:ilvl w:val="0"/>
          <w:numId w:val="57"/>
        </w:numPr>
        <w:spacing w:before="100" w:after="100"/>
        <w:contextualSpacing w:val="0"/>
        <w:jc w:val="both"/>
        <w:rPr>
          <w:rFonts w:ascii="Times New Roman" w:hAnsi="Times New Roman" w:cs="Times New Roman"/>
          <w:lang w:val="en-GB"/>
        </w:rPr>
      </w:pPr>
      <w:r w:rsidRPr="00940059">
        <w:rPr>
          <w:rFonts w:ascii="Times New Roman" w:hAnsi="Times New Roman" w:cs="Times New Roman"/>
          <w:lang w:val="en-GB"/>
        </w:rPr>
        <w:t>Information about procurement procedures and public contracts in the local government bodies if stored electronically is separated among several systems, in particular between UZP mini-portal, EDZ PUW and relevant commercial eProcurement platform working under the contract for the local government body. There is no automated collection and integration mechanism in place between these systems and for this reason data is very difficult to retrieve, despite existing electronic solutions for electronic documents and eProcurement being satisfactory in terms of supporting steps of public procurement procedure that are required to be electronic by law. Most local government bodies does not purchase digital services for steps of the procurement procedure that are not required to be electronic by law, in spite of their availability in the existing commercial eProcurement platforms.</w:t>
      </w:r>
    </w:p>
    <w:p w14:paraId="5F45CF9F" w14:textId="77777777" w:rsidR="004F686B" w:rsidRPr="00940059" w:rsidRDefault="004F686B" w:rsidP="00A11A70">
      <w:pPr>
        <w:pStyle w:val="ListParagraph"/>
        <w:numPr>
          <w:ilvl w:val="0"/>
          <w:numId w:val="57"/>
        </w:numPr>
        <w:spacing w:before="240" w:after="100"/>
        <w:contextualSpacing w:val="0"/>
        <w:jc w:val="both"/>
        <w:rPr>
          <w:rFonts w:ascii="Times New Roman" w:hAnsi="Times New Roman" w:cs="Times New Roman"/>
          <w:lang w:val="en-GB"/>
        </w:rPr>
      </w:pPr>
      <w:r w:rsidRPr="00940059">
        <w:rPr>
          <w:rFonts w:ascii="Times New Roman" w:hAnsi="Times New Roman" w:cs="Times New Roman"/>
          <w:lang w:val="en-GB"/>
        </w:rPr>
        <w:lastRenderedPageBreak/>
        <w:t xml:space="preserve">Government resources of public procurement data are not structured and no open data standards are mandatory, therefore analytics is hard to perform and it is difficult to achieve reliable research results; </w:t>
      </w:r>
    </w:p>
    <w:p w14:paraId="45638B54" w14:textId="6DA0DAAB" w:rsidR="004F686B" w:rsidRPr="00940059" w:rsidRDefault="004F686B" w:rsidP="00A11A70">
      <w:pPr>
        <w:pStyle w:val="ListParagraph"/>
        <w:numPr>
          <w:ilvl w:val="0"/>
          <w:numId w:val="57"/>
        </w:numPr>
        <w:spacing w:before="240" w:after="100"/>
        <w:contextualSpacing w:val="0"/>
        <w:jc w:val="both"/>
        <w:rPr>
          <w:rFonts w:ascii="Times New Roman" w:hAnsi="Times New Roman" w:cs="Times New Roman"/>
          <w:lang w:val="en-GB"/>
        </w:rPr>
      </w:pPr>
      <w:r w:rsidRPr="00940059">
        <w:rPr>
          <w:rFonts w:ascii="Times New Roman" w:hAnsi="Times New Roman" w:cs="Times New Roman"/>
          <w:lang w:val="en-GB"/>
        </w:rPr>
        <w:t>There is</w:t>
      </w:r>
      <w:r w:rsidR="00A15A52" w:rsidRPr="00940059">
        <w:rPr>
          <w:rFonts w:ascii="Times New Roman" w:hAnsi="Times New Roman" w:cs="Times New Roman"/>
          <w:lang w:val="en-GB"/>
        </w:rPr>
        <w:t xml:space="preserve"> not</w:t>
      </w:r>
      <w:r w:rsidRPr="00940059">
        <w:rPr>
          <w:rFonts w:ascii="Times New Roman" w:hAnsi="Times New Roman" w:cs="Times New Roman"/>
          <w:lang w:val="en-GB"/>
        </w:rPr>
        <w:t xml:space="preserve"> an automated analytical workflow management capability accessible to all public procurement process stakeholders;</w:t>
      </w:r>
    </w:p>
    <w:p w14:paraId="634EA7F3" w14:textId="5F9EBEDE" w:rsidR="004F686B" w:rsidRPr="00940059" w:rsidRDefault="004F686B" w:rsidP="009768BA">
      <w:pPr>
        <w:spacing w:before="100" w:after="100"/>
        <w:jc w:val="both"/>
        <w:rPr>
          <w:rFonts w:ascii="Times New Roman" w:hAnsi="Times New Roman" w:cs="Times New Roman"/>
          <w:lang w:val="en-GB"/>
        </w:rPr>
      </w:pPr>
    </w:p>
    <w:p w14:paraId="13E9FA76" w14:textId="18EED5B1" w:rsidR="0019252E" w:rsidRPr="00940059" w:rsidRDefault="0019252E" w:rsidP="009768BA">
      <w:pPr>
        <w:spacing w:after="120"/>
        <w:jc w:val="both"/>
        <w:rPr>
          <w:rFonts w:ascii="Times New Roman" w:hAnsi="Times New Roman" w:cs="Times New Roman"/>
          <w:lang w:val="en-GB"/>
        </w:rPr>
      </w:pPr>
      <w:r w:rsidRPr="00940059">
        <w:rPr>
          <w:rFonts w:ascii="Times New Roman" w:hAnsi="Times New Roman" w:cs="Times New Roman"/>
          <w:lang w:val="en-GB"/>
        </w:rPr>
        <w:t xml:space="preserve">The objective of the </w:t>
      </w:r>
      <w:r w:rsidR="00802AAC" w:rsidRPr="00940059">
        <w:rPr>
          <w:rFonts w:ascii="Times New Roman" w:hAnsi="Times New Roman" w:cs="Times New Roman"/>
          <w:lang w:val="en-GB"/>
        </w:rPr>
        <w:t xml:space="preserve">Consultant – Local IT Consultant </w:t>
      </w:r>
      <w:r w:rsidRPr="00940059">
        <w:rPr>
          <w:rFonts w:ascii="Times New Roman" w:hAnsi="Times New Roman" w:cs="Times New Roman"/>
          <w:lang w:val="en-GB"/>
        </w:rPr>
        <w:t xml:space="preserve">is to deliver the methodology, consultancy services and development work intended to build, test, train and launch </w:t>
      </w:r>
      <w:r w:rsidR="00793A67" w:rsidRPr="00940059">
        <w:rPr>
          <w:rFonts w:ascii="Times New Roman" w:hAnsi="Times New Roman" w:cs="Times New Roman"/>
          <w:lang w:val="en-GB"/>
        </w:rPr>
        <w:t xml:space="preserve">OCDS-based </w:t>
      </w:r>
      <w:r w:rsidRPr="00940059">
        <w:rPr>
          <w:rFonts w:ascii="Times New Roman" w:hAnsi="Times New Roman" w:cs="Times New Roman"/>
          <w:lang w:val="en-GB"/>
        </w:rPr>
        <w:t xml:space="preserve">public procurement </w:t>
      </w:r>
      <w:r w:rsidR="00793A67" w:rsidRPr="00940059">
        <w:rPr>
          <w:rFonts w:ascii="Times New Roman" w:hAnsi="Times New Roman" w:cs="Times New Roman"/>
          <w:lang w:val="en-GB"/>
        </w:rPr>
        <w:t>o</w:t>
      </w:r>
      <w:r w:rsidRPr="00940059">
        <w:rPr>
          <w:rFonts w:ascii="Times New Roman" w:hAnsi="Times New Roman" w:cs="Times New Roman"/>
          <w:lang w:val="en-GB"/>
        </w:rPr>
        <w:t xml:space="preserve">pen </w:t>
      </w:r>
      <w:r w:rsidR="00793A67" w:rsidRPr="00940059">
        <w:rPr>
          <w:rFonts w:ascii="Times New Roman" w:hAnsi="Times New Roman" w:cs="Times New Roman"/>
          <w:lang w:val="en-GB"/>
        </w:rPr>
        <w:t>d</w:t>
      </w:r>
      <w:r w:rsidRPr="00940059">
        <w:rPr>
          <w:rFonts w:ascii="Times New Roman" w:hAnsi="Times New Roman" w:cs="Times New Roman"/>
          <w:lang w:val="en-GB"/>
        </w:rPr>
        <w:t xml:space="preserve">ata resources </w:t>
      </w:r>
      <w:r w:rsidR="00793A67" w:rsidRPr="00940059">
        <w:rPr>
          <w:rFonts w:ascii="Times New Roman" w:hAnsi="Times New Roman" w:cs="Times New Roman"/>
          <w:lang w:val="en-GB"/>
        </w:rPr>
        <w:t xml:space="preserve">using inter alia business intelligence technologies </w:t>
      </w:r>
      <w:r w:rsidRPr="00940059">
        <w:rPr>
          <w:rFonts w:ascii="Times New Roman" w:hAnsi="Times New Roman" w:cs="Times New Roman"/>
          <w:lang w:val="en-GB"/>
        </w:rPr>
        <w:t>to deliver critical governance functions</w:t>
      </w:r>
      <w:r w:rsidR="00802AAC" w:rsidRPr="00940059">
        <w:rPr>
          <w:rFonts w:ascii="Times New Roman" w:hAnsi="Times New Roman" w:cs="Times New Roman"/>
          <w:lang w:val="en-GB"/>
        </w:rPr>
        <w:t xml:space="preserve"> for </w:t>
      </w:r>
      <w:r w:rsidR="00793A67" w:rsidRPr="00940059">
        <w:rPr>
          <w:rFonts w:ascii="Times New Roman" w:hAnsi="Times New Roman" w:cs="Times New Roman"/>
          <w:lang w:val="en-GB"/>
        </w:rPr>
        <w:t xml:space="preserve">public procurement in the </w:t>
      </w:r>
      <w:r w:rsidR="00802AAC" w:rsidRPr="00940059">
        <w:rPr>
          <w:rFonts w:ascii="Times New Roman" w:hAnsi="Times New Roman" w:cs="Times New Roman"/>
          <w:lang w:val="en-GB"/>
        </w:rPr>
        <w:t>local government</w:t>
      </w:r>
      <w:r w:rsidRPr="00940059">
        <w:rPr>
          <w:rFonts w:ascii="Times New Roman" w:hAnsi="Times New Roman" w:cs="Times New Roman"/>
          <w:lang w:val="en-GB"/>
        </w:rPr>
        <w:t>:</w:t>
      </w:r>
    </w:p>
    <w:p w14:paraId="123A44AE" w14:textId="5CEFCD57" w:rsidR="0019252E" w:rsidRPr="00940059" w:rsidRDefault="0019252E" w:rsidP="00A11A70">
      <w:pPr>
        <w:pStyle w:val="ListParagraph"/>
        <w:numPr>
          <w:ilvl w:val="0"/>
          <w:numId w:val="34"/>
        </w:numPr>
        <w:spacing w:after="120"/>
        <w:jc w:val="both"/>
        <w:rPr>
          <w:rFonts w:ascii="Times New Roman" w:hAnsi="Times New Roman" w:cs="Times New Roman"/>
          <w:lang w:val="en-GB"/>
        </w:rPr>
      </w:pPr>
      <w:r w:rsidRPr="00940059">
        <w:rPr>
          <w:rFonts w:ascii="Times New Roman" w:hAnsi="Times New Roman" w:cs="Times New Roman"/>
          <w:lang w:val="en-GB"/>
        </w:rPr>
        <w:t xml:space="preserve">a single open data source for  public procurement information to be used by </w:t>
      </w:r>
      <w:r w:rsidR="00802AAC" w:rsidRPr="00940059">
        <w:rPr>
          <w:rFonts w:ascii="Times New Roman" w:hAnsi="Times New Roman" w:cs="Times New Roman"/>
          <w:lang w:val="en-GB"/>
        </w:rPr>
        <w:t xml:space="preserve">local </w:t>
      </w:r>
      <w:r w:rsidRPr="00940059">
        <w:rPr>
          <w:rFonts w:ascii="Times New Roman" w:hAnsi="Times New Roman" w:cs="Times New Roman"/>
          <w:lang w:val="en-GB"/>
        </w:rPr>
        <w:t>government departments, business community and civil society organisations.</w:t>
      </w:r>
    </w:p>
    <w:p w14:paraId="76A55998" w14:textId="77777777" w:rsidR="009768BA" w:rsidRPr="00940059" w:rsidRDefault="009768BA" w:rsidP="009768BA">
      <w:pPr>
        <w:pStyle w:val="ListParagraph"/>
        <w:spacing w:after="120"/>
        <w:jc w:val="both"/>
        <w:rPr>
          <w:rFonts w:ascii="Times New Roman" w:hAnsi="Times New Roman" w:cs="Times New Roman"/>
          <w:lang w:val="en-GB"/>
        </w:rPr>
      </w:pPr>
    </w:p>
    <w:p w14:paraId="60698972" w14:textId="406B1800" w:rsidR="0019252E" w:rsidRPr="00940059" w:rsidRDefault="0019252E" w:rsidP="00A11A70">
      <w:pPr>
        <w:pStyle w:val="ListParagraph"/>
        <w:numPr>
          <w:ilvl w:val="0"/>
          <w:numId w:val="34"/>
        </w:numPr>
        <w:spacing w:after="120"/>
        <w:jc w:val="both"/>
        <w:rPr>
          <w:rFonts w:ascii="Times New Roman" w:hAnsi="Times New Roman" w:cs="Times New Roman"/>
          <w:lang w:val="en-GB"/>
        </w:rPr>
      </w:pPr>
      <w:r w:rsidRPr="00940059">
        <w:rPr>
          <w:rFonts w:ascii="Times New Roman" w:hAnsi="Times New Roman" w:cs="Times New Roman"/>
          <w:lang w:val="en-GB"/>
        </w:rPr>
        <w:t xml:space="preserve">an OCDS evidence-based public procurement monitoring tools for the </w:t>
      </w:r>
      <w:r w:rsidR="00802AAC" w:rsidRPr="00940059">
        <w:rPr>
          <w:rFonts w:ascii="Times New Roman" w:hAnsi="Times New Roman" w:cs="Times New Roman"/>
          <w:lang w:val="en-GB"/>
        </w:rPr>
        <w:t xml:space="preserve">local </w:t>
      </w:r>
      <w:r w:rsidRPr="00940059">
        <w:rPr>
          <w:rFonts w:ascii="Times New Roman" w:hAnsi="Times New Roman" w:cs="Times New Roman"/>
          <w:lang w:val="en-GB"/>
        </w:rPr>
        <w:t xml:space="preserve">government </w:t>
      </w:r>
      <w:r w:rsidR="00802AAC" w:rsidRPr="00940059">
        <w:rPr>
          <w:rFonts w:ascii="Times New Roman" w:hAnsi="Times New Roman" w:cs="Times New Roman"/>
          <w:lang w:val="en-GB"/>
        </w:rPr>
        <w:t>departments</w:t>
      </w:r>
      <w:r w:rsidRPr="00940059">
        <w:rPr>
          <w:rFonts w:ascii="Times New Roman" w:hAnsi="Times New Roman" w:cs="Times New Roman"/>
          <w:lang w:val="en-GB"/>
        </w:rPr>
        <w:t>.</w:t>
      </w:r>
    </w:p>
    <w:p w14:paraId="67849489" w14:textId="77777777" w:rsidR="009768BA" w:rsidRPr="00940059" w:rsidRDefault="009768BA" w:rsidP="009768BA">
      <w:pPr>
        <w:pStyle w:val="ListParagraph"/>
        <w:spacing w:after="120"/>
        <w:jc w:val="both"/>
        <w:rPr>
          <w:rFonts w:ascii="Times New Roman" w:hAnsi="Times New Roman" w:cs="Times New Roman"/>
          <w:lang w:val="en-GB"/>
        </w:rPr>
      </w:pPr>
    </w:p>
    <w:p w14:paraId="4BCACA22" w14:textId="6443321F" w:rsidR="0019252E" w:rsidRPr="00940059" w:rsidRDefault="0019252E" w:rsidP="00A11A70">
      <w:pPr>
        <w:pStyle w:val="ListParagraph"/>
        <w:numPr>
          <w:ilvl w:val="0"/>
          <w:numId w:val="34"/>
        </w:numPr>
        <w:spacing w:after="120"/>
        <w:jc w:val="both"/>
        <w:rPr>
          <w:rFonts w:ascii="Times New Roman" w:hAnsi="Times New Roman" w:cs="Times New Roman"/>
          <w:lang w:val="en-GB"/>
        </w:rPr>
      </w:pPr>
      <w:r w:rsidRPr="00940059">
        <w:rPr>
          <w:rFonts w:ascii="Times New Roman" w:hAnsi="Times New Roman" w:cs="Times New Roman"/>
          <w:lang w:val="en-GB"/>
        </w:rPr>
        <w:t>an OCDS market analysis tools for preparation of specialised public procurement market research reports on public spending necessary for programming high value infrastructure projects and regular repetitive purchases of the national governments.</w:t>
      </w:r>
    </w:p>
    <w:p w14:paraId="00E6ADC0" w14:textId="77777777" w:rsidR="009768BA" w:rsidRPr="00940059" w:rsidRDefault="009768BA" w:rsidP="009768BA">
      <w:pPr>
        <w:pStyle w:val="ListParagraph"/>
        <w:spacing w:after="120"/>
        <w:jc w:val="both"/>
        <w:rPr>
          <w:rFonts w:ascii="Times New Roman" w:hAnsi="Times New Roman" w:cs="Times New Roman"/>
          <w:lang w:val="en-GB"/>
        </w:rPr>
      </w:pPr>
    </w:p>
    <w:p w14:paraId="3DB94D86" w14:textId="77777777" w:rsidR="0019252E" w:rsidRPr="00940059" w:rsidRDefault="0019252E" w:rsidP="009768BA">
      <w:pPr>
        <w:spacing w:after="120"/>
        <w:jc w:val="both"/>
        <w:rPr>
          <w:rFonts w:ascii="Times New Roman" w:eastAsia="Times New Roman" w:hAnsi="Times New Roman" w:cs="Times New Roman"/>
          <w:lang w:val="en-GB"/>
        </w:rPr>
      </w:pPr>
      <w:r w:rsidRPr="00940059">
        <w:rPr>
          <w:rFonts w:ascii="Times New Roman" w:eastAsia="Times New Roman" w:hAnsi="Times New Roman" w:cs="Times New Roman"/>
          <w:lang w:val="en-GB"/>
        </w:rPr>
        <w:t xml:space="preserve">It is expected that the implementation of the </w:t>
      </w:r>
      <w:r w:rsidRPr="00940059">
        <w:rPr>
          <w:rFonts w:ascii="Times New Roman" w:hAnsi="Times New Roman" w:cs="Times New Roman"/>
          <w:lang w:val="en-GB"/>
        </w:rPr>
        <w:t xml:space="preserve">TC Assignment </w:t>
      </w:r>
      <w:r w:rsidRPr="00940059">
        <w:rPr>
          <w:rFonts w:ascii="Times New Roman" w:eastAsia="Times New Roman" w:hAnsi="Times New Roman" w:cs="Times New Roman"/>
          <w:lang w:val="en-GB"/>
        </w:rPr>
        <w:t>will achieve the following results:</w:t>
      </w:r>
    </w:p>
    <w:p w14:paraId="08DFD8FC" w14:textId="77777777" w:rsidR="0019252E" w:rsidRPr="00940059" w:rsidRDefault="0019252E" w:rsidP="00A11A70">
      <w:pPr>
        <w:pStyle w:val="ListParagraph"/>
        <w:numPr>
          <w:ilvl w:val="0"/>
          <w:numId w:val="238"/>
        </w:numPr>
        <w:spacing w:after="120"/>
        <w:contextualSpacing w:val="0"/>
        <w:jc w:val="both"/>
        <w:rPr>
          <w:rFonts w:ascii="Times New Roman" w:eastAsia="Times New Roman" w:hAnsi="Times New Roman" w:cs="Times New Roman"/>
          <w:lang w:val="en-GB"/>
        </w:rPr>
      </w:pPr>
      <w:r w:rsidRPr="00940059">
        <w:rPr>
          <w:rFonts w:ascii="Times New Roman" w:eastAsia="Times New Roman" w:hAnsi="Times New Roman" w:cs="Times New Roman"/>
          <w:lang w:val="en-GB"/>
        </w:rPr>
        <w:t>Increase the visibility of public procurement processes, which allows for better transparency and better insights into the efficiency of public procurement.</w:t>
      </w:r>
    </w:p>
    <w:p w14:paraId="0E940415" w14:textId="77777777" w:rsidR="0019252E" w:rsidRPr="00940059" w:rsidRDefault="0019252E" w:rsidP="00A11A70">
      <w:pPr>
        <w:pStyle w:val="ListParagraph"/>
        <w:numPr>
          <w:ilvl w:val="0"/>
          <w:numId w:val="238"/>
        </w:numPr>
        <w:spacing w:after="120"/>
        <w:contextualSpacing w:val="0"/>
        <w:jc w:val="both"/>
        <w:rPr>
          <w:rFonts w:ascii="Times New Roman" w:eastAsia="Times New Roman" w:hAnsi="Times New Roman" w:cs="Times New Roman"/>
          <w:lang w:val="en-GB"/>
        </w:rPr>
      </w:pPr>
      <w:r w:rsidRPr="00940059">
        <w:rPr>
          <w:rFonts w:ascii="Times New Roman" w:eastAsia="Times New Roman" w:hAnsi="Times New Roman" w:cs="Times New Roman"/>
          <w:lang w:val="en-GB"/>
        </w:rPr>
        <w:t>Improve the level of understanding of the complex procurement process by citizens and civil society organisations by employing data visualisation, allowing to correctly and unambiguously interpret any procurement-related information recorded on the electronic public procurement system.</w:t>
      </w:r>
    </w:p>
    <w:p w14:paraId="5F6D4682" w14:textId="78AEF50A" w:rsidR="0019252E" w:rsidRPr="00940059" w:rsidRDefault="0019252E" w:rsidP="00A11A70">
      <w:pPr>
        <w:pStyle w:val="ListParagraph"/>
        <w:numPr>
          <w:ilvl w:val="0"/>
          <w:numId w:val="238"/>
        </w:numPr>
        <w:spacing w:after="120"/>
        <w:contextualSpacing w:val="0"/>
        <w:jc w:val="both"/>
        <w:rPr>
          <w:rFonts w:ascii="Times New Roman" w:eastAsia="Times New Roman" w:hAnsi="Times New Roman" w:cs="Times New Roman"/>
          <w:lang w:val="en-GB"/>
        </w:rPr>
      </w:pPr>
      <w:r w:rsidRPr="00940059">
        <w:rPr>
          <w:rFonts w:ascii="Times New Roman" w:eastAsia="Times New Roman" w:hAnsi="Times New Roman" w:cs="Times New Roman"/>
          <w:lang w:val="en-GB"/>
        </w:rPr>
        <w:t xml:space="preserve">Create analytical resource to be used </w:t>
      </w:r>
      <w:r w:rsidR="00793A67" w:rsidRPr="00940059">
        <w:rPr>
          <w:rFonts w:ascii="Times New Roman" w:eastAsia="Times New Roman" w:hAnsi="Times New Roman" w:cs="Times New Roman"/>
          <w:lang w:val="en-GB"/>
        </w:rPr>
        <w:t xml:space="preserve">by local </w:t>
      </w:r>
      <w:r w:rsidRPr="00940059">
        <w:rPr>
          <w:rFonts w:ascii="Times New Roman" w:eastAsia="Times New Roman" w:hAnsi="Times New Roman" w:cs="Times New Roman"/>
          <w:lang w:val="en-GB"/>
        </w:rPr>
        <w:t xml:space="preserve">government </w:t>
      </w:r>
      <w:r w:rsidR="00793A67" w:rsidRPr="00940059">
        <w:rPr>
          <w:rFonts w:ascii="Times New Roman" w:eastAsia="Times New Roman" w:hAnsi="Times New Roman" w:cs="Times New Roman"/>
          <w:lang w:val="en-GB"/>
        </w:rPr>
        <w:t xml:space="preserve">procurement </w:t>
      </w:r>
      <w:r w:rsidRPr="00940059">
        <w:rPr>
          <w:rFonts w:ascii="Times New Roman" w:eastAsia="Times New Roman" w:hAnsi="Times New Roman" w:cs="Times New Roman"/>
          <w:lang w:val="en-GB"/>
        </w:rPr>
        <w:t>officers. With minimal training via online tutorials government staff shall be able to efficiently access comprehensive information on individual procurement process as well as general procurement market trends.</w:t>
      </w:r>
    </w:p>
    <w:p w14:paraId="7E36E1DC" w14:textId="49B12CBF" w:rsidR="0019252E" w:rsidRPr="00940059" w:rsidRDefault="0019252E" w:rsidP="00A11A70">
      <w:pPr>
        <w:pStyle w:val="ListParagraph"/>
        <w:numPr>
          <w:ilvl w:val="0"/>
          <w:numId w:val="238"/>
        </w:numPr>
        <w:spacing w:after="120"/>
        <w:contextualSpacing w:val="0"/>
        <w:jc w:val="both"/>
        <w:rPr>
          <w:rFonts w:ascii="Times New Roman" w:eastAsia="Times New Roman" w:hAnsi="Times New Roman" w:cs="Times New Roman"/>
          <w:lang w:val="en-GB"/>
        </w:rPr>
      </w:pPr>
      <w:r w:rsidRPr="00940059">
        <w:rPr>
          <w:rFonts w:ascii="Times New Roman" w:eastAsia="Times New Roman" w:hAnsi="Times New Roman" w:cs="Times New Roman"/>
          <w:lang w:val="en-GB"/>
        </w:rPr>
        <w:t>Increase the capacity of key government stakeholders by improving their public procurement monitoring capacity.</w:t>
      </w:r>
    </w:p>
    <w:p w14:paraId="2D0E700F" w14:textId="77777777" w:rsidR="00793A67" w:rsidRPr="00940059" w:rsidRDefault="00793A67" w:rsidP="009768BA">
      <w:pPr>
        <w:pStyle w:val="ListParagraph"/>
        <w:spacing w:after="120"/>
        <w:contextualSpacing w:val="0"/>
        <w:jc w:val="both"/>
        <w:rPr>
          <w:rFonts w:ascii="Times New Roman" w:eastAsia="Times New Roman" w:hAnsi="Times New Roman" w:cs="Times New Roman"/>
          <w:lang w:val="en-GB"/>
        </w:rPr>
      </w:pPr>
    </w:p>
    <w:p w14:paraId="13003478" w14:textId="39CEB47A" w:rsidR="007D4A30" w:rsidRPr="00940059" w:rsidRDefault="00793A67" w:rsidP="007D4A30">
      <w:pPr>
        <w:pStyle w:val="Heading5"/>
      </w:pPr>
      <w:r w:rsidRPr="00940059">
        <w:t>Scope of Work</w:t>
      </w:r>
      <w:r w:rsidR="009170A6" w:rsidRPr="00940059">
        <w:t xml:space="preserve"> and Expertise Required</w:t>
      </w:r>
    </w:p>
    <w:p w14:paraId="49EE851C" w14:textId="77777777" w:rsidR="007D4A30" w:rsidRPr="00940059" w:rsidRDefault="007D4A30" w:rsidP="007D4A30">
      <w:pPr>
        <w:rPr>
          <w:lang w:val="en-GB"/>
        </w:rPr>
      </w:pPr>
    </w:p>
    <w:p w14:paraId="07E2328E" w14:textId="77777777" w:rsidR="007D4A30" w:rsidRPr="00940059" w:rsidRDefault="007D4A30" w:rsidP="007D4A30">
      <w:pPr>
        <w:spacing w:after="120"/>
        <w:jc w:val="both"/>
        <w:rPr>
          <w:rFonts w:ascii="Times New Roman" w:hAnsi="Times New Roman" w:cs="Times New Roman"/>
          <w:lang w:val="en-GB"/>
        </w:rPr>
      </w:pPr>
      <w:r w:rsidRPr="00940059">
        <w:rPr>
          <w:rFonts w:ascii="Times New Roman" w:hAnsi="Times New Roman" w:cs="Times New Roman"/>
          <w:lang w:val="en-GB"/>
        </w:rPr>
        <w:t>The Consultant – Local IT Consultant is responsible for and shall perform the following technical cooperation activities:</w:t>
      </w:r>
    </w:p>
    <w:p w14:paraId="0BBA20F2" w14:textId="4DCC14C7" w:rsidR="007D4A30" w:rsidRPr="00940059" w:rsidRDefault="007D4A30" w:rsidP="00A11A70">
      <w:pPr>
        <w:pStyle w:val="ListParagraph"/>
        <w:numPr>
          <w:ilvl w:val="0"/>
          <w:numId w:val="56"/>
        </w:numPr>
        <w:spacing w:after="120"/>
        <w:jc w:val="both"/>
        <w:rPr>
          <w:rFonts w:ascii="Times New Roman" w:eastAsia="Times New Roman" w:hAnsi="Times New Roman" w:cs="Times New Roman"/>
          <w:lang w:val="en-GB"/>
        </w:rPr>
      </w:pPr>
      <w:r w:rsidRPr="00940059">
        <w:rPr>
          <w:rFonts w:ascii="Times New Roman" w:eastAsia="Times New Roman" w:hAnsi="Times New Roman" w:cs="Times New Roman"/>
          <w:lang w:val="en-GB"/>
        </w:rPr>
        <w:t>Design and develop a</w:t>
      </w:r>
      <w:r w:rsidRPr="00940059">
        <w:rPr>
          <w:rFonts w:ascii="Times New Roman" w:hAnsi="Times New Roman" w:cs="Times New Roman"/>
          <w:lang w:val="en-GB"/>
        </w:rPr>
        <w:t xml:space="preserve">ccessible </w:t>
      </w:r>
      <w:r w:rsidRPr="00940059">
        <w:rPr>
          <w:rFonts w:ascii="Times New Roman" w:eastAsia="Times New Roman" w:hAnsi="Times New Roman" w:cs="Times New Roman"/>
          <w:lang w:val="en-GB"/>
        </w:rPr>
        <w:t>public access portal to the OCDS Open Data Smart Contract Register and relevant GitHub repository for digital tools developed or integrated to access the OCDS open data on public procurement in the local government in Poland.</w:t>
      </w:r>
    </w:p>
    <w:p w14:paraId="29460796" w14:textId="77777777" w:rsidR="007D4A30" w:rsidRPr="00940059" w:rsidRDefault="007D4A30" w:rsidP="007D4A30">
      <w:pPr>
        <w:pStyle w:val="ListParagraph"/>
        <w:spacing w:after="120"/>
        <w:jc w:val="both"/>
        <w:rPr>
          <w:rFonts w:ascii="Times New Roman" w:eastAsia="Times New Roman" w:hAnsi="Times New Roman" w:cs="Times New Roman"/>
          <w:lang w:val="en-GB"/>
        </w:rPr>
      </w:pPr>
    </w:p>
    <w:p w14:paraId="7E8E8F98" w14:textId="7E9DD18A" w:rsidR="007D4A30" w:rsidRPr="00940059" w:rsidRDefault="007D4A30" w:rsidP="00A11A70">
      <w:pPr>
        <w:pStyle w:val="ListParagraph"/>
        <w:numPr>
          <w:ilvl w:val="0"/>
          <w:numId w:val="56"/>
        </w:numPr>
        <w:spacing w:after="120"/>
        <w:jc w:val="both"/>
        <w:rPr>
          <w:rFonts w:ascii="Times New Roman" w:eastAsia="Times New Roman" w:hAnsi="Times New Roman" w:cs="Times New Roman"/>
          <w:lang w:val="en-GB"/>
        </w:rPr>
      </w:pPr>
      <w:r w:rsidRPr="00940059">
        <w:rPr>
          <w:rFonts w:ascii="Times New Roman" w:eastAsia="Times New Roman" w:hAnsi="Times New Roman" w:cs="Times New Roman"/>
          <w:lang w:val="en-GB"/>
        </w:rPr>
        <w:t xml:space="preserve">Integrate OCDS public procurement open data in accordance with the public procurement law and relevant secondary legislation as well as open data and citizens access to public information rules </w:t>
      </w:r>
      <w:r w:rsidRPr="00940059">
        <w:rPr>
          <w:rFonts w:ascii="Times New Roman" w:eastAsia="Times New Roman" w:hAnsi="Times New Roman" w:cs="Times New Roman"/>
          <w:lang w:val="en-GB"/>
        </w:rPr>
        <w:lastRenderedPageBreak/>
        <w:t>applicable to public procurement, in particular in respect to state budget planning, budgetary allocation for public investment purposes, and public contracts below public procurement law thresholds.</w:t>
      </w:r>
    </w:p>
    <w:p w14:paraId="077CA95A" w14:textId="77777777" w:rsidR="007D4A30" w:rsidRPr="00940059" w:rsidRDefault="007D4A30" w:rsidP="007D4A30">
      <w:pPr>
        <w:pStyle w:val="ListParagraph"/>
        <w:spacing w:after="120"/>
        <w:jc w:val="both"/>
        <w:rPr>
          <w:rFonts w:ascii="Times New Roman" w:eastAsia="Times New Roman" w:hAnsi="Times New Roman" w:cs="Times New Roman"/>
          <w:lang w:val="en-GB"/>
        </w:rPr>
      </w:pPr>
    </w:p>
    <w:p w14:paraId="3E27B673" w14:textId="2A24DDFB" w:rsidR="007D4A30" w:rsidRPr="00940059" w:rsidRDefault="007D4A30" w:rsidP="00A11A70">
      <w:pPr>
        <w:numPr>
          <w:ilvl w:val="0"/>
          <w:numId w:val="56"/>
        </w:numPr>
        <w:spacing w:after="120"/>
        <w:jc w:val="both"/>
        <w:rPr>
          <w:rFonts w:ascii="Times New Roman" w:eastAsia="Times New Roman" w:hAnsi="Times New Roman" w:cs="Times New Roman"/>
          <w:lang w:val="en-GB"/>
        </w:rPr>
      </w:pPr>
      <w:r w:rsidRPr="00940059">
        <w:rPr>
          <w:rFonts w:ascii="Times New Roman" w:eastAsia="Times New Roman" w:hAnsi="Times New Roman" w:cs="Times New Roman"/>
          <w:lang w:val="en-GB"/>
        </w:rPr>
        <w:t>Assist with redeveloping the EBRD OCDS Public Procurement Open Data Observer and Explorer for local implementation to include a comprehensive dataset on planning-to payment public procurement in the local government in Poland.</w:t>
      </w:r>
    </w:p>
    <w:p w14:paraId="6364AC51" w14:textId="77777777" w:rsidR="007D4A30" w:rsidRPr="00940059" w:rsidRDefault="007D4A30" w:rsidP="007D4A30">
      <w:pPr>
        <w:spacing w:after="120"/>
        <w:ind w:left="720"/>
        <w:jc w:val="both"/>
        <w:rPr>
          <w:rFonts w:ascii="Times New Roman" w:eastAsia="Times New Roman" w:hAnsi="Times New Roman" w:cs="Times New Roman"/>
          <w:lang w:val="en-GB"/>
        </w:rPr>
      </w:pPr>
    </w:p>
    <w:p w14:paraId="148F39EA" w14:textId="77777777" w:rsidR="007D4A30" w:rsidRPr="00940059" w:rsidRDefault="007D4A30" w:rsidP="00A11A70">
      <w:pPr>
        <w:numPr>
          <w:ilvl w:val="0"/>
          <w:numId w:val="56"/>
        </w:numPr>
        <w:spacing w:after="120"/>
        <w:jc w:val="both"/>
        <w:rPr>
          <w:rFonts w:ascii="Times New Roman" w:eastAsia="Times New Roman" w:hAnsi="Times New Roman" w:cs="Times New Roman"/>
          <w:lang w:val="en-GB"/>
        </w:rPr>
      </w:pPr>
      <w:r w:rsidRPr="00940059">
        <w:rPr>
          <w:rFonts w:ascii="Times New Roman" w:eastAsia="Times New Roman" w:hAnsi="Times New Roman" w:cs="Times New Roman"/>
          <w:lang w:val="en-GB"/>
        </w:rPr>
        <w:t>Assist with redeveloping the EBRD open source OCDS Public Procurement Red Flags monitoring tool for project leaders/champion cities.</w:t>
      </w:r>
    </w:p>
    <w:p w14:paraId="55AD7B35" w14:textId="77777777" w:rsidR="007D4A30" w:rsidRPr="00940059" w:rsidRDefault="007D4A30" w:rsidP="007D4A30">
      <w:pPr>
        <w:spacing w:after="120"/>
        <w:jc w:val="both"/>
        <w:rPr>
          <w:rFonts w:ascii="Times New Roman" w:eastAsia="Times New Roman" w:hAnsi="Times New Roman" w:cs="Times New Roman"/>
          <w:lang w:val="en-GB"/>
        </w:rPr>
      </w:pPr>
    </w:p>
    <w:p w14:paraId="7B5C78BE" w14:textId="77777777" w:rsidR="007D4A30" w:rsidRPr="00940059" w:rsidRDefault="007D4A30" w:rsidP="007D4A30">
      <w:pPr>
        <w:spacing w:after="120"/>
        <w:jc w:val="both"/>
        <w:rPr>
          <w:rFonts w:ascii="Times New Roman" w:eastAsia="Times New Roman" w:hAnsi="Times New Roman" w:cs="Times New Roman"/>
          <w:lang w:val="en-GB"/>
        </w:rPr>
      </w:pPr>
      <w:r w:rsidRPr="00940059">
        <w:rPr>
          <w:rFonts w:ascii="Times New Roman" w:hAnsi="Times New Roman" w:cs="Times New Roman"/>
          <w:noProof/>
          <w:lang w:val="en-GB" w:eastAsia="en-GB"/>
        </w:rPr>
        <w:drawing>
          <wp:inline distT="0" distB="0" distL="0" distR="0" wp14:anchorId="7D55E6EA" wp14:editId="4346C9D0">
            <wp:extent cx="5873750" cy="33389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026509" cy="3425781"/>
                    </a:xfrm>
                    <a:prstGeom prst="rect">
                      <a:avLst/>
                    </a:prstGeom>
                  </pic:spPr>
                </pic:pic>
              </a:graphicData>
            </a:graphic>
          </wp:inline>
        </w:drawing>
      </w:r>
    </w:p>
    <w:p w14:paraId="4EE99919" w14:textId="77777777" w:rsidR="007D4A30" w:rsidRPr="00940059" w:rsidRDefault="007D4A30" w:rsidP="007D4A30">
      <w:pPr>
        <w:spacing w:after="0" w:line="240" w:lineRule="auto"/>
        <w:jc w:val="both"/>
        <w:rPr>
          <w:rFonts w:ascii="Times New Roman" w:hAnsi="Times New Roman" w:cs="Times New Roman"/>
          <w:lang w:val="en-GB"/>
        </w:rPr>
      </w:pPr>
    </w:p>
    <w:p w14:paraId="2590FEB8" w14:textId="44BAD77C" w:rsidR="007D4A30" w:rsidRPr="00940059" w:rsidRDefault="007D4A30" w:rsidP="007D4A30">
      <w:pPr>
        <w:spacing w:after="0" w:line="240" w:lineRule="auto"/>
        <w:jc w:val="both"/>
        <w:rPr>
          <w:rFonts w:ascii="Times New Roman" w:hAnsi="Times New Roman" w:cs="Times New Roman"/>
          <w:lang w:val="en-GB"/>
        </w:rPr>
      </w:pPr>
      <w:r w:rsidRPr="00940059">
        <w:rPr>
          <w:rFonts w:ascii="Times New Roman" w:hAnsi="Times New Roman" w:cs="Times New Roman"/>
          <w:lang w:val="en-GB"/>
        </w:rPr>
        <w:t>The expertise required from the Consultant – Local IT Consultant includes:</w:t>
      </w:r>
    </w:p>
    <w:p w14:paraId="4688AFB0" w14:textId="77777777" w:rsidR="007D4A30" w:rsidRPr="00940059" w:rsidRDefault="007D4A30" w:rsidP="00A11A70">
      <w:pPr>
        <w:pStyle w:val="ListParagraph"/>
        <w:numPr>
          <w:ilvl w:val="0"/>
          <w:numId w:val="60"/>
        </w:numPr>
        <w:spacing w:after="0" w:line="240" w:lineRule="auto"/>
        <w:jc w:val="both"/>
        <w:rPr>
          <w:rFonts w:ascii="Times New Roman" w:hAnsi="Times New Roman" w:cs="Times New Roman"/>
          <w:lang w:val="en-GB"/>
        </w:rPr>
      </w:pPr>
      <w:r w:rsidRPr="00940059">
        <w:rPr>
          <w:rFonts w:ascii="Times New Roman" w:hAnsi="Times New Roman" w:cs="Times New Roman"/>
          <w:lang w:val="en-GB"/>
        </w:rPr>
        <w:t>Business Analyst</w:t>
      </w:r>
    </w:p>
    <w:p w14:paraId="04C8BA6C" w14:textId="77777777" w:rsidR="007D4A30" w:rsidRPr="00940059" w:rsidRDefault="007D4A30" w:rsidP="00A11A70">
      <w:pPr>
        <w:pStyle w:val="ListParagraph"/>
        <w:numPr>
          <w:ilvl w:val="0"/>
          <w:numId w:val="60"/>
        </w:numPr>
        <w:spacing w:after="0" w:line="240" w:lineRule="auto"/>
        <w:jc w:val="both"/>
        <w:rPr>
          <w:rFonts w:ascii="Times New Roman" w:hAnsi="Times New Roman" w:cs="Times New Roman"/>
          <w:lang w:val="en-GB"/>
        </w:rPr>
      </w:pPr>
      <w:r w:rsidRPr="00940059">
        <w:rPr>
          <w:rFonts w:ascii="Times New Roman" w:hAnsi="Times New Roman" w:cs="Times New Roman"/>
          <w:lang w:val="en-GB"/>
        </w:rPr>
        <w:t>Data Analyst</w:t>
      </w:r>
    </w:p>
    <w:p w14:paraId="23A47FA7" w14:textId="77777777" w:rsidR="007D4A30" w:rsidRPr="00940059" w:rsidRDefault="007D4A30" w:rsidP="00A11A70">
      <w:pPr>
        <w:pStyle w:val="ListParagraph"/>
        <w:numPr>
          <w:ilvl w:val="0"/>
          <w:numId w:val="60"/>
        </w:numPr>
        <w:spacing w:after="0" w:line="240" w:lineRule="auto"/>
        <w:jc w:val="both"/>
        <w:rPr>
          <w:rFonts w:ascii="Times New Roman" w:hAnsi="Times New Roman" w:cs="Times New Roman"/>
          <w:lang w:val="en-GB"/>
        </w:rPr>
      </w:pPr>
      <w:r w:rsidRPr="00940059">
        <w:rPr>
          <w:rFonts w:ascii="Times New Roman" w:hAnsi="Times New Roman" w:cs="Times New Roman"/>
          <w:lang w:val="en-GB"/>
        </w:rPr>
        <w:t>Data Quality</w:t>
      </w:r>
    </w:p>
    <w:p w14:paraId="78C1E8E8" w14:textId="77777777" w:rsidR="007D4A30" w:rsidRPr="00940059" w:rsidRDefault="007D4A30" w:rsidP="00A11A70">
      <w:pPr>
        <w:pStyle w:val="ListParagraph"/>
        <w:numPr>
          <w:ilvl w:val="0"/>
          <w:numId w:val="60"/>
        </w:numPr>
        <w:spacing w:after="0" w:line="240" w:lineRule="auto"/>
        <w:jc w:val="both"/>
        <w:rPr>
          <w:rFonts w:ascii="Times New Roman" w:hAnsi="Times New Roman" w:cs="Times New Roman"/>
          <w:lang w:val="en-GB"/>
        </w:rPr>
      </w:pPr>
      <w:r w:rsidRPr="00940059">
        <w:rPr>
          <w:rFonts w:ascii="Times New Roman" w:hAnsi="Times New Roman" w:cs="Times New Roman"/>
          <w:lang w:val="en-GB"/>
        </w:rPr>
        <w:t>Developers</w:t>
      </w:r>
    </w:p>
    <w:p w14:paraId="4210F1CF" w14:textId="77777777" w:rsidR="007D4A30" w:rsidRPr="00940059" w:rsidRDefault="007D4A30" w:rsidP="00A11A70">
      <w:pPr>
        <w:pStyle w:val="ListParagraph"/>
        <w:numPr>
          <w:ilvl w:val="0"/>
          <w:numId w:val="60"/>
        </w:numPr>
        <w:spacing w:after="0" w:line="240" w:lineRule="auto"/>
        <w:jc w:val="both"/>
        <w:rPr>
          <w:rFonts w:ascii="Times New Roman" w:hAnsi="Times New Roman" w:cs="Times New Roman"/>
          <w:lang w:val="en-GB"/>
        </w:rPr>
      </w:pPr>
      <w:r w:rsidRPr="00940059">
        <w:rPr>
          <w:rFonts w:ascii="Times New Roman" w:hAnsi="Times New Roman" w:cs="Times New Roman"/>
          <w:lang w:val="en-GB"/>
        </w:rPr>
        <w:t>Data Engineers</w:t>
      </w:r>
    </w:p>
    <w:p w14:paraId="1F1970D6" w14:textId="77777777" w:rsidR="007D4A30" w:rsidRPr="00940059" w:rsidRDefault="007D4A30" w:rsidP="00A11A70">
      <w:pPr>
        <w:pStyle w:val="ListParagraph"/>
        <w:numPr>
          <w:ilvl w:val="0"/>
          <w:numId w:val="60"/>
        </w:numPr>
        <w:spacing w:after="0" w:line="240" w:lineRule="auto"/>
        <w:jc w:val="both"/>
        <w:rPr>
          <w:rFonts w:ascii="Times New Roman" w:hAnsi="Times New Roman" w:cs="Times New Roman"/>
          <w:lang w:val="en-GB"/>
        </w:rPr>
      </w:pPr>
      <w:r w:rsidRPr="00940059">
        <w:rPr>
          <w:rFonts w:ascii="Times New Roman" w:hAnsi="Times New Roman" w:cs="Times New Roman"/>
          <w:lang w:val="en-GB"/>
        </w:rPr>
        <w:t>OCDS Data Integration</w:t>
      </w:r>
    </w:p>
    <w:p w14:paraId="2E0A8507" w14:textId="77777777" w:rsidR="007D4A30" w:rsidRPr="00940059" w:rsidRDefault="007D4A30" w:rsidP="00A11A70">
      <w:pPr>
        <w:pStyle w:val="ListParagraph"/>
        <w:numPr>
          <w:ilvl w:val="0"/>
          <w:numId w:val="60"/>
        </w:numPr>
        <w:spacing w:after="0" w:line="240" w:lineRule="auto"/>
        <w:jc w:val="both"/>
        <w:rPr>
          <w:rFonts w:ascii="Times New Roman" w:hAnsi="Times New Roman" w:cs="Times New Roman"/>
          <w:lang w:val="en-GB"/>
        </w:rPr>
      </w:pPr>
      <w:r w:rsidRPr="00940059">
        <w:rPr>
          <w:rFonts w:ascii="Times New Roman" w:hAnsi="Times New Roman" w:cs="Times New Roman"/>
          <w:lang w:val="en-GB"/>
        </w:rPr>
        <w:t>OCDS API Developers.</w:t>
      </w:r>
    </w:p>
    <w:p w14:paraId="649E3BBA" w14:textId="77777777" w:rsidR="007D4A30" w:rsidRPr="00940059" w:rsidRDefault="007D4A30" w:rsidP="007D4A30">
      <w:pPr>
        <w:spacing w:after="120"/>
        <w:jc w:val="both"/>
        <w:rPr>
          <w:rFonts w:ascii="Times New Roman" w:eastAsia="Times New Roman" w:hAnsi="Times New Roman" w:cs="Times New Roman"/>
          <w:lang w:val="en-GB"/>
        </w:rPr>
      </w:pPr>
    </w:p>
    <w:p w14:paraId="256634C6" w14:textId="77777777" w:rsidR="007D4A30" w:rsidRPr="00940059" w:rsidRDefault="007D4A30" w:rsidP="007D4A30">
      <w:pPr>
        <w:spacing w:after="120"/>
        <w:jc w:val="both"/>
        <w:rPr>
          <w:rFonts w:ascii="Times New Roman" w:eastAsia="Times New Roman" w:hAnsi="Times New Roman" w:cs="Times New Roman"/>
          <w:lang w:val="en-GB"/>
        </w:rPr>
      </w:pPr>
      <w:r w:rsidRPr="00940059">
        <w:rPr>
          <w:rFonts w:ascii="Times New Roman" w:eastAsia="Times New Roman" w:hAnsi="Times New Roman" w:cs="Times New Roman"/>
          <w:lang w:val="en-GB"/>
        </w:rPr>
        <w:t xml:space="preserve">To implement the aforementioned technical cooperation described above, the </w:t>
      </w:r>
      <w:r w:rsidRPr="00940059">
        <w:rPr>
          <w:rFonts w:ascii="Times New Roman" w:hAnsi="Times New Roman" w:cs="Times New Roman"/>
          <w:lang w:val="en-GB"/>
        </w:rPr>
        <w:t xml:space="preserve">Consultant – Local IT Consultant is </w:t>
      </w:r>
      <w:r w:rsidRPr="00940059">
        <w:rPr>
          <w:rFonts w:ascii="Times New Roman" w:eastAsia="Times New Roman" w:hAnsi="Times New Roman" w:cs="Times New Roman"/>
          <w:lang w:val="en-GB"/>
        </w:rPr>
        <w:t>required to develop the following activities:</w:t>
      </w:r>
    </w:p>
    <w:p w14:paraId="5D03607A" w14:textId="100C373B" w:rsidR="007D4A30" w:rsidRPr="00940059" w:rsidRDefault="007D4A30" w:rsidP="00A11A70">
      <w:pPr>
        <w:pStyle w:val="ListParagraph"/>
        <w:numPr>
          <w:ilvl w:val="0"/>
          <w:numId w:val="35"/>
        </w:numPr>
        <w:spacing w:after="120"/>
        <w:jc w:val="both"/>
        <w:rPr>
          <w:rFonts w:ascii="Times New Roman" w:eastAsia="Times New Roman" w:hAnsi="Times New Roman" w:cs="Times New Roman"/>
          <w:lang w:val="en-GB"/>
        </w:rPr>
      </w:pPr>
      <w:r w:rsidRPr="00940059">
        <w:rPr>
          <w:rFonts w:ascii="Times New Roman" w:eastAsia="Times New Roman" w:hAnsi="Times New Roman" w:cs="Times New Roman"/>
          <w:lang w:val="en-GB"/>
        </w:rPr>
        <w:t>Review the report on the business process models (BPMNs) for electronic public procurement and public contracts in the local government bodies, in order to clarify the scope of digital data available from the existing eProcurement system/s and public databases by pilot partners.</w:t>
      </w:r>
    </w:p>
    <w:p w14:paraId="32617A4B" w14:textId="77777777" w:rsidR="007D4A30" w:rsidRPr="00940059" w:rsidRDefault="007D4A30" w:rsidP="007D4A30">
      <w:pPr>
        <w:pStyle w:val="ListParagraph"/>
        <w:spacing w:after="120"/>
        <w:jc w:val="both"/>
        <w:rPr>
          <w:rFonts w:ascii="Times New Roman" w:eastAsia="Times New Roman" w:hAnsi="Times New Roman" w:cs="Times New Roman"/>
          <w:lang w:val="en-GB"/>
        </w:rPr>
      </w:pPr>
    </w:p>
    <w:p w14:paraId="65990C46" w14:textId="4C8E0F62" w:rsidR="007D4A30" w:rsidRPr="00940059" w:rsidRDefault="007D4A30" w:rsidP="00A11A70">
      <w:pPr>
        <w:pStyle w:val="ListParagraph"/>
        <w:numPr>
          <w:ilvl w:val="0"/>
          <w:numId w:val="35"/>
        </w:numPr>
        <w:spacing w:after="120"/>
        <w:jc w:val="both"/>
        <w:rPr>
          <w:rFonts w:ascii="Times New Roman" w:eastAsia="Times New Roman" w:hAnsi="Times New Roman" w:cs="Times New Roman"/>
          <w:lang w:val="en-GB"/>
        </w:rPr>
      </w:pPr>
      <w:r w:rsidRPr="00940059">
        <w:rPr>
          <w:rFonts w:ascii="Times New Roman" w:eastAsia="Times New Roman" w:hAnsi="Times New Roman" w:cs="Times New Roman"/>
          <w:lang w:val="en-GB"/>
        </w:rPr>
        <w:t>Review the report on the OCDS public procurement data that can be made available from the existing eProcurement system/s and public databases by pilot partners.</w:t>
      </w:r>
    </w:p>
    <w:p w14:paraId="3B78BF1C" w14:textId="4A4D5CE4" w:rsidR="007D4A30" w:rsidRPr="00940059" w:rsidRDefault="007D4A30" w:rsidP="00A11A70">
      <w:pPr>
        <w:pStyle w:val="ListParagraph"/>
        <w:numPr>
          <w:ilvl w:val="0"/>
          <w:numId w:val="35"/>
        </w:numPr>
        <w:spacing w:after="120"/>
        <w:jc w:val="both"/>
        <w:rPr>
          <w:rFonts w:ascii="Times New Roman" w:eastAsia="Times New Roman" w:hAnsi="Times New Roman" w:cs="Times New Roman"/>
          <w:lang w:val="en-GB"/>
        </w:rPr>
      </w:pPr>
      <w:r w:rsidRPr="00940059">
        <w:rPr>
          <w:rFonts w:ascii="Times New Roman" w:hAnsi="Times New Roman" w:cs="Times New Roman"/>
          <w:lang w:val="en-GB"/>
        </w:rPr>
        <w:lastRenderedPageBreak/>
        <w:t xml:space="preserve">Develop a technical concept for OCDS public procurement open data integration, </w:t>
      </w:r>
      <w:r w:rsidRPr="00940059">
        <w:rPr>
          <w:rFonts w:ascii="Times New Roman" w:eastAsia="Times New Roman" w:hAnsi="Times New Roman" w:cs="Times New Roman"/>
          <w:lang w:val="en-GB"/>
        </w:rPr>
        <w:t>including a proposed OCDS dataset for micro, low and high value public contracts and the OCDS API design.</w:t>
      </w:r>
    </w:p>
    <w:p w14:paraId="14F17D7C" w14:textId="77777777" w:rsidR="007D4A30" w:rsidRPr="00940059" w:rsidRDefault="007D4A30" w:rsidP="007D4A30">
      <w:pPr>
        <w:pStyle w:val="ListParagraph"/>
        <w:spacing w:after="120"/>
        <w:jc w:val="both"/>
        <w:rPr>
          <w:rFonts w:ascii="Times New Roman" w:eastAsia="Times New Roman" w:hAnsi="Times New Roman" w:cs="Times New Roman"/>
          <w:lang w:val="en-GB"/>
        </w:rPr>
      </w:pPr>
    </w:p>
    <w:p w14:paraId="22485B4F" w14:textId="77777777" w:rsidR="007D4A30" w:rsidRPr="00940059" w:rsidRDefault="007D4A30" w:rsidP="00A11A70">
      <w:pPr>
        <w:numPr>
          <w:ilvl w:val="0"/>
          <w:numId w:val="35"/>
        </w:numPr>
        <w:spacing w:after="120"/>
        <w:jc w:val="both"/>
        <w:rPr>
          <w:rFonts w:ascii="Times New Roman" w:eastAsia="Times New Roman" w:hAnsi="Times New Roman" w:cs="Times New Roman"/>
          <w:lang w:val="en-GB"/>
        </w:rPr>
      </w:pPr>
      <w:r w:rsidRPr="00940059">
        <w:rPr>
          <w:rFonts w:ascii="Times New Roman" w:eastAsia="Times New Roman" w:hAnsi="Times New Roman" w:cs="Times New Roman"/>
          <w:lang w:val="en-GB"/>
        </w:rPr>
        <w:t>Redevelop the EBRD OCDS Public Procurement Open Data Observer and Explorer to create a smart contract register for local implementation to include a comprehensive dataset on planning-to payment public procurement in the local government in Poland:</w:t>
      </w:r>
    </w:p>
    <w:p w14:paraId="4CE399C6" w14:textId="77777777" w:rsidR="007D4A30" w:rsidRPr="00940059" w:rsidRDefault="007D4A30" w:rsidP="00A11A70">
      <w:pPr>
        <w:pStyle w:val="ListParagraph"/>
        <w:numPr>
          <w:ilvl w:val="1"/>
          <w:numId w:val="35"/>
        </w:numPr>
        <w:spacing w:after="120"/>
        <w:jc w:val="both"/>
        <w:rPr>
          <w:rFonts w:ascii="Times New Roman" w:eastAsia="Times New Roman" w:hAnsi="Times New Roman" w:cs="Times New Roman"/>
          <w:lang w:val="en-GB"/>
        </w:rPr>
      </w:pPr>
      <w:r w:rsidRPr="00940059">
        <w:rPr>
          <w:rFonts w:ascii="Times New Roman" w:eastAsia="Times New Roman" w:hAnsi="Times New Roman" w:cs="Times New Roman"/>
          <w:lang w:val="en-GB"/>
        </w:rPr>
        <w:t>Online data-driven OCDS-based reporting tool - Pilot 1 – standard OCDS 1.1 dashboards for statistical analysis and market intelligence reflecting the EU policy and national public procurement and open data standards, including standard dashboards design in new technology, if required, to be agreed with relevant pilot partners and the national eProcurement system/s operator.</w:t>
      </w:r>
    </w:p>
    <w:p w14:paraId="528F23FC" w14:textId="0F67ABAE" w:rsidR="007D4A30" w:rsidRPr="00940059" w:rsidRDefault="007D4A30" w:rsidP="00A11A70">
      <w:pPr>
        <w:pStyle w:val="ListParagraph"/>
        <w:numPr>
          <w:ilvl w:val="1"/>
          <w:numId w:val="35"/>
        </w:numPr>
        <w:spacing w:after="120"/>
        <w:jc w:val="both"/>
        <w:rPr>
          <w:rFonts w:ascii="Times New Roman" w:eastAsia="Times New Roman" w:hAnsi="Times New Roman" w:cs="Times New Roman"/>
          <w:lang w:val="en-GB"/>
        </w:rPr>
      </w:pPr>
      <w:r w:rsidRPr="00940059">
        <w:rPr>
          <w:rFonts w:ascii="Times New Roman" w:eastAsia="Times New Roman" w:hAnsi="Times New Roman" w:cs="Times New Roman"/>
          <w:lang w:val="en-GB"/>
        </w:rPr>
        <w:t>Online data-driven OCDS-based reporting tool - Pilot 2 – new dedicated dashboards (OCDS 1.1 Extensions to be registered with OCP Help Desk) for statistical analysis and market intelligence as requested by the local government beneficiaries to provide for local jurisdiction requirements, to be agreed with relevant pilot partners and the national eProcurement system/s operator.</w:t>
      </w:r>
    </w:p>
    <w:p w14:paraId="1731FD71" w14:textId="77777777" w:rsidR="007D4A30" w:rsidRPr="00940059" w:rsidRDefault="007D4A30" w:rsidP="007D4A30">
      <w:pPr>
        <w:pStyle w:val="ListParagraph"/>
        <w:spacing w:after="120"/>
        <w:ind w:left="1440"/>
        <w:jc w:val="both"/>
        <w:rPr>
          <w:rFonts w:ascii="Times New Roman" w:eastAsia="Times New Roman" w:hAnsi="Times New Roman" w:cs="Times New Roman"/>
          <w:lang w:val="en-GB"/>
        </w:rPr>
      </w:pPr>
    </w:p>
    <w:p w14:paraId="58645954" w14:textId="77777777" w:rsidR="007D4A30" w:rsidRPr="00940059" w:rsidRDefault="007D4A30" w:rsidP="00A11A70">
      <w:pPr>
        <w:numPr>
          <w:ilvl w:val="0"/>
          <w:numId w:val="35"/>
        </w:numPr>
        <w:spacing w:after="120"/>
        <w:jc w:val="both"/>
        <w:rPr>
          <w:rFonts w:ascii="Times New Roman" w:eastAsia="Times New Roman" w:hAnsi="Times New Roman" w:cs="Times New Roman"/>
          <w:lang w:val="en-GB"/>
        </w:rPr>
      </w:pPr>
      <w:r w:rsidRPr="00940059">
        <w:rPr>
          <w:rFonts w:ascii="Times New Roman" w:eastAsia="Times New Roman" w:hAnsi="Times New Roman" w:cs="Times New Roman"/>
          <w:lang w:val="en-GB"/>
        </w:rPr>
        <w:t>Redevelop the EBRD open source OCDS Public Procurement Red Flags monitoring tool to create an analytical tool for the public contract OCDS datasets at project leaders/champion cities:</w:t>
      </w:r>
    </w:p>
    <w:p w14:paraId="1CC3E31B" w14:textId="77777777" w:rsidR="007D4A30" w:rsidRPr="00940059" w:rsidRDefault="007D4A30" w:rsidP="00A11A70">
      <w:pPr>
        <w:pStyle w:val="ListParagraph"/>
        <w:numPr>
          <w:ilvl w:val="1"/>
          <w:numId w:val="35"/>
        </w:numPr>
        <w:spacing w:after="120"/>
        <w:jc w:val="both"/>
        <w:rPr>
          <w:rFonts w:ascii="Times New Roman" w:eastAsia="Times New Roman" w:hAnsi="Times New Roman" w:cs="Times New Roman"/>
          <w:lang w:val="en-GB"/>
        </w:rPr>
      </w:pPr>
      <w:r w:rsidRPr="00940059">
        <w:rPr>
          <w:rFonts w:ascii="Times New Roman" w:eastAsia="Times New Roman" w:hAnsi="Times New Roman" w:cs="Times New Roman"/>
          <w:lang w:val="en-GB"/>
        </w:rPr>
        <w:t>Online data-driven OCDS-based monitoring tool  - Pilot 1 – standard red-flags compliance monitoring dashboards (Red-flags for OCDS 1.1 methodology tested in Ukraine and the Kyrgyz Republic) as requested by the monitoring unit of the national public procurement regulatory authority, including standard dashboards design in new technology, if required, to be agreed with the eProcurement system/s operator.</w:t>
      </w:r>
    </w:p>
    <w:p w14:paraId="373B2983" w14:textId="3D067262" w:rsidR="009768BA" w:rsidRPr="00940059" w:rsidRDefault="007D4A30" w:rsidP="00A11A70">
      <w:pPr>
        <w:pStyle w:val="ListParagraph"/>
        <w:numPr>
          <w:ilvl w:val="1"/>
          <w:numId w:val="35"/>
        </w:numPr>
        <w:spacing w:after="120"/>
        <w:jc w:val="both"/>
        <w:rPr>
          <w:rFonts w:ascii="Times New Roman" w:eastAsia="Times New Roman" w:hAnsi="Times New Roman" w:cs="Times New Roman"/>
          <w:lang w:val="en-GB"/>
        </w:rPr>
      </w:pPr>
      <w:r w:rsidRPr="00940059">
        <w:rPr>
          <w:rFonts w:ascii="Times New Roman" w:eastAsia="Times New Roman" w:hAnsi="Times New Roman" w:cs="Times New Roman"/>
          <w:lang w:val="en-GB"/>
        </w:rPr>
        <w:t>Online data-driven OCDS-based monitoring tool  - Pilot 2 – new red-flags compliance monitoring dashboards as requested by the monitoring unit of the national public procurement regulatory authority to provide for local jurisdiction compliance requirements, to be agreed with the eProcurement system/s operator.</w:t>
      </w:r>
    </w:p>
    <w:p w14:paraId="3B5EE85A" w14:textId="77777777" w:rsidR="007D4A30" w:rsidRPr="00940059" w:rsidRDefault="007D4A30" w:rsidP="007D4A30">
      <w:pPr>
        <w:pStyle w:val="ListParagraph"/>
        <w:spacing w:after="120"/>
        <w:ind w:left="1440"/>
        <w:jc w:val="both"/>
        <w:rPr>
          <w:rFonts w:ascii="Times New Roman" w:eastAsia="Times New Roman" w:hAnsi="Times New Roman" w:cs="Times New Roman"/>
          <w:lang w:val="en-GB"/>
        </w:rPr>
      </w:pPr>
    </w:p>
    <w:p w14:paraId="254C6332" w14:textId="791FD280" w:rsidR="006C4186" w:rsidRPr="00940059" w:rsidRDefault="006C4186" w:rsidP="009768BA">
      <w:pPr>
        <w:jc w:val="both"/>
        <w:rPr>
          <w:rFonts w:ascii="Times New Roman" w:hAnsi="Times New Roman" w:cs="Times New Roman"/>
          <w:bCs/>
          <w:lang w:val="en-GB"/>
        </w:rPr>
      </w:pPr>
      <w:r w:rsidRPr="00940059">
        <w:rPr>
          <w:rFonts w:ascii="Times New Roman" w:hAnsi="Times New Roman" w:cs="Times New Roman"/>
          <w:bCs/>
          <w:lang w:val="en-GB"/>
        </w:rPr>
        <w:t>The Consultant – Local IT Consultant</w:t>
      </w:r>
      <w:r w:rsidRPr="00940059">
        <w:rPr>
          <w:rFonts w:ascii="Times New Roman" w:hAnsi="Times New Roman" w:cs="Times New Roman"/>
          <w:lang w:val="en-GB"/>
        </w:rPr>
        <w:t xml:space="preserve"> </w:t>
      </w:r>
      <w:r w:rsidRPr="00940059">
        <w:rPr>
          <w:rFonts w:ascii="Times New Roman" w:hAnsi="Times New Roman" w:cs="Times New Roman"/>
          <w:bCs/>
          <w:lang w:val="en-GB"/>
        </w:rPr>
        <w:t>is expected to collaborate with other project team members, partners, contributors and counterparts and participate in or contribute to - as appropriate based on the professional expertise and experience and as envisaged in the detailed work plan specified in the online project management plan to the following TC components:</w:t>
      </w:r>
    </w:p>
    <w:p w14:paraId="51BB796E" w14:textId="72CA0BF2" w:rsidR="006C4186" w:rsidRPr="00940059" w:rsidRDefault="006C4186" w:rsidP="00A11A70">
      <w:pPr>
        <w:pStyle w:val="ListParagraph"/>
        <w:numPr>
          <w:ilvl w:val="0"/>
          <w:numId w:val="239"/>
        </w:numPr>
        <w:spacing w:before="120" w:after="120"/>
        <w:contextualSpacing w:val="0"/>
        <w:jc w:val="both"/>
        <w:rPr>
          <w:rFonts w:ascii="Times New Roman" w:hAnsi="Times New Roman" w:cs="Times New Roman"/>
          <w:b/>
          <w:color w:val="000000"/>
          <w:lang w:val="en-GB"/>
        </w:rPr>
      </w:pPr>
      <w:r w:rsidRPr="00940059">
        <w:rPr>
          <w:rFonts w:ascii="Times New Roman" w:hAnsi="Times New Roman" w:cs="Times New Roman"/>
          <w:b/>
          <w:color w:val="000000"/>
          <w:lang w:val="en-GB"/>
        </w:rPr>
        <w:t>Inception and Knowledge Transfer Phase – by April 30, 2021</w:t>
      </w:r>
    </w:p>
    <w:p w14:paraId="4C393E8C" w14:textId="7D261A93" w:rsidR="00A15A52" w:rsidRPr="00940059" w:rsidRDefault="00A15A52" w:rsidP="00A15A52">
      <w:pPr>
        <w:pStyle w:val="ListParagraph"/>
        <w:spacing w:before="120" w:after="120"/>
        <w:ind w:left="360"/>
        <w:contextualSpacing w:val="0"/>
        <w:jc w:val="both"/>
        <w:rPr>
          <w:rFonts w:ascii="Times New Roman" w:hAnsi="Times New Roman" w:cs="Times New Roman"/>
          <w:b/>
          <w:color w:val="000000"/>
          <w:lang w:val="en-GB"/>
        </w:rPr>
      </w:pPr>
      <w:r w:rsidRPr="00940059">
        <w:rPr>
          <w:rFonts w:ascii="Times New Roman" w:hAnsi="Times New Roman" w:cs="Times New Roman"/>
          <w:b/>
          <w:bCs/>
          <w:noProof/>
          <w:color w:val="000000"/>
          <w:lang w:val="en-GB" w:eastAsia="en-GB"/>
        </w:rPr>
        <mc:AlternateContent>
          <mc:Choice Requires="wps">
            <w:drawing>
              <wp:anchor distT="0" distB="0" distL="114300" distR="114300" simplePos="0" relativeHeight="251829248" behindDoc="0" locked="0" layoutInCell="1" allowOverlap="1" wp14:anchorId="4EBCBFE5" wp14:editId="774BF114">
                <wp:simplePos x="0" y="0"/>
                <wp:positionH relativeFrom="column">
                  <wp:posOffset>-616528</wp:posOffset>
                </wp:positionH>
                <wp:positionV relativeFrom="paragraph">
                  <wp:posOffset>274839</wp:posOffset>
                </wp:positionV>
                <wp:extent cx="963930" cy="251460"/>
                <wp:effectExtent l="57150" t="38100" r="83820" b="91440"/>
                <wp:wrapNone/>
                <wp:docPr id="112" name="Text Box 112"/>
                <wp:cNvGraphicFramePr/>
                <a:graphic xmlns:a="http://schemas.openxmlformats.org/drawingml/2006/main">
                  <a:graphicData uri="http://schemas.microsoft.com/office/word/2010/wordprocessingShape">
                    <wps:wsp>
                      <wps:cNvSpPr txBox="1"/>
                      <wps:spPr>
                        <a:xfrm>
                          <a:off x="0" y="0"/>
                          <a:ext cx="963930" cy="251460"/>
                        </a:xfrm>
                        <a:prstGeom prst="rect">
                          <a:avLst/>
                        </a:prstGeom>
                        <a:solidFill>
                          <a:srgbClr val="92D050"/>
                        </a:solidFill>
                        <a:ln/>
                      </wps:spPr>
                      <wps:style>
                        <a:lnRef idx="1">
                          <a:schemeClr val="accent1"/>
                        </a:lnRef>
                        <a:fillRef idx="2">
                          <a:schemeClr val="accent1"/>
                        </a:fillRef>
                        <a:effectRef idx="1">
                          <a:schemeClr val="accent1"/>
                        </a:effectRef>
                        <a:fontRef idx="minor">
                          <a:schemeClr val="dk1"/>
                        </a:fontRef>
                      </wps:style>
                      <wps:txbx>
                        <w:txbxContent>
                          <w:p w14:paraId="4EF1B15B" w14:textId="77777777" w:rsidR="00BD43E5" w:rsidRPr="00D13CF7" w:rsidRDefault="00BD43E5" w:rsidP="00A15A52">
                            <w:pPr>
                              <w:rPr>
                                <w:sz w:val="20"/>
                                <w:szCs w:val="20"/>
                              </w:rPr>
                            </w:pPr>
                            <w:r w:rsidRPr="00D13CF7">
                              <w:rPr>
                                <w:rFonts w:ascii="Times New Roman" w:hAnsi="Times New Roman" w:cs="Times New Roman"/>
                                <w:b/>
                                <w:color w:val="000000"/>
                                <w:sz w:val="20"/>
                                <w:szCs w:val="20"/>
                                <w:lang w:val="en-GB"/>
                              </w:rPr>
                              <w:t>Participate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BCBFE5" id="Text Box 112" o:spid="_x0000_s1108" type="#_x0000_t202" style="position:absolute;left:0;text-align:left;margin-left:-48.55pt;margin-top:21.65pt;width:75.9pt;height:19.8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MifiwIAAHAFAAAOAAAAZHJzL2Uyb0RvYy54bWysVN9v0zAQfkfif7D8ztJk3VirpVPZNIQ0&#10;sYkN7dl17NbC9hnbbVL+es5Ok40xhIR4SXy+7z7f7/OLzmiyEz4osDUtjyaUCMuhUXZd068P1+/O&#10;KAmR2YZpsKKmexHoxeLtm/PWzUUFG9CN8ARJbJi3rqabGN28KALfCMPCEThhUSnBGxZR9Oui8axF&#10;dqOLajI5LVrwjfPARQh4e9Ur6SLzSyl4vJUyiEh0TdG3mL8+f1fpWyzO2XztmdsofnCD/YMXhimL&#10;j45UVywysvXqNyqjuIcAMh5xMAVIqbjIMWA05eRFNPcb5kSOBZMT3Jim8P9o+efdnSeqwdqVFSWW&#10;GSzSg+gi+QAdSXeYodaFOQLvHUJjhwpED/cBL1PgnfQm/TEkgnrM9X7Mb6LjeDk7PZ4do4ajqjop&#10;p6c5/8WTsfMhfhRgSDrU1GP5clbZ7iZEdAShAyS9FUCr5lppnQW/Xl1qT3YMSz2rriYnA/svMG0T&#10;T4qo9zyf4l6LxKHtFyExGznATJr6UIy0jHNhY44dXcnohJLowmhYZY9zA//J8IBPpiL36Ghc/t14&#10;tMgvg42jsVEW/GsEzbfBZdnjhwz0cacUxG7V5TY4Gyu+gmaPBffQD01w/FphWW5YiHfM45RgJXHy&#10;4y1+pIa2pnA4UbIB/+O1+4TH5kUtJS1OXU3D9y3zghL9yWJbz8rpNI1pFqYn7ysU/HPN6rnGbs0l&#10;YLVL3DGO52PCRz0cpQfziAtimV5FFbMc364pj34QLmO/DXDFcLFcZhiOpmPxxt47nshTolPbPXSP&#10;zLtDb0Zs6s8wTCibv2jRHpssLSy3EaTK/ZtS3ef1UAIc69zWhxWU9sZzOaOeFuXiJwAAAP//AwBQ&#10;SwMEFAAGAAgAAAAhAPaArp/hAAAACAEAAA8AAABkcnMvZG93bnJldi54bWxMj8FOwzAQRO9I/IO1&#10;SNxaJ02gScimoggOSDlAW5B6c2MTR8TrKHbb8Pc1Jziu5mnmbbmaTM9OanSdJYR4HgFT1FjZUYuw&#10;277MMmDOC5Kit6QQfpSDVXV9VYpC2jO9q9PGtyyUkCsEgvZ+KDh3jVZGuLkdFIXsy45G+HCOLZej&#10;OIdy0/NFFN1zIzoKC1oM6kmr5ntzNAjrT/3B67cpTuu8fn7dZ9Tt1wni7c30+ADMq8n/wfCrH9Sh&#10;Ck4HeyTpWI8wy5dxQBHSJAEWgLt0CeyAkC1y4FXJ/z9QXQAAAP//AwBQSwECLQAUAAYACAAAACEA&#10;toM4kv4AAADhAQAAEwAAAAAAAAAAAAAAAAAAAAAAW0NvbnRlbnRfVHlwZXNdLnhtbFBLAQItABQA&#10;BgAIAAAAIQA4/SH/1gAAAJQBAAALAAAAAAAAAAAAAAAAAC8BAABfcmVscy8ucmVsc1BLAQItABQA&#10;BgAIAAAAIQD6pMifiwIAAHAFAAAOAAAAAAAAAAAAAAAAAC4CAABkcnMvZTJvRG9jLnhtbFBLAQIt&#10;ABQABgAIAAAAIQD2gK6f4QAAAAgBAAAPAAAAAAAAAAAAAAAAAOUEAABkcnMvZG93bnJldi54bWxQ&#10;SwUGAAAAAAQABADzAAAA8wUAAAAA&#10;" fillcolor="#92d050" strokecolor="#4579b8 [3044]">
                <v:shadow on="t" color="black" opacity="24903f" origin=",.5" offset="0,.55556mm"/>
                <v:textbox>
                  <w:txbxContent>
                    <w:p w14:paraId="4EF1B15B" w14:textId="77777777" w:rsidR="00BD43E5" w:rsidRPr="00D13CF7" w:rsidRDefault="00BD43E5" w:rsidP="00A15A52">
                      <w:pPr>
                        <w:rPr>
                          <w:sz w:val="20"/>
                          <w:szCs w:val="20"/>
                        </w:rPr>
                      </w:pPr>
                      <w:r w:rsidRPr="00D13CF7">
                        <w:rPr>
                          <w:rFonts w:ascii="Times New Roman" w:hAnsi="Times New Roman" w:cs="Times New Roman"/>
                          <w:b/>
                          <w:color w:val="000000"/>
                          <w:sz w:val="20"/>
                          <w:szCs w:val="20"/>
                          <w:lang w:val="en-GB"/>
                        </w:rPr>
                        <w:t>Participate in</w:t>
                      </w:r>
                    </w:p>
                  </w:txbxContent>
                </v:textbox>
              </v:shape>
            </w:pict>
          </mc:Fallback>
        </mc:AlternateContent>
      </w:r>
    </w:p>
    <w:p w14:paraId="2B09AB5F" w14:textId="6D12968A" w:rsidR="006C4186" w:rsidRPr="00940059" w:rsidRDefault="006C4186" w:rsidP="00A11A70">
      <w:pPr>
        <w:pStyle w:val="ListParagraph"/>
        <w:numPr>
          <w:ilvl w:val="0"/>
          <w:numId w:val="241"/>
        </w:numPr>
        <w:spacing w:before="120" w:after="120"/>
        <w:jc w:val="both"/>
        <w:rPr>
          <w:rFonts w:ascii="Times New Roman" w:hAnsi="Times New Roman" w:cs="Times New Roman"/>
          <w:color w:val="000000"/>
          <w:lang w:val="en-GB"/>
        </w:rPr>
      </w:pPr>
      <w:r w:rsidRPr="00940059">
        <w:rPr>
          <w:rFonts w:ascii="Times New Roman" w:hAnsi="Times New Roman" w:cs="Times New Roman"/>
          <w:b/>
          <w:bCs/>
          <w:color w:val="000000"/>
          <w:lang w:val="en-GB"/>
        </w:rPr>
        <w:t>Activity/Output 0-2: On-boarding of local teams</w:t>
      </w:r>
      <w:r w:rsidR="00A15A52" w:rsidRPr="00940059">
        <w:rPr>
          <w:rFonts w:ascii="Times New Roman" w:hAnsi="Times New Roman" w:cs="Times New Roman"/>
          <w:b/>
          <w:bCs/>
          <w:color w:val="000000"/>
          <w:lang w:val="en-GB"/>
        </w:rPr>
        <w:t>.</w:t>
      </w:r>
    </w:p>
    <w:p w14:paraId="54D46A0E" w14:textId="77777777" w:rsidR="00A15A52" w:rsidRPr="00940059" w:rsidRDefault="00A15A52" w:rsidP="00A15A52">
      <w:pPr>
        <w:pStyle w:val="ListParagraph"/>
        <w:spacing w:before="120" w:after="120"/>
        <w:ind w:left="1080"/>
        <w:jc w:val="both"/>
        <w:rPr>
          <w:rFonts w:ascii="Times New Roman" w:hAnsi="Times New Roman" w:cs="Times New Roman"/>
          <w:color w:val="000000"/>
          <w:lang w:val="en-GB"/>
        </w:rPr>
      </w:pPr>
    </w:p>
    <w:p w14:paraId="347934FF" w14:textId="400CC2E7" w:rsidR="006C4186" w:rsidRPr="00940059" w:rsidRDefault="006C4186" w:rsidP="00A11A70">
      <w:pPr>
        <w:pStyle w:val="ListParagraph"/>
        <w:numPr>
          <w:ilvl w:val="0"/>
          <w:numId w:val="240"/>
        </w:numPr>
        <w:jc w:val="both"/>
        <w:rPr>
          <w:rFonts w:ascii="Times New Roman" w:hAnsi="Times New Roman" w:cs="Times New Roman"/>
          <w:b/>
          <w:lang w:val="en-GB"/>
        </w:rPr>
      </w:pPr>
      <w:r w:rsidRPr="00940059">
        <w:rPr>
          <w:rFonts w:ascii="Times New Roman" w:hAnsi="Times New Roman" w:cs="Times New Roman"/>
          <w:b/>
          <w:bCs/>
          <w:color w:val="000000" w:themeColor="text1"/>
          <w:lang w:val="en-GB"/>
        </w:rPr>
        <w:t>Kick-off workshop for counterparts</w:t>
      </w:r>
      <w:r w:rsidRPr="00940059">
        <w:rPr>
          <w:rFonts w:ascii="Times New Roman" w:hAnsi="Times New Roman" w:cs="Times New Roman"/>
          <w:color w:val="000000" w:themeColor="text1"/>
          <w:lang w:val="en-GB"/>
        </w:rPr>
        <w:t>: Ministry of Digitalisation, UZP, ZMP (Joanna Nowaczyk), OCP (Karolis Granickas), ePaństwo (Krzysztof Izdebski, Monika Kaliatidis), Przetargowa.pl (Norbert Jakubiak), Marketplanet.pl (Piotr Kalinski), Proebiz.pl (Katarina Ionova), EDZ PUW (Andrzej Kosowski)</w:t>
      </w:r>
      <w:r w:rsidR="00A15A52" w:rsidRPr="00940059">
        <w:rPr>
          <w:rFonts w:ascii="Times New Roman" w:hAnsi="Times New Roman" w:cs="Times New Roman"/>
          <w:color w:val="000000" w:themeColor="text1"/>
          <w:lang w:val="en-GB"/>
        </w:rPr>
        <w:t>.</w:t>
      </w:r>
    </w:p>
    <w:p w14:paraId="449DF68D" w14:textId="77777777" w:rsidR="00A15A52" w:rsidRPr="00940059" w:rsidRDefault="00A15A52" w:rsidP="00A15A52">
      <w:pPr>
        <w:pStyle w:val="ListParagraph"/>
        <w:ind w:left="1800"/>
        <w:jc w:val="both"/>
        <w:rPr>
          <w:rFonts w:ascii="Times New Roman" w:hAnsi="Times New Roman" w:cs="Times New Roman"/>
          <w:b/>
          <w:lang w:val="en-GB"/>
        </w:rPr>
      </w:pPr>
    </w:p>
    <w:p w14:paraId="28F2E8DD" w14:textId="7B0868DE" w:rsidR="006C4186" w:rsidRPr="00940059" w:rsidRDefault="006C4186" w:rsidP="00A11A70">
      <w:pPr>
        <w:pStyle w:val="ListParagraph"/>
        <w:numPr>
          <w:ilvl w:val="0"/>
          <w:numId w:val="240"/>
        </w:numPr>
        <w:spacing w:before="120" w:after="120"/>
        <w:contextualSpacing w:val="0"/>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 xml:space="preserve">Digital Transformation: EBRD Practice Guide for Technical Cooperation  </w:t>
      </w:r>
    </w:p>
    <w:p w14:paraId="0CAC1133" w14:textId="77777777" w:rsidR="00A15A52" w:rsidRPr="00940059" w:rsidRDefault="00A15A52" w:rsidP="00A15A52">
      <w:pPr>
        <w:pStyle w:val="ListParagraph"/>
        <w:spacing w:before="120" w:after="120"/>
        <w:ind w:left="1800"/>
        <w:contextualSpacing w:val="0"/>
        <w:jc w:val="both"/>
        <w:rPr>
          <w:rFonts w:ascii="Times New Roman" w:hAnsi="Times New Roman" w:cs="Times New Roman"/>
          <w:b/>
          <w:bCs/>
          <w:color w:val="000000"/>
          <w:lang w:val="en-GB"/>
        </w:rPr>
      </w:pPr>
    </w:p>
    <w:p w14:paraId="09DC320B" w14:textId="401C9171" w:rsidR="006C4186" w:rsidRPr="00940059" w:rsidRDefault="006C4186" w:rsidP="00A11A70">
      <w:pPr>
        <w:pStyle w:val="ListParagraph"/>
        <w:numPr>
          <w:ilvl w:val="0"/>
          <w:numId w:val="240"/>
        </w:numPr>
        <w:spacing w:before="120" w:after="120"/>
        <w:contextualSpacing w:val="0"/>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EBRD TC Project Management Resources and Tools</w:t>
      </w:r>
    </w:p>
    <w:p w14:paraId="23047392" w14:textId="39821DA5" w:rsidR="00A15A52" w:rsidRPr="00940059" w:rsidRDefault="00A15A52" w:rsidP="00A15A52">
      <w:pPr>
        <w:pStyle w:val="ListParagraph"/>
        <w:spacing w:before="120" w:after="120"/>
        <w:ind w:left="1800"/>
        <w:contextualSpacing w:val="0"/>
        <w:jc w:val="both"/>
        <w:rPr>
          <w:rFonts w:ascii="Times New Roman" w:hAnsi="Times New Roman" w:cs="Times New Roman"/>
          <w:b/>
          <w:bCs/>
          <w:color w:val="000000"/>
          <w:lang w:val="en-GB"/>
        </w:rPr>
      </w:pPr>
    </w:p>
    <w:p w14:paraId="5F78759C" w14:textId="5EEB8008" w:rsidR="006C4186" w:rsidRPr="00940059" w:rsidRDefault="00A15A52" w:rsidP="00A11A70">
      <w:pPr>
        <w:pStyle w:val="ListParagraph"/>
        <w:numPr>
          <w:ilvl w:val="0"/>
          <w:numId w:val="242"/>
        </w:numPr>
        <w:spacing w:before="120" w:after="120"/>
        <w:contextualSpacing w:val="0"/>
        <w:jc w:val="both"/>
        <w:rPr>
          <w:rFonts w:ascii="Times New Roman" w:hAnsi="Times New Roman" w:cs="Times New Roman"/>
          <w:b/>
          <w:bCs/>
          <w:color w:val="000000"/>
          <w:lang w:val="en-GB"/>
        </w:rPr>
      </w:pPr>
      <w:r w:rsidRPr="00940059">
        <w:rPr>
          <w:b/>
          <w:bCs/>
          <w:noProof/>
          <w:lang w:val="en-GB" w:eastAsia="en-GB"/>
        </w:rPr>
        <mc:AlternateContent>
          <mc:Choice Requires="wps">
            <w:drawing>
              <wp:anchor distT="0" distB="0" distL="114300" distR="114300" simplePos="0" relativeHeight="251831296" behindDoc="0" locked="0" layoutInCell="1" allowOverlap="1" wp14:anchorId="5883676A" wp14:editId="551593D3">
                <wp:simplePos x="0" y="0"/>
                <wp:positionH relativeFrom="column">
                  <wp:posOffset>-685800</wp:posOffset>
                </wp:positionH>
                <wp:positionV relativeFrom="paragraph">
                  <wp:posOffset>183573</wp:posOffset>
                </wp:positionV>
                <wp:extent cx="971550" cy="259080"/>
                <wp:effectExtent l="57150" t="38100" r="76200" b="102870"/>
                <wp:wrapNone/>
                <wp:docPr id="113" name="Text Box 113"/>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3C2C0AA0" w14:textId="77777777" w:rsidR="00BD43E5" w:rsidRPr="00D13CF7" w:rsidRDefault="00BD43E5" w:rsidP="00A15A52">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83676A" id="Text Box 113" o:spid="_x0000_s1109" type="#_x0000_t202" style="position:absolute;left:0;text-align:left;margin-left:-54pt;margin-top:14.45pt;width:76.5pt;height:20.4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xln1gIAAM8FAAAOAAAAZHJzL2Uyb0RvYy54bWysVN9v2jAQfp+0/8Hy+5qEkhVQoaIgpkld&#10;W41OfTaOQyI5tmebJt1fv88OUFj3NO0lse/Od9999+P6pmskeRHW1VpNaXaRUiIU10WttlP642n1&#10;aUSJ80wVTGolpvRVOHoz+/jhujUTMdCVloWwBE6Um7RmSivvzSRJHK9Ew9yFNkJBWWrbMI+r3SaF&#10;ZS28NzIZpOnnpNW2MFZz4Ryky15JZ9F/WQruH8rSCU/klAKbj18bv5vwTWbXbLK1zFQ138Ng/4Ci&#10;YbVC0KOrJfOM7Gz9zlVTc6udLv0F102iy7LmIuaAbLL0j2zWFTMi5gJynDnS5P6fW37/8mhJXaB2&#10;2SUlijUo0pPoPLnVHQkyMNQaN4Hh2sDUd1DA+iB3EIbEu9I24Y+UCPTg+vXIb3DHIRxfZXkODYdq&#10;kI/TUeQ/eXtsrPNfhG5IOEypRfkiq+zlznkAgenBJMRyWtbFqpYyXux2s5CWvDCUerVapOnB+5mZ&#10;VKQFknyQAwdDx5WSeRwbAw6c2lLC5BatzL2Noc8eu9MYw9Uou132RhUrRB95nO8DAx7z33TRi7P0&#10;IEcOezcxnzP/Ibklc1X/JqoCz3giVchRxI4GF5HpnRd2XRUt2cid/c6Af4jY4LeoA3sYj/6Cds+j&#10;Biqr/XPtq9hZoT7vmAuP8CzImTQV66FcjoKwh3KKXh8wRJAn8JLQM31vhJPvNl3sstGxoTa6eEU/&#10;AVDsFmf4qkb6d8z5R2YxhECLxeIf8CmlRtH0/kRJpe2vv8mDPWYDWkpaDDUq+nPHrKBEflWYmnE2&#10;HMKtj5dhfjUIjJxqNqcatWsWGs2UYYUZHo/B3svDsbS6ecb+mYeoUDHFEbvvnf1l4ftlgw3GxXwe&#10;zTD5hvk7tTY8OA9Uh8I/dc/Mmn3re8zMvT4sANTifAJ62/BS6fnO67KO4xGo7nlFPcIFWyNWZr/h&#10;wlo6vUertz08+w0AAP//AwBQSwMEFAAGAAgAAAAhACQV8iLhAAAACQEAAA8AAABkcnMvZG93bnJl&#10;di54bWxMj0FLw0AUhO+C/2F5grd206JtGvNStKAG9NJqob1tkmcSzL4Nu5s2/feuJz0OM8x8k65H&#10;3YkTWdcaRphNIxDEpalarhE+P54nMQjnFVeqM0wIF3Kwzq6vUpVU5sxbOu18LUIJu0QhNN73iZSu&#10;bEgrNzU9cfC+jNXKB2lrWVl1DuW6k/MoWkitWg4Ljepp01D5vRs0wuFYXLb50r7tXzZDnufvr0/2&#10;wIi3N+PjAwhPo/8Lwy9+QIcsMBVm4MqJDmEyi+JwxiPM4xWIkLi7D7pAWKyWILNU/n+Q/QAAAP//&#10;AwBQSwECLQAUAAYACAAAACEAtoM4kv4AAADhAQAAEwAAAAAAAAAAAAAAAAAAAAAAW0NvbnRlbnRf&#10;VHlwZXNdLnhtbFBLAQItABQABgAIAAAAIQA4/SH/1gAAAJQBAAALAAAAAAAAAAAAAAAAAC8BAABf&#10;cmVscy8ucmVsc1BLAQItABQABgAIAAAAIQBqLxln1gIAAM8FAAAOAAAAAAAAAAAAAAAAAC4CAABk&#10;cnMvZTJvRG9jLnhtbFBLAQItABQABgAIAAAAIQAkFfIi4QAAAAkBAAAPAAAAAAAAAAAAAAAAADAF&#10;AABkcnMvZG93bnJldi54bWxQSwUGAAAAAAQABADzAAAAPgYAAAAA&#10;" fillcolor="#ffc000" strokecolor="#4a7ebb">
                <v:shadow on="t" color="black" opacity="24903f" origin=",.5" offset="0,.55556mm"/>
                <v:textbox>
                  <w:txbxContent>
                    <w:p w14:paraId="3C2C0AA0" w14:textId="77777777" w:rsidR="00BD43E5" w:rsidRPr="00D13CF7" w:rsidRDefault="00BD43E5" w:rsidP="00A15A52">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r w:rsidR="006C4186" w:rsidRPr="00940059">
        <w:rPr>
          <w:rFonts w:ascii="Times New Roman" w:hAnsi="Times New Roman" w:cs="Times New Roman"/>
          <w:b/>
          <w:bCs/>
          <w:color w:val="000000"/>
          <w:lang w:val="en-GB"/>
        </w:rPr>
        <w:t>Activity/Output 0-3: Development and approval of the detailed work plan for the pilot project in the online collaboration tools:</w:t>
      </w:r>
      <w:r w:rsidR="006C4186" w:rsidRPr="00940059">
        <w:rPr>
          <w:rFonts w:ascii="Times New Roman" w:hAnsi="Times New Roman" w:cs="Times New Roman"/>
          <w:b/>
          <w:bCs/>
          <w:lang w:val="en-GB"/>
        </w:rPr>
        <w:t xml:space="preserve"> </w:t>
      </w:r>
      <w:hyperlink r:id="rId88" w:anchor="/folder/48948332/list" w:history="1">
        <w:r w:rsidRPr="00940059">
          <w:rPr>
            <w:rStyle w:val="Hyperlink"/>
            <w:rFonts w:ascii="Times New Roman" w:hAnsi="Times New Roman" w:cs="Times New Roman"/>
            <w:b/>
            <w:bCs/>
          </w:rPr>
          <w:t>Huddle</w:t>
        </w:r>
      </w:hyperlink>
      <w:r w:rsidRPr="00940059">
        <w:rPr>
          <w:rFonts w:ascii="Times New Roman" w:hAnsi="Times New Roman" w:cs="Times New Roman"/>
          <w:b/>
          <w:bCs/>
        </w:rPr>
        <w:t xml:space="preserve"> </w:t>
      </w:r>
      <w:r w:rsidR="006C4186" w:rsidRPr="00940059">
        <w:rPr>
          <w:rFonts w:ascii="Times New Roman" w:hAnsi="Times New Roman" w:cs="Times New Roman"/>
          <w:b/>
          <w:bCs/>
          <w:color w:val="000000"/>
          <w:lang w:val="en-GB"/>
        </w:rPr>
        <w:t>and</w:t>
      </w:r>
      <w:r w:rsidRPr="00940059">
        <w:rPr>
          <w:rFonts w:ascii="Times New Roman" w:hAnsi="Times New Roman" w:cs="Times New Roman"/>
          <w:b/>
          <w:bCs/>
        </w:rPr>
        <w:t xml:space="preserve"> </w:t>
      </w:r>
      <w:hyperlink r:id="rId89" w:history="1">
        <w:r w:rsidRPr="00940059">
          <w:rPr>
            <w:rStyle w:val="Hyperlink"/>
            <w:rFonts w:ascii="Times New Roman" w:hAnsi="Times New Roman" w:cs="Times New Roman"/>
            <w:b/>
            <w:bCs/>
          </w:rPr>
          <w:t>Breeze.pm</w:t>
        </w:r>
      </w:hyperlink>
      <w:r w:rsidR="006C4186" w:rsidRPr="00940059">
        <w:rPr>
          <w:rFonts w:ascii="Times New Roman" w:hAnsi="Times New Roman" w:cs="Times New Roman"/>
          <w:b/>
          <w:bCs/>
          <w:color w:val="000000"/>
          <w:lang w:val="en-GB"/>
        </w:rPr>
        <w:t>, to enable implementation of the project activities in remote working conditions necessitated by COVID-19 pandemic, with schedule and resourcing</w:t>
      </w:r>
      <w:r w:rsidRPr="00940059">
        <w:rPr>
          <w:rFonts w:ascii="Times New Roman" w:hAnsi="Times New Roman" w:cs="Times New Roman"/>
          <w:b/>
          <w:bCs/>
          <w:color w:val="000000"/>
          <w:lang w:val="en-GB"/>
        </w:rPr>
        <w:t>.</w:t>
      </w:r>
    </w:p>
    <w:p w14:paraId="5E28D11F" w14:textId="77777777" w:rsidR="00A15A52" w:rsidRPr="00940059" w:rsidRDefault="00A15A52" w:rsidP="00A15A52">
      <w:pPr>
        <w:pStyle w:val="ListParagraph"/>
        <w:spacing w:before="120" w:after="120"/>
        <w:ind w:left="1080"/>
        <w:contextualSpacing w:val="0"/>
        <w:jc w:val="both"/>
        <w:rPr>
          <w:rFonts w:ascii="Times New Roman" w:hAnsi="Times New Roman" w:cs="Times New Roman"/>
          <w:b/>
          <w:bCs/>
          <w:color w:val="000000"/>
          <w:lang w:val="en-GB"/>
        </w:rPr>
      </w:pPr>
    </w:p>
    <w:p w14:paraId="2B44C28E" w14:textId="38B3C142" w:rsidR="006C4186" w:rsidRPr="00940059" w:rsidRDefault="006C4186" w:rsidP="00A11A70">
      <w:pPr>
        <w:pStyle w:val="ListParagraph"/>
        <w:numPr>
          <w:ilvl w:val="0"/>
          <w:numId w:val="242"/>
        </w:numPr>
        <w:spacing w:before="120" w:after="120"/>
        <w:jc w:val="both"/>
        <w:rPr>
          <w:rFonts w:ascii="Times New Roman" w:hAnsi="Times New Roman" w:cs="Times New Roman"/>
          <w:b/>
          <w:bCs/>
          <w:color w:val="000000"/>
          <w:lang w:val="en-GB"/>
        </w:rPr>
      </w:pPr>
      <w:r w:rsidRPr="00940059">
        <w:rPr>
          <w:rFonts w:ascii="Times New Roman" w:hAnsi="Times New Roman" w:cs="Times New Roman"/>
          <w:b/>
          <w:bCs/>
          <w:color w:val="000000" w:themeColor="text1"/>
          <w:lang w:val="en-GB"/>
        </w:rPr>
        <w:t>Activity/Output 0-4: Knowledge transfer workshops</w:t>
      </w:r>
    </w:p>
    <w:p w14:paraId="6309E3CE" w14:textId="77777777" w:rsidR="00A15A52" w:rsidRPr="00940059" w:rsidRDefault="00A15A52" w:rsidP="00A15A52">
      <w:pPr>
        <w:pStyle w:val="ListParagraph"/>
        <w:spacing w:before="120" w:after="120"/>
        <w:ind w:left="1080"/>
        <w:jc w:val="both"/>
        <w:rPr>
          <w:rFonts w:ascii="Times New Roman" w:hAnsi="Times New Roman" w:cs="Times New Roman"/>
          <w:b/>
          <w:bCs/>
          <w:color w:val="000000"/>
          <w:lang w:val="en-GB"/>
        </w:rPr>
      </w:pPr>
    </w:p>
    <w:p w14:paraId="118284D6" w14:textId="32AF1055" w:rsidR="006C4186" w:rsidRPr="00940059" w:rsidRDefault="006C4186" w:rsidP="00A11A70">
      <w:pPr>
        <w:pStyle w:val="ListParagraph"/>
        <w:numPr>
          <w:ilvl w:val="2"/>
          <w:numId w:val="239"/>
        </w:numPr>
        <w:spacing w:before="120" w:after="120"/>
        <w:ind w:left="1701" w:hanging="283"/>
        <w:contextualSpacing w:val="0"/>
        <w:jc w:val="both"/>
        <w:rPr>
          <w:rFonts w:ascii="Times New Roman" w:hAnsi="Times New Roman" w:cs="Times New Roman"/>
          <w:color w:val="000000"/>
          <w:lang w:val="en-GB"/>
        </w:rPr>
      </w:pPr>
      <w:r w:rsidRPr="00940059">
        <w:rPr>
          <w:rFonts w:ascii="Times New Roman" w:hAnsi="Times New Roman" w:cs="Times New Roman"/>
          <w:b/>
          <w:bCs/>
          <w:color w:val="000000" w:themeColor="text1"/>
          <w:lang w:val="en-GB"/>
        </w:rPr>
        <w:t>Public Procurement Process in Local Government</w:t>
      </w:r>
      <w:r w:rsidRPr="00940059">
        <w:rPr>
          <w:rFonts w:ascii="Times New Roman" w:hAnsi="Times New Roman" w:cs="Times New Roman"/>
          <w:color w:val="000000" w:themeColor="text1"/>
          <w:lang w:val="en-GB"/>
        </w:rPr>
        <w:t xml:space="preserve"> – </w:t>
      </w:r>
      <w:r w:rsidRPr="00940059">
        <w:rPr>
          <w:rFonts w:ascii="Times New Roman" w:hAnsi="Times New Roman" w:cs="Times New Roman"/>
          <w:b/>
          <w:bCs/>
          <w:color w:val="000000" w:themeColor="text1"/>
          <w:lang w:val="en-GB"/>
        </w:rPr>
        <w:t>OECD Study of Local Practice in Poland</w:t>
      </w:r>
      <w:r w:rsidRPr="00940059">
        <w:rPr>
          <w:rFonts w:ascii="Times New Roman" w:hAnsi="Times New Roman" w:cs="Times New Roman"/>
          <w:color w:val="000000" w:themeColor="text1"/>
          <w:lang w:val="en-GB"/>
        </w:rPr>
        <w:t xml:space="preserve"> – OECD/ Local Legal Consultant</w:t>
      </w:r>
    </w:p>
    <w:p w14:paraId="07E8961C" w14:textId="3C653558" w:rsidR="006C4186" w:rsidRPr="00940059" w:rsidRDefault="006C4186" w:rsidP="00A11A70">
      <w:pPr>
        <w:pStyle w:val="ListParagraph"/>
        <w:numPr>
          <w:ilvl w:val="2"/>
          <w:numId w:val="239"/>
        </w:numPr>
        <w:spacing w:before="120" w:after="120"/>
        <w:ind w:left="1701" w:hanging="283"/>
        <w:contextualSpacing w:val="0"/>
        <w:jc w:val="both"/>
        <w:rPr>
          <w:rFonts w:ascii="Times New Roman" w:hAnsi="Times New Roman" w:cs="Times New Roman"/>
          <w:color w:val="000000"/>
          <w:lang w:val="en-GB"/>
        </w:rPr>
      </w:pPr>
      <w:r w:rsidRPr="00940059">
        <w:rPr>
          <w:rFonts w:ascii="Times New Roman" w:hAnsi="Times New Roman" w:cs="Times New Roman"/>
          <w:b/>
          <w:bCs/>
          <w:color w:val="000000"/>
          <w:lang w:val="en-GB"/>
        </w:rPr>
        <w:t>Digital Procurement – Key Concepts</w:t>
      </w:r>
      <w:r w:rsidRPr="00940059">
        <w:rPr>
          <w:rFonts w:ascii="Times New Roman" w:hAnsi="Times New Roman" w:cs="Times New Roman"/>
          <w:color w:val="000000"/>
          <w:lang w:val="en-GB"/>
        </w:rPr>
        <w:t xml:space="preserve"> – EBRD Open Government Lab </w:t>
      </w:r>
    </w:p>
    <w:p w14:paraId="00D35F75" w14:textId="11BC43EB" w:rsidR="006C4186" w:rsidRPr="00940059" w:rsidRDefault="00A15A52" w:rsidP="00A11A70">
      <w:pPr>
        <w:pStyle w:val="ListParagraph"/>
        <w:numPr>
          <w:ilvl w:val="2"/>
          <w:numId w:val="239"/>
        </w:numPr>
        <w:spacing w:before="120" w:after="120"/>
        <w:ind w:left="1701" w:hanging="283"/>
        <w:contextualSpacing w:val="0"/>
        <w:jc w:val="both"/>
        <w:rPr>
          <w:rFonts w:ascii="Times New Roman" w:hAnsi="Times New Roman" w:cs="Times New Roman"/>
          <w:color w:val="000000"/>
          <w:lang w:val="en-GB"/>
        </w:rPr>
      </w:pPr>
      <w:r w:rsidRPr="00940059">
        <w:rPr>
          <w:rFonts w:ascii="Times New Roman" w:hAnsi="Times New Roman" w:cs="Times New Roman"/>
          <w:b/>
          <w:bCs/>
          <w:noProof/>
          <w:color w:val="000000"/>
          <w:lang w:val="en-GB" w:eastAsia="en-GB"/>
        </w:rPr>
        <mc:AlternateContent>
          <mc:Choice Requires="wps">
            <w:drawing>
              <wp:anchor distT="0" distB="0" distL="114300" distR="114300" simplePos="0" relativeHeight="251833344" behindDoc="0" locked="0" layoutInCell="1" allowOverlap="1" wp14:anchorId="3FBD5C1A" wp14:editId="5304BF41">
                <wp:simplePos x="0" y="0"/>
                <wp:positionH relativeFrom="column">
                  <wp:posOffset>-678180</wp:posOffset>
                </wp:positionH>
                <wp:positionV relativeFrom="paragraph">
                  <wp:posOffset>286616</wp:posOffset>
                </wp:positionV>
                <wp:extent cx="963930" cy="251460"/>
                <wp:effectExtent l="57150" t="38100" r="83820" b="91440"/>
                <wp:wrapNone/>
                <wp:docPr id="114" name="Text Box 114"/>
                <wp:cNvGraphicFramePr/>
                <a:graphic xmlns:a="http://schemas.openxmlformats.org/drawingml/2006/main">
                  <a:graphicData uri="http://schemas.microsoft.com/office/word/2010/wordprocessingShape">
                    <wps:wsp>
                      <wps:cNvSpPr txBox="1"/>
                      <wps:spPr>
                        <a:xfrm>
                          <a:off x="0" y="0"/>
                          <a:ext cx="963930" cy="251460"/>
                        </a:xfrm>
                        <a:prstGeom prst="rect">
                          <a:avLst/>
                        </a:prstGeom>
                        <a:solidFill>
                          <a:srgbClr val="92D050"/>
                        </a:solidFill>
                        <a:ln/>
                      </wps:spPr>
                      <wps:style>
                        <a:lnRef idx="1">
                          <a:schemeClr val="accent1"/>
                        </a:lnRef>
                        <a:fillRef idx="2">
                          <a:schemeClr val="accent1"/>
                        </a:fillRef>
                        <a:effectRef idx="1">
                          <a:schemeClr val="accent1"/>
                        </a:effectRef>
                        <a:fontRef idx="minor">
                          <a:schemeClr val="dk1"/>
                        </a:fontRef>
                      </wps:style>
                      <wps:txbx>
                        <w:txbxContent>
                          <w:p w14:paraId="3C6051D6" w14:textId="77777777" w:rsidR="00BD43E5" w:rsidRPr="00D13CF7" w:rsidRDefault="00BD43E5" w:rsidP="00A15A52">
                            <w:pPr>
                              <w:rPr>
                                <w:sz w:val="20"/>
                                <w:szCs w:val="20"/>
                              </w:rPr>
                            </w:pPr>
                            <w:r w:rsidRPr="00D13CF7">
                              <w:rPr>
                                <w:rFonts w:ascii="Times New Roman" w:hAnsi="Times New Roman" w:cs="Times New Roman"/>
                                <w:b/>
                                <w:color w:val="000000"/>
                                <w:sz w:val="20"/>
                                <w:szCs w:val="20"/>
                                <w:lang w:val="en-GB"/>
                              </w:rPr>
                              <w:t>Participate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BD5C1A" id="Text Box 114" o:spid="_x0000_s1110" type="#_x0000_t202" style="position:absolute;left:0;text-align:left;margin-left:-53.4pt;margin-top:22.55pt;width:75.9pt;height:19.8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Y6+iwIAAHAFAAAOAAAAZHJzL2Uyb0RvYy54bWysVN9P2zAQfp+0/8Hy+0hTCqMVKepATJMQ&#10;oJWJZ9exW2u2z7PdJt1fz9lpAmNMk6a9JD7fd5/v9/lFazTZCR8U2IqWRyNKhOVQK7uu6LeH6w9n&#10;lITIbM00WFHRvQj0Yv7+3XnjZmIMG9C18ARJbJg1rqKbGN2sKALfCMPCEThhUSnBGxZR9Oui9qxB&#10;dqOL8Wh0WjTga+eBixDw9qpT0nnml1LweCdlEJHoiqJvMX99/q7St5ifs9naM7dR/OAG+wcvDFMW&#10;Hx2orlhkZOvVb1RGcQ8BZDziYAqQUnGRY8BoytGraJYb5kSOBZMT3JCm8P9o+e3u3hNVY+3KCSWW&#10;GSzSg2gj+QQtSXeYocaFGQKXDqGxRQWi+/uAlynwVnqT/hgSQT3mej/kN9FxvJyeHk+PUcNRNT4p&#10;J6c5/8WzsfMhfhZgSDpU1GP5clbZ7iZEdAShPSS9FUCr+lppnQW/Xl1qT3YMSz0dX41OevZfYNom&#10;nhRR53k+xb0WiUPbr0JiNnKAmTT1oRhoGefCxhw7upLRCSXRhcFwnD3ODfwnwwM+mYrco4Nx+Xfj&#10;wSK/DDYOxkZZ8G8R1N97l2WH7zPQxZ1SENtVm9vgbKj4Cuo9FtxDNzTB8WuFZblhId4zj1OClcTJ&#10;j3f4kRqaisLhRMkG/M+37hMemxe1lDQ4dRUNP7bMC0r0F4ttPS0nkzSmWZicfByj4F9qVi81dmsu&#10;Aatd4o5xPB8TPur+KD2YR1wQi/Qqqpjl+HZFefS9cBm7bYArhovFIsNwNB2LN3bpeCJPiU5t99A+&#10;Mu8OvRmxqW+hn1A2e9WiHTZZWlhsI0iV+zelusvroQQ41rmtDyso7Y2XckY9L8r5EwAAAP//AwBQ&#10;SwMEFAAGAAgAAAAhAJ5goKPhAAAACQEAAA8AAABkcnMvZG93bnJldi54bWxMj81OwzAQhO9IvIO1&#10;SNxaJ5CWEOJUFMEBKQcoP1JvbrzEEfE6it02vH2XExxHM5r5plxNrhcHHEPnSUE6T0AgNd501Cp4&#10;f3ua5SBC1GR07wkV/GCAVXV+VurC+CO94mETW8ElFAqtwMY4FFKGxqLTYe4HJPa+/Oh0ZDm20oz6&#10;yOWul1dJspROd8QLVg/4YLH53uydgvWn/ZD1y5Rm9W39+LzNqduur5W6vJju70BEnOJfGH7xGR0q&#10;Ztr5PZkgegWzNFkye1SQLVIQnMgWfG6nIM9uQFal/P+gOgEAAP//AwBQSwECLQAUAAYACAAAACEA&#10;toM4kv4AAADhAQAAEwAAAAAAAAAAAAAAAAAAAAAAW0NvbnRlbnRfVHlwZXNdLnhtbFBLAQItABQA&#10;BgAIAAAAIQA4/SH/1gAAAJQBAAALAAAAAAAAAAAAAAAAAC8BAABfcmVscy8ucmVsc1BLAQItABQA&#10;BgAIAAAAIQANhY6+iwIAAHAFAAAOAAAAAAAAAAAAAAAAAC4CAABkcnMvZTJvRG9jLnhtbFBLAQIt&#10;ABQABgAIAAAAIQCeYKCj4QAAAAkBAAAPAAAAAAAAAAAAAAAAAOUEAABkcnMvZG93bnJldi54bWxQ&#10;SwUGAAAAAAQABADzAAAA8wUAAAAA&#10;" fillcolor="#92d050" strokecolor="#4579b8 [3044]">
                <v:shadow on="t" color="black" opacity="24903f" origin=",.5" offset="0,.55556mm"/>
                <v:textbox>
                  <w:txbxContent>
                    <w:p w14:paraId="3C6051D6" w14:textId="77777777" w:rsidR="00BD43E5" w:rsidRPr="00D13CF7" w:rsidRDefault="00BD43E5" w:rsidP="00A15A52">
                      <w:pPr>
                        <w:rPr>
                          <w:sz w:val="20"/>
                          <w:szCs w:val="20"/>
                        </w:rPr>
                      </w:pPr>
                      <w:r w:rsidRPr="00D13CF7">
                        <w:rPr>
                          <w:rFonts w:ascii="Times New Roman" w:hAnsi="Times New Roman" w:cs="Times New Roman"/>
                          <w:b/>
                          <w:color w:val="000000"/>
                          <w:sz w:val="20"/>
                          <w:szCs w:val="20"/>
                          <w:lang w:val="en-GB"/>
                        </w:rPr>
                        <w:t>Participate in</w:t>
                      </w:r>
                    </w:p>
                  </w:txbxContent>
                </v:textbox>
              </v:shape>
            </w:pict>
          </mc:Fallback>
        </mc:AlternateContent>
      </w:r>
      <w:r w:rsidR="006C4186" w:rsidRPr="00940059">
        <w:rPr>
          <w:rFonts w:ascii="Times New Roman" w:hAnsi="Times New Roman" w:cs="Times New Roman"/>
          <w:b/>
          <w:bCs/>
          <w:color w:val="000000"/>
          <w:lang w:val="en-GB"/>
        </w:rPr>
        <w:t>Open Data Concepts – Introduction</w:t>
      </w:r>
      <w:r w:rsidR="006C4186" w:rsidRPr="00940059">
        <w:rPr>
          <w:rFonts w:ascii="Times New Roman" w:hAnsi="Times New Roman" w:cs="Times New Roman"/>
          <w:color w:val="000000"/>
          <w:lang w:val="en-GB"/>
        </w:rPr>
        <w:t xml:space="preserve"> - Fundacja ePaństwo </w:t>
      </w:r>
    </w:p>
    <w:p w14:paraId="4801B038" w14:textId="66EFBA19" w:rsidR="006C4186" w:rsidRPr="00940059" w:rsidRDefault="006C4186" w:rsidP="00A11A70">
      <w:pPr>
        <w:pStyle w:val="ListParagraph"/>
        <w:numPr>
          <w:ilvl w:val="2"/>
          <w:numId w:val="239"/>
        </w:numPr>
        <w:spacing w:before="120" w:after="120"/>
        <w:ind w:left="1701" w:hanging="283"/>
        <w:contextualSpacing w:val="0"/>
        <w:jc w:val="both"/>
        <w:rPr>
          <w:rFonts w:ascii="Times New Roman" w:hAnsi="Times New Roman" w:cs="Times New Roman"/>
          <w:color w:val="000000"/>
          <w:lang w:val="en-GB"/>
        </w:rPr>
      </w:pPr>
      <w:r w:rsidRPr="00940059">
        <w:rPr>
          <w:rFonts w:ascii="Times New Roman" w:hAnsi="Times New Roman" w:cs="Times New Roman"/>
          <w:b/>
          <w:bCs/>
          <w:color w:val="000000"/>
          <w:lang w:val="en-GB"/>
        </w:rPr>
        <w:t>Open Contracting Data Standard – Introduction</w:t>
      </w:r>
      <w:r w:rsidRPr="00940059">
        <w:rPr>
          <w:rFonts w:ascii="Times New Roman" w:hAnsi="Times New Roman" w:cs="Times New Roman"/>
          <w:color w:val="000000"/>
          <w:lang w:val="en-GB"/>
        </w:rPr>
        <w:t xml:space="preserve"> </w:t>
      </w:r>
      <w:r w:rsidR="00A15A52" w:rsidRPr="00940059">
        <w:rPr>
          <w:rFonts w:ascii="Times New Roman" w:hAnsi="Times New Roman" w:cs="Times New Roman"/>
          <w:color w:val="000000"/>
          <w:lang w:val="en-GB"/>
        </w:rPr>
        <w:t>–</w:t>
      </w:r>
      <w:r w:rsidRPr="00940059">
        <w:rPr>
          <w:rFonts w:ascii="Times New Roman" w:hAnsi="Times New Roman" w:cs="Times New Roman"/>
          <w:color w:val="000000"/>
          <w:lang w:val="en-GB"/>
        </w:rPr>
        <w:t xml:space="preserve"> Open Contracting Partnership</w:t>
      </w:r>
    </w:p>
    <w:p w14:paraId="03D22E56" w14:textId="77777777" w:rsidR="006C4186" w:rsidRPr="00940059" w:rsidRDefault="006C4186" w:rsidP="00A11A70">
      <w:pPr>
        <w:pStyle w:val="ListParagraph"/>
        <w:numPr>
          <w:ilvl w:val="2"/>
          <w:numId w:val="239"/>
        </w:numPr>
        <w:spacing w:before="120" w:after="120"/>
        <w:ind w:left="1701" w:hanging="283"/>
        <w:contextualSpacing w:val="0"/>
        <w:jc w:val="both"/>
        <w:rPr>
          <w:rFonts w:ascii="Times New Roman" w:hAnsi="Times New Roman" w:cs="Times New Roman"/>
          <w:color w:val="000000"/>
          <w:lang w:val="en-GB"/>
        </w:rPr>
      </w:pPr>
      <w:r w:rsidRPr="00940059">
        <w:rPr>
          <w:rFonts w:ascii="Times New Roman" w:hAnsi="Times New Roman" w:cs="Times New Roman"/>
          <w:b/>
          <w:bCs/>
          <w:color w:val="000000"/>
          <w:lang w:val="en-GB"/>
        </w:rPr>
        <w:t>2019 Public Procurement Law of Poland – Key Concepts for Open Data</w:t>
      </w:r>
      <w:r w:rsidRPr="00940059">
        <w:rPr>
          <w:rFonts w:ascii="Times New Roman" w:hAnsi="Times New Roman" w:cs="Times New Roman"/>
          <w:color w:val="000000"/>
          <w:lang w:val="en-GB"/>
        </w:rPr>
        <w:t xml:space="preserve"> – Local Legal Consultant/Local Business Process Consultant</w:t>
      </w:r>
    </w:p>
    <w:p w14:paraId="404922C5" w14:textId="509836CF" w:rsidR="006C4186" w:rsidRPr="00940059" w:rsidRDefault="00A15A52" w:rsidP="00A11A70">
      <w:pPr>
        <w:pStyle w:val="ListParagraph"/>
        <w:numPr>
          <w:ilvl w:val="2"/>
          <w:numId w:val="239"/>
        </w:numPr>
        <w:spacing w:before="120" w:after="120"/>
        <w:ind w:left="1701" w:hanging="283"/>
        <w:contextualSpacing w:val="0"/>
        <w:jc w:val="both"/>
        <w:rPr>
          <w:rFonts w:ascii="Times New Roman" w:hAnsi="Times New Roman" w:cs="Times New Roman"/>
          <w:color w:val="000000"/>
          <w:lang w:val="en-GB"/>
        </w:rPr>
      </w:pPr>
      <w:r w:rsidRPr="00940059">
        <w:rPr>
          <w:b/>
          <w:bCs/>
          <w:noProof/>
          <w:lang w:val="en-GB" w:eastAsia="en-GB"/>
        </w:rPr>
        <mc:AlternateContent>
          <mc:Choice Requires="wps">
            <w:drawing>
              <wp:anchor distT="0" distB="0" distL="114300" distR="114300" simplePos="0" relativeHeight="251835392" behindDoc="0" locked="0" layoutInCell="1" allowOverlap="1" wp14:anchorId="0B99E8FA" wp14:editId="2FED71C5">
                <wp:simplePos x="0" y="0"/>
                <wp:positionH relativeFrom="column">
                  <wp:posOffset>-686204</wp:posOffset>
                </wp:positionH>
                <wp:positionV relativeFrom="paragraph">
                  <wp:posOffset>267335</wp:posOffset>
                </wp:positionV>
                <wp:extent cx="971550" cy="259080"/>
                <wp:effectExtent l="57150" t="38100" r="76200" b="102870"/>
                <wp:wrapNone/>
                <wp:docPr id="115" name="Text Box 115"/>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6E2AA7C5" w14:textId="77777777" w:rsidR="00BD43E5" w:rsidRPr="00D13CF7" w:rsidRDefault="00BD43E5" w:rsidP="00A15A52">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99E8FA" id="Text Box 115" o:spid="_x0000_s1111" type="#_x0000_t202" style="position:absolute;left:0;text-align:left;margin-left:-54.05pt;margin-top:21.05pt;width:76.5pt;height:20.4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mXj1gIAAM8FAAAOAAAAZHJzL2Uyb0RvYy54bWysVN9v2jAQfp+0/8Hy+5qEkQ1QoaIgpkld&#10;W41OfTaOQyI5tmcbku6v32cHKKx7mvaS2Hfnu++++3F90zWS7IV1tVZTml2llAjFdVGr7ZT+eFp9&#10;GFHiPFMFk1qJKX0Rjt7M3r+7bs1EDHSlZSEsgRPlJq2Z0sp7M0kSxyvRMHeljVBQlto2zONqt0lh&#10;WQvvjUwGafopabUtjNVcOAfpslfSWfRfloL7h7J0whM5pcDm49fG7yZ8k9k1m2wtM1XNDzDYP6Bo&#10;WK0Q9ORqyTwjO1u/cdXU3GqnS3/FdZPosqy5iDkgmyz9I5t1xYyIuYAcZ040uf/nlt/vHy2pC9Qu&#10;yylRrEGRnkTnya3uSJCBoda4CQzXBqa+gwLWR7mDMCTelbYJf6REoAfXLyd+gzsO4fhzlufQcKgG&#10;+TgdRf6T18fGOv9F6IaEw5RalC+yyvZ3zgMITI8mIZbTsi5WtZTxYrebhbRkz1Dq1WqRpkfvF2ZS&#10;kRZI8gGy5QwdV0rmcWwMOHBqSwmTW7Qy9zaGvnjszmMMV6PsdtkbVawQfeRxfggMeMx/00UvztKj&#10;HDkc3MR8LvyH5JbMVf2bqAo844lUIUcROxpcRKZ3Xth1VbRkI3f2OwP+IWKD36IO7GE8+gvaPY8a&#10;qKz2z7WvYmeF+rxhLjzCsyBn0lSsh/JxFIQ9lHP0+oghgjyDl4Se6XsjnHy36WKXjU4NtdHFC/oJ&#10;gGK3OMNXNdK/Y84/MoshBFosFv+ATyk1iqYPJ0oqbX/9TR7sMRvQUtJiqFHRnztmBSXyq8LUjLPh&#10;EG59vAzzz4PAyLlmc65Ru2ah0UwZVpjh8RjsvTweS6ubZ+yfeYgKFVMcsfveOVwWvl822GBczOfR&#10;DJNvmL9Ta8OD80B1KPxT98ysObS+x8zc6+MCQC0uJ6C3DS+Vnu+8Lus4HoHqnlfUI1ywNWJlDhsu&#10;rKXze7R63cOz3wAAAP//AwBQSwMEFAAGAAgAAAAhANeTLULhAAAACQEAAA8AAABkcnMvZG93bnJl&#10;di54bWxMj8FKw0AQhu+C77CM4K3dJARN02yKFtSAXloV2tsmuybB7GzY3bTp2zue9DQM8/HP9xeb&#10;2QzspJ3vLQqIlxEwjY1VPbYCPt6fFhkwHyQqOVjUAi7aw6a8vipkruwZd/q0Dy2jEPS5FNCFMOac&#10;+6bTRvqlHTXS7cs6IwOtruXKyTOFm4EnUXTHjeyRPnRy1NtON9/7yQg4HOvLrrp3r5/P26mqqreX&#10;R3dAIW5v5oc1sKDn8AfDrz6pQ0lOtZ1QeTYIWMRRFhMrIE1oEpGmK2C1gCxZAS8L/r9B+QMAAP//&#10;AwBQSwECLQAUAAYACAAAACEAtoM4kv4AAADhAQAAEwAAAAAAAAAAAAAAAAAAAAAAW0NvbnRlbnRf&#10;VHlwZXNdLnhtbFBLAQItABQABgAIAAAAIQA4/SH/1gAAAJQBAAALAAAAAAAAAAAAAAAAAC8BAABf&#10;cmVscy8ucmVsc1BLAQItABQABgAIAAAAIQDhhmXj1gIAAM8FAAAOAAAAAAAAAAAAAAAAAC4CAABk&#10;cnMvZTJvRG9jLnhtbFBLAQItABQABgAIAAAAIQDXky1C4QAAAAkBAAAPAAAAAAAAAAAAAAAAADAF&#10;AABkcnMvZG93bnJldi54bWxQSwUGAAAAAAQABADzAAAAPgYAAAAA&#10;" fillcolor="#ffc000" strokecolor="#4a7ebb">
                <v:shadow on="t" color="black" opacity="24903f" origin=",.5" offset="0,.55556mm"/>
                <v:textbox>
                  <w:txbxContent>
                    <w:p w14:paraId="6E2AA7C5" w14:textId="77777777" w:rsidR="00BD43E5" w:rsidRPr="00D13CF7" w:rsidRDefault="00BD43E5" w:rsidP="00A15A52">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r w:rsidR="006C4186" w:rsidRPr="00940059">
        <w:rPr>
          <w:rFonts w:ascii="Times New Roman" w:hAnsi="Times New Roman" w:cs="Times New Roman"/>
          <w:b/>
          <w:bCs/>
          <w:color w:val="000000"/>
          <w:lang w:val="en-GB"/>
        </w:rPr>
        <w:t>e-Zamowienia UZP – Key Dependencies</w:t>
      </w:r>
      <w:r w:rsidR="006C4186" w:rsidRPr="00940059">
        <w:rPr>
          <w:rFonts w:ascii="Times New Roman" w:hAnsi="Times New Roman" w:cs="Times New Roman"/>
          <w:color w:val="000000"/>
          <w:lang w:val="en-GB"/>
        </w:rPr>
        <w:t xml:space="preserve"> – Local OCDS Data Consultant </w:t>
      </w:r>
    </w:p>
    <w:p w14:paraId="50C7C432" w14:textId="102E863C" w:rsidR="006C4186" w:rsidRPr="00940059" w:rsidRDefault="00A15A52" w:rsidP="00A11A70">
      <w:pPr>
        <w:pStyle w:val="ListParagraph"/>
        <w:numPr>
          <w:ilvl w:val="2"/>
          <w:numId w:val="239"/>
        </w:numPr>
        <w:spacing w:before="120" w:after="120"/>
        <w:ind w:left="1701" w:hanging="283"/>
        <w:contextualSpacing w:val="0"/>
        <w:jc w:val="both"/>
        <w:rPr>
          <w:rFonts w:ascii="Times New Roman" w:hAnsi="Times New Roman" w:cs="Times New Roman"/>
          <w:color w:val="000000"/>
          <w:lang w:val="en-GB"/>
        </w:rPr>
      </w:pPr>
      <w:r w:rsidRPr="00940059">
        <w:rPr>
          <w:b/>
          <w:bCs/>
          <w:noProof/>
          <w:lang w:val="en-GB" w:eastAsia="en-GB"/>
        </w:rPr>
        <mc:AlternateContent>
          <mc:Choice Requires="wps">
            <w:drawing>
              <wp:anchor distT="0" distB="0" distL="114300" distR="114300" simplePos="0" relativeHeight="251837440" behindDoc="0" locked="0" layoutInCell="1" allowOverlap="1" wp14:anchorId="6ED48986" wp14:editId="40A49CD1">
                <wp:simplePos x="0" y="0"/>
                <wp:positionH relativeFrom="column">
                  <wp:posOffset>-678872</wp:posOffset>
                </wp:positionH>
                <wp:positionV relativeFrom="paragraph">
                  <wp:posOffset>612602</wp:posOffset>
                </wp:positionV>
                <wp:extent cx="971550" cy="259080"/>
                <wp:effectExtent l="57150" t="38100" r="76200" b="102870"/>
                <wp:wrapNone/>
                <wp:docPr id="116" name="Text Box 116"/>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24245DED" w14:textId="77777777" w:rsidR="00BD43E5" w:rsidRPr="00D13CF7" w:rsidRDefault="00BD43E5" w:rsidP="00A15A52">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D48986" id="Text Box 116" o:spid="_x0000_s1112" type="#_x0000_t202" style="position:absolute;left:0;text-align:left;margin-left:-53.45pt;margin-top:48.25pt;width:76.5pt;height:20.4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eNM1gIAAM8FAAAOAAAAZHJzL2Uyb0RvYy54bWysVN9v2jAQfp+0/8Hy+5qEkRZQoaIgpkld&#10;W41OfTaOQyI5tmebJt1fv88OUFj3NO0lse/Od9999+P6pmskeRHW1VpNaXaRUiIU10WttlP642n1&#10;aUSJ80wVTGolpvRVOHoz+/jhujUTMdCVloWwBE6Um7RmSivvzSRJHK9Ew9yFNkJBWWrbMI+r3SaF&#10;ZS28NzIZpOll0mpbGKu5cA7SZa+ks+i/LAX3D2XphCdySoHNx6+N3034JrNrNtlaZqqa72Gwf0DR&#10;sFoh6NHVknlGdrZ+56qpudVOl/6C6ybRZVlzEXNANln6RzbrihkRcwE5zhxpcv/PLb9/ebSkLlC7&#10;7JISxRoU6Ul0ntzqjgQZGGqNm8BwbWDqOyhgfZA7CEPiXWmb8EdKBHpw/XrkN7jjEI6vsjyHhkM1&#10;yMfpKPKfvD021vkvQjckHKbUonyRVfZy5zyAwPRgEmI5LetiVUsZL3a7WUhLXhhKvVot0vTg/cxM&#10;KtICST7IgYOh40rJPI6NAQdObSlhcotW5t7G0GeP3WmM4WqU3S57o4oVoo88zveBAY/5b7roxVl6&#10;kCOHvZuYz5n/kNySuap/E1WBZzyRKuQoYkeDi8j0zgu7roqWbOTOfmfAP0Rs8FvUgT2MR39Bu+dR&#10;A5XV/rn2VeysUJ93zIVHeBbkTJqK9VA+j4Kwh3KKXh8wRJAn8JLQM31vhJPvNl3sstGxoTa6eEU/&#10;AVDsFmf4qkb6d8z5R2YxhECLxeIf8CmlRtH0/kRJpe2vv8mDPWYDWkpaDDUq+nPHrKBEflWYmnE2&#10;HMKtj5dhfjUIjJxqNqcatWsWGs2UYYUZHo/B3svDsbS6ecb+mYeoUDHFEbvvnf1l4ftlgw3GxXwe&#10;zTD5hvk7tTY8OA9Uh8I/dc/Mmn3re8zMvT4sANTifAJ62/BS6fnO67KO4xGo7nlFPcIFWyNWZr/h&#10;wlo6vUertz08+w0AAP//AwBQSwMEFAAGAAgAAAAhAJ1TD57iAAAACgEAAA8AAABkcnMvZG93bnJl&#10;di54bWxMj0FPg0AQhe8m/ofNmHhrF6xSiyyNNlFJ9NKqSb0tMAKRnSW7S0v/veNJj5P35b1vsvVk&#10;enFA5ztLCuJ5BAKpsnVHjYL3t8fZLQgfNNW6t4QKTuhhnZ+fZTqt7ZG2eNiFRnAJ+VQraEMYUil9&#10;1aLRfm4HJM6+rDM68OkaWTt95HLTy6soSqTRHfFCqwfctFh970ajYP9ZnrbF0r18PG3Goihenx/c&#10;npS6vJju70AEnMIfDL/6rA45O5V2pNqLXsEsjpIVswpWyQ0IJq6TGETJ5GK5AJln8v8L+Q8AAAD/&#10;/wMAUEsBAi0AFAAGAAgAAAAhALaDOJL+AAAA4QEAABMAAAAAAAAAAAAAAAAAAAAAAFtDb250ZW50&#10;X1R5cGVzXS54bWxQSwECLQAUAAYACAAAACEAOP0h/9YAAACUAQAACwAAAAAAAAAAAAAAAAAvAQAA&#10;X3JlbHMvLnJlbHNQSwECLQAUAAYACAAAACEABFHjTNYCAADPBQAADgAAAAAAAAAAAAAAAAAuAgAA&#10;ZHJzL2Uyb0RvYy54bWxQSwECLQAUAAYACAAAACEAnVMPnuIAAAAKAQAADwAAAAAAAAAAAAAAAAAw&#10;BQAAZHJzL2Rvd25yZXYueG1sUEsFBgAAAAAEAAQA8wAAAD8GAAAAAA==&#10;" fillcolor="#ffc000" strokecolor="#4a7ebb">
                <v:shadow on="t" color="black" opacity="24903f" origin=",.5" offset="0,.55556mm"/>
                <v:textbox>
                  <w:txbxContent>
                    <w:p w14:paraId="24245DED" w14:textId="77777777" w:rsidR="00BD43E5" w:rsidRPr="00D13CF7" w:rsidRDefault="00BD43E5" w:rsidP="00A15A52">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r w:rsidR="006C4186" w:rsidRPr="00940059">
        <w:rPr>
          <w:rFonts w:ascii="Times New Roman" w:hAnsi="Times New Roman" w:cs="Times New Roman"/>
          <w:b/>
          <w:bCs/>
          <w:color w:val="000000"/>
          <w:lang w:val="en-GB"/>
        </w:rPr>
        <w:t>EZD PUW – Electronic Documents for Public Administration – Key Dependencies</w:t>
      </w:r>
      <w:r w:rsidR="006C4186" w:rsidRPr="00940059">
        <w:rPr>
          <w:rFonts w:ascii="Times New Roman" w:hAnsi="Times New Roman" w:cs="Times New Roman"/>
          <w:color w:val="000000"/>
          <w:lang w:val="en-GB"/>
        </w:rPr>
        <w:t xml:space="preserve"> –</w:t>
      </w:r>
      <w:r w:rsidRPr="00940059">
        <w:rPr>
          <w:rFonts w:ascii="Times New Roman" w:hAnsi="Times New Roman" w:cs="Times New Roman"/>
          <w:color w:val="000000"/>
          <w:lang w:val="en-GB"/>
        </w:rPr>
        <w:t xml:space="preserve"> </w:t>
      </w:r>
      <w:r w:rsidR="006C4186" w:rsidRPr="00940059">
        <w:rPr>
          <w:rFonts w:ascii="Times New Roman" w:hAnsi="Times New Roman" w:cs="Times New Roman"/>
          <w:color w:val="000000"/>
          <w:lang w:val="en-GB"/>
        </w:rPr>
        <w:t>Local Business Process Consultant/Local IT Consultant/ Local OCDS Data Consultant</w:t>
      </w:r>
    </w:p>
    <w:p w14:paraId="1ABE89D5" w14:textId="63E063EB" w:rsidR="006C4186" w:rsidRPr="00940059" w:rsidRDefault="006C4186" w:rsidP="00A11A70">
      <w:pPr>
        <w:pStyle w:val="ListParagraph"/>
        <w:numPr>
          <w:ilvl w:val="2"/>
          <w:numId w:val="239"/>
        </w:numPr>
        <w:spacing w:before="120" w:after="120"/>
        <w:ind w:left="1701" w:hanging="283"/>
        <w:contextualSpacing w:val="0"/>
        <w:jc w:val="both"/>
        <w:rPr>
          <w:rFonts w:ascii="Times New Roman" w:hAnsi="Times New Roman" w:cs="Times New Roman"/>
          <w:color w:val="000000"/>
          <w:lang w:val="en-GB"/>
        </w:rPr>
      </w:pPr>
      <w:r w:rsidRPr="00940059">
        <w:rPr>
          <w:rFonts w:ascii="Times New Roman" w:hAnsi="Times New Roman" w:cs="Times New Roman"/>
          <w:b/>
          <w:bCs/>
          <w:color w:val="000000"/>
          <w:lang w:val="en-GB"/>
        </w:rPr>
        <w:t>eFaktura – Key Dependencies</w:t>
      </w:r>
      <w:r w:rsidRPr="00940059">
        <w:rPr>
          <w:rFonts w:ascii="Times New Roman" w:hAnsi="Times New Roman" w:cs="Times New Roman"/>
          <w:color w:val="000000"/>
          <w:lang w:val="en-GB"/>
        </w:rPr>
        <w:t xml:space="preserve"> </w:t>
      </w:r>
      <w:r w:rsidR="00A15A52" w:rsidRPr="00940059">
        <w:rPr>
          <w:rFonts w:ascii="Times New Roman" w:hAnsi="Times New Roman" w:cs="Times New Roman"/>
          <w:color w:val="000000"/>
          <w:lang w:val="en-GB"/>
        </w:rPr>
        <w:t>–</w:t>
      </w:r>
      <w:r w:rsidRPr="00940059">
        <w:rPr>
          <w:rFonts w:ascii="Times New Roman" w:hAnsi="Times New Roman" w:cs="Times New Roman"/>
          <w:color w:val="000000"/>
          <w:lang w:val="en-GB"/>
        </w:rPr>
        <w:t xml:space="preserve"> Local IT Consultant/ Local Business Process Consultant/ Local OCDS Data Consultant</w:t>
      </w:r>
    </w:p>
    <w:p w14:paraId="32660A16" w14:textId="0EAE0C34" w:rsidR="00A15A52" w:rsidRPr="00940059" w:rsidRDefault="00A15A52" w:rsidP="00A15A52">
      <w:pPr>
        <w:pStyle w:val="ListParagraph"/>
        <w:spacing w:before="120" w:after="120"/>
        <w:ind w:left="1985"/>
        <w:contextualSpacing w:val="0"/>
        <w:jc w:val="both"/>
        <w:rPr>
          <w:rFonts w:ascii="Times New Roman" w:hAnsi="Times New Roman" w:cs="Times New Roman"/>
          <w:color w:val="000000"/>
          <w:lang w:val="en-GB"/>
        </w:rPr>
      </w:pPr>
      <w:r w:rsidRPr="00940059">
        <w:rPr>
          <w:rFonts w:ascii="Times New Roman" w:hAnsi="Times New Roman" w:cs="Times New Roman"/>
          <w:b/>
          <w:bCs/>
          <w:noProof/>
          <w:color w:val="000000"/>
          <w:lang w:val="en-GB" w:eastAsia="en-GB"/>
        </w:rPr>
        <mc:AlternateContent>
          <mc:Choice Requires="wps">
            <w:drawing>
              <wp:anchor distT="0" distB="0" distL="114300" distR="114300" simplePos="0" relativeHeight="251839488" behindDoc="0" locked="0" layoutInCell="1" allowOverlap="1" wp14:anchorId="14A9BC45" wp14:editId="4B0FAD44">
                <wp:simplePos x="0" y="0"/>
                <wp:positionH relativeFrom="column">
                  <wp:posOffset>-671252</wp:posOffset>
                </wp:positionH>
                <wp:positionV relativeFrom="paragraph">
                  <wp:posOffset>298450</wp:posOffset>
                </wp:positionV>
                <wp:extent cx="963930" cy="251460"/>
                <wp:effectExtent l="57150" t="38100" r="83820" b="91440"/>
                <wp:wrapNone/>
                <wp:docPr id="117" name="Text Box 117"/>
                <wp:cNvGraphicFramePr/>
                <a:graphic xmlns:a="http://schemas.openxmlformats.org/drawingml/2006/main">
                  <a:graphicData uri="http://schemas.microsoft.com/office/word/2010/wordprocessingShape">
                    <wps:wsp>
                      <wps:cNvSpPr txBox="1"/>
                      <wps:spPr>
                        <a:xfrm>
                          <a:off x="0" y="0"/>
                          <a:ext cx="963930" cy="251460"/>
                        </a:xfrm>
                        <a:prstGeom prst="rect">
                          <a:avLst/>
                        </a:prstGeom>
                        <a:solidFill>
                          <a:srgbClr val="92D050"/>
                        </a:solidFill>
                        <a:ln/>
                      </wps:spPr>
                      <wps:style>
                        <a:lnRef idx="1">
                          <a:schemeClr val="accent1"/>
                        </a:lnRef>
                        <a:fillRef idx="2">
                          <a:schemeClr val="accent1"/>
                        </a:fillRef>
                        <a:effectRef idx="1">
                          <a:schemeClr val="accent1"/>
                        </a:effectRef>
                        <a:fontRef idx="minor">
                          <a:schemeClr val="dk1"/>
                        </a:fontRef>
                      </wps:style>
                      <wps:txbx>
                        <w:txbxContent>
                          <w:p w14:paraId="52E398F5" w14:textId="77777777" w:rsidR="00BD43E5" w:rsidRPr="00D13CF7" w:rsidRDefault="00BD43E5" w:rsidP="00A15A52">
                            <w:pPr>
                              <w:rPr>
                                <w:sz w:val="20"/>
                                <w:szCs w:val="20"/>
                              </w:rPr>
                            </w:pPr>
                            <w:r w:rsidRPr="00D13CF7">
                              <w:rPr>
                                <w:rFonts w:ascii="Times New Roman" w:hAnsi="Times New Roman" w:cs="Times New Roman"/>
                                <w:b/>
                                <w:color w:val="000000"/>
                                <w:sz w:val="20"/>
                                <w:szCs w:val="20"/>
                                <w:lang w:val="en-GB"/>
                              </w:rPr>
                              <w:t>Participate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A9BC45" id="Text Box 117" o:spid="_x0000_s1113" type="#_x0000_t202" style="position:absolute;left:0;text-align:left;margin-left:-52.85pt;margin-top:23.5pt;width:75.9pt;height:19.8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pVDiwIAAHAFAAAOAAAAZHJzL2Uyb0RvYy54bWysVFtv2yAUfp+0/4B4Xx2n6SVRnSpr1WlS&#10;1VZLpz4TDAkacBiQ2Nmv3wHHbtd1mjTtxeZwvvNx7heXrdFkJ3xQYCtaHo0oEZZDrey6ol8fbz6c&#10;UxIiszXTYEVF9yLQy/n7dxeNm4kxbEDXwhMksWHWuIpuYnSzogh8IwwLR+CERaUEb1hE0a+L2rMG&#10;2Y0uxqPRadGAr50HLkLA2+tOSeeZX0rB472UQUSiK4q+xfz1+btK32J+wWZrz9xG8YMb7B+8MExZ&#10;fHSgumaRka1Xv1EZxT0EkPGIgylASsVFjgGjKUevollumBM5FkxOcEOawv+j5Xe7B09UjbUrzyix&#10;zGCRHkUbyUdoSbrDDDUuzBC4dAiNLSoQ3d8HvEyBt9Kb9MeQCOox1/shv4mO4+X09Hh6jBqOqvFJ&#10;OTnN+S+ejZ0P8ZMAQ9Khoh7Ll7PKdrchoiMI7SHprQBa1TdK6yz49epKe7JjWOrp+Hp00rP/AtM2&#10;8aSIOs/zKe61SBzafhESs5EDzKSpD8VAyzgXNubY0ZWMTiiJLgyG4+xxbuA/GR7wyVTkHh2My78b&#10;Dxb5ZbBxMDbKgn+LoP7Wuyw7fJ+BLu6Ugtiu2twG50PFV1DvseAeuqEJjt8oLMstC/GBeZwSrCRO&#10;frzHj9TQVBQOJ0o24H+8dZ/w2LyopaTBqato+L5lXlCiP1ts62k5maQxzcLk5GyMgn+pWb3U2K25&#10;Aqx2iTvG8XxM+Kj7o/RgnnBBLNKrqGKW49sV5dH3wlXstgGuGC4WiwzD0XQs3tql44k8JTq13WP7&#10;xLw79GbEpr6DfkLZ7FWLdthkaWGxjSBV7t+U6i6vhxLgWOe2PqygtDdeyhn1vCjnPwEAAP//AwBQ&#10;SwMEFAAGAAgAAAAhAJIBrsnhAAAACQEAAA8AAABkcnMvZG93bnJldi54bWxMj0FPg0AQhe8m/ofN&#10;mHhrFxQpIkNjjR5MOGhbTXrbwsgS2VnCblv8911PepzMl/e+Vywn04sjja6zjBDPIxDEtW06bhG2&#10;m5dZBsJ5xY3qLRPCDzlYlpcXhcobe+J3Oq59K0IIu1whaO+HXEpXazLKze1AHH5fdjTKh3NsZTOq&#10;Uwg3vbyJolQa1XFo0GqgJ0319/pgEFaf+kNWb1OcVPfV8+su4263ukW8vpoeH0B4mvwfDL/6QR3K&#10;4LS3B26c6BFmcXS3CCxCsgijApGkMYg9QpamIMtC/l9QngEAAP//AwBQSwECLQAUAAYACAAAACEA&#10;toM4kv4AAADhAQAAEwAAAAAAAAAAAAAAAAAAAAAAW0NvbnRlbnRfVHlwZXNdLnhtbFBLAQItABQA&#10;BgAIAAAAIQA4/SH/1gAAAJQBAAALAAAAAAAAAAAAAAAAAC8BAABfcmVscy8ucmVsc1BLAQItABQA&#10;BgAIAAAAIQDWFpVDiwIAAHAFAAAOAAAAAAAAAAAAAAAAAC4CAABkcnMvZTJvRG9jLnhtbFBLAQIt&#10;ABQABgAIAAAAIQCSAa7J4QAAAAkBAAAPAAAAAAAAAAAAAAAAAOUEAABkcnMvZG93bnJldi54bWxQ&#10;SwUGAAAAAAQABADzAAAA8wUAAAAA&#10;" fillcolor="#92d050" strokecolor="#4579b8 [3044]">
                <v:shadow on="t" color="black" opacity="24903f" origin=",.5" offset="0,.55556mm"/>
                <v:textbox>
                  <w:txbxContent>
                    <w:p w14:paraId="52E398F5" w14:textId="77777777" w:rsidR="00BD43E5" w:rsidRPr="00D13CF7" w:rsidRDefault="00BD43E5" w:rsidP="00A15A52">
                      <w:pPr>
                        <w:rPr>
                          <w:sz w:val="20"/>
                          <w:szCs w:val="20"/>
                        </w:rPr>
                      </w:pPr>
                      <w:r w:rsidRPr="00D13CF7">
                        <w:rPr>
                          <w:rFonts w:ascii="Times New Roman" w:hAnsi="Times New Roman" w:cs="Times New Roman"/>
                          <w:b/>
                          <w:color w:val="000000"/>
                          <w:sz w:val="20"/>
                          <w:szCs w:val="20"/>
                          <w:lang w:val="en-GB"/>
                        </w:rPr>
                        <w:t>Participate in</w:t>
                      </w:r>
                    </w:p>
                  </w:txbxContent>
                </v:textbox>
              </v:shape>
            </w:pict>
          </mc:Fallback>
        </mc:AlternateContent>
      </w:r>
    </w:p>
    <w:p w14:paraId="4A74A9BD" w14:textId="652C280B" w:rsidR="006C4186" w:rsidRPr="00940059" w:rsidRDefault="006C4186" w:rsidP="00A11A70">
      <w:pPr>
        <w:pStyle w:val="ListParagraph"/>
        <w:numPr>
          <w:ilvl w:val="0"/>
          <w:numId w:val="243"/>
        </w:numPr>
        <w:spacing w:before="120" w:after="120"/>
        <w:contextualSpacing w:val="0"/>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Activity/Output 0-7: Development of training curriculum and training materials for technical consultants: Business Process Notation Modelling (in Polish)</w:t>
      </w:r>
    </w:p>
    <w:p w14:paraId="6A091026" w14:textId="75EA7A7F" w:rsidR="00A15A52" w:rsidRPr="00940059" w:rsidRDefault="00A15A52" w:rsidP="00A15A52">
      <w:pPr>
        <w:pStyle w:val="ListParagraph"/>
        <w:spacing w:before="120" w:after="120"/>
        <w:ind w:left="1080"/>
        <w:contextualSpacing w:val="0"/>
        <w:jc w:val="both"/>
        <w:rPr>
          <w:rFonts w:ascii="Times New Roman" w:hAnsi="Times New Roman" w:cs="Times New Roman"/>
          <w:b/>
          <w:bCs/>
          <w:color w:val="000000"/>
          <w:lang w:val="en-GB"/>
        </w:rPr>
      </w:pPr>
      <w:r w:rsidRPr="00940059">
        <w:rPr>
          <w:rFonts w:ascii="Times New Roman" w:hAnsi="Times New Roman" w:cs="Times New Roman"/>
          <w:b/>
          <w:bCs/>
          <w:noProof/>
          <w:color w:val="000000"/>
          <w:lang w:val="en-GB" w:eastAsia="en-GB"/>
        </w:rPr>
        <mc:AlternateContent>
          <mc:Choice Requires="wps">
            <w:drawing>
              <wp:anchor distT="0" distB="0" distL="114300" distR="114300" simplePos="0" relativeHeight="251841536" behindDoc="0" locked="0" layoutInCell="1" allowOverlap="1" wp14:anchorId="5C8E4B48" wp14:editId="27D2CB6C">
                <wp:simplePos x="0" y="0"/>
                <wp:positionH relativeFrom="column">
                  <wp:posOffset>-661035</wp:posOffset>
                </wp:positionH>
                <wp:positionV relativeFrom="paragraph">
                  <wp:posOffset>308495</wp:posOffset>
                </wp:positionV>
                <wp:extent cx="963930" cy="251460"/>
                <wp:effectExtent l="57150" t="38100" r="83820" b="91440"/>
                <wp:wrapNone/>
                <wp:docPr id="118" name="Text Box 118"/>
                <wp:cNvGraphicFramePr/>
                <a:graphic xmlns:a="http://schemas.openxmlformats.org/drawingml/2006/main">
                  <a:graphicData uri="http://schemas.microsoft.com/office/word/2010/wordprocessingShape">
                    <wps:wsp>
                      <wps:cNvSpPr txBox="1"/>
                      <wps:spPr>
                        <a:xfrm>
                          <a:off x="0" y="0"/>
                          <a:ext cx="963930" cy="251460"/>
                        </a:xfrm>
                        <a:prstGeom prst="rect">
                          <a:avLst/>
                        </a:prstGeom>
                        <a:solidFill>
                          <a:srgbClr val="92D050"/>
                        </a:solidFill>
                        <a:ln/>
                      </wps:spPr>
                      <wps:style>
                        <a:lnRef idx="1">
                          <a:schemeClr val="accent1"/>
                        </a:lnRef>
                        <a:fillRef idx="2">
                          <a:schemeClr val="accent1"/>
                        </a:fillRef>
                        <a:effectRef idx="1">
                          <a:schemeClr val="accent1"/>
                        </a:effectRef>
                        <a:fontRef idx="minor">
                          <a:schemeClr val="dk1"/>
                        </a:fontRef>
                      </wps:style>
                      <wps:txbx>
                        <w:txbxContent>
                          <w:p w14:paraId="3A2DE0F0" w14:textId="77777777" w:rsidR="00BD43E5" w:rsidRPr="00D13CF7" w:rsidRDefault="00BD43E5" w:rsidP="00A15A52">
                            <w:pPr>
                              <w:rPr>
                                <w:sz w:val="20"/>
                                <w:szCs w:val="20"/>
                              </w:rPr>
                            </w:pPr>
                            <w:r w:rsidRPr="00D13CF7">
                              <w:rPr>
                                <w:rFonts w:ascii="Times New Roman" w:hAnsi="Times New Roman" w:cs="Times New Roman"/>
                                <w:b/>
                                <w:color w:val="000000"/>
                                <w:sz w:val="20"/>
                                <w:szCs w:val="20"/>
                                <w:lang w:val="en-GB"/>
                              </w:rPr>
                              <w:t>Participate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8E4B48" id="Text Box 118" o:spid="_x0000_s1114" type="#_x0000_t202" style="position:absolute;left:0;text-align:left;margin-left:-52.05pt;margin-top:24.3pt;width:75.9pt;height:19.8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gL8igIAAHAFAAAOAAAAZHJzL2Uyb0RvYy54bWysVN9P2zAQfp+0/8Hy+0hTCqMVKepATJMQ&#10;oJWJZ9exW2u2z7PdJt1fz9lpAmNMk6a9JD7fd5/v9/lFazTZCR8U2IqWRyNKhOVQK7uu6LeH6w9n&#10;lITIbM00WFHRvQj0Yv7+3XnjZmIMG9C18ARJbJg1rqKbGN2sKALfCMPCEThhUSnBGxZR9Oui9qxB&#10;dqOL8Wh0WjTga+eBixDw9qpT0nnml1LweCdlEJHoiqJvMX99/q7St5ifs9naM7dR/OAG+wcvDFMW&#10;Hx2orlhkZOvVb1RGcQ8BZDziYAqQUnGRY8BoytGraJYb5kSOBZMT3JCm8P9o+e3u3hNVY+1KLJVl&#10;Bov0INpIPkFL0h1mqHFhhsClQ2hsUYHo/j7gZQq8ld6kP4ZEUI+53g/5TXQcL6enx9Nj1HBUjU/K&#10;yWnOf/Fs7HyInwUYkg4V9Vi+nFW2uwkRHUFoD0lvBdCqvlZaZ8GvV5fakx3DUk/HV6OTnv0XmLaJ&#10;J0XUeZ5Pca9F4tD2q5CYjRxgJk19KAZaxrmwMceOrmR0Qkl0YTAcZ49zA//J8IBPpiL36GBc/t14&#10;sMgvg42DsVEW/FsE9ffeZdnh+wx0cacUxHbV5jY4Gyq+gnqPBffQDU1w/FphWW5YiPfM45RgJXHy&#10;4x1+pIamonA4UbIB//Ot+4TH5kUtJQ1OXUXDjy3zghL9xWJbT8vJJI1pFiYnH8co+Jea1UuN3ZpL&#10;wGqXuGMcz8eEj7o/Sg/mERfEIr2KKmY5vl1RHn0vXMZuG+CK4WKxyDAcTcfijV06nshTolPbPbSP&#10;zLtDb0Zs6lvoJ5TNXrVoh02WFhbbCFLl/k2p7vJ6KAGOdW7rwwpKe+OlnFHPi3L+BAAA//8DAFBL&#10;AwQUAAYACAAAACEAwAckB+EAAAAJAQAADwAAAGRycy9kb3ducmV2LnhtbEyPy07DMBBF90j8gzVI&#10;7FonJWpNyKSiCBZIWZTykLpzkyGOiMdR7Lbh7zErWI7u0b1nivVke3Gi0XeOEdJ5AoK4dk3HLcLb&#10;69NMgfBBc6N7x4TwTR7W5eVFofPGnfmFTrvQiljCPtcIJoQhl9LXhqz2czcQx+zTjVaHeI6tbEZ9&#10;juW2l4skWUqrO44LRg/0YKj+2h0twubDvMtqO6VZdVs9Pu8Vd/vNDeL11XR/ByLQFP5g+NWP6lBG&#10;p4M7cuNFjzBLkyyNLEKmliAika1WIA4ISi1AloX8/0H5AwAA//8DAFBLAQItABQABgAIAAAAIQC2&#10;gziS/gAAAOEBAAATAAAAAAAAAAAAAAAAAAAAAABbQ29udGVudF9UeXBlc10ueG1sUEsBAi0AFAAG&#10;AAgAAAAhADj9If/WAAAAlAEAAAsAAAAAAAAAAAAAAAAALwEAAF9yZWxzLy5yZWxzUEsBAi0AFAAG&#10;AAgAAAAhAOPGAvyKAgAAcAUAAA4AAAAAAAAAAAAAAAAALgIAAGRycy9lMm9Eb2MueG1sUEsBAi0A&#10;FAAGAAgAAAAhAMAHJAfhAAAACQEAAA8AAAAAAAAAAAAAAAAA5AQAAGRycy9kb3ducmV2LnhtbFBL&#10;BQYAAAAABAAEAPMAAADyBQAAAAA=&#10;" fillcolor="#92d050" strokecolor="#4579b8 [3044]">
                <v:shadow on="t" color="black" opacity="24903f" origin=",.5" offset="0,.55556mm"/>
                <v:textbox>
                  <w:txbxContent>
                    <w:p w14:paraId="3A2DE0F0" w14:textId="77777777" w:rsidR="00BD43E5" w:rsidRPr="00D13CF7" w:rsidRDefault="00BD43E5" w:rsidP="00A15A52">
                      <w:pPr>
                        <w:rPr>
                          <w:sz w:val="20"/>
                          <w:szCs w:val="20"/>
                        </w:rPr>
                      </w:pPr>
                      <w:r w:rsidRPr="00D13CF7">
                        <w:rPr>
                          <w:rFonts w:ascii="Times New Roman" w:hAnsi="Times New Roman" w:cs="Times New Roman"/>
                          <w:b/>
                          <w:color w:val="000000"/>
                          <w:sz w:val="20"/>
                          <w:szCs w:val="20"/>
                          <w:lang w:val="en-GB"/>
                        </w:rPr>
                        <w:t>Participate in</w:t>
                      </w:r>
                    </w:p>
                  </w:txbxContent>
                </v:textbox>
              </v:shape>
            </w:pict>
          </mc:Fallback>
        </mc:AlternateContent>
      </w:r>
    </w:p>
    <w:p w14:paraId="737C3976" w14:textId="7D8386E1" w:rsidR="007D4A30" w:rsidRPr="00940059" w:rsidRDefault="006C4186" w:rsidP="00A11A70">
      <w:pPr>
        <w:pStyle w:val="ListParagraph"/>
        <w:numPr>
          <w:ilvl w:val="0"/>
          <w:numId w:val="243"/>
        </w:numPr>
        <w:spacing w:before="120" w:after="120"/>
        <w:contextualSpacing w:val="0"/>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Activity/Output 0-8: Development of training curriculum and training materials for technical consultants: Open Contracting Data Standard (in Polish)</w:t>
      </w:r>
    </w:p>
    <w:p w14:paraId="39DA59CE" w14:textId="71AD90FA" w:rsidR="007D4A30" w:rsidRPr="00940059" w:rsidRDefault="007D4A30" w:rsidP="007D4A30">
      <w:pPr>
        <w:pStyle w:val="ListParagraph"/>
        <w:spacing w:before="120" w:after="120"/>
        <w:ind w:left="1080"/>
        <w:contextualSpacing w:val="0"/>
        <w:jc w:val="both"/>
        <w:rPr>
          <w:rFonts w:ascii="Times New Roman" w:hAnsi="Times New Roman" w:cs="Times New Roman"/>
          <w:b/>
          <w:bCs/>
          <w:color w:val="000000"/>
          <w:lang w:val="en-GB"/>
        </w:rPr>
      </w:pPr>
    </w:p>
    <w:p w14:paraId="44AF9984" w14:textId="2A9FBE55" w:rsidR="006C4186" w:rsidRPr="00940059" w:rsidRDefault="007D4A30" w:rsidP="00A11A70">
      <w:pPr>
        <w:pStyle w:val="ListParagraph"/>
        <w:numPr>
          <w:ilvl w:val="0"/>
          <w:numId w:val="243"/>
        </w:numPr>
        <w:spacing w:before="120" w:after="120"/>
        <w:contextualSpacing w:val="0"/>
        <w:jc w:val="both"/>
        <w:rPr>
          <w:rFonts w:ascii="Times New Roman" w:hAnsi="Times New Roman" w:cs="Times New Roman"/>
          <w:b/>
          <w:bCs/>
          <w:color w:val="000000"/>
          <w:lang w:val="en-GB"/>
        </w:rPr>
      </w:pPr>
      <w:r w:rsidRPr="00940059">
        <w:rPr>
          <w:b/>
          <w:bCs/>
          <w:noProof/>
          <w:lang w:val="en-GB" w:eastAsia="en-GB"/>
        </w:rPr>
        <mc:AlternateContent>
          <mc:Choice Requires="wps">
            <w:drawing>
              <wp:anchor distT="0" distB="0" distL="114300" distR="114300" simplePos="0" relativeHeight="251843584" behindDoc="0" locked="0" layoutInCell="1" allowOverlap="1" wp14:anchorId="557F2EF6" wp14:editId="5DCC1530">
                <wp:simplePos x="0" y="0"/>
                <wp:positionH relativeFrom="column">
                  <wp:posOffset>-685627</wp:posOffset>
                </wp:positionH>
                <wp:positionV relativeFrom="paragraph">
                  <wp:posOffset>148590</wp:posOffset>
                </wp:positionV>
                <wp:extent cx="971550" cy="259080"/>
                <wp:effectExtent l="57150" t="38100" r="76200" b="102870"/>
                <wp:wrapNone/>
                <wp:docPr id="119" name="Text Box 119"/>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64AA9CCC" w14:textId="77777777" w:rsidR="00BD43E5" w:rsidRPr="00D13CF7" w:rsidRDefault="00BD43E5" w:rsidP="007D4A30">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7F2EF6" id="Text Box 119" o:spid="_x0000_s1115" type="#_x0000_t202" style="position:absolute;left:0;text-align:left;margin-left:-54pt;margin-top:11.7pt;width:76.5pt;height:20.4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0w1gIAAM8FAAAOAAAAZHJzL2Uyb0RvYy54bWysVN9v2jAQfp+0/8Hy+5qEkQ1QoaIgpkld&#10;W41OfTaOQyI5tmcbku6v32cHKKx7mvaS2Hfnu++++3F90zWS7IV1tVZTml2llAjFdVGr7ZT+eFp9&#10;GFHiPFMFk1qJKX0Rjt7M3r+7bs1EDHSlZSEsgRPlJq2Z0sp7M0kSxyvRMHeljVBQlto2zONqt0lh&#10;WQvvjUwGafopabUtjNVcOAfpslfSWfRfloL7h7J0whM5pcDm49fG7yZ8k9k1m2wtM1XNDzDYP6Bo&#10;WK0Q9ORqyTwjO1u/cdXU3GqnS3/FdZPosqy5iDkgmyz9I5t1xYyIuYAcZ040uf/nlt/vHy2pC9Qu&#10;G1OiWIMiPYnOk1vdkSADQ61xExiuDUx9BwWsj3IHYUi8K20T/kiJQA+uX078BnccwvHnLM+h4VAN&#10;8nE6ivwnr4+Ndf6L0A0Jhym1KF9kle3vnAcQmB5NQiynZV2sainjxW43C2nJnqHUq9UiTY/eL8yk&#10;Ii2Q5IMcOBg6rpTM49gYcODUlhImt2hl7m0MffHYnccYrkbZ7bI3qlgh+sjj/BAY8Jj/potenKVH&#10;OXI4uIn5XPgPyS2Zq/o3URV4xhOpQo4idjS4iEzvvLDrqmjJRu7sdwb8Q8QGv0Ud2MN49Be0ex41&#10;UFntn2tfxc4K9XnDXHiEZ0HOpKlYD+XjKAh7KOfo9RFDBHkGLwk90/dGOPlu08UuG50aaqOLF/QT&#10;AMVucYavaqR/x5x/ZBZDCLRYLP4Bn1JqFE0fTpRU2v76mzzYYzagpaTFUKOiP3fMCkrkV4WpGWfD&#10;Idz6eBnmnweBkXPN5lyjds1Co5kyrDDD4zHYe3k8llY3z9g/8xAVKqY4Yve9c7gsfL9ssMG4mM+j&#10;GSbfMH+n1oYH54HqUPin7plZc2h9j5m518cFgFpcTkBvG14qPd95XdZxPALVPa+oR7hga8TKHDZc&#10;WEvn92j1uodnvwEAAP//AwBQSwMEFAAGAAgAAAAhAIyxKDPhAAAACQEAAA8AAABkcnMvZG93bnJl&#10;di54bWxMj0FLw0AUhO+C/2F5grd20xhridkULaiBemlVqLdN8kyC2bdhd9Om/97nSY/DDDPfZOvJ&#10;9OKIzneWFCzmEQikytYdNQre355mKxA+aKp1bwkVnNHDOr+8yHRa2xPt8LgPjeAS8qlW0IYwpFL6&#10;qkWj/dwOSOx9WWd0YOkaWTt94nLTyziKltLojnih1QNuWqy+96NRcPgsz7vizm0/njdjURSvL4/u&#10;QEpdX00P9yACTuEvDL/4jA45M5V2pNqLXsFsEa34TFAQ3yQgOJHcsi4VLJMYZJ7J/w/yHwAAAP//&#10;AwBQSwECLQAUAAYACAAAACEAtoM4kv4AAADhAQAAEwAAAAAAAAAAAAAAAAAAAAAAW0NvbnRlbnRf&#10;VHlwZXNdLnhtbFBLAQItABQABgAIAAAAIQA4/SH/1gAAAJQBAAALAAAAAAAAAAAAAAAAAC8BAABf&#10;cmVscy8ucmVsc1BLAQItABQABgAIAAAAIQC20+0w1gIAAM8FAAAOAAAAAAAAAAAAAAAAAC4CAABk&#10;cnMvZTJvRG9jLnhtbFBLAQItABQABgAIAAAAIQCMsSgz4QAAAAkBAAAPAAAAAAAAAAAAAAAAADAF&#10;AABkcnMvZG93bnJldi54bWxQSwUGAAAAAAQABADzAAAAPgYAAAAA&#10;" fillcolor="#ffc000" strokecolor="#4a7ebb">
                <v:shadow on="t" color="black" opacity="24903f" origin=",.5" offset="0,.55556mm"/>
                <v:textbox>
                  <w:txbxContent>
                    <w:p w14:paraId="64AA9CCC" w14:textId="77777777" w:rsidR="00BD43E5" w:rsidRPr="00D13CF7" w:rsidRDefault="00BD43E5" w:rsidP="007D4A30">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r w:rsidR="006C4186" w:rsidRPr="00940059">
        <w:rPr>
          <w:rFonts w:ascii="Times New Roman" w:hAnsi="Times New Roman" w:cs="Times New Roman"/>
          <w:b/>
          <w:bCs/>
          <w:color w:val="000000"/>
          <w:lang w:val="en-GB"/>
        </w:rPr>
        <w:t>Activity/Output 0-9: Outreach and stakeholder engagement</w:t>
      </w:r>
    </w:p>
    <w:p w14:paraId="1FA129E8" w14:textId="77777777" w:rsidR="006C4186" w:rsidRPr="00940059" w:rsidRDefault="006C4186" w:rsidP="00A11A70">
      <w:pPr>
        <w:pStyle w:val="ListParagraph"/>
        <w:numPr>
          <w:ilvl w:val="0"/>
          <w:numId w:val="244"/>
        </w:numPr>
        <w:spacing w:before="120" w:after="120"/>
        <w:ind w:left="1701" w:hanging="283"/>
        <w:contextualSpacing w:val="0"/>
        <w:jc w:val="both"/>
        <w:rPr>
          <w:rFonts w:ascii="Times New Roman" w:hAnsi="Times New Roman" w:cs="Times New Roman"/>
          <w:color w:val="000000"/>
          <w:lang w:val="en-GB"/>
        </w:rPr>
      </w:pPr>
      <w:r w:rsidRPr="00940059">
        <w:rPr>
          <w:rFonts w:ascii="Times New Roman" w:hAnsi="Times New Roman" w:cs="Times New Roman"/>
          <w:b/>
          <w:bCs/>
          <w:color w:val="000000"/>
          <w:lang w:val="en-GB"/>
        </w:rPr>
        <w:t>Webinar with project leaders</w:t>
      </w:r>
      <w:r w:rsidRPr="00940059">
        <w:rPr>
          <w:rFonts w:ascii="Times New Roman" w:hAnsi="Times New Roman" w:cs="Times New Roman"/>
          <w:color w:val="000000"/>
          <w:lang w:val="en-GB"/>
        </w:rPr>
        <w:t xml:space="preserve"> – by invitation</w:t>
      </w:r>
    </w:p>
    <w:p w14:paraId="04D171AA" w14:textId="77777777" w:rsidR="006C4186" w:rsidRPr="00940059" w:rsidRDefault="006C4186" w:rsidP="00A11A70">
      <w:pPr>
        <w:pStyle w:val="ListParagraph"/>
        <w:numPr>
          <w:ilvl w:val="0"/>
          <w:numId w:val="244"/>
        </w:numPr>
        <w:spacing w:before="120" w:after="120"/>
        <w:ind w:left="1701" w:hanging="283"/>
        <w:contextualSpacing w:val="0"/>
        <w:jc w:val="both"/>
        <w:rPr>
          <w:rFonts w:ascii="Times New Roman" w:hAnsi="Times New Roman" w:cs="Times New Roman"/>
          <w:color w:val="000000"/>
          <w:lang w:val="en-GB"/>
        </w:rPr>
      </w:pPr>
      <w:r w:rsidRPr="00940059">
        <w:rPr>
          <w:rFonts w:ascii="Times New Roman" w:hAnsi="Times New Roman" w:cs="Times New Roman"/>
          <w:b/>
          <w:bCs/>
          <w:color w:val="000000"/>
          <w:lang w:val="en-GB"/>
        </w:rPr>
        <w:t>Virtual workshop</w:t>
      </w:r>
      <w:r w:rsidRPr="00940059">
        <w:rPr>
          <w:rFonts w:ascii="Times New Roman" w:hAnsi="Times New Roman" w:cs="Times New Roman"/>
          <w:color w:val="000000"/>
          <w:lang w:val="en-GB"/>
        </w:rPr>
        <w:t xml:space="preserve"> – Ministry of Digitalisation and UZP</w:t>
      </w:r>
    </w:p>
    <w:p w14:paraId="5D2D02B0" w14:textId="6D863901" w:rsidR="006C4186" w:rsidRPr="00940059" w:rsidRDefault="007D4A30" w:rsidP="00A11A70">
      <w:pPr>
        <w:pStyle w:val="ListParagraph"/>
        <w:numPr>
          <w:ilvl w:val="0"/>
          <w:numId w:val="243"/>
        </w:numPr>
        <w:spacing w:before="120" w:after="120"/>
        <w:ind w:hanging="513"/>
        <w:jc w:val="both"/>
        <w:rPr>
          <w:rFonts w:ascii="Times New Roman" w:hAnsi="Times New Roman" w:cs="Times New Roman"/>
          <w:b/>
          <w:bCs/>
          <w:color w:val="000000"/>
          <w:lang w:val="en-GB"/>
        </w:rPr>
      </w:pPr>
      <w:r w:rsidRPr="00940059">
        <w:rPr>
          <w:rFonts w:ascii="Times New Roman" w:hAnsi="Times New Roman" w:cs="Times New Roman"/>
          <w:b/>
          <w:bCs/>
          <w:noProof/>
          <w:color w:val="000000"/>
          <w:lang w:val="en-GB" w:eastAsia="en-GB"/>
        </w:rPr>
        <mc:AlternateContent>
          <mc:Choice Requires="wps">
            <w:drawing>
              <wp:anchor distT="0" distB="0" distL="114300" distR="114300" simplePos="0" relativeHeight="251845632" behindDoc="0" locked="0" layoutInCell="1" allowOverlap="1" wp14:anchorId="5145D08D" wp14:editId="35182BDD">
                <wp:simplePos x="0" y="0"/>
                <wp:positionH relativeFrom="column">
                  <wp:posOffset>-734291</wp:posOffset>
                </wp:positionH>
                <wp:positionV relativeFrom="paragraph">
                  <wp:posOffset>38100</wp:posOffset>
                </wp:positionV>
                <wp:extent cx="963930" cy="251460"/>
                <wp:effectExtent l="57150" t="38100" r="83820" b="91440"/>
                <wp:wrapNone/>
                <wp:docPr id="120" name="Text Box 120"/>
                <wp:cNvGraphicFramePr/>
                <a:graphic xmlns:a="http://schemas.openxmlformats.org/drawingml/2006/main">
                  <a:graphicData uri="http://schemas.microsoft.com/office/word/2010/wordprocessingShape">
                    <wps:wsp>
                      <wps:cNvSpPr txBox="1"/>
                      <wps:spPr>
                        <a:xfrm>
                          <a:off x="0" y="0"/>
                          <a:ext cx="963930" cy="251460"/>
                        </a:xfrm>
                        <a:prstGeom prst="rect">
                          <a:avLst/>
                        </a:prstGeom>
                        <a:solidFill>
                          <a:srgbClr val="92D050"/>
                        </a:solidFill>
                        <a:ln/>
                      </wps:spPr>
                      <wps:style>
                        <a:lnRef idx="1">
                          <a:schemeClr val="accent1"/>
                        </a:lnRef>
                        <a:fillRef idx="2">
                          <a:schemeClr val="accent1"/>
                        </a:fillRef>
                        <a:effectRef idx="1">
                          <a:schemeClr val="accent1"/>
                        </a:effectRef>
                        <a:fontRef idx="minor">
                          <a:schemeClr val="dk1"/>
                        </a:fontRef>
                      </wps:style>
                      <wps:txbx>
                        <w:txbxContent>
                          <w:p w14:paraId="2A3A1FC4" w14:textId="77777777" w:rsidR="00BD43E5" w:rsidRPr="00D13CF7" w:rsidRDefault="00BD43E5" w:rsidP="007D4A30">
                            <w:pPr>
                              <w:rPr>
                                <w:sz w:val="20"/>
                                <w:szCs w:val="20"/>
                              </w:rPr>
                            </w:pPr>
                            <w:r w:rsidRPr="00D13CF7">
                              <w:rPr>
                                <w:rFonts w:ascii="Times New Roman" w:hAnsi="Times New Roman" w:cs="Times New Roman"/>
                                <w:b/>
                                <w:color w:val="000000"/>
                                <w:sz w:val="20"/>
                                <w:szCs w:val="20"/>
                                <w:lang w:val="en-GB"/>
                              </w:rPr>
                              <w:t>Participate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45D08D" id="Text Box 120" o:spid="_x0000_s1116" type="#_x0000_t202" style="position:absolute;left:0;text-align:left;margin-left:-57.8pt;margin-top:3pt;width:75.9pt;height:19.8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3JPiQIAAHAFAAAOAAAAZHJzL2Uyb0RvYy54bWysVN9v0zAQfkfif7D8ztJ23aDV0qlsGkKa&#10;tokN7dl17DbC9pmz26T89ZydJhtjCAnxkth3332+32fnrTVspzDU4Eo+PhpxppyEqnbrkn99uHr3&#10;gbMQhauEAadKvleBny/evjlr/FxNYAOmUsiIxIV540u+idHPiyLIjbIiHIFXjpQa0IpIV1wXFYqG&#10;2K0pJqPRadEAVh5BqhBIetkp+SLza61kvNU6qMhMycm3mL+Yv6v0LRZnYr5G4Te1PLgh/sELK2pH&#10;jw5UlyIKtsX6NypbS4QAOh5JsAVoXUuVY6BoxqMX0dxvhFc5FkpO8EOawv+jlTe7O2R1RbWbUH6c&#10;sFSkB9VG9hFalmSUocaHOQHvPUFjSwpC9/JAwhR4q9GmP4XESE9c+yG/iU6ScHZ6PDsmjSTV5GQ8&#10;Pc3sxZOxxxA/KbAsHUqOVL6cVbG7DpEcIWgPSW8FMHV1VRuTL7heXRhkO0Glnk0uRyc9+y8w4xJP&#10;iqjzPJ/i3qjEYdwXpSkbOcBMmvpQDbRCSuVijp1cyeiE0uTCYDjJHucG/pPhAZ9MVe7RwXj8d+PB&#10;Ir8MLg7GtnaArxFU33qXdYfvM9DFnVIQ21Wb22A2VHwF1Z4KjtANTfDyqqayXIsQ7wTSlFAlafLj&#10;LX20gabkcDhxtgH88Zo84al5SctZQ1NX8vB9K1BxZj47auvZeDol2pgv05P3qSfxuWb1XOO29gKo&#10;2mPaMV7mY8JH0x81gn2kBbFMr5JKOElvl1xG7C8XsdsGtGKkWi4zjEbTi3jt7r1M5CnRqe0e2keB&#10;/tCbkZr6BvoJFfMXLdphk6WD5TaCrnP/plR3eT2UgMY6t/VhBaW98fyeUU+LcvETAAD//wMAUEsD&#10;BBQABgAIAAAAIQABapp94AAAAAgBAAAPAAAAZHJzL2Rvd25yZXYueG1sTI/BTsMwDIbvSLxDZCRu&#10;W9ptVFupOzEEB6QexmBIu2VNaCoap2qyrbw95gRH259+f3+xHl0nzmYIrSeEdJqAMFR73VKD8P72&#10;PFmCCFGRVp0ng/BtAqzL66tC5dpf6NWcd7ERHEIhVwg2xj6XMtTWOBWmvjfEt08/OBV5HBqpB3Xh&#10;cNfJWZJk0qmW+INVvXm0pv7anRzC5sPuZbUd00W1qp5eDktqD5s54u3N+HAPIpox/sHwq8/qULLT&#10;0Z9IB9EhTNL0LmMWIeNODMyzGYgjwoLXsizk/wLlDwAAAP//AwBQSwECLQAUAAYACAAAACEAtoM4&#10;kv4AAADhAQAAEwAAAAAAAAAAAAAAAAAAAAAAW0NvbnRlbnRfVHlwZXNdLnhtbFBLAQItABQABgAI&#10;AAAAIQA4/SH/1gAAAJQBAAALAAAAAAAAAAAAAAAAAC8BAABfcmVscy8ucmVsc1BLAQItABQABgAI&#10;AAAAIQCeK3JPiQIAAHAFAAAOAAAAAAAAAAAAAAAAAC4CAABkcnMvZTJvRG9jLnhtbFBLAQItABQA&#10;BgAIAAAAIQABapp94AAAAAgBAAAPAAAAAAAAAAAAAAAAAOMEAABkcnMvZG93bnJldi54bWxQSwUG&#10;AAAAAAQABADzAAAA8AUAAAAA&#10;" fillcolor="#92d050" strokecolor="#4579b8 [3044]">
                <v:shadow on="t" color="black" opacity="24903f" origin=",.5" offset="0,.55556mm"/>
                <v:textbox>
                  <w:txbxContent>
                    <w:p w14:paraId="2A3A1FC4" w14:textId="77777777" w:rsidR="00BD43E5" w:rsidRPr="00D13CF7" w:rsidRDefault="00BD43E5" w:rsidP="007D4A30">
                      <w:pPr>
                        <w:rPr>
                          <w:sz w:val="20"/>
                          <w:szCs w:val="20"/>
                        </w:rPr>
                      </w:pPr>
                      <w:r w:rsidRPr="00D13CF7">
                        <w:rPr>
                          <w:rFonts w:ascii="Times New Roman" w:hAnsi="Times New Roman" w:cs="Times New Roman"/>
                          <w:b/>
                          <w:color w:val="000000"/>
                          <w:sz w:val="20"/>
                          <w:szCs w:val="20"/>
                          <w:lang w:val="en-GB"/>
                        </w:rPr>
                        <w:t>Participate in</w:t>
                      </w:r>
                    </w:p>
                  </w:txbxContent>
                </v:textbox>
              </v:shape>
            </w:pict>
          </mc:Fallback>
        </mc:AlternateContent>
      </w:r>
      <w:r w:rsidR="006C4186" w:rsidRPr="00940059">
        <w:rPr>
          <w:rFonts w:ascii="Times New Roman" w:hAnsi="Times New Roman" w:cs="Times New Roman"/>
          <w:b/>
          <w:bCs/>
          <w:color w:val="000000"/>
          <w:lang w:val="en-GB"/>
        </w:rPr>
        <w:t xml:space="preserve">Activity/Output 0-10: Open awareness raising webinar Open data in Public Procurement – DG Regio, Ministry of Digitalisation – 10-20 April 2021, two events – OCP, ePanstwo and Vouliwatch </w:t>
      </w:r>
    </w:p>
    <w:p w14:paraId="22CD03F7" w14:textId="77777777" w:rsidR="006C4186" w:rsidRPr="00940059" w:rsidRDefault="006C4186" w:rsidP="009768BA">
      <w:pPr>
        <w:pStyle w:val="ListParagraph"/>
        <w:spacing w:before="120" w:after="120"/>
        <w:ind w:left="1080"/>
        <w:contextualSpacing w:val="0"/>
        <w:jc w:val="both"/>
        <w:rPr>
          <w:rFonts w:ascii="Times New Roman" w:hAnsi="Times New Roman" w:cs="Times New Roman"/>
          <w:color w:val="000000"/>
          <w:lang w:val="en-GB"/>
        </w:rPr>
      </w:pPr>
    </w:p>
    <w:p w14:paraId="2E1DCF08" w14:textId="38439581" w:rsidR="006C4186" w:rsidRPr="00940059" w:rsidRDefault="006C4186" w:rsidP="00A11A70">
      <w:pPr>
        <w:pStyle w:val="ListParagraph"/>
        <w:numPr>
          <w:ilvl w:val="0"/>
          <w:numId w:val="239"/>
        </w:numPr>
        <w:spacing w:before="120" w:after="120"/>
        <w:ind w:hanging="357"/>
        <w:contextualSpacing w:val="0"/>
        <w:jc w:val="both"/>
        <w:rPr>
          <w:rFonts w:ascii="Times New Roman" w:hAnsi="Times New Roman" w:cs="Times New Roman"/>
          <w:b/>
          <w:color w:val="000000"/>
          <w:lang w:val="en-GB"/>
        </w:rPr>
      </w:pPr>
      <w:r w:rsidRPr="00940059">
        <w:rPr>
          <w:rFonts w:ascii="Times New Roman" w:hAnsi="Times New Roman" w:cs="Times New Roman"/>
          <w:b/>
          <w:color w:val="000000"/>
          <w:lang w:val="en-GB"/>
        </w:rPr>
        <w:t>Conceptual Design Phase – by May 30, 2021</w:t>
      </w:r>
    </w:p>
    <w:p w14:paraId="13CB5074" w14:textId="57063E9C" w:rsidR="007D4A30" w:rsidRPr="00940059" w:rsidRDefault="007D4A30" w:rsidP="007D4A30">
      <w:pPr>
        <w:pStyle w:val="ListParagraph"/>
        <w:spacing w:before="120" w:after="120"/>
        <w:ind w:left="360"/>
        <w:contextualSpacing w:val="0"/>
        <w:jc w:val="both"/>
        <w:rPr>
          <w:rFonts w:ascii="Times New Roman" w:hAnsi="Times New Roman" w:cs="Times New Roman"/>
          <w:b/>
          <w:color w:val="000000"/>
          <w:lang w:val="en-GB"/>
        </w:rPr>
      </w:pPr>
    </w:p>
    <w:p w14:paraId="1BD21CDE" w14:textId="0FF355F2" w:rsidR="006C4186" w:rsidRPr="00940059" w:rsidRDefault="007D4A30" w:rsidP="00A11A70">
      <w:pPr>
        <w:pStyle w:val="ListParagraph"/>
        <w:numPr>
          <w:ilvl w:val="0"/>
          <w:numId w:val="245"/>
        </w:numPr>
        <w:pBdr>
          <w:top w:val="nil"/>
          <w:left w:val="nil"/>
          <w:bottom w:val="nil"/>
          <w:right w:val="nil"/>
          <w:between w:val="nil"/>
        </w:pBdr>
        <w:spacing w:before="120" w:after="120"/>
        <w:contextualSpacing w:val="0"/>
        <w:jc w:val="both"/>
        <w:rPr>
          <w:rFonts w:ascii="Times New Roman" w:hAnsi="Times New Roman" w:cs="Times New Roman"/>
          <w:color w:val="000000"/>
          <w:lang w:val="en-GB"/>
        </w:rPr>
      </w:pPr>
      <w:r w:rsidRPr="00940059">
        <w:rPr>
          <w:b/>
          <w:bCs/>
          <w:noProof/>
          <w:lang w:val="en-GB" w:eastAsia="en-GB"/>
        </w:rPr>
        <mc:AlternateContent>
          <mc:Choice Requires="wps">
            <w:drawing>
              <wp:anchor distT="0" distB="0" distL="114300" distR="114300" simplePos="0" relativeHeight="251847680" behindDoc="0" locked="0" layoutInCell="1" allowOverlap="1" wp14:anchorId="0A6620A0" wp14:editId="28C54A99">
                <wp:simplePos x="0" y="0"/>
                <wp:positionH relativeFrom="column">
                  <wp:posOffset>-742200</wp:posOffset>
                </wp:positionH>
                <wp:positionV relativeFrom="paragraph">
                  <wp:posOffset>161636</wp:posOffset>
                </wp:positionV>
                <wp:extent cx="1043940" cy="280555"/>
                <wp:effectExtent l="57150" t="38100" r="80010" b="100965"/>
                <wp:wrapNone/>
                <wp:docPr id="121" name="Text Box 121"/>
                <wp:cNvGraphicFramePr/>
                <a:graphic xmlns:a="http://schemas.openxmlformats.org/drawingml/2006/main">
                  <a:graphicData uri="http://schemas.microsoft.com/office/word/2010/wordprocessingShape">
                    <wps:wsp>
                      <wps:cNvSpPr txBox="1"/>
                      <wps:spPr>
                        <a:xfrm>
                          <a:off x="0" y="0"/>
                          <a:ext cx="1043940" cy="280555"/>
                        </a:xfrm>
                        <a:prstGeom prst="rect">
                          <a:avLst/>
                        </a:prstGeom>
                        <a:solidFill>
                          <a:schemeClr val="accent2">
                            <a:lumMod val="60000"/>
                            <a:lumOff val="40000"/>
                          </a:scheme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6F9DE26B" w14:textId="77777777" w:rsidR="00BD43E5" w:rsidRPr="00D13CF7" w:rsidRDefault="00BD43E5" w:rsidP="007D4A30">
                            <w:pPr>
                              <w:rPr>
                                <w:sz w:val="20"/>
                                <w:szCs w:val="20"/>
                              </w:rPr>
                            </w:pPr>
                            <w:r w:rsidRPr="00D13CF7">
                              <w:rPr>
                                <w:rFonts w:ascii="Times New Roman" w:hAnsi="Times New Roman" w:cs="Times New Roman"/>
                                <w:b/>
                                <w:color w:val="000000"/>
                                <w:sz w:val="20"/>
                                <w:szCs w:val="20"/>
                                <w:lang w:val="en-GB"/>
                              </w:rPr>
                              <w:t>Responsible for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6620A0" id="Text Box 121" o:spid="_x0000_s1117" type="#_x0000_t202" style="position:absolute;left:0;text-align:left;margin-left:-58.45pt;margin-top:12.75pt;width:82.2pt;height:22.1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MEu7wIAAA4GAAAOAAAAZHJzL2Uyb0RvYy54bWysVE1vGjEQvVfqf7D23uxCIAUUiEgQVaU0&#10;iUqqnI3Xy67ktV3bZEl/fd/YQEjTU1UOi+fD4zdvPi6vdq1iz9L5xuhp1jsrMia1MGWjN9Psx+Py&#10;0yhjPnBdcmW0nGYv0mdXs48fLjs7kX1TG1VKxxBE+0lnp1kdgp3kuRe1bLk/M1ZqGCvjWh4guk1e&#10;Ot4heqvyflFc5J1xpXVGSO+hXSRjNovxq0qKcF9VXgamphmwhfh18bumbz675JON47ZuxB4G/wcU&#10;LW80Hj2GWvDA2dY170K1jXDGmyqcCdPmpqoaIWMOyKZX/JHNquZWxlxAjrdHmvz/Cyvunh8ca0rU&#10;rt/LmOYtivQod4Fdmx0jHRjqrJ/AcWXhGnYwwPug91BS4rvKtfSPlBjs4PrlyC+FE3SpGJyPBzAJ&#10;2PqjYjgcUpj89bZ1PnyRpmV0mGYO9Yu08udbH5LrwYUe80Y15bJRKgrUM/JGOfbMUW0uhNShH6+r&#10;bfvNlEl/UeCX6g41uiOpBwc10MTuo0gR25tHlGbdNBsP+0NkwdGwleIBx9aCQq83GeNqg0kQwcWX&#10;31z2brM+4hssR73rRXKqeSkTjPHwiM7zcATdKw56gpfCvAdH1Cy4r1Oo+PSeX6WJIRkHAkzGQm2D&#10;dKu67Nhabd13DvyJA1Y2xD2mCzxBwLQMowWSM+GpCXVsTCpv5P00K7qEa6TnytY8QTkfkTLV7xS9&#10;OWCIuZzAy6nlUmvRKezWu9ik42PfrU35gnYEoNhs3oplg/RvuQ8P3GGGgRZ7KdzjUymDopn9KWO1&#10;cb/+pid/jBasGeuwE1DRn1vuZMbUV42hG/cG1L0hCoPh5z4xcmpZn1r0tr0xaESMFdDFI/kHdThW&#10;zrRPWF9zehUmrgXeTr2zF25C2lVYgELO59ENi8PycKtXVlBwopoK/7h74s7uBydg5O7MYX+gFm/n&#10;J/nSTW3m22CqJg4XUZ14RT1IwNKJldkvSNpqp3L0el3js98AAAD//wMAUEsDBBQABgAIAAAAIQBk&#10;n12g4AAAAAkBAAAPAAAAZHJzL2Rvd25yZXYueG1sTI/BTsMwDIbvSLxDZCRuW9qKdVtpOqFJnIaQ&#10;NkDablljmorEKUm2lbcnnMbJsvzp9/fXq9EadkYfekcC8mkGDKl1qqdOwPvb82QBLERJShpHKOAH&#10;A6ya25taVspdaIvnXexYCqFQSQE6xqHiPLQarQxTNyCl26fzVsa0+o4rLy8p3BpeZFnJrewpfdBy&#10;wLXG9mt3sgJe9ffwUewPeh0cGt9tNy+LsBHi/m58egQWcYxXGP70kzo0yenoTqQCMwImeV4uEyug&#10;mM2AJeJhnuZRQLmcA29q/r9B8wsAAP//AwBQSwECLQAUAAYACAAAACEAtoM4kv4AAADhAQAAEwAA&#10;AAAAAAAAAAAAAAAAAAAAW0NvbnRlbnRfVHlwZXNdLnhtbFBLAQItABQABgAIAAAAIQA4/SH/1gAA&#10;AJQBAAALAAAAAAAAAAAAAAAAAC8BAABfcmVscy8ucmVsc1BLAQItABQABgAIAAAAIQDOUMEu7wIA&#10;AA4GAAAOAAAAAAAAAAAAAAAAAC4CAABkcnMvZTJvRG9jLnhtbFBLAQItABQABgAIAAAAIQBkn12g&#10;4AAAAAkBAAAPAAAAAAAAAAAAAAAAAEkFAABkcnMvZG93bnJldi54bWxQSwUGAAAAAAQABADzAAAA&#10;VgYAAAAA&#10;" fillcolor="#d99594 [1941]" strokecolor="#4a7ebb">
                <v:shadow on="t" color="black" opacity="24903f" origin=",.5" offset="0,.55556mm"/>
                <v:textbox>
                  <w:txbxContent>
                    <w:p w14:paraId="6F9DE26B" w14:textId="77777777" w:rsidR="00BD43E5" w:rsidRPr="00D13CF7" w:rsidRDefault="00BD43E5" w:rsidP="007D4A30">
                      <w:pPr>
                        <w:rPr>
                          <w:sz w:val="20"/>
                          <w:szCs w:val="20"/>
                        </w:rPr>
                      </w:pPr>
                      <w:r w:rsidRPr="00D13CF7">
                        <w:rPr>
                          <w:rFonts w:ascii="Times New Roman" w:hAnsi="Times New Roman" w:cs="Times New Roman"/>
                          <w:b/>
                          <w:color w:val="000000"/>
                          <w:sz w:val="20"/>
                          <w:szCs w:val="20"/>
                          <w:lang w:val="en-GB"/>
                        </w:rPr>
                        <w:t>Responsible for</w:t>
                      </w:r>
                    </w:p>
                  </w:txbxContent>
                </v:textbox>
              </v:shape>
            </w:pict>
          </mc:Fallback>
        </mc:AlternateContent>
      </w:r>
      <w:r w:rsidR="006C4186" w:rsidRPr="00940059">
        <w:rPr>
          <w:rFonts w:ascii="Times New Roman" w:eastAsia="Arial" w:hAnsi="Times New Roman" w:cs="Times New Roman"/>
          <w:b/>
          <w:bCs/>
          <w:color w:val="000000"/>
          <w:lang w:val="en-GB"/>
        </w:rPr>
        <w:t xml:space="preserve">Component 3: Development of a technical concept (legal, business and technology choices) for the OCDS public procurement open data smart public contract register for local government bodies in Poland, covering legal, business and technology issues and </w:t>
      </w:r>
      <w:r w:rsidR="006C4186" w:rsidRPr="00940059">
        <w:rPr>
          <w:rFonts w:ascii="Times New Roman" w:eastAsia="Arial" w:hAnsi="Times New Roman" w:cs="Times New Roman"/>
          <w:b/>
          <w:bCs/>
          <w:color w:val="000000"/>
          <w:lang w:val="en-GB"/>
        </w:rPr>
        <w:lastRenderedPageBreak/>
        <w:t>taking into account relevant EU legislation, the 2019 Public Procurement Law that entered into force on 1 January 2021  (Ustawa z dnia 11 września 2019 r. - Prawo zamówień publicznych) and draft law on open data as published by the Ministry of Digitalisation of Poland (Projekt ustawy o otwartych danych i ponownym wykorzystywaniu informacji sektora publicznego):</w:t>
      </w:r>
      <w:r w:rsidR="006C4186" w:rsidRPr="00940059">
        <w:rPr>
          <w:rFonts w:ascii="Times New Roman" w:eastAsia="Arial" w:hAnsi="Times New Roman" w:cs="Times New Roman"/>
          <w:color w:val="000000"/>
          <w:lang w:val="en-GB"/>
        </w:rPr>
        <w:t xml:space="preserve"> </w:t>
      </w:r>
      <w:hyperlink r:id="rId90" w:history="1">
        <w:r w:rsidRPr="00940059">
          <w:rPr>
            <w:rStyle w:val="Hyperlink"/>
            <w:rFonts w:ascii="Times New Roman" w:hAnsi="Times New Roman" w:cs="Times New Roman"/>
            <w:b/>
            <w:bCs/>
          </w:rPr>
          <w:t>available here</w:t>
        </w:r>
      </w:hyperlink>
      <w:r w:rsidRPr="00940059">
        <w:rPr>
          <w:rFonts w:ascii="Times New Roman" w:hAnsi="Times New Roman" w:cs="Times New Roman"/>
        </w:rPr>
        <w:t xml:space="preserve">. </w:t>
      </w:r>
    </w:p>
    <w:p w14:paraId="0534D6E5" w14:textId="77777777" w:rsidR="007D4A30" w:rsidRPr="00940059" w:rsidRDefault="007D4A30" w:rsidP="007D4A30">
      <w:pPr>
        <w:pStyle w:val="ListParagraph"/>
        <w:pBdr>
          <w:top w:val="nil"/>
          <w:left w:val="nil"/>
          <w:bottom w:val="nil"/>
          <w:right w:val="nil"/>
          <w:between w:val="nil"/>
        </w:pBdr>
        <w:spacing w:before="120" w:after="120"/>
        <w:ind w:left="1080"/>
        <w:contextualSpacing w:val="0"/>
        <w:jc w:val="both"/>
        <w:rPr>
          <w:rFonts w:ascii="Times New Roman" w:hAnsi="Times New Roman" w:cs="Times New Roman"/>
          <w:color w:val="000000"/>
          <w:lang w:val="en-GB"/>
        </w:rPr>
      </w:pPr>
    </w:p>
    <w:p w14:paraId="66AA3C06" w14:textId="222F6B2D" w:rsidR="006C4186" w:rsidRPr="00940059" w:rsidRDefault="007D4A30" w:rsidP="00A11A70">
      <w:pPr>
        <w:pStyle w:val="ListParagraph"/>
        <w:numPr>
          <w:ilvl w:val="0"/>
          <w:numId w:val="245"/>
        </w:numPr>
        <w:pBdr>
          <w:top w:val="nil"/>
          <w:left w:val="nil"/>
          <w:bottom w:val="nil"/>
          <w:right w:val="nil"/>
          <w:between w:val="nil"/>
        </w:pBdr>
        <w:spacing w:before="120" w:after="120"/>
        <w:jc w:val="both"/>
        <w:rPr>
          <w:rFonts w:ascii="Times New Roman" w:hAnsi="Times New Roman" w:cs="Times New Roman"/>
          <w:b/>
          <w:bCs/>
          <w:color w:val="000000"/>
          <w:lang w:val="en-GB"/>
        </w:rPr>
      </w:pPr>
      <w:r w:rsidRPr="00940059">
        <w:rPr>
          <w:b/>
          <w:bCs/>
          <w:noProof/>
          <w:lang w:val="en-GB" w:eastAsia="en-GB"/>
        </w:rPr>
        <mc:AlternateContent>
          <mc:Choice Requires="wps">
            <w:drawing>
              <wp:anchor distT="0" distB="0" distL="114300" distR="114300" simplePos="0" relativeHeight="251849728" behindDoc="0" locked="0" layoutInCell="1" allowOverlap="1" wp14:anchorId="102F6BBA" wp14:editId="2B5B6468">
                <wp:simplePos x="0" y="0"/>
                <wp:positionH relativeFrom="column">
                  <wp:posOffset>-710738</wp:posOffset>
                </wp:positionH>
                <wp:positionV relativeFrom="paragraph">
                  <wp:posOffset>176011</wp:posOffset>
                </wp:positionV>
                <wp:extent cx="971550" cy="259080"/>
                <wp:effectExtent l="57150" t="38100" r="76200" b="102870"/>
                <wp:wrapNone/>
                <wp:docPr id="122" name="Text Box 122"/>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7B7B2950" w14:textId="77777777" w:rsidR="00BD43E5" w:rsidRPr="00D13CF7" w:rsidRDefault="00BD43E5" w:rsidP="007D4A30">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2F6BBA" id="Text Box 122" o:spid="_x0000_s1118" type="#_x0000_t202" style="position:absolute;left:0;text-align:left;margin-left:-55.95pt;margin-top:13.85pt;width:76.5pt;height:20.4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tAM1gIAAM8FAAAOAAAAZHJzL2Uyb0RvYy54bWysVN9v2jAQfp+0/8Hy+5rAyAaoUFEQ06Su&#10;rUanPhvHIZEc27MNSffX77MTKKx7mvaS2Hfnu++++3F909aSHIR1lVYzOrhKKRGK67xSuxn98bT+&#10;MKbEeaZyJrUSM/oiHL2Zv3933ZipGOpSy1xYAifKTRszo6X3ZpokjpeiZu5KG6GgLLStmcfV7pLc&#10;sgbea5kM0/RT0mibG6u5cA7SVaek8+i/KAT3D0XhhCdyRoHNx6+N3234JvNrNt1ZZsqK9zDYP6Co&#10;WaUQ9ORqxTwje1u9cVVX3GqnC3/FdZ3ooqi4iDkgm0H6RzabkhkRcwE5zpxocv/PLb8/PFpS5ajd&#10;cEiJYjWK9CRaT251S4IMDDXGTWG4MTD1LRSwPsodhCHxtrB1+CMlAj24fjnxG9xxCCefB1kGDYdq&#10;mE3SceQ/eX1srPNfhK5JOMyoRfkiq+xw5zyAwPRoEmI5Lat8XUkZL3a3XUpLDgylXq+XaXr0fmEm&#10;FWmAJBtmwMHQcYVkHsfagAOndpQwuUMrc29j6IvH7jzGaD0e3K46o5Lloos8yfrAgMf8N5134kF6&#10;lCOH3k3M58J/SG7FXNm9iarAM55IFXIUsaPBRWR674XdlHlDtnJvvzPgHyE2+M2rwB7Go7ug3bOo&#10;gcpq/1z5MnZWqM8b5sIjPAtyJk3JOigfx0HYQTlHr48YIsgzeEnoma43wsm32zZ22eTUUFudv6Cf&#10;ACh2izN8XSH9O+b8I7MYQqDFYvEP+BRSo2i6P1FSavvrb/Jgj9mAlpIGQ42K/twzKyiRXxWmZjIY&#10;jeDWx8so+zwMjJxrtucata+XGs00wAozPB6DvZfHY2F1/Yz9swhRoWKKI3bXO/1l6btlgw3GxWIR&#10;zTD5hvk7tTE8OA9Uh8I/tc/Mmr71PWbmXh8XAGpxOQGdbXip9GLvdVHF8QhUd7yiHuGCrREr02+4&#10;sJbO79HqdQ/PfwMAAP//AwBQSwMEFAAGAAgAAAAhAAgQaWDhAAAACQEAAA8AAABkcnMvZG93bnJl&#10;di54bWxMj8FOwzAQRO9I/IO1SNxaxxU0JWRTQSUgUrm0gFRuTmySiHgd2U6b/j3mBMfVPM28zdeT&#10;6dlRO99ZQhDzBJim2qqOGoT3t6fZCpgPkpTsLWmEs/awLi4vcpkpe6KdPu5Dw2IJ+UwitCEMGee+&#10;brWRfm4HTTH7ss7IEE/XcOXkKZabni+SZMmN7CgutHLQm1bX3/vRIBw+q/OuTN3243kzlmX5+vLo&#10;DoR4fTU93AMLegp/MPzqR3UoolNlR1Ke9QgzIcRdZBEWaQosEjdCAKsQlqtb4EXO/39Q/AAAAP//&#10;AwBQSwECLQAUAAYACAAAACEAtoM4kv4AAADhAQAAEwAAAAAAAAAAAAAAAAAAAAAAW0NvbnRlbnRf&#10;VHlwZXNdLnhtbFBLAQItABQABgAIAAAAIQA4/SH/1gAAAJQBAAALAAAAAAAAAAAAAAAAAC8BAABf&#10;cmVscy8ucmVsc1BLAQItABQABgAIAAAAIQDvctAM1gIAAM8FAAAOAAAAAAAAAAAAAAAAAC4CAABk&#10;cnMvZTJvRG9jLnhtbFBLAQItABQABgAIAAAAIQAIEGlg4QAAAAkBAAAPAAAAAAAAAAAAAAAAADAF&#10;AABkcnMvZG93bnJldi54bWxQSwUGAAAAAAQABADzAAAAPgYAAAAA&#10;" fillcolor="#ffc000" strokecolor="#4a7ebb">
                <v:shadow on="t" color="black" opacity="24903f" origin=",.5" offset="0,.55556mm"/>
                <v:textbox>
                  <w:txbxContent>
                    <w:p w14:paraId="7B7B2950" w14:textId="77777777" w:rsidR="00BD43E5" w:rsidRPr="00D13CF7" w:rsidRDefault="00BD43E5" w:rsidP="007D4A30">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r w:rsidR="006C4186" w:rsidRPr="00940059">
        <w:rPr>
          <w:rFonts w:ascii="Times New Roman" w:eastAsia="Arial" w:hAnsi="Times New Roman" w:cs="Times New Roman"/>
          <w:b/>
          <w:bCs/>
          <w:color w:val="000000"/>
          <w:lang w:val="en-GB"/>
        </w:rPr>
        <w:t>Component 4: Preparation of a standardised level 3 public procurement business process model for an end-to-end planning to payment public procurement process at the local government organisation, covering:</w:t>
      </w:r>
    </w:p>
    <w:p w14:paraId="27E02442" w14:textId="77777777" w:rsidR="007D4A30" w:rsidRPr="00940059" w:rsidRDefault="007D4A30" w:rsidP="007D4A30">
      <w:pPr>
        <w:pStyle w:val="ListParagraph"/>
        <w:pBdr>
          <w:top w:val="nil"/>
          <w:left w:val="nil"/>
          <w:bottom w:val="nil"/>
          <w:right w:val="nil"/>
          <w:between w:val="nil"/>
        </w:pBdr>
        <w:spacing w:before="120" w:after="120"/>
        <w:ind w:left="1080"/>
        <w:jc w:val="both"/>
        <w:rPr>
          <w:rFonts w:ascii="Times New Roman" w:hAnsi="Times New Roman" w:cs="Times New Roman"/>
          <w:b/>
          <w:bCs/>
          <w:color w:val="000000"/>
          <w:lang w:val="en-GB"/>
        </w:rPr>
      </w:pPr>
    </w:p>
    <w:p w14:paraId="2BCDA80B" w14:textId="72CDD842" w:rsidR="006C4186" w:rsidRPr="00940059" w:rsidRDefault="007D4A30" w:rsidP="00A11A70">
      <w:pPr>
        <w:pStyle w:val="ListParagraph"/>
        <w:numPr>
          <w:ilvl w:val="2"/>
          <w:numId w:val="239"/>
        </w:numPr>
        <w:pBdr>
          <w:top w:val="nil"/>
          <w:left w:val="nil"/>
          <w:bottom w:val="nil"/>
          <w:right w:val="nil"/>
          <w:between w:val="nil"/>
        </w:pBdr>
        <w:spacing w:after="0"/>
        <w:ind w:left="1797" w:hanging="357"/>
        <w:contextualSpacing w:val="0"/>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M</w:t>
      </w:r>
      <w:r w:rsidR="006C4186" w:rsidRPr="00940059">
        <w:rPr>
          <w:rFonts w:ascii="Times New Roman" w:hAnsi="Times New Roman" w:cs="Times New Roman"/>
          <w:b/>
          <w:bCs/>
          <w:color w:val="000000"/>
          <w:lang w:val="en-GB"/>
        </w:rPr>
        <w:t>icro value contracts</w:t>
      </w:r>
      <w:r w:rsidRPr="00940059">
        <w:rPr>
          <w:rFonts w:ascii="Times New Roman" w:hAnsi="Times New Roman" w:cs="Times New Roman"/>
          <w:b/>
          <w:bCs/>
          <w:color w:val="000000"/>
          <w:lang w:val="en-GB"/>
        </w:rPr>
        <w:t>.</w:t>
      </w:r>
    </w:p>
    <w:p w14:paraId="0BB47D20" w14:textId="1C7B60A6" w:rsidR="006C4186" w:rsidRPr="00940059" w:rsidRDefault="007D4A30" w:rsidP="00A11A70">
      <w:pPr>
        <w:pStyle w:val="ListParagraph"/>
        <w:numPr>
          <w:ilvl w:val="2"/>
          <w:numId w:val="239"/>
        </w:numPr>
        <w:pBdr>
          <w:top w:val="nil"/>
          <w:left w:val="nil"/>
          <w:bottom w:val="nil"/>
          <w:right w:val="nil"/>
          <w:between w:val="nil"/>
        </w:pBdr>
        <w:spacing w:after="0"/>
        <w:ind w:left="1797" w:hanging="357"/>
        <w:contextualSpacing w:val="0"/>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L</w:t>
      </w:r>
      <w:r w:rsidR="006C4186" w:rsidRPr="00940059">
        <w:rPr>
          <w:rFonts w:ascii="Times New Roman" w:hAnsi="Times New Roman" w:cs="Times New Roman"/>
          <w:b/>
          <w:bCs/>
          <w:color w:val="000000"/>
          <w:lang w:val="en-GB"/>
        </w:rPr>
        <w:t>ow value public procurement contracts</w:t>
      </w:r>
      <w:r w:rsidRPr="00940059">
        <w:rPr>
          <w:rFonts w:ascii="Times New Roman" w:hAnsi="Times New Roman" w:cs="Times New Roman"/>
          <w:b/>
          <w:bCs/>
          <w:color w:val="000000"/>
          <w:lang w:val="en-GB"/>
        </w:rPr>
        <w:t>.</w:t>
      </w:r>
    </w:p>
    <w:p w14:paraId="2630E0E9" w14:textId="2235C53B" w:rsidR="006C4186" w:rsidRPr="00940059" w:rsidRDefault="007D4A30" w:rsidP="00A11A70">
      <w:pPr>
        <w:pStyle w:val="ListParagraph"/>
        <w:numPr>
          <w:ilvl w:val="2"/>
          <w:numId w:val="239"/>
        </w:numPr>
        <w:pBdr>
          <w:top w:val="nil"/>
          <w:left w:val="nil"/>
          <w:bottom w:val="nil"/>
          <w:right w:val="nil"/>
          <w:between w:val="nil"/>
        </w:pBdr>
        <w:spacing w:after="0"/>
        <w:ind w:left="1797" w:hanging="357"/>
        <w:contextualSpacing w:val="0"/>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H</w:t>
      </w:r>
      <w:r w:rsidR="006C4186" w:rsidRPr="00940059">
        <w:rPr>
          <w:rFonts w:ascii="Times New Roman" w:hAnsi="Times New Roman" w:cs="Times New Roman"/>
          <w:b/>
          <w:bCs/>
          <w:color w:val="000000"/>
          <w:lang w:val="en-GB"/>
        </w:rPr>
        <w:t>igh value public procurement contracts</w:t>
      </w:r>
      <w:r w:rsidRPr="00940059">
        <w:rPr>
          <w:rFonts w:ascii="Times New Roman" w:hAnsi="Times New Roman" w:cs="Times New Roman"/>
          <w:b/>
          <w:bCs/>
          <w:color w:val="000000"/>
          <w:lang w:val="en-GB"/>
        </w:rPr>
        <w:t>.</w:t>
      </w:r>
    </w:p>
    <w:p w14:paraId="3C310B88" w14:textId="5CDBCB72" w:rsidR="006C4186" w:rsidRPr="00940059" w:rsidRDefault="007D4A30" w:rsidP="00A11A70">
      <w:pPr>
        <w:pStyle w:val="ListParagraph"/>
        <w:numPr>
          <w:ilvl w:val="2"/>
          <w:numId w:val="239"/>
        </w:numPr>
        <w:pBdr>
          <w:top w:val="nil"/>
          <w:left w:val="nil"/>
          <w:bottom w:val="nil"/>
          <w:right w:val="nil"/>
          <w:between w:val="nil"/>
        </w:pBdr>
        <w:spacing w:after="0"/>
        <w:ind w:left="1797" w:hanging="357"/>
        <w:contextualSpacing w:val="0"/>
        <w:jc w:val="both"/>
        <w:rPr>
          <w:rFonts w:ascii="Times New Roman" w:hAnsi="Times New Roman" w:cs="Times New Roman"/>
          <w:color w:val="000000"/>
          <w:lang w:val="en-GB"/>
        </w:rPr>
      </w:pPr>
      <w:r w:rsidRPr="00940059">
        <w:rPr>
          <w:rFonts w:ascii="Times New Roman" w:hAnsi="Times New Roman" w:cs="Times New Roman"/>
          <w:b/>
          <w:bCs/>
          <w:color w:val="000000"/>
          <w:lang w:val="en-GB"/>
        </w:rPr>
        <w:t>C</w:t>
      </w:r>
      <w:r w:rsidR="006C4186" w:rsidRPr="00940059">
        <w:rPr>
          <w:rFonts w:ascii="Times New Roman" w:hAnsi="Times New Roman" w:cs="Times New Roman"/>
          <w:b/>
          <w:bCs/>
          <w:color w:val="000000"/>
          <w:lang w:val="en-GB"/>
        </w:rPr>
        <w:t>entralised framework agreements</w:t>
      </w:r>
      <w:r w:rsidRPr="00940059">
        <w:rPr>
          <w:rFonts w:ascii="Times New Roman" w:hAnsi="Times New Roman" w:cs="Times New Roman"/>
          <w:color w:val="000000"/>
          <w:lang w:val="en-GB"/>
        </w:rPr>
        <w:t>.</w:t>
      </w:r>
    </w:p>
    <w:p w14:paraId="7718BB96" w14:textId="77777777" w:rsidR="007D4A30" w:rsidRPr="00940059" w:rsidRDefault="007D4A30" w:rsidP="007D4A30">
      <w:pPr>
        <w:pStyle w:val="ListParagraph"/>
        <w:pBdr>
          <w:top w:val="nil"/>
          <w:left w:val="nil"/>
          <w:bottom w:val="nil"/>
          <w:right w:val="nil"/>
          <w:between w:val="nil"/>
        </w:pBdr>
        <w:spacing w:after="0"/>
        <w:ind w:left="1797"/>
        <w:contextualSpacing w:val="0"/>
        <w:jc w:val="both"/>
        <w:rPr>
          <w:rFonts w:ascii="Times New Roman" w:hAnsi="Times New Roman" w:cs="Times New Roman"/>
          <w:color w:val="000000"/>
          <w:lang w:val="en-GB"/>
        </w:rPr>
      </w:pPr>
    </w:p>
    <w:p w14:paraId="409445C9" w14:textId="7835E5C9" w:rsidR="006C4186" w:rsidRPr="00940059" w:rsidRDefault="007D4A30" w:rsidP="00A11A70">
      <w:pPr>
        <w:pStyle w:val="ListParagraph"/>
        <w:numPr>
          <w:ilvl w:val="0"/>
          <w:numId w:val="245"/>
        </w:numPr>
        <w:pBdr>
          <w:top w:val="nil"/>
          <w:left w:val="nil"/>
          <w:bottom w:val="nil"/>
          <w:right w:val="nil"/>
          <w:between w:val="nil"/>
        </w:pBdr>
        <w:spacing w:before="120" w:after="120"/>
        <w:contextualSpacing w:val="0"/>
        <w:jc w:val="both"/>
        <w:rPr>
          <w:rFonts w:ascii="Times New Roman" w:hAnsi="Times New Roman" w:cs="Times New Roman"/>
          <w:b/>
          <w:bCs/>
          <w:color w:val="000000"/>
          <w:lang w:val="en-GB"/>
        </w:rPr>
      </w:pPr>
      <w:r w:rsidRPr="00940059">
        <w:rPr>
          <w:b/>
          <w:bCs/>
          <w:noProof/>
          <w:lang w:val="en-GB" w:eastAsia="en-GB"/>
        </w:rPr>
        <mc:AlternateContent>
          <mc:Choice Requires="wps">
            <w:drawing>
              <wp:anchor distT="0" distB="0" distL="114300" distR="114300" simplePos="0" relativeHeight="251851776" behindDoc="0" locked="0" layoutInCell="1" allowOverlap="1" wp14:anchorId="46BD5564" wp14:editId="10DA7665">
                <wp:simplePos x="0" y="0"/>
                <wp:positionH relativeFrom="column">
                  <wp:posOffset>-713509</wp:posOffset>
                </wp:positionH>
                <wp:positionV relativeFrom="paragraph">
                  <wp:posOffset>297180</wp:posOffset>
                </wp:positionV>
                <wp:extent cx="971550" cy="259080"/>
                <wp:effectExtent l="57150" t="38100" r="76200" b="102870"/>
                <wp:wrapNone/>
                <wp:docPr id="123" name="Text Box 123"/>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7875A55C" w14:textId="77777777" w:rsidR="00BD43E5" w:rsidRPr="00D13CF7" w:rsidRDefault="00BD43E5" w:rsidP="007D4A30">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BD5564" id="Text Box 123" o:spid="_x0000_s1119" type="#_x0000_t202" style="position:absolute;left:0;text-align:left;margin-left:-56.2pt;margin-top:23.4pt;width:76.5pt;height:20.4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K1p1gIAAM8FAAAOAAAAZHJzL2Uyb0RvYy54bWysVN9v2jAQfp+0/8Hy+5pAyQqoUFEQ06Su&#10;rQZTn43jkEiO7dmGpPvr99kBCuuepr0k9t357rvvftzetbUke2FdpdWE9q5SSoTiOq/UdkJ/rJef&#10;hpQ4z1TOpFZiQl+Fo3fTjx9uGzMWfV1qmQtL4ES5cWMmtPTejJPE8VLUzF1pIxSUhbY187jabZJb&#10;1sB7LZN+mn5OGm1zYzUXzkG66JR0Gv0XheD+qSic8EROKLD5+LXxuwnfZHrLxlvLTFnxAwz2Dyhq&#10;VikEPblaMM/IzlbvXNUVt9rpwl9xXSe6KCouYg7Ippf+kc2qZEbEXECOMyea3P9zyx/3z5ZUOWrX&#10;v6ZEsRpFWovWk3vdkiADQ41xYxiuDEx9CwWsj3IHYUi8LWwd/kiJQA+uX0/8BnccwtFNL8ug4VD1&#10;s1E6jPwnb4+Ndf6L0DUJhwm1KF9kle0fnAcQmB5NQiynZZUvKynjxW43c2nJnqHUy+U8TY/eL8yk&#10;Ig2QZP0MOBg6rpDM41gbcODUlhImt2hl7m0MffHYnccYLIe9+0VnVLJcdJFH2SEw4DH/TeeduJce&#10;5cjh4Cbmc+E/JLdgruzeRFXgGU+kCjmK2NHgIjK988KuyrwhG7mz3xnwDxAb/OZVYA/j0V3Q7lnU&#10;QGW1f6l8GTsr1Ocdc+ERngU5k6ZkHZTrYRB2UM7R6yOGCPIMXhJ6puuNcPLtpo1dNjo11Ebnr+gn&#10;AIrd4gxfVkj/gTn/zCyGEGixWPwTPoXUKJo+nCgptf31N3mwx2xAS0mDoUZFf+6YFZTIrwpTM+oN&#10;BnDr42WQ3fQDI+eazblG7eq5RjP1sMIMj8dg7+XxWFhdv2D/zEJUqJjiiN31zuEy992ywQbjYjaL&#10;Zph8w/yDWhkenAeqQ+HX7Quz5tD6HjPzqI8LALW4nIDONrxUerbzuqjieASqO15Rj3DB1oiVOWy4&#10;sJbO79HqbQ9PfwMAAP//AwBQSwMEFAAGAAgAAAAhAKvp6PzgAAAACQEAAA8AAABkcnMvZG93bnJl&#10;di54bWxMj0FLw0AQhe+C/2EZwVu7SQlpiZkULagBvbQq1NsmGZNgdjbsbtr037ue9DjMx3vfy7ez&#10;HsSJrOsNI8TLCARxbZqeW4T3t8fFBoTzihs1GCaECznYFtdXucoac+Y9nQ6+FSGEXaYQOu/HTEpX&#10;d6SVW5qROPy+jNXKh9O2srHqHML1IFdRlEqteg4NnRpp11H9fZg0wvGzuuzLtX35eNpNZVm+Pj/Y&#10;IyPe3sz3dyA8zf4Phl/9oA5FcKrMxI0TA8IijldJYBGSNGwIRBKlICqEzToFWeTy/4LiBwAA//8D&#10;AFBLAQItABQABgAIAAAAIQC2gziS/gAAAOEBAAATAAAAAAAAAAAAAAAAAAAAAABbQ29udGVudF9U&#10;eXBlc10ueG1sUEsBAi0AFAAGAAgAAAAhADj9If/WAAAAlAEAAAsAAAAAAAAAAAAAAAAALwEAAF9y&#10;ZWxzLy5yZWxzUEsBAi0AFAAGAAgAAAAhAEzArWnWAgAAzwUAAA4AAAAAAAAAAAAAAAAALgIAAGRy&#10;cy9lMm9Eb2MueG1sUEsBAi0AFAAGAAgAAAAhAKvp6PzgAAAACQEAAA8AAAAAAAAAAAAAAAAAMAUA&#10;AGRycy9kb3ducmV2LnhtbFBLBQYAAAAABAAEAPMAAAA9BgAAAAA=&#10;" fillcolor="#ffc000" strokecolor="#4a7ebb">
                <v:shadow on="t" color="black" opacity="24903f" origin=",.5" offset="0,.55556mm"/>
                <v:textbox>
                  <w:txbxContent>
                    <w:p w14:paraId="7875A55C" w14:textId="77777777" w:rsidR="00BD43E5" w:rsidRPr="00D13CF7" w:rsidRDefault="00BD43E5" w:rsidP="007D4A30">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r w:rsidR="006C4186" w:rsidRPr="00940059">
        <w:rPr>
          <w:rFonts w:ascii="Times New Roman" w:eastAsia="Arial" w:hAnsi="Times New Roman" w:cs="Times New Roman"/>
          <w:b/>
          <w:bCs/>
          <w:color w:val="000000"/>
          <w:lang w:val="en-GB"/>
        </w:rPr>
        <w:t>Component 5: Preparation of a standardised and localized OCDS public procurement data set for an end-to-end planning to payment public procurement process at the local government organisation, covering:</w:t>
      </w:r>
    </w:p>
    <w:p w14:paraId="134600A5" w14:textId="0B84C04D" w:rsidR="006C4186" w:rsidRPr="00940059" w:rsidRDefault="007D4A30" w:rsidP="00A11A70">
      <w:pPr>
        <w:pStyle w:val="ListParagraph"/>
        <w:numPr>
          <w:ilvl w:val="0"/>
          <w:numId w:val="246"/>
        </w:numPr>
        <w:pBdr>
          <w:top w:val="nil"/>
          <w:left w:val="nil"/>
          <w:bottom w:val="nil"/>
          <w:right w:val="nil"/>
          <w:between w:val="nil"/>
        </w:pBdr>
        <w:spacing w:after="0"/>
        <w:contextualSpacing w:val="0"/>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M</w:t>
      </w:r>
      <w:r w:rsidR="006C4186" w:rsidRPr="00940059">
        <w:rPr>
          <w:rFonts w:ascii="Times New Roman" w:hAnsi="Times New Roman" w:cs="Times New Roman"/>
          <w:b/>
          <w:bCs/>
          <w:color w:val="000000"/>
          <w:lang w:val="en-GB"/>
        </w:rPr>
        <w:t>icro value contracts</w:t>
      </w:r>
      <w:r w:rsidRPr="00940059">
        <w:rPr>
          <w:rFonts w:ascii="Times New Roman" w:hAnsi="Times New Roman" w:cs="Times New Roman"/>
          <w:b/>
          <w:bCs/>
          <w:color w:val="000000"/>
          <w:lang w:val="en-GB"/>
        </w:rPr>
        <w:t>.</w:t>
      </w:r>
    </w:p>
    <w:p w14:paraId="7F937E7F" w14:textId="58961AB7" w:rsidR="006C4186" w:rsidRPr="00940059" w:rsidRDefault="007D4A30" w:rsidP="00A11A70">
      <w:pPr>
        <w:pStyle w:val="ListParagraph"/>
        <w:numPr>
          <w:ilvl w:val="0"/>
          <w:numId w:val="246"/>
        </w:numPr>
        <w:pBdr>
          <w:top w:val="nil"/>
          <w:left w:val="nil"/>
          <w:bottom w:val="nil"/>
          <w:right w:val="nil"/>
          <w:between w:val="nil"/>
        </w:pBdr>
        <w:spacing w:after="0"/>
        <w:contextualSpacing w:val="0"/>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L</w:t>
      </w:r>
      <w:r w:rsidR="006C4186" w:rsidRPr="00940059">
        <w:rPr>
          <w:rFonts w:ascii="Times New Roman" w:hAnsi="Times New Roman" w:cs="Times New Roman"/>
          <w:b/>
          <w:bCs/>
          <w:color w:val="000000"/>
          <w:lang w:val="en-GB"/>
        </w:rPr>
        <w:t>ow value public procurement contracts</w:t>
      </w:r>
      <w:r w:rsidRPr="00940059">
        <w:rPr>
          <w:rFonts w:ascii="Times New Roman" w:hAnsi="Times New Roman" w:cs="Times New Roman"/>
          <w:b/>
          <w:bCs/>
          <w:color w:val="000000"/>
          <w:lang w:val="en-GB"/>
        </w:rPr>
        <w:t>.</w:t>
      </w:r>
    </w:p>
    <w:p w14:paraId="5868D60E" w14:textId="212BBCC3" w:rsidR="006C4186" w:rsidRPr="00940059" w:rsidRDefault="007D4A30" w:rsidP="00A11A70">
      <w:pPr>
        <w:pStyle w:val="ListParagraph"/>
        <w:numPr>
          <w:ilvl w:val="0"/>
          <w:numId w:val="246"/>
        </w:numPr>
        <w:pBdr>
          <w:top w:val="nil"/>
          <w:left w:val="nil"/>
          <w:bottom w:val="nil"/>
          <w:right w:val="nil"/>
          <w:between w:val="nil"/>
        </w:pBdr>
        <w:spacing w:after="0"/>
        <w:contextualSpacing w:val="0"/>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H</w:t>
      </w:r>
      <w:r w:rsidR="006C4186" w:rsidRPr="00940059">
        <w:rPr>
          <w:rFonts w:ascii="Times New Roman" w:hAnsi="Times New Roman" w:cs="Times New Roman"/>
          <w:b/>
          <w:bCs/>
          <w:color w:val="000000"/>
          <w:lang w:val="en-GB"/>
        </w:rPr>
        <w:t>igh value public procurement contracts</w:t>
      </w:r>
      <w:r w:rsidRPr="00940059">
        <w:rPr>
          <w:rFonts w:ascii="Times New Roman" w:hAnsi="Times New Roman" w:cs="Times New Roman"/>
          <w:b/>
          <w:bCs/>
          <w:color w:val="000000"/>
          <w:lang w:val="en-GB"/>
        </w:rPr>
        <w:t>.</w:t>
      </w:r>
    </w:p>
    <w:p w14:paraId="48E8C41B" w14:textId="4E416D48" w:rsidR="006C4186" w:rsidRPr="00940059" w:rsidRDefault="007D4A30" w:rsidP="00A11A70">
      <w:pPr>
        <w:pStyle w:val="ListParagraph"/>
        <w:numPr>
          <w:ilvl w:val="0"/>
          <w:numId w:val="246"/>
        </w:numPr>
        <w:pBdr>
          <w:top w:val="nil"/>
          <w:left w:val="nil"/>
          <w:bottom w:val="nil"/>
          <w:right w:val="nil"/>
          <w:between w:val="nil"/>
        </w:pBdr>
        <w:spacing w:after="0"/>
        <w:contextualSpacing w:val="0"/>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C</w:t>
      </w:r>
      <w:r w:rsidR="006C4186" w:rsidRPr="00940059">
        <w:rPr>
          <w:rFonts w:ascii="Times New Roman" w:hAnsi="Times New Roman" w:cs="Times New Roman"/>
          <w:b/>
          <w:bCs/>
          <w:color w:val="000000"/>
          <w:lang w:val="en-GB"/>
        </w:rPr>
        <w:t>entralised framework agreements.</w:t>
      </w:r>
    </w:p>
    <w:p w14:paraId="24B824AA" w14:textId="77777777" w:rsidR="006C4186" w:rsidRPr="00940059" w:rsidRDefault="006C4186" w:rsidP="009768BA">
      <w:pPr>
        <w:pStyle w:val="ListParagraph"/>
        <w:pBdr>
          <w:top w:val="nil"/>
          <w:left w:val="nil"/>
          <w:bottom w:val="nil"/>
          <w:right w:val="nil"/>
          <w:between w:val="nil"/>
        </w:pBdr>
        <w:spacing w:before="120" w:after="120"/>
        <w:ind w:left="360"/>
        <w:contextualSpacing w:val="0"/>
        <w:jc w:val="both"/>
        <w:rPr>
          <w:rFonts w:ascii="Times New Roman" w:hAnsi="Times New Roman" w:cs="Times New Roman"/>
          <w:b/>
          <w:color w:val="000000"/>
          <w:lang w:val="en-GB"/>
        </w:rPr>
      </w:pPr>
    </w:p>
    <w:p w14:paraId="476353F7" w14:textId="1B8FAEE9" w:rsidR="006C4186" w:rsidRPr="00940059" w:rsidRDefault="006C4186" w:rsidP="00A11A70">
      <w:pPr>
        <w:pStyle w:val="ListParagraph"/>
        <w:numPr>
          <w:ilvl w:val="0"/>
          <w:numId w:val="239"/>
        </w:numPr>
        <w:pBdr>
          <w:top w:val="nil"/>
          <w:left w:val="nil"/>
          <w:bottom w:val="nil"/>
          <w:right w:val="nil"/>
          <w:between w:val="nil"/>
        </w:pBdr>
        <w:spacing w:before="120" w:after="120"/>
        <w:ind w:hanging="357"/>
        <w:contextualSpacing w:val="0"/>
        <w:jc w:val="both"/>
        <w:rPr>
          <w:rFonts w:ascii="Times New Roman" w:hAnsi="Times New Roman" w:cs="Times New Roman"/>
          <w:b/>
          <w:color w:val="000000"/>
          <w:lang w:val="en-GB"/>
        </w:rPr>
      </w:pPr>
      <w:r w:rsidRPr="00940059">
        <w:rPr>
          <w:rFonts w:ascii="Times New Roman" w:hAnsi="Times New Roman" w:cs="Times New Roman"/>
          <w:b/>
          <w:color w:val="000000"/>
          <w:lang w:val="en-GB"/>
        </w:rPr>
        <w:t>Implementation Phase – Pilot – By August 30, 21</w:t>
      </w:r>
    </w:p>
    <w:p w14:paraId="7235E846" w14:textId="0CF4886A" w:rsidR="007D4A30" w:rsidRPr="00940059" w:rsidRDefault="007D4A30" w:rsidP="007D4A30">
      <w:pPr>
        <w:pStyle w:val="ListParagraph"/>
        <w:pBdr>
          <w:top w:val="nil"/>
          <w:left w:val="nil"/>
          <w:bottom w:val="nil"/>
          <w:right w:val="nil"/>
          <w:between w:val="nil"/>
        </w:pBdr>
        <w:spacing w:before="120" w:after="120"/>
        <w:ind w:left="360"/>
        <w:contextualSpacing w:val="0"/>
        <w:jc w:val="both"/>
        <w:rPr>
          <w:rFonts w:ascii="Times New Roman" w:hAnsi="Times New Roman" w:cs="Times New Roman"/>
          <w:b/>
          <w:color w:val="000000"/>
          <w:lang w:val="en-GB"/>
        </w:rPr>
      </w:pPr>
      <w:r w:rsidRPr="00940059">
        <w:rPr>
          <w:b/>
          <w:bCs/>
          <w:noProof/>
          <w:lang w:val="en-GB" w:eastAsia="en-GB"/>
        </w:rPr>
        <mc:AlternateContent>
          <mc:Choice Requires="wps">
            <w:drawing>
              <wp:anchor distT="0" distB="0" distL="114300" distR="114300" simplePos="0" relativeHeight="251853824" behindDoc="0" locked="0" layoutInCell="1" allowOverlap="1" wp14:anchorId="5135350D" wp14:editId="7F15656C">
                <wp:simplePos x="0" y="0"/>
                <wp:positionH relativeFrom="column">
                  <wp:posOffset>-744681</wp:posOffset>
                </wp:positionH>
                <wp:positionV relativeFrom="paragraph">
                  <wp:posOffset>224502</wp:posOffset>
                </wp:positionV>
                <wp:extent cx="1043940" cy="280555"/>
                <wp:effectExtent l="57150" t="38100" r="80010" b="100965"/>
                <wp:wrapNone/>
                <wp:docPr id="125" name="Text Box 125"/>
                <wp:cNvGraphicFramePr/>
                <a:graphic xmlns:a="http://schemas.openxmlformats.org/drawingml/2006/main">
                  <a:graphicData uri="http://schemas.microsoft.com/office/word/2010/wordprocessingShape">
                    <wps:wsp>
                      <wps:cNvSpPr txBox="1"/>
                      <wps:spPr>
                        <a:xfrm>
                          <a:off x="0" y="0"/>
                          <a:ext cx="1043940" cy="280555"/>
                        </a:xfrm>
                        <a:prstGeom prst="rect">
                          <a:avLst/>
                        </a:prstGeom>
                        <a:solidFill>
                          <a:schemeClr val="accent2">
                            <a:lumMod val="60000"/>
                            <a:lumOff val="40000"/>
                          </a:scheme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7EF444A5" w14:textId="77777777" w:rsidR="00BD43E5" w:rsidRPr="00D13CF7" w:rsidRDefault="00BD43E5" w:rsidP="007D4A30">
                            <w:pPr>
                              <w:rPr>
                                <w:sz w:val="20"/>
                                <w:szCs w:val="20"/>
                              </w:rPr>
                            </w:pPr>
                            <w:r w:rsidRPr="00D13CF7">
                              <w:rPr>
                                <w:rFonts w:ascii="Times New Roman" w:hAnsi="Times New Roman" w:cs="Times New Roman"/>
                                <w:b/>
                                <w:color w:val="000000"/>
                                <w:sz w:val="20"/>
                                <w:szCs w:val="20"/>
                                <w:lang w:val="en-GB"/>
                              </w:rPr>
                              <w:t>Responsible for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35350D" id="Text Box 125" o:spid="_x0000_s1120" type="#_x0000_t202" style="position:absolute;left:0;text-align:left;margin-left:-58.65pt;margin-top:17.7pt;width:82.2pt;height:22.1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7gP8gIAAA4GAAAOAAAAZHJzL2Uyb0RvYy54bWysVN9v2jAQfp+0/8HK+5pAoQNUqGgR06Su&#10;rUanPhvHIZEc27NNk+6v33cOoXTd0zQegn13vvvuux+XV22t2LN0vjJ6ngzOsoRJLUxe6d08+fG4&#10;/jRJmA9c51wZLefJi/TJ1eLjh8vGzuTQlEbl0jE40X7W2HlShmBnaepFKWvuz4yVGsrCuJoHXN0u&#10;zR1v4L1W6TDLLtLGuNw6I6T3kK46ZbKI/otCinBfFF4GpuYJsIX4dfG7pW+6uOSzneO2rMQBBv8H&#10;FDWvNIIeXa144Gzvqneu6ko4400RzoSpU1MUlZAxB2QzyP7IZlNyK2MuIMfbI03+/7kVd88PjlU5&#10;ajccJ0zzGkV6lG1g16ZlJANDjfUzGG4sTEMLBax7uYeQEm8LV9M/UmLQg+uXI7/kTtCjbHQ+HUEl&#10;oBtOsvE4uk9fX1vnwxdpakaHeeJQv0grf771AUhg2ptQMG9Ula8rpeKFekbeKMeeOarNhZA6DONz&#10;ta+/mbyTX2T4dXWHGN3RiUe9GCFi95GnGPBNEKVZM0+mYyJLcDRsoXjAsbag0OtdwrjaYRJEcDHy&#10;m8fe7bZHfKP1ZHC96oxKnssOxnR8ROd5OIIeZL2c4HVu3oMjalbcl52rGJoSxROliSEZBwJMxkLt&#10;g3SbMm/YVu3ddw78HQcsr4h7TBd4wgXTMo4a3JwJT1UoY2NSeSPvp1nRIzwjOVe25B2U8wkJOyin&#10;6E2PIYI8gZdSy3WtRafQbtvYpNNR33dbk7+gHQEoNpu3Yl0h/VvuwwN3mGGgxV4K9/gUyqBo5nBK&#10;WGncr7/JyR6jBW3CGuwEVPTnnjuZMPVVY+imgxF1b4iX0fjzkBg51WxPNXpf3xg04gAb0Ip4JPug&#10;+mPhTP2E9bWkqFBxLRC7653D5SZ0uwoLUMjlMpphcVgebvXGCnJOVFPhH9sn7uxhcAJG7s70+wO1&#10;eDs/nS291Ga5D6ao4nAR1R2vqAddsHRiZQ4Lkrba6T1ava7xxW8AAAD//wMAUEsDBBQABgAIAAAA&#10;IQC/n0k34AAAAAkBAAAPAAAAZHJzL2Rvd25yZXYueG1sTI/BTsMwEETvSPyDtUjcWidtaUrIpkKV&#10;OBUhtYAENzde4gh7HWK3DX+POcFxNU8zb6v16Kw40RA6zwj5NANB3HjdcYvw8vwwWYEIUbFW1jMh&#10;fFOAdX15UalS+zPv6LSPrUglHEqFYGLsSylDY8ipMPU9cco+/OBUTOfQSj2ocyp3Vs6ybCmd6jgt&#10;GNXTxlDzuT86hCfz1b/O3t7NJniyQ7vbPq7CFvH6ary/AxFpjH8w/OondaiT08EfWQdhESZ5XswT&#10;izC/WYBIxKLIQRwQitslyLqS/z+ofwAAAP//AwBQSwECLQAUAAYACAAAACEAtoM4kv4AAADhAQAA&#10;EwAAAAAAAAAAAAAAAAAAAAAAW0NvbnRlbnRfVHlwZXNdLnhtbFBLAQItABQABgAIAAAAIQA4/SH/&#10;1gAAAJQBAAALAAAAAAAAAAAAAAAAAC8BAABfcmVscy8ucmVsc1BLAQItABQABgAIAAAAIQCAp7gP&#10;8gIAAA4GAAAOAAAAAAAAAAAAAAAAAC4CAABkcnMvZTJvRG9jLnhtbFBLAQItABQABgAIAAAAIQC/&#10;n0k34AAAAAkBAAAPAAAAAAAAAAAAAAAAAEwFAABkcnMvZG93bnJldi54bWxQSwUGAAAAAAQABADz&#10;AAAAWQYAAAAA&#10;" fillcolor="#d99594 [1941]" strokecolor="#4a7ebb">
                <v:shadow on="t" color="black" opacity="24903f" origin=",.5" offset="0,.55556mm"/>
                <v:textbox>
                  <w:txbxContent>
                    <w:p w14:paraId="7EF444A5" w14:textId="77777777" w:rsidR="00BD43E5" w:rsidRPr="00D13CF7" w:rsidRDefault="00BD43E5" w:rsidP="007D4A30">
                      <w:pPr>
                        <w:rPr>
                          <w:sz w:val="20"/>
                          <w:szCs w:val="20"/>
                        </w:rPr>
                      </w:pPr>
                      <w:r w:rsidRPr="00D13CF7">
                        <w:rPr>
                          <w:rFonts w:ascii="Times New Roman" w:hAnsi="Times New Roman" w:cs="Times New Roman"/>
                          <w:b/>
                          <w:color w:val="000000"/>
                          <w:sz w:val="20"/>
                          <w:szCs w:val="20"/>
                          <w:lang w:val="en-GB"/>
                        </w:rPr>
                        <w:t>Responsible for</w:t>
                      </w:r>
                    </w:p>
                  </w:txbxContent>
                </v:textbox>
              </v:shape>
            </w:pict>
          </mc:Fallback>
        </mc:AlternateContent>
      </w:r>
    </w:p>
    <w:p w14:paraId="138A7DD4" w14:textId="76DFF93D" w:rsidR="006C4186" w:rsidRPr="00940059" w:rsidRDefault="006C4186" w:rsidP="00516890">
      <w:pPr>
        <w:pStyle w:val="ListParagraph"/>
        <w:numPr>
          <w:ilvl w:val="0"/>
          <w:numId w:val="312"/>
        </w:numPr>
        <w:pBdr>
          <w:top w:val="nil"/>
          <w:left w:val="nil"/>
          <w:bottom w:val="nil"/>
          <w:right w:val="nil"/>
          <w:between w:val="nil"/>
        </w:pBdr>
        <w:spacing w:before="120" w:after="120"/>
        <w:contextualSpacing w:val="0"/>
        <w:jc w:val="both"/>
        <w:rPr>
          <w:rFonts w:ascii="Times New Roman" w:hAnsi="Times New Roman" w:cs="Times New Roman"/>
          <w:b/>
          <w:bCs/>
          <w:color w:val="000000"/>
          <w:lang w:val="en-GB"/>
        </w:rPr>
      </w:pPr>
      <w:r w:rsidRPr="00940059">
        <w:rPr>
          <w:rFonts w:ascii="Times New Roman" w:eastAsia="Arial" w:hAnsi="Times New Roman" w:cs="Times New Roman"/>
          <w:b/>
          <w:bCs/>
          <w:color w:val="000000"/>
          <w:lang w:val="en-GB"/>
        </w:rPr>
        <w:t xml:space="preserve">Component 8: Development and implementation of </w:t>
      </w:r>
      <w:r w:rsidRPr="00940059">
        <w:rPr>
          <w:rFonts w:ascii="Times New Roman" w:hAnsi="Times New Roman" w:cs="Times New Roman"/>
          <w:b/>
          <w:bCs/>
          <w:lang w:val="en-GB"/>
        </w:rPr>
        <w:t xml:space="preserve">data integration and consolidation concept for data available in the OCDS </w:t>
      </w:r>
      <w:r w:rsidRPr="00940059">
        <w:rPr>
          <w:rFonts w:ascii="Times New Roman" w:eastAsia="Arial" w:hAnsi="Times New Roman" w:cs="Times New Roman"/>
          <w:b/>
          <w:bCs/>
          <w:color w:val="000000"/>
          <w:lang w:val="en-GB"/>
        </w:rPr>
        <w:t>PLUS for the 2014 EU Public Procurement Di</w:t>
      </w:r>
      <w:r w:rsidRPr="00940059">
        <w:rPr>
          <w:rFonts w:ascii="Times New Roman" w:hAnsi="Times New Roman" w:cs="Times New Roman"/>
          <w:b/>
          <w:bCs/>
          <w:lang w:val="en-GB"/>
        </w:rPr>
        <w:t>rective</w:t>
      </w:r>
      <w:r w:rsidR="007D4A30" w:rsidRPr="00940059">
        <w:rPr>
          <w:rFonts w:ascii="Times New Roman" w:eastAsia="Arial" w:hAnsi="Times New Roman" w:cs="Times New Roman"/>
          <w:b/>
          <w:bCs/>
          <w:color w:val="000000"/>
          <w:lang w:val="en-GB"/>
        </w:rPr>
        <w:t>.</w:t>
      </w:r>
    </w:p>
    <w:p w14:paraId="09698450" w14:textId="7768DF12" w:rsidR="007D4A30" w:rsidRPr="00940059" w:rsidRDefault="007D4A30" w:rsidP="007D4A30">
      <w:pPr>
        <w:pStyle w:val="ListParagraph"/>
        <w:pBdr>
          <w:top w:val="nil"/>
          <w:left w:val="nil"/>
          <w:bottom w:val="nil"/>
          <w:right w:val="nil"/>
          <w:between w:val="nil"/>
        </w:pBdr>
        <w:spacing w:before="120" w:after="120"/>
        <w:ind w:left="1134"/>
        <w:contextualSpacing w:val="0"/>
        <w:jc w:val="both"/>
        <w:rPr>
          <w:rFonts w:ascii="Times New Roman" w:hAnsi="Times New Roman" w:cs="Times New Roman"/>
          <w:b/>
          <w:bCs/>
          <w:color w:val="000000"/>
          <w:lang w:val="en-GB"/>
        </w:rPr>
      </w:pPr>
      <w:r w:rsidRPr="00940059">
        <w:rPr>
          <w:b/>
          <w:bCs/>
          <w:noProof/>
          <w:lang w:val="en-GB" w:eastAsia="en-GB"/>
        </w:rPr>
        <mc:AlternateContent>
          <mc:Choice Requires="wps">
            <w:drawing>
              <wp:anchor distT="0" distB="0" distL="114300" distR="114300" simplePos="0" relativeHeight="251855872" behindDoc="0" locked="0" layoutInCell="1" allowOverlap="1" wp14:anchorId="2A25302A" wp14:editId="3C87D9BA">
                <wp:simplePos x="0" y="0"/>
                <wp:positionH relativeFrom="column">
                  <wp:posOffset>-743931</wp:posOffset>
                </wp:positionH>
                <wp:positionV relativeFrom="paragraph">
                  <wp:posOffset>266065</wp:posOffset>
                </wp:positionV>
                <wp:extent cx="1043940" cy="280555"/>
                <wp:effectExtent l="57150" t="38100" r="80010" b="100965"/>
                <wp:wrapNone/>
                <wp:docPr id="126" name="Text Box 126"/>
                <wp:cNvGraphicFramePr/>
                <a:graphic xmlns:a="http://schemas.openxmlformats.org/drawingml/2006/main">
                  <a:graphicData uri="http://schemas.microsoft.com/office/word/2010/wordprocessingShape">
                    <wps:wsp>
                      <wps:cNvSpPr txBox="1"/>
                      <wps:spPr>
                        <a:xfrm>
                          <a:off x="0" y="0"/>
                          <a:ext cx="1043940" cy="280555"/>
                        </a:xfrm>
                        <a:prstGeom prst="rect">
                          <a:avLst/>
                        </a:prstGeom>
                        <a:solidFill>
                          <a:schemeClr val="accent2">
                            <a:lumMod val="60000"/>
                            <a:lumOff val="40000"/>
                          </a:scheme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73EC9DDB" w14:textId="77777777" w:rsidR="00BD43E5" w:rsidRPr="00D13CF7" w:rsidRDefault="00BD43E5" w:rsidP="007D4A30">
                            <w:pPr>
                              <w:rPr>
                                <w:sz w:val="20"/>
                                <w:szCs w:val="20"/>
                              </w:rPr>
                            </w:pPr>
                            <w:r w:rsidRPr="00D13CF7">
                              <w:rPr>
                                <w:rFonts w:ascii="Times New Roman" w:hAnsi="Times New Roman" w:cs="Times New Roman"/>
                                <w:b/>
                                <w:color w:val="000000"/>
                                <w:sz w:val="20"/>
                                <w:szCs w:val="20"/>
                                <w:lang w:val="en-GB"/>
                              </w:rPr>
                              <w:t>Responsible for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25302A" id="Text Box 126" o:spid="_x0000_s1121" type="#_x0000_t202" style="position:absolute;left:0;text-align:left;margin-left:-58.6pt;margin-top:20.95pt;width:82.2pt;height:22.1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y2y8AIAAA4GAAAOAAAAZHJzL2Uyb0RvYy54bWysVF1v2jAUfZ+0/2DlfU2gpANUqGgR06Su&#10;rUanPhvHIZEc27NNk+7X71wHKF33NI2H4Pvh63PP/bi86hrFnqXztdGzZHCWJUxqYYpab2fJj8fV&#10;p3HCfOC64MpoOUtepE+u5h8/XLZ2KoemMqqQjiGI9tPWzpIqBDtNUy8q2XB/ZqzUMJbGNTxAdNu0&#10;cLxF9Ealwyy7SFvjCuuMkN5Du+yNyTzGL0spwn1ZehmYmiXAFuLXxe+Gvun8kk+3jtuqFnsY/B9Q&#10;NLzWePQYaskDZztXvwvV1MIZb8pwJkyTmrKshYw5IJtB9kc264pbGXMBOd4eafL/L6y4e35wrC5Q&#10;u+FFwjRvUKRH2QV2bTpGOjDUWj+F49rCNXQwwPug91BS4l3pGvpHSgx2cP1y5JfCCbqUjc4nI5gE&#10;bMNxluc5hUlfb1vnwxdpGkaHWeJQv0grf771oXc9uNBj3qi6WNVKRYF6Rt4ox545qs2FkDoM43W1&#10;a76ZotdfZPj1dYca3dGrRwc10MTuo0gR25tHlGbtLJnkwxxZcDRsqXjAsbGg0OttwrjaYhJEcPHl&#10;N5e9226O+Ear8eB62TtVvJA9jEl+ROd5OIIeZAc9wevDvAdH1Cy5r/pQ8ek9v0oTQzIOBJiMhdoF&#10;6dZV0bKN2rnvHPh7DlhRE/eYLvAEAdOSRwskZ8JTHarYmFTeyPtpVnQJ10jPla14D+V8TMq+fqfo&#10;zQFDzOUEXkot17cWnUK36WKTTmLDkGpjihe0IwDFZvNWrGqkf8t9eOAOMwy02EvhHp9SGRTN7E8J&#10;q4z79Tc9+WO0YE1Yi52Aiv7ccScTpr5qDN1kMKLuDVEY5Z+HxMipZXNq0bvmxqARB9iAVsQj+Qd1&#10;OJbONE9YXwt6FSauBd7ue2cv3IR+V2EBCrlYRDcsDsvDrV5bQcGJair8Y/fEnd0PTsDI3ZnD/kAt&#10;3s5P70s3tVnsginrOFyvvKIeJGDpxMrsFyRttVM5er2u8flvAAAA//8DAFBLAwQUAAYACAAAACEA&#10;5ORZON4AAAAJAQAADwAAAGRycy9kb3ducmV2LnhtbEyPy07DMBBF90j8gzVI7FrHUVVCyKRClVgV&#10;IbUFCXZuPMQRfgTbbcPf465geTVH955pVpM17EQhDt4hiHkBjFzn1eB6hNf906wCFpN0ShrvCOGH&#10;Iqza66tG1sqf3ZZOu9SzXOJiLRF0SmPNeew0WRnnfiSXb58+WJlyDD1XQZ5zuTW8LIolt3JweUHL&#10;kdaauq/d0SK86O/xrXz/0OvoyYR+u3mu4gbx9mZ6fACWaEp/MFz0szq02engj05FZhBmQtyVmUVY&#10;iHtgmVhc8gGhWgrgbcP/f9D+AgAA//8DAFBLAQItABQABgAIAAAAIQC2gziS/gAAAOEBAAATAAAA&#10;AAAAAAAAAAAAAAAAAABbQ29udGVudF9UeXBlc10ueG1sUEsBAi0AFAAGAAgAAAAhADj9If/WAAAA&#10;lAEAAAsAAAAAAAAAAAAAAAAALwEAAF9yZWxzLy5yZWxzUEsBAi0AFAAGAAgAAAAhAMfLLbLwAgAA&#10;DgYAAA4AAAAAAAAAAAAAAAAALgIAAGRycy9lMm9Eb2MueG1sUEsBAi0AFAAGAAgAAAAhAOTkWTje&#10;AAAACQEAAA8AAAAAAAAAAAAAAAAASgUAAGRycy9kb3ducmV2LnhtbFBLBQYAAAAABAAEAPMAAABV&#10;BgAAAAA=&#10;" fillcolor="#d99594 [1941]" strokecolor="#4a7ebb">
                <v:shadow on="t" color="black" opacity="24903f" origin=",.5" offset="0,.55556mm"/>
                <v:textbox>
                  <w:txbxContent>
                    <w:p w14:paraId="73EC9DDB" w14:textId="77777777" w:rsidR="00BD43E5" w:rsidRPr="00D13CF7" w:rsidRDefault="00BD43E5" w:rsidP="007D4A30">
                      <w:pPr>
                        <w:rPr>
                          <w:sz w:val="20"/>
                          <w:szCs w:val="20"/>
                        </w:rPr>
                      </w:pPr>
                      <w:r w:rsidRPr="00D13CF7">
                        <w:rPr>
                          <w:rFonts w:ascii="Times New Roman" w:hAnsi="Times New Roman" w:cs="Times New Roman"/>
                          <w:b/>
                          <w:color w:val="000000"/>
                          <w:sz w:val="20"/>
                          <w:szCs w:val="20"/>
                          <w:lang w:val="en-GB"/>
                        </w:rPr>
                        <w:t>Responsible for</w:t>
                      </w:r>
                    </w:p>
                  </w:txbxContent>
                </v:textbox>
              </v:shape>
            </w:pict>
          </mc:Fallback>
        </mc:AlternateContent>
      </w:r>
    </w:p>
    <w:p w14:paraId="6EAEDE56" w14:textId="78BCA091" w:rsidR="006C4186" w:rsidRPr="00940059" w:rsidRDefault="006C4186" w:rsidP="00516890">
      <w:pPr>
        <w:pStyle w:val="ListParagraph"/>
        <w:numPr>
          <w:ilvl w:val="0"/>
          <w:numId w:val="312"/>
        </w:numPr>
        <w:pBdr>
          <w:top w:val="nil"/>
          <w:left w:val="nil"/>
          <w:bottom w:val="nil"/>
          <w:right w:val="nil"/>
          <w:between w:val="nil"/>
        </w:pBdr>
        <w:spacing w:before="120" w:after="120"/>
        <w:contextualSpacing w:val="0"/>
        <w:jc w:val="both"/>
        <w:rPr>
          <w:rFonts w:ascii="Times New Roman" w:hAnsi="Times New Roman" w:cs="Times New Roman"/>
          <w:b/>
          <w:bCs/>
          <w:color w:val="000000"/>
          <w:lang w:val="en-GB"/>
        </w:rPr>
      </w:pPr>
      <w:r w:rsidRPr="00940059">
        <w:rPr>
          <w:rFonts w:ascii="Times New Roman" w:eastAsia="Arial" w:hAnsi="Times New Roman" w:cs="Times New Roman"/>
          <w:b/>
          <w:bCs/>
          <w:color w:val="000000"/>
          <w:lang w:val="en-GB"/>
        </w:rPr>
        <w:t xml:space="preserve">Component 10: </w:t>
      </w:r>
      <w:r w:rsidRPr="00940059">
        <w:rPr>
          <w:rFonts w:ascii="Times New Roman" w:hAnsi="Times New Roman" w:cs="Times New Roman"/>
          <w:b/>
          <w:bCs/>
          <w:lang w:val="en-GB"/>
        </w:rPr>
        <w:t>Design and develop an online web portal for smart public contract register with business intelligence technologies</w:t>
      </w:r>
      <w:r w:rsidR="007D4A30" w:rsidRPr="00940059">
        <w:rPr>
          <w:rFonts w:ascii="Times New Roman" w:hAnsi="Times New Roman" w:cs="Times New Roman"/>
          <w:b/>
          <w:bCs/>
          <w:lang w:val="en-GB"/>
        </w:rPr>
        <w:t>.</w:t>
      </w:r>
    </w:p>
    <w:p w14:paraId="7F775A37" w14:textId="737E6363" w:rsidR="007D4A30" w:rsidRPr="00940059" w:rsidRDefault="007D4A30" w:rsidP="007D4A30">
      <w:pPr>
        <w:pStyle w:val="ListParagraph"/>
        <w:pBdr>
          <w:top w:val="nil"/>
          <w:left w:val="nil"/>
          <w:bottom w:val="nil"/>
          <w:right w:val="nil"/>
          <w:between w:val="nil"/>
        </w:pBdr>
        <w:spacing w:before="120" w:after="120"/>
        <w:ind w:left="1134"/>
        <w:contextualSpacing w:val="0"/>
        <w:jc w:val="both"/>
        <w:rPr>
          <w:rFonts w:ascii="Times New Roman" w:hAnsi="Times New Roman" w:cs="Times New Roman"/>
          <w:b/>
          <w:bCs/>
          <w:color w:val="000000"/>
          <w:lang w:val="en-GB"/>
        </w:rPr>
      </w:pPr>
      <w:r w:rsidRPr="00940059">
        <w:rPr>
          <w:b/>
          <w:bCs/>
          <w:noProof/>
          <w:lang w:val="en-GB" w:eastAsia="en-GB"/>
        </w:rPr>
        <mc:AlternateContent>
          <mc:Choice Requires="wps">
            <w:drawing>
              <wp:anchor distT="0" distB="0" distL="114300" distR="114300" simplePos="0" relativeHeight="251857920" behindDoc="0" locked="0" layoutInCell="1" allowOverlap="1" wp14:anchorId="146F8B4B" wp14:editId="236700B4">
                <wp:simplePos x="0" y="0"/>
                <wp:positionH relativeFrom="column">
                  <wp:posOffset>-743585</wp:posOffset>
                </wp:positionH>
                <wp:positionV relativeFrom="paragraph">
                  <wp:posOffset>305435</wp:posOffset>
                </wp:positionV>
                <wp:extent cx="1043940" cy="280555"/>
                <wp:effectExtent l="57150" t="38100" r="80010" b="100965"/>
                <wp:wrapNone/>
                <wp:docPr id="127" name="Text Box 127"/>
                <wp:cNvGraphicFramePr/>
                <a:graphic xmlns:a="http://schemas.openxmlformats.org/drawingml/2006/main">
                  <a:graphicData uri="http://schemas.microsoft.com/office/word/2010/wordprocessingShape">
                    <wps:wsp>
                      <wps:cNvSpPr txBox="1"/>
                      <wps:spPr>
                        <a:xfrm>
                          <a:off x="0" y="0"/>
                          <a:ext cx="1043940" cy="280555"/>
                        </a:xfrm>
                        <a:prstGeom prst="rect">
                          <a:avLst/>
                        </a:prstGeom>
                        <a:solidFill>
                          <a:schemeClr val="accent2">
                            <a:lumMod val="60000"/>
                            <a:lumOff val="40000"/>
                          </a:scheme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02DB06F2" w14:textId="77777777" w:rsidR="00BD43E5" w:rsidRPr="00D13CF7" w:rsidRDefault="00BD43E5" w:rsidP="007D4A30">
                            <w:pPr>
                              <w:rPr>
                                <w:sz w:val="20"/>
                                <w:szCs w:val="20"/>
                              </w:rPr>
                            </w:pPr>
                            <w:r w:rsidRPr="00D13CF7">
                              <w:rPr>
                                <w:rFonts w:ascii="Times New Roman" w:hAnsi="Times New Roman" w:cs="Times New Roman"/>
                                <w:b/>
                                <w:color w:val="000000"/>
                                <w:sz w:val="20"/>
                                <w:szCs w:val="20"/>
                                <w:lang w:val="en-GB"/>
                              </w:rPr>
                              <w:t>Responsible for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6F8B4B" id="Text Box 127" o:spid="_x0000_s1122" type="#_x0000_t202" style="position:absolute;left:0;text-align:left;margin-left:-58.55pt;margin-top:24.05pt;width:82.2pt;height:22.1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eBZ8AIAAA4GAAAOAAAAZHJzL2Uyb0RvYy54bWysVF1v2jAUfZ+0/2DlfU2gpANUqGgR06Su&#10;rUanPhvHIZEc27NNk+7X71wHKF33NI2H4Pvh63PP/bi86hrFnqXztdGzZHCWJUxqYYpab2fJj8fV&#10;p3HCfOC64MpoOUtepE+u5h8/XLZ2KoemMqqQjiGI9tPWzpIqBDtNUy8q2XB/ZqzUMJbGNTxAdNu0&#10;cLxF9Ealwyy7SFvjCuuMkN5Du+yNyTzGL0spwn1ZehmYmiXAFuLXxe+Gvun8kk+3jtuqFnsY/B9Q&#10;NLzWePQYaskDZztXvwvV1MIZb8pwJkyTmrKshYw5IJtB9kc264pbGXMBOd4eafL/L6y4e35wrC5Q&#10;u+HnhGneoEiPsgvs2nSMdGCotX4Kx7WFa+hggPdB76GkxLvSNfSPlBjs4PrlyC+FE3QpG51PRjAJ&#10;2IbjLM9zCpO+3rbOhy/SNIwOs8ShfpFW/nzrQ+96cKHHvFF1saqVigL1jLxRjj1zVJsLIXUYxutq&#10;13wzRa+/yPDr6w41uqNXjw5qoIndR5EitjePKM3aWTLJhzmy4GjYUvGAY2NBodfbhHG1xSSI4OLL&#10;by57t90c8Y1W48H1sneqeCF7GJP8iM7zcAQ9yA56gteHeQ+OqFlyX/Wh4tN7fpUmhmQcCDAZC7UL&#10;0q2romUbtXPfOfD3HLCiJu4xXeAJAqYljxZIzoSnOlSxMam8kffTrOgSrpGeK1vxHsr5mJR9/U7R&#10;mwOGmMsJvJRarm8tOoVu08UmnVxQFFJtTPGCdgSg2GzeilWN9G+5Dw/cYYaBFnsp3ONTKoOimf0p&#10;YZVxv/6mJ3+MFqwJa7ETUNGfO+5kwtRXjaGbDEbUvSEKo/zzkBg5tWxOLXrX3Bg04gAb0Ip4JP+g&#10;DsfSmeYJ62tBr8LEtcDbfe/shZvQ7yosQCEXi+iGxWF5uNVrKyg4UU2Ff+yeuLP7wQkYuTtz2B+o&#10;xdv56X3ppjaLXTBlHYfrlVfUgwQsnViZ/YKkrXYqR6/XNT7/DQAA//8DAFBLAwQUAAYACAAAACEA&#10;IE73FeAAAAAJAQAADwAAAGRycy9kb3ducmV2LnhtbEyPwU7DMAyG70i8Q2QkblvabmKl1J3QJE5D&#10;SBsgwS1rTFOROKXJtvL2hBOcLMuffn9/vZ6cFScaQ+8ZIZ9nIIhbr3vuEF6eH2YliBAVa2U9E8I3&#10;BVg3lxe1qrQ/845O+9iJFMKhUggmxqGSMrSGnApzPxCn24cfnYppHTupR3VO4c7KIstupFM9pw9G&#10;DbQx1H7ujw7hyXwNr8Xbu9kET3bsdtvHMmwRr6+m+zsQkab4B8OvflKHJjkd/JF1EBZhluerPLEI&#10;yzLNRCxXCxAHhNtiAbKp5f8GzQ8AAAD//wMAUEsBAi0AFAAGAAgAAAAhALaDOJL+AAAA4QEAABMA&#10;AAAAAAAAAAAAAAAAAAAAAFtDb250ZW50X1R5cGVzXS54bWxQSwECLQAUAAYACAAAACEAOP0h/9YA&#10;AACUAQAACwAAAAAAAAAAAAAAAAAvAQAAX3JlbHMvLnJlbHNQSwECLQAUAAYACAAAACEATG3gWfAC&#10;AAAOBgAADgAAAAAAAAAAAAAAAAAuAgAAZHJzL2Uyb0RvYy54bWxQSwECLQAUAAYACAAAACEAIE73&#10;FeAAAAAJAQAADwAAAAAAAAAAAAAAAABKBQAAZHJzL2Rvd25yZXYueG1sUEsFBgAAAAAEAAQA8wAA&#10;AFcGAAAAAA==&#10;" fillcolor="#d99594 [1941]" strokecolor="#4a7ebb">
                <v:shadow on="t" color="black" opacity="24903f" origin=",.5" offset="0,.55556mm"/>
                <v:textbox>
                  <w:txbxContent>
                    <w:p w14:paraId="02DB06F2" w14:textId="77777777" w:rsidR="00BD43E5" w:rsidRPr="00D13CF7" w:rsidRDefault="00BD43E5" w:rsidP="007D4A30">
                      <w:pPr>
                        <w:rPr>
                          <w:sz w:val="20"/>
                          <w:szCs w:val="20"/>
                        </w:rPr>
                      </w:pPr>
                      <w:r w:rsidRPr="00D13CF7">
                        <w:rPr>
                          <w:rFonts w:ascii="Times New Roman" w:hAnsi="Times New Roman" w:cs="Times New Roman"/>
                          <w:b/>
                          <w:color w:val="000000"/>
                          <w:sz w:val="20"/>
                          <w:szCs w:val="20"/>
                          <w:lang w:val="en-GB"/>
                        </w:rPr>
                        <w:t>Responsible for</w:t>
                      </w:r>
                    </w:p>
                  </w:txbxContent>
                </v:textbox>
              </v:shape>
            </w:pict>
          </mc:Fallback>
        </mc:AlternateContent>
      </w:r>
    </w:p>
    <w:p w14:paraId="4594877F" w14:textId="52B7CF90" w:rsidR="006C4186" w:rsidRPr="00940059" w:rsidRDefault="006C4186" w:rsidP="00516890">
      <w:pPr>
        <w:pStyle w:val="ListParagraph"/>
        <w:numPr>
          <w:ilvl w:val="0"/>
          <w:numId w:val="312"/>
        </w:numPr>
        <w:pBdr>
          <w:top w:val="nil"/>
          <w:left w:val="nil"/>
          <w:bottom w:val="nil"/>
          <w:right w:val="nil"/>
          <w:between w:val="nil"/>
        </w:pBdr>
        <w:spacing w:before="120" w:after="120"/>
        <w:contextualSpacing w:val="0"/>
        <w:jc w:val="both"/>
        <w:rPr>
          <w:rFonts w:ascii="Times New Roman" w:hAnsi="Times New Roman" w:cs="Times New Roman"/>
          <w:color w:val="000000"/>
          <w:lang w:val="en-GB"/>
        </w:rPr>
      </w:pPr>
      <w:r w:rsidRPr="00940059">
        <w:rPr>
          <w:rFonts w:ascii="Times New Roman" w:hAnsi="Times New Roman" w:cs="Times New Roman"/>
          <w:b/>
          <w:bCs/>
          <w:lang w:val="en-GB"/>
        </w:rPr>
        <w:t>Component 11: Pilot a new smart public contract register with project leaders/champion cities</w:t>
      </w:r>
      <w:r w:rsidR="007D4A30" w:rsidRPr="00940059">
        <w:rPr>
          <w:rFonts w:ascii="Times New Roman" w:hAnsi="Times New Roman" w:cs="Times New Roman"/>
          <w:b/>
          <w:bCs/>
          <w:lang w:val="en-GB"/>
        </w:rPr>
        <w:t>.</w:t>
      </w:r>
    </w:p>
    <w:p w14:paraId="33D7C019" w14:textId="77777777" w:rsidR="006C4186" w:rsidRPr="00940059" w:rsidRDefault="006C4186" w:rsidP="009768BA">
      <w:pPr>
        <w:pStyle w:val="ListParagraph"/>
        <w:pBdr>
          <w:top w:val="nil"/>
          <w:left w:val="nil"/>
          <w:bottom w:val="nil"/>
          <w:right w:val="nil"/>
          <w:between w:val="nil"/>
        </w:pBdr>
        <w:spacing w:before="120" w:after="120"/>
        <w:ind w:left="1080"/>
        <w:contextualSpacing w:val="0"/>
        <w:jc w:val="both"/>
        <w:rPr>
          <w:rFonts w:ascii="Times New Roman" w:hAnsi="Times New Roman" w:cs="Times New Roman"/>
          <w:color w:val="000000"/>
          <w:lang w:val="en-GB"/>
        </w:rPr>
      </w:pPr>
    </w:p>
    <w:p w14:paraId="76F13F71" w14:textId="01C24DD4" w:rsidR="006C4186" w:rsidRPr="00940059" w:rsidRDefault="006C4186" w:rsidP="00A11A70">
      <w:pPr>
        <w:pStyle w:val="ListParagraph"/>
        <w:numPr>
          <w:ilvl w:val="0"/>
          <w:numId w:val="239"/>
        </w:numPr>
        <w:pBdr>
          <w:top w:val="nil"/>
          <w:left w:val="nil"/>
          <w:bottom w:val="nil"/>
          <w:right w:val="nil"/>
          <w:between w:val="nil"/>
        </w:pBdr>
        <w:spacing w:before="120" w:after="120"/>
        <w:ind w:hanging="357"/>
        <w:contextualSpacing w:val="0"/>
        <w:jc w:val="both"/>
        <w:rPr>
          <w:rFonts w:ascii="Times New Roman" w:hAnsi="Times New Roman" w:cs="Times New Roman"/>
          <w:b/>
          <w:color w:val="000000"/>
          <w:lang w:val="en-GB"/>
        </w:rPr>
      </w:pPr>
      <w:r w:rsidRPr="00940059">
        <w:rPr>
          <w:rFonts w:ascii="Times New Roman" w:hAnsi="Times New Roman" w:cs="Times New Roman"/>
          <w:b/>
          <w:color w:val="000000"/>
          <w:lang w:val="en-GB"/>
        </w:rPr>
        <w:t>Implementation Phase – Roll Out – by November 30, 2021/March, 30, 22</w:t>
      </w:r>
    </w:p>
    <w:p w14:paraId="16306701" w14:textId="1FB27DA5" w:rsidR="007D4A30" w:rsidRPr="00940059" w:rsidRDefault="007D4A30" w:rsidP="007D4A30">
      <w:pPr>
        <w:pStyle w:val="ListParagraph"/>
        <w:pBdr>
          <w:top w:val="nil"/>
          <w:left w:val="nil"/>
          <w:bottom w:val="nil"/>
          <w:right w:val="nil"/>
          <w:between w:val="nil"/>
        </w:pBdr>
        <w:spacing w:before="120" w:after="120"/>
        <w:ind w:left="3"/>
        <w:contextualSpacing w:val="0"/>
        <w:jc w:val="both"/>
        <w:rPr>
          <w:rFonts w:ascii="Times New Roman" w:hAnsi="Times New Roman" w:cs="Times New Roman"/>
          <w:b/>
          <w:color w:val="000000"/>
          <w:lang w:val="en-GB"/>
        </w:rPr>
      </w:pPr>
      <w:r w:rsidRPr="00940059">
        <w:rPr>
          <w:b/>
          <w:bCs/>
          <w:noProof/>
          <w:lang w:val="en-GB" w:eastAsia="en-GB"/>
        </w:rPr>
        <mc:AlternateContent>
          <mc:Choice Requires="wps">
            <w:drawing>
              <wp:anchor distT="0" distB="0" distL="114300" distR="114300" simplePos="0" relativeHeight="251859968" behindDoc="0" locked="0" layoutInCell="1" allowOverlap="1" wp14:anchorId="34C3AE35" wp14:editId="00B8CB10">
                <wp:simplePos x="0" y="0"/>
                <wp:positionH relativeFrom="column">
                  <wp:posOffset>-720436</wp:posOffset>
                </wp:positionH>
                <wp:positionV relativeFrom="paragraph">
                  <wp:posOffset>279920</wp:posOffset>
                </wp:positionV>
                <wp:extent cx="1043940" cy="280555"/>
                <wp:effectExtent l="57150" t="38100" r="80010" b="100965"/>
                <wp:wrapNone/>
                <wp:docPr id="128" name="Text Box 128"/>
                <wp:cNvGraphicFramePr/>
                <a:graphic xmlns:a="http://schemas.openxmlformats.org/drawingml/2006/main">
                  <a:graphicData uri="http://schemas.microsoft.com/office/word/2010/wordprocessingShape">
                    <wps:wsp>
                      <wps:cNvSpPr txBox="1"/>
                      <wps:spPr>
                        <a:xfrm>
                          <a:off x="0" y="0"/>
                          <a:ext cx="1043940" cy="280555"/>
                        </a:xfrm>
                        <a:prstGeom prst="rect">
                          <a:avLst/>
                        </a:prstGeom>
                        <a:solidFill>
                          <a:schemeClr val="accent2">
                            <a:lumMod val="60000"/>
                            <a:lumOff val="40000"/>
                          </a:scheme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465A7EF8" w14:textId="77777777" w:rsidR="00BD43E5" w:rsidRPr="00D13CF7" w:rsidRDefault="00BD43E5" w:rsidP="007D4A30">
                            <w:pPr>
                              <w:rPr>
                                <w:sz w:val="20"/>
                                <w:szCs w:val="20"/>
                              </w:rPr>
                            </w:pPr>
                            <w:r w:rsidRPr="00D13CF7">
                              <w:rPr>
                                <w:rFonts w:ascii="Times New Roman" w:hAnsi="Times New Roman" w:cs="Times New Roman"/>
                                <w:b/>
                                <w:color w:val="000000"/>
                                <w:sz w:val="20"/>
                                <w:szCs w:val="20"/>
                                <w:lang w:val="en-GB"/>
                              </w:rPr>
                              <w:t>Responsible for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C3AE35" id="Text Box 128" o:spid="_x0000_s1123" type="#_x0000_t202" style="position:absolute;left:0;text-align:left;margin-left:-56.75pt;margin-top:22.05pt;width:82.2pt;height:22.1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wEl8AIAAA4GAAAOAAAAZHJzL2Uyb0RvYy54bWysVF1v2jAUfZ+0/2DlfU2gpANUqGgR06Su&#10;rdZOfTaOQyI5tmcbku7X71wHKF33NI2H4Pvh63PP/bi86hrFdtL52uhZMjjLEia1MEWtN7Pkx9Pq&#10;0zhhPnBdcGW0nCUv0idX848fLls7lUNTGVVIxxBE+2lrZ0kVgp2mqReVbLg/M1ZqGEvjGh4guk1a&#10;ON4ieqPSYZZdpK1xhXVGSO+hXfbGZB7jl6UU4b4svQxMzRJgC/Hr4ndN33R+yacbx21Viz0M/g8o&#10;Gl5rPHoMteSBs62r34VqauGMN2U4E6ZJTVnWQsYckM0g+yObx4pbGXMBOd4eafL/L6y42z04Vheo&#10;3RCl0rxBkZ5kF9i16RjpwFBr/RSOjxauoYMB3ge9h5IS70rX0D9SYrCD65cjvxRO0KVsdD4ZwSRg&#10;G46zPM8pTPp62zofvkjTMDrMEof6RVr57taH3vXgQo95o+piVSsVBeoZeaMc23FUmwshdRjG62rb&#10;fDNFr7/I8OvrDjW6o1ePDmqgid1HkSK2N48ozdpZMsmHObLgaNhS8YBjY0Gh15uEcbXBJIjg4stv&#10;Lnu3WR/xjVbjwfWyd6p4IXsYk/yIzvNwBD3IDnqC14d5D46oWXJf9aHi03t+lSaGZBwIMBkLtQ3S&#10;PVZFy9Zq675z4O85YEVN3GO6wBMETEseLZCcCc91qGJjUnkj76dZ0SVcIz1XtuI9lPMxKfv6naI3&#10;BwwxlxN4KbVc31p0Ct26i006+UxRSLU2xQvaEYBis3krVjXSv+U+PHCHGQZa7KVwj0+pDIpm9qeE&#10;Vcb9+pue/DFasCasxU5ARX9uuZMJU181hm4yGFH3hiiM8s9DYuTUsj616G1zY9CIA2xAK+KR/IM6&#10;HEtnmmesrwW9ChPXAm/3vbMXbkK/q7AAhVwsohsWh+XhVj9aQcGJair8U/fMnd0PTsDI3ZnD/kAt&#10;3s5P70s3tVlsgynrOFyvvKIeJGDpxMrsFyRttVM5er2u8flvAAAA//8DAFBLAwQUAAYACAAAACEA&#10;Y3LCguAAAAAJAQAADwAAAGRycy9kb3ducmV2LnhtbEyPy07DMBBF90j8gzVI7FonfaAQMqlQJVZF&#10;SC1UKjs3HuIIexxitw1/j1nBcnSP7j1TrUZnxZmG0HlGyKcZCOLG645bhLfXp0kBIkTFWlnPhPBN&#10;AVb19VWlSu0vvKXzLrYilXAoFYKJsS+lDI0hp8LU98Qp+/CDUzGdQyv1oC6p3Fk5y7I76VTHacGo&#10;ntaGms/dySG8mK9+Pzu8m3XwZId2u3kuwgbx9mZ8fAARaYx/MPzqJ3Wok9PRn1gHYREmeT5fJhZh&#10;schBJGKZ3YM4IhTFHGRdyf8f1D8AAAD//wMAUEsBAi0AFAAGAAgAAAAhALaDOJL+AAAA4QEAABMA&#10;AAAAAAAAAAAAAAAAAAAAAFtDb250ZW50X1R5cGVzXS54bWxQSwECLQAUAAYACAAAACEAOP0h/9YA&#10;AACUAQAACwAAAAAAAAAAAAAAAAAvAQAAX3JlbHMvLnJlbHNQSwECLQAUAAYACAAAACEATzsBJfAC&#10;AAAOBgAADgAAAAAAAAAAAAAAAAAuAgAAZHJzL2Uyb0RvYy54bWxQSwECLQAUAAYACAAAACEAY3LC&#10;guAAAAAJAQAADwAAAAAAAAAAAAAAAABKBQAAZHJzL2Rvd25yZXYueG1sUEsFBgAAAAAEAAQA8wAA&#10;AFcGAAAAAA==&#10;" fillcolor="#d99594 [1941]" strokecolor="#4a7ebb">
                <v:shadow on="t" color="black" opacity="24903f" origin=",.5" offset="0,.55556mm"/>
                <v:textbox>
                  <w:txbxContent>
                    <w:p w14:paraId="465A7EF8" w14:textId="77777777" w:rsidR="00BD43E5" w:rsidRPr="00D13CF7" w:rsidRDefault="00BD43E5" w:rsidP="007D4A30">
                      <w:pPr>
                        <w:rPr>
                          <w:sz w:val="20"/>
                          <w:szCs w:val="20"/>
                        </w:rPr>
                      </w:pPr>
                      <w:r w:rsidRPr="00D13CF7">
                        <w:rPr>
                          <w:rFonts w:ascii="Times New Roman" w:hAnsi="Times New Roman" w:cs="Times New Roman"/>
                          <w:b/>
                          <w:color w:val="000000"/>
                          <w:sz w:val="20"/>
                          <w:szCs w:val="20"/>
                          <w:lang w:val="en-GB"/>
                        </w:rPr>
                        <w:t>Responsible for</w:t>
                      </w:r>
                    </w:p>
                  </w:txbxContent>
                </v:textbox>
              </v:shape>
            </w:pict>
          </mc:Fallback>
        </mc:AlternateContent>
      </w:r>
    </w:p>
    <w:p w14:paraId="1893A5B2" w14:textId="36AE351C" w:rsidR="006C4186" w:rsidRPr="00940059" w:rsidRDefault="006C4186" w:rsidP="00A11A70">
      <w:pPr>
        <w:pStyle w:val="ListParagraph"/>
        <w:numPr>
          <w:ilvl w:val="1"/>
          <w:numId w:val="239"/>
        </w:numPr>
        <w:pBdr>
          <w:top w:val="nil"/>
          <w:left w:val="nil"/>
          <w:bottom w:val="nil"/>
          <w:right w:val="nil"/>
          <w:between w:val="nil"/>
        </w:pBdr>
        <w:spacing w:before="120" w:after="120"/>
        <w:ind w:left="1083" w:hanging="357"/>
        <w:contextualSpacing w:val="0"/>
        <w:jc w:val="both"/>
        <w:rPr>
          <w:rFonts w:ascii="Times New Roman" w:hAnsi="Times New Roman" w:cs="Times New Roman"/>
          <w:color w:val="000000"/>
          <w:lang w:val="en-GB"/>
        </w:rPr>
      </w:pPr>
      <w:r w:rsidRPr="00940059">
        <w:rPr>
          <w:rFonts w:ascii="Times New Roman" w:hAnsi="Times New Roman" w:cs="Times New Roman"/>
          <w:b/>
          <w:bCs/>
          <w:lang w:val="en-GB"/>
        </w:rPr>
        <w:t>Component 16: Pilot 2: Pilot a smart public contract register with members of Association of Polish Cities</w:t>
      </w:r>
      <w:r w:rsidRPr="00940059">
        <w:rPr>
          <w:rFonts w:ascii="Times New Roman" w:hAnsi="Times New Roman" w:cs="Times New Roman"/>
          <w:lang w:val="en-GB"/>
        </w:rPr>
        <w:t xml:space="preserve"> – by November 30,2021</w:t>
      </w:r>
    </w:p>
    <w:p w14:paraId="1CE5CB1F" w14:textId="331D572F" w:rsidR="007D4A30" w:rsidRPr="00940059" w:rsidRDefault="007D4A30" w:rsidP="007D4A30">
      <w:pPr>
        <w:pStyle w:val="ListParagraph"/>
        <w:pBdr>
          <w:top w:val="nil"/>
          <w:left w:val="nil"/>
          <w:bottom w:val="nil"/>
          <w:right w:val="nil"/>
          <w:between w:val="nil"/>
        </w:pBdr>
        <w:spacing w:before="120" w:after="120"/>
        <w:ind w:left="1083"/>
        <w:contextualSpacing w:val="0"/>
        <w:jc w:val="both"/>
        <w:rPr>
          <w:rFonts w:ascii="Times New Roman" w:hAnsi="Times New Roman" w:cs="Times New Roman"/>
          <w:color w:val="000000"/>
          <w:lang w:val="en-GB"/>
        </w:rPr>
      </w:pPr>
    </w:p>
    <w:p w14:paraId="73485BB4" w14:textId="07A66CCF" w:rsidR="006C4186" w:rsidRPr="00940059" w:rsidRDefault="0076594B" w:rsidP="00A11A70">
      <w:pPr>
        <w:pStyle w:val="ListParagraph"/>
        <w:numPr>
          <w:ilvl w:val="1"/>
          <w:numId w:val="239"/>
        </w:numPr>
        <w:pBdr>
          <w:top w:val="nil"/>
          <w:left w:val="nil"/>
          <w:bottom w:val="nil"/>
          <w:right w:val="nil"/>
          <w:between w:val="nil"/>
        </w:pBdr>
        <w:spacing w:before="120" w:after="120"/>
        <w:ind w:left="1083" w:hanging="357"/>
        <w:contextualSpacing w:val="0"/>
        <w:jc w:val="both"/>
        <w:rPr>
          <w:rFonts w:ascii="Times New Roman" w:hAnsi="Times New Roman" w:cs="Times New Roman"/>
          <w:color w:val="000000"/>
          <w:lang w:val="en-GB"/>
        </w:rPr>
      </w:pPr>
      <w:r w:rsidRPr="00940059">
        <w:rPr>
          <w:b/>
          <w:bCs/>
          <w:noProof/>
          <w:lang w:val="en-GB" w:eastAsia="en-GB"/>
        </w:rPr>
        <w:lastRenderedPageBreak/>
        <mc:AlternateContent>
          <mc:Choice Requires="wps">
            <w:drawing>
              <wp:anchor distT="0" distB="0" distL="114300" distR="114300" simplePos="0" relativeHeight="251862016" behindDoc="0" locked="0" layoutInCell="1" allowOverlap="1" wp14:anchorId="7E376077" wp14:editId="1D1BF7FF">
                <wp:simplePos x="0" y="0"/>
                <wp:positionH relativeFrom="column">
                  <wp:posOffset>-719455</wp:posOffset>
                </wp:positionH>
                <wp:positionV relativeFrom="paragraph">
                  <wp:posOffset>29845</wp:posOffset>
                </wp:positionV>
                <wp:extent cx="1043940" cy="280035"/>
                <wp:effectExtent l="57150" t="38100" r="80010" b="100965"/>
                <wp:wrapNone/>
                <wp:docPr id="129" name="Text Box 129"/>
                <wp:cNvGraphicFramePr/>
                <a:graphic xmlns:a="http://schemas.openxmlformats.org/drawingml/2006/main">
                  <a:graphicData uri="http://schemas.microsoft.com/office/word/2010/wordprocessingShape">
                    <wps:wsp>
                      <wps:cNvSpPr txBox="1"/>
                      <wps:spPr>
                        <a:xfrm>
                          <a:off x="0" y="0"/>
                          <a:ext cx="1043940" cy="280035"/>
                        </a:xfrm>
                        <a:prstGeom prst="rect">
                          <a:avLst/>
                        </a:prstGeom>
                        <a:solidFill>
                          <a:schemeClr val="accent2">
                            <a:lumMod val="60000"/>
                            <a:lumOff val="40000"/>
                          </a:scheme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4A863EE4" w14:textId="77777777" w:rsidR="00BD43E5" w:rsidRPr="00D13CF7" w:rsidRDefault="00BD43E5" w:rsidP="007D4A30">
                            <w:pPr>
                              <w:rPr>
                                <w:sz w:val="20"/>
                                <w:szCs w:val="20"/>
                              </w:rPr>
                            </w:pPr>
                            <w:r w:rsidRPr="00D13CF7">
                              <w:rPr>
                                <w:rFonts w:ascii="Times New Roman" w:hAnsi="Times New Roman" w:cs="Times New Roman"/>
                                <w:b/>
                                <w:color w:val="000000"/>
                                <w:sz w:val="20"/>
                                <w:szCs w:val="20"/>
                                <w:lang w:val="en-GB"/>
                              </w:rPr>
                              <w:t>Responsible for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376077" id="Text Box 129" o:spid="_x0000_s1124" type="#_x0000_t202" style="position:absolute;left:0;text-align:left;margin-left:-56.65pt;margin-top:2.35pt;width:82.2pt;height:22.0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8c48AIAAA4GAAAOAAAAZHJzL2Uyb0RvYy54bWysVF1v2jAUfZ+0/2D5fU2gsAEqVLSIaVLX&#10;VqNTn43jkEiO7dmmSffrd2wTSts9TeMh+H74+txzPy4uu0aSJ2FdrdWcDs5ySoTiuqjVbk5/Pqw/&#10;TShxnqmCSa3EnD4LRy8XHz9ctGYmhrrSshCWIIhys9bMaeW9mWWZ45VomDvTRigYS20b5iHaXVZY&#10;1iJ6I7Nhnn/OWm0LYzUXzkG7Ska6iPHLUnB/V5ZOeCLnFNh8/Nr43YZvtrhgs51lpqr5AQb7BxQN&#10;qxUePYZaMc/I3tbvQjU1t9rp0p9x3WS6LGsuYg7IZpC/yWZTMSNiLiDHmSNN7v+F5bdP95bUBWo3&#10;nFKiWIMiPYjOkyvdkaADQ61xMzhuDFx9BwO8e72DMiTelbYJ/0iJwA6un4/8hnA8XMpH59MRTBy2&#10;4STPz8chTPZy21jnvwrdkHCYU4v6RVrZ043zybV3CY85LetiXUsZhdAz4lpa8sRQbca5UH4Yr8t9&#10;810XSf85xy/VHWp0R1KPejXQxO4LkSK2V49IRdo5nY6HY2TB0LClZB7HxoBCp3aUMLnDJHBv48uv&#10;Lju72x7xjdaTwdUqOVWsEAnGdHxE55g/gh7kvT7AS2HegwvUrJirUqj49IFfqQJDIg4EmIyF2nth&#10;N1XRkq3c2x8M+BMHpKgD95gu8AQB0zKOFkhW+8faV7ExQ3kj76dZhUu4FvRMmoolKOeodeT8DXrd&#10;Y4i5nMDLQsul1gon32272KTTSd93W108ox0BKDabM3xdI/0b5vw9s5hhoMVe8nf4lFKjaPpwoqTS&#10;9vff9MEfowUrJS12Air6a8+soER+Uxi66WAUutdHYTT+MgyMnFq2pxa1b641GnGADWh4PAZ/L/tj&#10;aXXziPW1DK/CxBTH26l3DsK1T7sKC5CL5TK6YXEY5m/UxvAQPFAdCv/QPTJrDoPjMXK3ut8fqMXr&#10;+Um+4abSy73XZR2HK1CdeEU9goClEytzWJBhq53K0etljS/+AAAA//8DAFBLAwQUAAYACAAAACEA&#10;lD9BL94AAAAIAQAADwAAAGRycy9kb3ducmV2LnhtbEyPy07DMBBF90j8gzVI7FrHLY8oxKlQJVZF&#10;SC0gwc6NhzjCHofYbcPfM6xgeTVH956pV1Pw4ohj6iNpUPMCBFIbbU+dhpfnh1kJImVD1vhIqOEb&#10;E6ya87PaVDaeaIvHXe4El1CqjAaX81BJmVqHwaR5HJD49hHHYDLHsZN2NCcuD14uiuJGBtMTLzgz&#10;4Nph+7k7BA1P7mt4Xby9u3WK6Mduu3ks00bry4vp/g5Exin/wfCrz+rQsNM+Hsgm4TXMlFoumdVw&#10;dQuCgWulQOw5liXIppb/H2h+AAAA//8DAFBLAQItABQABgAIAAAAIQC2gziS/gAAAOEBAAATAAAA&#10;AAAAAAAAAAAAAAAAAABbQ29udGVudF9UeXBlc10ueG1sUEsBAi0AFAAGAAgAAAAhADj9If/WAAAA&#10;lAEAAAsAAAAAAAAAAAAAAAAALwEAAF9yZWxzLy5yZWxzUEsBAi0AFAAGAAgAAAAhAE4TxzjwAgAA&#10;DgYAAA4AAAAAAAAAAAAAAAAALgIAAGRycy9lMm9Eb2MueG1sUEsBAi0AFAAGAAgAAAAhAJQ/QS/e&#10;AAAACAEAAA8AAAAAAAAAAAAAAAAASgUAAGRycy9kb3ducmV2LnhtbFBLBQYAAAAABAAEAPMAAABV&#10;BgAAAAA=&#10;" fillcolor="#d99594 [1941]" strokecolor="#4a7ebb">
                <v:shadow on="t" color="black" opacity="24903f" origin=",.5" offset="0,.55556mm"/>
                <v:textbox>
                  <w:txbxContent>
                    <w:p w14:paraId="4A863EE4" w14:textId="77777777" w:rsidR="00BD43E5" w:rsidRPr="00D13CF7" w:rsidRDefault="00BD43E5" w:rsidP="007D4A30">
                      <w:pPr>
                        <w:rPr>
                          <w:sz w:val="20"/>
                          <w:szCs w:val="20"/>
                        </w:rPr>
                      </w:pPr>
                      <w:r w:rsidRPr="00D13CF7">
                        <w:rPr>
                          <w:rFonts w:ascii="Times New Roman" w:hAnsi="Times New Roman" w:cs="Times New Roman"/>
                          <w:b/>
                          <w:color w:val="000000"/>
                          <w:sz w:val="20"/>
                          <w:szCs w:val="20"/>
                          <w:lang w:val="en-GB"/>
                        </w:rPr>
                        <w:t>Responsible for</w:t>
                      </w:r>
                    </w:p>
                  </w:txbxContent>
                </v:textbox>
              </v:shape>
            </w:pict>
          </mc:Fallback>
        </mc:AlternateContent>
      </w:r>
      <w:r w:rsidR="006C4186" w:rsidRPr="00940059">
        <w:rPr>
          <w:rFonts w:ascii="Times New Roman" w:hAnsi="Times New Roman" w:cs="Times New Roman"/>
          <w:b/>
          <w:bCs/>
          <w:lang w:val="en-GB"/>
        </w:rPr>
        <w:t xml:space="preserve">Component 17: Pilot 3: Pilot a smart public contract register with </w:t>
      </w:r>
      <w:r w:rsidR="007D4A30" w:rsidRPr="00940059">
        <w:rPr>
          <w:rFonts w:ascii="Times New Roman" w:hAnsi="Times New Roman" w:cs="Times New Roman"/>
          <w:b/>
          <w:bCs/>
          <w:lang w:val="en-GB"/>
        </w:rPr>
        <w:t xml:space="preserve">(Voluntary) </w:t>
      </w:r>
      <w:r w:rsidR="006C4186" w:rsidRPr="00940059">
        <w:rPr>
          <w:rFonts w:ascii="Times New Roman" w:hAnsi="Times New Roman" w:cs="Times New Roman"/>
          <w:b/>
          <w:bCs/>
          <w:lang w:val="en-GB"/>
        </w:rPr>
        <w:t>interested local government organisations</w:t>
      </w:r>
      <w:r w:rsidR="006C4186" w:rsidRPr="00940059">
        <w:rPr>
          <w:rFonts w:ascii="Times New Roman" w:hAnsi="Times New Roman" w:cs="Times New Roman"/>
          <w:lang w:val="en-GB"/>
        </w:rPr>
        <w:t xml:space="preserve"> – non-members of Association of Polish Cities – by March 30, 2022</w:t>
      </w:r>
    </w:p>
    <w:p w14:paraId="38F7900C" w14:textId="50360136" w:rsidR="007D4A30" w:rsidRPr="00940059" w:rsidRDefault="007D4A30" w:rsidP="007D4A30">
      <w:pPr>
        <w:pStyle w:val="ListParagraph"/>
        <w:pBdr>
          <w:top w:val="nil"/>
          <w:left w:val="nil"/>
          <w:bottom w:val="nil"/>
          <w:right w:val="nil"/>
          <w:between w:val="nil"/>
        </w:pBdr>
        <w:spacing w:before="120" w:after="120"/>
        <w:ind w:left="1083"/>
        <w:contextualSpacing w:val="0"/>
        <w:jc w:val="both"/>
        <w:rPr>
          <w:rFonts w:ascii="Times New Roman" w:hAnsi="Times New Roman" w:cs="Times New Roman"/>
          <w:color w:val="000000"/>
          <w:lang w:val="en-GB"/>
        </w:rPr>
      </w:pPr>
      <w:r w:rsidRPr="00940059">
        <w:rPr>
          <w:b/>
          <w:bCs/>
          <w:noProof/>
          <w:lang w:val="en-GB" w:eastAsia="en-GB"/>
        </w:rPr>
        <mc:AlternateContent>
          <mc:Choice Requires="wps">
            <w:drawing>
              <wp:anchor distT="0" distB="0" distL="114300" distR="114300" simplePos="0" relativeHeight="251864064" behindDoc="0" locked="0" layoutInCell="1" allowOverlap="1" wp14:anchorId="3C57CE28" wp14:editId="1E8B047B">
                <wp:simplePos x="0" y="0"/>
                <wp:positionH relativeFrom="column">
                  <wp:posOffset>-720090</wp:posOffset>
                </wp:positionH>
                <wp:positionV relativeFrom="paragraph">
                  <wp:posOffset>277957</wp:posOffset>
                </wp:positionV>
                <wp:extent cx="1043940" cy="280555"/>
                <wp:effectExtent l="57150" t="38100" r="80010" b="100965"/>
                <wp:wrapNone/>
                <wp:docPr id="130" name="Text Box 130"/>
                <wp:cNvGraphicFramePr/>
                <a:graphic xmlns:a="http://schemas.openxmlformats.org/drawingml/2006/main">
                  <a:graphicData uri="http://schemas.microsoft.com/office/word/2010/wordprocessingShape">
                    <wps:wsp>
                      <wps:cNvSpPr txBox="1"/>
                      <wps:spPr>
                        <a:xfrm>
                          <a:off x="0" y="0"/>
                          <a:ext cx="1043940" cy="280555"/>
                        </a:xfrm>
                        <a:prstGeom prst="rect">
                          <a:avLst/>
                        </a:prstGeom>
                        <a:solidFill>
                          <a:schemeClr val="accent2">
                            <a:lumMod val="60000"/>
                            <a:lumOff val="40000"/>
                          </a:scheme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41967162" w14:textId="77777777" w:rsidR="00BD43E5" w:rsidRPr="00D13CF7" w:rsidRDefault="00BD43E5" w:rsidP="007D4A30">
                            <w:pPr>
                              <w:rPr>
                                <w:sz w:val="20"/>
                                <w:szCs w:val="20"/>
                              </w:rPr>
                            </w:pPr>
                            <w:r w:rsidRPr="00D13CF7">
                              <w:rPr>
                                <w:rFonts w:ascii="Times New Roman" w:hAnsi="Times New Roman" w:cs="Times New Roman"/>
                                <w:b/>
                                <w:color w:val="000000"/>
                                <w:sz w:val="20"/>
                                <w:szCs w:val="20"/>
                                <w:lang w:val="en-GB"/>
                              </w:rPr>
                              <w:t>Responsible for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57CE28" id="Text Box 130" o:spid="_x0000_s1125" type="#_x0000_t202" style="position:absolute;left:0;text-align:left;margin-left:-56.7pt;margin-top:21.9pt;width:82.2pt;height:22.1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4f27wIAAA4GAAAOAAAAZHJzL2Uyb0RvYy54bWysVF1v2jAUfZ+0/2DlfU2gpANUqGgR06Su&#10;rUanPhvHIZEc27NNk+7X71wHKF33NI2H4Pvh63PP/bi86hrFnqXztdGzZHCWJUxqYYpab2fJj8fV&#10;p3HCfOC64MpoOUtepE+u5h8/XLZ2KoemMqqQjiGI9tPWzpIqBDtNUy8q2XB/ZqzUMJbGNTxAdNu0&#10;cLxF9Ealwyy7SFvjCuuMkN5Du+yNyTzGL0spwn1ZehmYmiXAFuLXxe+Gvun8kk+3jtuqFnsY/B9Q&#10;NLzWePQYaskDZztXvwvV1MIZb8pwJkyTmrKshYw5IJtB9kc264pbGXMBOd4eafL/L6y4e35wrC5Q&#10;u3Pwo3mDIj3KLrBr0zHSgaHW+ikc1xauoYMB3ge9h5IS70rX0D9SYrAj1suRXwon6FI2Op+MYBKw&#10;DcdZnucUJn29bZ0PX6RpGB1miUP9Iq38+daH3vXgQo95o+piVSsVBeoZeaMce+aoNhdC6jCM19Wu&#10;+WaKXn+R4dfXHWp0R68eHdRAE7uPIkVsbx5RmrWzZJIPc2TB0bCl4gHHxoJCr7cJ42qLSRDBxZff&#10;XPZuuzniG63Gg+tl71TxQvYwJvkRnefhCHqQHfQErw/zHhxRs+S+6kPFp/f8Kk0MyTgQYDIWahek&#10;W1dFyzZq575z4O85YEVN3GO6wBMETEseLZCcCU91qGJjUnkj76dZ0SVcIz1XtuI9lPMxKfv6naI3&#10;BwwxlxN4KbVc31p0Ct2mi006mVAUUm1M8YJ2BKDYbN6KVY30b7kPD9xhhoEWeync41Mqg6KZ/Slh&#10;lXG//qYnf4wWrAlrsRNQ0Z877mTC1FeNoZsMRtS9IQqj/POQGDm1bE4tetfcGDTiABvQingk/6AO&#10;x9KZ5gnra0GvwsS1wNt97+yFm9DvKixAIReL6IbFYXm41WsrKDhRTYV/7J64s/vBCRi5O3PYH6jF&#10;2/npfemmNotdMGUdh+uVV9SDBCydWJn9gqStdipHr9c1Pv8NAAD//wMAUEsDBBQABgAIAAAAIQBD&#10;p1eS3gAAAAkBAAAPAAAAZHJzL2Rvd25yZXYueG1sTI9BSwMxEIXvgv8hjOCtzW5bZVk3W6TgqSK0&#10;Kugt3YybxWSyJmm7/nvHkx6Hebz3fc168k6cMKYhkIJyXoBA6oIZqFfw8vwwq0CkrMloFwgVfGOC&#10;dXt50ejahDPt8LTPveASSrVWYHMeaylTZ9HrNA8jEv8+QvQ68xl7aaI+c7l3clEUt9LrgXjB6hE3&#10;FrvP/dEreLJf4+vi7d1uUkAX+932sUpbpa6vpvs7EBmn/BeGX3xGh5aZDuFIJgmnYFaWyxVnFayW&#10;7MCJm5LlDgqqqgDZNvK/QfsDAAD//wMAUEsBAi0AFAAGAAgAAAAhALaDOJL+AAAA4QEAABMAAAAA&#10;AAAAAAAAAAAAAAAAAFtDb250ZW50X1R5cGVzXS54bWxQSwECLQAUAAYACAAAACEAOP0h/9YAAACU&#10;AQAACwAAAAAAAAAAAAAAAAAvAQAAX3JlbHMvLnJlbHNQSwECLQAUAAYACAAAACEAwwOH9u8CAAAO&#10;BgAADgAAAAAAAAAAAAAAAAAuAgAAZHJzL2Uyb0RvYy54bWxQSwECLQAUAAYACAAAACEAQ6dXkt4A&#10;AAAJAQAADwAAAAAAAAAAAAAAAABJBQAAZHJzL2Rvd25yZXYueG1sUEsFBgAAAAAEAAQA8wAAAFQG&#10;AAAAAA==&#10;" fillcolor="#d99594 [1941]" strokecolor="#4a7ebb">
                <v:shadow on="t" color="black" opacity="24903f" origin=",.5" offset="0,.55556mm"/>
                <v:textbox>
                  <w:txbxContent>
                    <w:p w14:paraId="41967162" w14:textId="77777777" w:rsidR="00BD43E5" w:rsidRPr="00D13CF7" w:rsidRDefault="00BD43E5" w:rsidP="007D4A30">
                      <w:pPr>
                        <w:rPr>
                          <w:sz w:val="20"/>
                          <w:szCs w:val="20"/>
                        </w:rPr>
                      </w:pPr>
                      <w:r w:rsidRPr="00D13CF7">
                        <w:rPr>
                          <w:rFonts w:ascii="Times New Roman" w:hAnsi="Times New Roman" w:cs="Times New Roman"/>
                          <w:b/>
                          <w:color w:val="000000"/>
                          <w:sz w:val="20"/>
                          <w:szCs w:val="20"/>
                          <w:lang w:val="en-GB"/>
                        </w:rPr>
                        <w:t>Responsible for</w:t>
                      </w:r>
                    </w:p>
                  </w:txbxContent>
                </v:textbox>
              </v:shape>
            </w:pict>
          </mc:Fallback>
        </mc:AlternateContent>
      </w:r>
    </w:p>
    <w:p w14:paraId="39F2F184" w14:textId="7D28BF6B" w:rsidR="006C4186" w:rsidRPr="00940059" w:rsidRDefault="006C4186" w:rsidP="00A11A70">
      <w:pPr>
        <w:pStyle w:val="ListParagraph"/>
        <w:numPr>
          <w:ilvl w:val="1"/>
          <w:numId w:val="239"/>
        </w:numPr>
        <w:pBdr>
          <w:top w:val="nil"/>
          <w:left w:val="nil"/>
          <w:bottom w:val="nil"/>
          <w:right w:val="nil"/>
          <w:between w:val="nil"/>
        </w:pBdr>
        <w:spacing w:before="120" w:after="120"/>
        <w:ind w:left="1083" w:hanging="357"/>
        <w:contextualSpacing w:val="0"/>
        <w:jc w:val="both"/>
        <w:rPr>
          <w:rFonts w:ascii="Times New Roman" w:hAnsi="Times New Roman" w:cs="Times New Roman"/>
          <w:b/>
          <w:bCs/>
          <w:color w:val="000000"/>
          <w:lang w:val="en-GB"/>
        </w:rPr>
      </w:pPr>
      <w:r w:rsidRPr="00940059">
        <w:rPr>
          <w:rFonts w:ascii="Times New Roman" w:eastAsia="Arial" w:hAnsi="Times New Roman" w:cs="Times New Roman"/>
          <w:b/>
          <w:bCs/>
          <w:color w:val="000000"/>
          <w:lang w:val="en-GB"/>
        </w:rPr>
        <w:t>Component 18: Assist with selection of an</w:t>
      </w:r>
      <w:r w:rsidRPr="00940059">
        <w:rPr>
          <w:rFonts w:ascii="Times New Roman" w:hAnsi="Times New Roman" w:cs="Times New Roman"/>
          <w:b/>
          <w:bCs/>
          <w:lang w:val="en-GB"/>
        </w:rPr>
        <w:t xml:space="preserve"> </w:t>
      </w:r>
      <w:r w:rsidRPr="00940059">
        <w:rPr>
          <w:rFonts w:ascii="Times New Roman" w:eastAsia="Arial" w:hAnsi="Times New Roman" w:cs="Times New Roman"/>
          <w:b/>
          <w:bCs/>
          <w:color w:val="000000"/>
          <w:lang w:val="en-GB"/>
        </w:rPr>
        <w:t>appropriate reporting and</w:t>
      </w:r>
      <w:r w:rsidRPr="00940059">
        <w:rPr>
          <w:rFonts w:ascii="Times New Roman" w:hAnsi="Times New Roman" w:cs="Times New Roman"/>
          <w:b/>
          <w:bCs/>
          <w:lang w:val="en-GB"/>
        </w:rPr>
        <w:t xml:space="preserve">/or </w:t>
      </w:r>
      <w:r w:rsidRPr="00940059">
        <w:rPr>
          <w:rFonts w:ascii="Times New Roman" w:eastAsia="Arial" w:hAnsi="Times New Roman" w:cs="Times New Roman"/>
          <w:b/>
          <w:bCs/>
          <w:color w:val="000000"/>
          <w:lang w:val="en-GB"/>
        </w:rPr>
        <w:t xml:space="preserve">monitoring tool from the OCDS-based </w:t>
      </w:r>
      <w:r w:rsidR="007D4A30" w:rsidRPr="00940059">
        <w:rPr>
          <w:rFonts w:ascii="Times New Roman" w:hAnsi="Times New Roman" w:cs="Times New Roman"/>
          <w:b/>
          <w:bCs/>
          <w:lang w:val="en-GB"/>
        </w:rPr>
        <w:t>open-source</w:t>
      </w:r>
      <w:r w:rsidRPr="00940059">
        <w:rPr>
          <w:rFonts w:ascii="Times New Roman" w:hAnsi="Times New Roman" w:cs="Times New Roman"/>
          <w:b/>
          <w:bCs/>
          <w:lang w:val="en-GB"/>
        </w:rPr>
        <w:t xml:space="preserve"> </w:t>
      </w:r>
      <w:r w:rsidRPr="00940059">
        <w:rPr>
          <w:rFonts w:ascii="Times New Roman" w:eastAsia="Arial" w:hAnsi="Times New Roman" w:cs="Times New Roman"/>
          <w:b/>
          <w:bCs/>
          <w:color w:val="000000"/>
          <w:lang w:val="en-GB"/>
        </w:rPr>
        <w:t>resources for statistical reporting – internally and to national public procurement regu</w:t>
      </w:r>
      <w:r w:rsidRPr="00940059">
        <w:rPr>
          <w:rFonts w:ascii="Times New Roman" w:hAnsi="Times New Roman" w:cs="Times New Roman"/>
          <w:b/>
          <w:bCs/>
          <w:lang w:val="en-GB"/>
        </w:rPr>
        <w:t>latory authority (UZP)</w:t>
      </w:r>
      <w:r w:rsidR="007D4A30" w:rsidRPr="00940059">
        <w:rPr>
          <w:rFonts w:ascii="Times New Roman" w:eastAsia="Arial" w:hAnsi="Times New Roman" w:cs="Times New Roman"/>
          <w:b/>
          <w:bCs/>
          <w:color w:val="000000"/>
          <w:lang w:val="en-GB"/>
        </w:rPr>
        <w:t>.</w:t>
      </w:r>
    </w:p>
    <w:p w14:paraId="1191D45E" w14:textId="2CF13076" w:rsidR="007D4A30" w:rsidRPr="00940059" w:rsidRDefault="007D4A30" w:rsidP="007D4A30">
      <w:pPr>
        <w:pStyle w:val="ListParagraph"/>
        <w:pBdr>
          <w:top w:val="nil"/>
          <w:left w:val="nil"/>
          <w:bottom w:val="nil"/>
          <w:right w:val="nil"/>
          <w:between w:val="nil"/>
        </w:pBdr>
        <w:spacing w:before="120" w:after="120"/>
        <w:ind w:left="1083"/>
        <w:contextualSpacing w:val="0"/>
        <w:jc w:val="both"/>
        <w:rPr>
          <w:rFonts w:ascii="Times New Roman" w:hAnsi="Times New Roman" w:cs="Times New Roman"/>
          <w:color w:val="000000"/>
          <w:lang w:val="en-GB"/>
        </w:rPr>
      </w:pPr>
      <w:r w:rsidRPr="00940059">
        <w:rPr>
          <w:b/>
          <w:bCs/>
          <w:noProof/>
          <w:lang w:val="en-GB" w:eastAsia="en-GB"/>
        </w:rPr>
        <mc:AlternateContent>
          <mc:Choice Requires="wps">
            <w:drawing>
              <wp:anchor distT="0" distB="0" distL="114300" distR="114300" simplePos="0" relativeHeight="251866112" behindDoc="0" locked="0" layoutInCell="1" allowOverlap="1" wp14:anchorId="735D5663" wp14:editId="5F049121">
                <wp:simplePos x="0" y="0"/>
                <wp:positionH relativeFrom="column">
                  <wp:posOffset>-720090</wp:posOffset>
                </wp:positionH>
                <wp:positionV relativeFrom="paragraph">
                  <wp:posOffset>263871</wp:posOffset>
                </wp:positionV>
                <wp:extent cx="1043940" cy="280555"/>
                <wp:effectExtent l="57150" t="38100" r="80010" b="100965"/>
                <wp:wrapNone/>
                <wp:docPr id="131" name="Text Box 131"/>
                <wp:cNvGraphicFramePr/>
                <a:graphic xmlns:a="http://schemas.openxmlformats.org/drawingml/2006/main">
                  <a:graphicData uri="http://schemas.microsoft.com/office/word/2010/wordprocessingShape">
                    <wps:wsp>
                      <wps:cNvSpPr txBox="1"/>
                      <wps:spPr>
                        <a:xfrm>
                          <a:off x="0" y="0"/>
                          <a:ext cx="1043940" cy="280555"/>
                        </a:xfrm>
                        <a:prstGeom prst="rect">
                          <a:avLst/>
                        </a:prstGeom>
                        <a:solidFill>
                          <a:schemeClr val="accent2">
                            <a:lumMod val="60000"/>
                            <a:lumOff val="40000"/>
                          </a:scheme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60C7814C" w14:textId="77777777" w:rsidR="00BD43E5" w:rsidRPr="00D13CF7" w:rsidRDefault="00BD43E5" w:rsidP="007D4A30">
                            <w:pPr>
                              <w:rPr>
                                <w:sz w:val="20"/>
                                <w:szCs w:val="20"/>
                              </w:rPr>
                            </w:pPr>
                            <w:r w:rsidRPr="00D13CF7">
                              <w:rPr>
                                <w:rFonts w:ascii="Times New Roman" w:hAnsi="Times New Roman" w:cs="Times New Roman"/>
                                <w:b/>
                                <w:color w:val="000000"/>
                                <w:sz w:val="20"/>
                                <w:szCs w:val="20"/>
                                <w:lang w:val="en-GB"/>
                              </w:rPr>
                              <w:t>Responsible for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5D5663" id="Text Box 131" o:spid="_x0000_s1126" type="#_x0000_t202" style="position:absolute;left:0;text-align:left;margin-left:-56.7pt;margin-top:20.8pt;width:82.2pt;height:22.1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wtv7QIAAA8GAAAOAAAAZHJzL2Uyb0RvYy54bWysVE1vGjEQvVfqf7D23iwQNgUUiEgQVaU0&#10;iUqqnI3Xy67ktV3bhE1/fd/YQEjTU1UOi+fD4zdvPi6vulaxZ+l8Y/Q065/1Mia1MGWjN9Psx+Py&#10;0yhjPnBdcmW0nGYv0mdXs48fLnd2IgemNqqUjiGI9pOdnWZ1CHaS517UsuX+zFipYayMa3mA6DZ5&#10;6fgO0VuVD3q9i3xnXGmdEdJ7aBfJmM1i/KqSItxXlZeBqWkGbCF+Xfyu6ZvPLvlk47itG7GHwf8B&#10;RcsbjUePoRY8cLZ1zbtQbSOc8aYKZ8K0uamqRsiYA7Lp9/7IZlVzK2MuIMfbI03+/4UVd88PjjUl&#10;anfez5jmLYr0KLvArk3HSAeGdtZP4LiycA0dDPA+6D2UlHhXuZb+kRKDHVy/HPmlcIIu9Ybn4yFM&#10;ArbBqFcUBYXJX29b58MXaVpGh2nmUL9IK3++9SG5HlzoMW9UUy4bpaJAPSNvlGPPHNXmQkgdBvG6&#10;2rbfTJn0Fz38Ut2hRnck9fCgBprYfRQpYnvziNJsN83GxaBAFhwNWykecGwtKPR6kzGuNpgEEVx8&#10;+c1l7zbrI77hctS/XiSnmpcywRgXR3SehyPofu+gJ3gpzHtwRM2C+zqFik/v+VWaGJJxIMBkLNQ2&#10;SLeqyx1bq637zoE/ccDKhrjHdIEnCJiWIlogOROemlDHxqTyRt5Ps6JLuEZ6rmzNE5TzESlT/U7R&#10;mwOGmMsJvJxaLrUWnUK37lKTpjCkW5vyBf0IRLHbvBXLBvnfch8euMMQAy4WU7jHp1IGVTP7U8Zq&#10;4379TU/+mC1YM7bDUkBJf265kxlTXzWmbtwfUvuGKAyLzwOi5NSyPrXobXtj0ImYK6CLR/IP6nCs&#10;nGmfsL/m9CpMXAu8nZpnL9yEtKywAYWcz6MbNofl4VavrKDgxDVV/rF74s7uJydg5u7MYYGgGG8H&#10;KPnSTW3m22CqJk7XK68oCAnYOrE0+w1Ja+1Ujl6ve3z2GwAA//8DAFBLAwQUAAYACAAAACEAdsil&#10;2t8AAAAJAQAADwAAAGRycy9kb3ducmV2LnhtbEyPQUsDMRCF74L/IYzgrc2mtmXZbrZIwVNFaKug&#10;t3Qz3SwmkzVJ2/XfG096HObjve/V69FZdsEQe08SxLQAhtR63VMn4fXwNCmBxaRIK+sJJXxjhHVz&#10;e1OrSvsr7fCyTx3LIRQrJcGkNFScx9agU3HqB6T8O/ngVMpn6LgO6prDneWzolhyp3rKDUYNuDHY&#10;fu7PTsKL+RreZu8fZhM92tDtts9l3Ep5fzc+roAlHNMfDL/6WR2a7HT0Z9KRWQkTIR7mmZUwF0tg&#10;mViIPO4ooVyUwJua/1/Q/AAAAP//AwBQSwECLQAUAAYACAAAACEAtoM4kv4AAADhAQAAEwAAAAAA&#10;AAAAAAAAAAAAAAAAW0NvbnRlbnRfVHlwZXNdLnhtbFBLAQItABQABgAIAAAAIQA4/SH/1gAAAJQB&#10;AAALAAAAAAAAAAAAAAAAAC8BAABfcmVscy8ucmVsc1BLAQItABQABgAIAAAAIQDxhwtv7QIAAA8G&#10;AAAOAAAAAAAAAAAAAAAAAC4CAABkcnMvZTJvRG9jLnhtbFBLAQItABQABgAIAAAAIQB2yKXa3wAA&#10;AAkBAAAPAAAAAAAAAAAAAAAAAEcFAABkcnMvZG93bnJldi54bWxQSwUGAAAAAAQABADzAAAAUwYA&#10;AAAA&#10;" fillcolor="#d99594 [1941]" strokecolor="#4a7ebb">
                <v:shadow on="t" color="black" opacity="24903f" origin=",.5" offset="0,.55556mm"/>
                <v:textbox>
                  <w:txbxContent>
                    <w:p w14:paraId="60C7814C" w14:textId="77777777" w:rsidR="00BD43E5" w:rsidRPr="00D13CF7" w:rsidRDefault="00BD43E5" w:rsidP="007D4A30">
                      <w:pPr>
                        <w:rPr>
                          <w:sz w:val="20"/>
                          <w:szCs w:val="20"/>
                        </w:rPr>
                      </w:pPr>
                      <w:r w:rsidRPr="00D13CF7">
                        <w:rPr>
                          <w:rFonts w:ascii="Times New Roman" w:hAnsi="Times New Roman" w:cs="Times New Roman"/>
                          <w:b/>
                          <w:color w:val="000000"/>
                          <w:sz w:val="20"/>
                          <w:szCs w:val="20"/>
                          <w:lang w:val="en-GB"/>
                        </w:rPr>
                        <w:t>Responsible for</w:t>
                      </w:r>
                    </w:p>
                  </w:txbxContent>
                </v:textbox>
              </v:shape>
            </w:pict>
          </mc:Fallback>
        </mc:AlternateContent>
      </w:r>
    </w:p>
    <w:p w14:paraId="382828CC" w14:textId="32BFA4F9" w:rsidR="006C4186" w:rsidRPr="00940059" w:rsidRDefault="006C4186" w:rsidP="00A11A70">
      <w:pPr>
        <w:pStyle w:val="ListParagraph"/>
        <w:numPr>
          <w:ilvl w:val="1"/>
          <w:numId w:val="239"/>
        </w:numPr>
        <w:pBdr>
          <w:top w:val="nil"/>
          <w:left w:val="nil"/>
          <w:bottom w:val="nil"/>
          <w:right w:val="nil"/>
          <w:between w:val="nil"/>
        </w:pBdr>
        <w:spacing w:before="120" w:after="120"/>
        <w:ind w:left="1083" w:hanging="357"/>
        <w:contextualSpacing w:val="0"/>
        <w:jc w:val="both"/>
        <w:rPr>
          <w:rFonts w:ascii="Times New Roman" w:hAnsi="Times New Roman" w:cs="Times New Roman"/>
          <w:b/>
          <w:bCs/>
          <w:color w:val="000000"/>
          <w:lang w:val="en-GB"/>
        </w:rPr>
      </w:pPr>
      <w:r w:rsidRPr="00940059">
        <w:rPr>
          <w:rFonts w:ascii="Times New Roman" w:eastAsia="Arial" w:hAnsi="Times New Roman" w:cs="Times New Roman"/>
          <w:b/>
          <w:bCs/>
          <w:color w:val="000000"/>
          <w:lang w:val="en-GB"/>
        </w:rPr>
        <w:t>Component 19: Assist with selection of an</w:t>
      </w:r>
      <w:r w:rsidRPr="00940059">
        <w:rPr>
          <w:rFonts w:ascii="Times New Roman" w:hAnsi="Times New Roman" w:cs="Times New Roman"/>
          <w:b/>
          <w:bCs/>
          <w:lang w:val="en-GB"/>
        </w:rPr>
        <w:t xml:space="preserve"> </w:t>
      </w:r>
      <w:r w:rsidRPr="00940059">
        <w:rPr>
          <w:rFonts w:ascii="Times New Roman" w:eastAsia="Arial" w:hAnsi="Times New Roman" w:cs="Times New Roman"/>
          <w:b/>
          <w:bCs/>
          <w:color w:val="000000"/>
          <w:lang w:val="en-GB"/>
        </w:rPr>
        <w:t xml:space="preserve">appropriate monitoring tool from the OCDS-based </w:t>
      </w:r>
      <w:r w:rsidR="007D4A30" w:rsidRPr="00940059">
        <w:rPr>
          <w:rFonts w:ascii="Times New Roman" w:hAnsi="Times New Roman" w:cs="Times New Roman"/>
          <w:b/>
          <w:bCs/>
          <w:lang w:val="en-GB"/>
        </w:rPr>
        <w:t>open-source</w:t>
      </w:r>
      <w:r w:rsidRPr="00940059">
        <w:rPr>
          <w:rFonts w:ascii="Times New Roman" w:hAnsi="Times New Roman" w:cs="Times New Roman"/>
          <w:b/>
          <w:bCs/>
          <w:lang w:val="en-GB"/>
        </w:rPr>
        <w:t xml:space="preserve"> </w:t>
      </w:r>
      <w:r w:rsidRPr="00940059">
        <w:rPr>
          <w:rFonts w:ascii="Times New Roman" w:eastAsia="Arial" w:hAnsi="Times New Roman" w:cs="Times New Roman"/>
          <w:b/>
          <w:bCs/>
          <w:color w:val="000000"/>
          <w:lang w:val="en-GB"/>
        </w:rPr>
        <w:t>resources for red flags monitoring of public procurement</w:t>
      </w:r>
      <w:r w:rsidR="007D4A30" w:rsidRPr="00940059">
        <w:rPr>
          <w:rFonts w:ascii="Times New Roman" w:eastAsia="Arial" w:hAnsi="Times New Roman" w:cs="Times New Roman"/>
          <w:b/>
          <w:bCs/>
          <w:color w:val="000000"/>
          <w:lang w:val="en-GB"/>
        </w:rPr>
        <w:t>.</w:t>
      </w:r>
    </w:p>
    <w:p w14:paraId="06F858F1" w14:textId="72A77E76" w:rsidR="007D4A30" w:rsidRPr="00940059" w:rsidRDefault="007D4A30" w:rsidP="007D4A30">
      <w:pPr>
        <w:pStyle w:val="ListParagraph"/>
        <w:pBdr>
          <w:top w:val="nil"/>
          <w:left w:val="nil"/>
          <w:bottom w:val="nil"/>
          <w:right w:val="nil"/>
          <w:between w:val="nil"/>
        </w:pBdr>
        <w:spacing w:before="120" w:after="120"/>
        <w:ind w:left="1083"/>
        <w:contextualSpacing w:val="0"/>
        <w:jc w:val="both"/>
        <w:rPr>
          <w:rFonts w:ascii="Times New Roman" w:hAnsi="Times New Roman" w:cs="Times New Roman"/>
          <w:color w:val="000000"/>
          <w:lang w:val="en-GB"/>
        </w:rPr>
      </w:pPr>
      <w:r w:rsidRPr="00940059">
        <w:rPr>
          <w:b/>
          <w:bCs/>
          <w:noProof/>
          <w:lang w:val="en-GB" w:eastAsia="en-GB"/>
        </w:rPr>
        <mc:AlternateContent>
          <mc:Choice Requires="wps">
            <w:drawing>
              <wp:anchor distT="0" distB="0" distL="114300" distR="114300" simplePos="0" relativeHeight="251868160" behindDoc="0" locked="0" layoutInCell="1" allowOverlap="1" wp14:anchorId="3D552357" wp14:editId="2530AE96">
                <wp:simplePos x="0" y="0"/>
                <wp:positionH relativeFrom="column">
                  <wp:posOffset>-720379</wp:posOffset>
                </wp:positionH>
                <wp:positionV relativeFrom="paragraph">
                  <wp:posOffset>257695</wp:posOffset>
                </wp:positionV>
                <wp:extent cx="1043940" cy="280555"/>
                <wp:effectExtent l="57150" t="38100" r="80010" b="100965"/>
                <wp:wrapNone/>
                <wp:docPr id="132" name="Text Box 132"/>
                <wp:cNvGraphicFramePr/>
                <a:graphic xmlns:a="http://schemas.openxmlformats.org/drawingml/2006/main">
                  <a:graphicData uri="http://schemas.microsoft.com/office/word/2010/wordprocessingShape">
                    <wps:wsp>
                      <wps:cNvSpPr txBox="1"/>
                      <wps:spPr>
                        <a:xfrm>
                          <a:off x="0" y="0"/>
                          <a:ext cx="1043940" cy="280555"/>
                        </a:xfrm>
                        <a:prstGeom prst="rect">
                          <a:avLst/>
                        </a:prstGeom>
                        <a:solidFill>
                          <a:schemeClr val="accent2">
                            <a:lumMod val="60000"/>
                            <a:lumOff val="40000"/>
                          </a:scheme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445EC052" w14:textId="77777777" w:rsidR="00BD43E5" w:rsidRPr="00D13CF7" w:rsidRDefault="00BD43E5" w:rsidP="007D4A30">
                            <w:pPr>
                              <w:rPr>
                                <w:sz w:val="20"/>
                                <w:szCs w:val="20"/>
                              </w:rPr>
                            </w:pPr>
                            <w:r w:rsidRPr="00D13CF7">
                              <w:rPr>
                                <w:rFonts w:ascii="Times New Roman" w:hAnsi="Times New Roman" w:cs="Times New Roman"/>
                                <w:b/>
                                <w:color w:val="000000"/>
                                <w:sz w:val="20"/>
                                <w:szCs w:val="20"/>
                                <w:lang w:val="en-GB"/>
                              </w:rPr>
                              <w:t>Responsible for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552357" id="Text Box 132" o:spid="_x0000_s1127" type="#_x0000_t202" style="position:absolute;left:0;text-align:left;margin-left:-56.7pt;margin-top:20.3pt;width:82.2pt;height:22.1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tl8AIAAA8GAAAOAAAAZHJzL2Uyb0RvYy54bWysVE1vGjEQvVfqf7D23uxCIAUUiEgQVaU0&#10;iUqqnI3Xy67ktV3bZEl/fd/YQEjTU1UOi+fD4zdvPi6vdq1iz9L5xuhp1jsrMia1MGWjN9Psx+Py&#10;0yhjPnBdcmW0nGYv0mdXs48fLjs7kX1TG1VKxxBE+0lnp1kdgp3kuRe1bLk/M1ZqGCvjWh4guk1e&#10;Ot4heqvyflFc5J1xpXVGSO+hXSRjNovxq0qKcF9VXgamphmwhfh18bumbz675JON47ZuxB4G/wcU&#10;LW80Hj2GWvDA2dY170K1jXDGmyqcCdPmpqoaIWMOyKZX/JHNquZWxlxAjrdHmvz/Cyvunh8ca0rU&#10;7ryfMc1bFOlR7gK7NjtGOjDUWT+B48rCNexggPdB76GkxHeVa+kfKTHYwfXLkV8KJ+hSMTgfD2AS&#10;sPVHxXA4pDD5623rfPgiTcvoMM0c6hdp5c+3PiTXgws95o1qymWjVBSoZ+SNcuyZo9pcCKlDP15X&#10;2/abKZP+osAv1R1qdEdSDw5qoIndR5EitjePKM26aTYe9ofIgqNhK8UDjq0FhV5vMsbVBpMggosv&#10;v7ns3WZ9xDdYjnrXi+RU81ImGOPhEZ3n4Qi6Vxz0BC+FeQ+OqFlwX6dQ8ek9v0oTQzIOBJiMhdoG&#10;6VZ12bG12rrvHPgTB6xsiHtMF3iCgGkZRgskZ8JTE+rYmFTeyPtpVnQJ10jPla15gnI+ImWq3yl6&#10;c8AQczmBl1PLpdaiU9itd6lJi2PjrU35gn4Eotht3oplg/xvuQ8P3GGIAReLKdzjUymDqpn9KWO1&#10;cb/+pid/zBasGeuwFFDSn1vuZMbUV42pG/cG1L4hCoPh5z5RcmpZn1r0tr0x6MQeVqAV8Uj+QR2O&#10;lTPtE/bXnF6FiWuBt1Pz7IWbkJYVNqCQ83l0w+awPNzqlRUUnLimyj/unriz+8kJmLk7c1ggKMbb&#10;AUq+dFOb+TaYqonTRVwnXlEQErB1Ymn2G5LW2qkcvV73+Ow3AAAA//8DAFBLAwQUAAYACAAAACEA&#10;pSeyKt8AAAAJAQAADwAAAGRycy9kb3ducmV2LnhtbEyPQUvDQBCF74L/YRnBW7tJjSWkmRQpeKoI&#10;rQr2ts2O2WB2Nu5u2/jvXU96HObjve/V68kO4kw+9I4R8nkGgrh1uucO4fXlcVaCCFGxVoNjQvim&#10;AOvm+qpWlXYX3tF5HzuRQjhUCsHEOFZShtaQVWHuRuL0+3DeqphO30nt1SWF20Eusmwpreo5NRg1&#10;0sZQ+7k/WYRn8zW+Ld4PZhMcDb7bbZ/KsEW8vZkeViAiTfEPhl/9pA5Ncjq6E+sgBoRZnt8ViUUo&#10;siWIRNznadwRoSxKkE0t/y9ofgAAAP//AwBQSwECLQAUAAYACAAAACEAtoM4kv4AAADhAQAAEwAA&#10;AAAAAAAAAAAAAAAAAAAAW0NvbnRlbnRfVHlwZXNdLnhtbFBLAQItABQABgAIAAAAIQA4/SH/1gAA&#10;AJQBAAALAAAAAAAAAAAAAAAAAC8BAABfcmVscy8ucmVsc1BLAQItABQABgAIAAAAIQD7G/tl8AIA&#10;AA8GAAAOAAAAAAAAAAAAAAAAAC4CAABkcnMvZTJvRG9jLnhtbFBLAQItABQABgAIAAAAIQClJ7Iq&#10;3wAAAAkBAAAPAAAAAAAAAAAAAAAAAEoFAABkcnMvZG93bnJldi54bWxQSwUGAAAAAAQABADzAAAA&#10;VgYAAAAA&#10;" fillcolor="#d99594 [1941]" strokecolor="#4a7ebb">
                <v:shadow on="t" color="black" opacity="24903f" origin=",.5" offset="0,.55556mm"/>
                <v:textbox>
                  <w:txbxContent>
                    <w:p w14:paraId="445EC052" w14:textId="77777777" w:rsidR="00BD43E5" w:rsidRPr="00D13CF7" w:rsidRDefault="00BD43E5" w:rsidP="007D4A30">
                      <w:pPr>
                        <w:rPr>
                          <w:sz w:val="20"/>
                          <w:szCs w:val="20"/>
                        </w:rPr>
                      </w:pPr>
                      <w:r w:rsidRPr="00D13CF7">
                        <w:rPr>
                          <w:rFonts w:ascii="Times New Roman" w:hAnsi="Times New Roman" w:cs="Times New Roman"/>
                          <w:b/>
                          <w:color w:val="000000"/>
                          <w:sz w:val="20"/>
                          <w:szCs w:val="20"/>
                          <w:lang w:val="en-GB"/>
                        </w:rPr>
                        <w:t>Responsible for</w:t>
                      </w:r>
                    </w:p>
                  </w:txbxContent>
                </v:textbox>
              </v:shape>
            </w:pict>
          </mc:Fallback>
        </mc:AlternateContent>
      </w:r>
    </w:p>
    <w:p w14:paraId="77B1FDC3" w14:textId="1EAB754C" w:rsidR="006C4186" w:rsidRPr="00940059" w:rsidRDefault="006C4186" w:rsidP="00A11A70">
      <w:pPr>
        <w:pStyle w:val="ListParagraph"/>
        <w:numPr>
          <w:ilvl w:val="1"/>
          <w:numId w:val="239"/>
        </w:numPr>
        <w:spacing w:before="120" w:after="120"/>
        <w:ind w:left="1083" w:hanging="357"/>
        <w:contextualSpacing w:val="0"/>
        <w:jc w:val="both"/>
        <w:rPr>
          <w:rFonts w:ascii="Times New Roman" w:hAnsi="Times New Roman" w:cs="Times New Roman"/>
          <w:b/>
          <w:bCs/>
          <w:color w:val="000000"/>
          <w:lang w:val="en-GB"/>
        </w:rPr>
      </w:pPr>
      <w:r w:rsidRPr="00940059">
        <w:rPr>
          <w:rFonts w:ascii="Times New Roman" w:eastAsia="Arial" w:hAnsi="Times New Roman" w:cs="Times New Roman"/>
          <w:b/>
          <w:bCs/>
          <w:color w:val="000000"/>
          <w:lang w:val="en-GB"/>
        </w:rPr>
        <w:t xml:space="preserve">Component 20: </w:t>
      </w:r>
      <w:r w:rsidRPr="00940059">
        <w:rPr>
          <w:rFonts w:ascii="Times New Roman" w:hAnsi="Times New Roman" w:cs="Times New Roman"/>
          <w:b/>
          <w:bCs/>
          <w:color w:val="000000"/>
          <w:lang w:val="en-GB"/>
        </w:rPr>
        <w:t>Outreach and stakeholder engagement</w:t>
      </w:r>
    </w:p>
    <w:p w14:paraId="2DFDE39A" w14:textId="1F445958" w:rsidR="006C4186" w:rsidRPr="00940059" w:rsidRDefault="006C4186" w:rsidP="009768BA">
      <w:pPr>
        <w:pStyle w:val="ListParagraph"/>
        <w:pBdr>
          <w:top w:val="nil"/>
          <w:left w:val="nil"/>
          <w:bottom w:val="nil"/>
          <w:right w:val="nil"/>
          <w:between w:val="nil"/>
        </w:pBdr>
        <w:spacing w:before="120" w:after="120"/>
        <w:ind w:left="1080"/>
        <w:contextualSpacing w:val="0"/>
        <w:jc w:val="both"/>
        <w:rPr>
          <w:rFonts w:ascii="Times New Roman" w:hAnsi="Times New Roman" w:cs="Times New Roman"/>
          <w:color w:val="000000"/>
          <w:lang w:val="en-GB"/>
        </w:rPr>
      </w:pPr>
    </w:p>
    <w:p w14:paraId="1C2446FC" w14:textId="77777777" w:rsidR="007D4A30" w:rsidRPr="00940059" w:rsidRDefault="007D4A30" w:rsidP="007D4A30">
      <w:pPr>
        <w:pBdr>
          <w:top w:val="nil"/>
          <w:left w:val="nil"/>
          <w:bottom w:val="nil"/>
          <w:right w:val="nil"/>
          <w:between w:val="nil"/>
        </w:pBdr>
        <w:spacing w:before="120" w:after="120"/>
        <w:jc w:val="both"/>
        <w:rPr>
          <w:rFonts w:ascii="Times New Roman" w:hAnsi="Times New Roman" w:cs="Times New Roman"/>
          <w:color w:val="000000"/>
          <w:lang w:val="en-GB"/>
        </w:rPr>
      </w:pPr>
    </w:p>
    <w:p w14:paraId="001156C7" w14:textId="74AFBEC2" w:rsidR="006C4186" w:rsidRPr="00940059" w:rsidRDefault="006C4186" w:rsidP="00A11A70">
      <w:pPr>
        <w:pStyle w:val="ListParagraph"/>
        <w:numPr>
          <w:ilvl w:val="0"/>
          <w:numId w:val="239"/>
        </w:numPr>
        <w:spacing w:before="120" w:after="120"/>
        <w:ind w:hanging="357"/>
        <w:contextualSpacing w:val="0"/>
        <w:jc w:val="both"/>
        <w:rPr>
          <w:rFonts w:ascii="Times New Roman" w:hAnsi="Times New Roman" w:cs="Times New Roman"/>
          <w:b/>
          <w:color w:val="000000"/>
          <w:lang w:val="en-GB"/>
        </w:rPr>
      </w:pPr>
      <w:r w:rsidRPr="00940059">
        <w:rPr>
          <w:rFonts w:ascii="Times New Roman" w:hAnsi="Times New Roman" w:cs="Times New Roman"/>
          <w:b/>
          <w:color w:val="000000"/>
          <w:lang w:val="en-GB"/>
        </w:rPr>
        <w:t>Handover Phase – by September 1, 2022</w:t>
      </w:r>
    </w:p>
    <w:p w14:paraId="15361BE8" w14:textId="241B8929" w:rsidR="007D4A30" w:rsidRPr="00940059" w:rsidRDefault="007D4A30" w:rsidP="007D4A30">
      <w:pPr>
        <w:pStyle w:val="ListParagraph"/>
        <w:spacing w:before="120" w:after="120"/>
        <w:ind w:left="360"/>
        <w:contextualSpacing w:val="0"/>
        <w:jc w:val="both"/>
        <w:rPr>
          <w:rFonts w:ascii="Times New Roman" w:hAnsi="Times New Roman" w:cs="Times New Roman"/>
          <w:b/>
          <w:color w:val="000000"/>
          <w:lang w:val="en-GB"/>
        </w:rPr>
      </w:pPr>
      <w:r w:rsidRPr="00940059">
        <w:rPr>
          <w:b/>
          <w:bCs/>
          <w:noProof/>
          <w:lang w:val="en-GB" w:eastAsia="en-GB"/>
        </w:rPr>
        <mc:AlternateContent>
          <mc:Choice Requires="wps">
            <w:drawing>
              <wp:anchor distT="0" distB="0" distL="114300" distR="114300" simplePos="0" relativeHeight="251870208" behindDoc="0" locked="0" layoutInCell="1" allowOverlap="1" wp14:anchorId="4F69B951" wp14:editId="1B0FCCE0">
                <wp:simplePos x="0" y="0"/>
                <wp:positionH relativeFrom="column">
                  <wp:posOffset>-755015</wp:posOffset>
                </wp:positionH>
                <wp:positionV relativeFrom="paragraph">
                  <wp:posOffset>204239</wp:posOffset>
                </wp:positionV>
                <wp:extent cx="1043940" cy="280555"/>
                <wp:effectExtent l="57150" t="38100" r="80010" b="100965"/>
                <wp:wrapNone/>
                <wp:docPr id="133" name="Text Box 133"/>
                <wp:cNvGraphicFramePr/>
                <a:graphic xmlns:a="http://schemas.openxmlformats.org/drawingml/2006/main">
                  <a:graphicData uri="http://schemas.microsoft.com/office/word/2010/wordprocessingShape">
                    <wps:wsp>
                      <wps:cNvSpPr txBox="1"/>
                      <wps:spPr>
                        <a:xfrm>
                          <a:off x="0" y="0"/>
                          <a:ext cx="1043940" cy="280555"/>
                        </a:xfrm>
                        <a:prstGeom prst="rect">
                          <a:avLst/>
                        </a:prstGeom>
                        <a:solidFill>
                          <a:schemeClr val="accent2">
                            <a:lumMod val="60000"/>
                            <a:lumOff val="40000"/>
                          </a:scheme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54C361E4" w14:textId="77777777" w:rsidR="00BD43E5" w:rsidRPr="00D13CF7" w:rsidRDefault="00BD43E5" w:rsidP="007D4A30">
                            <w:pPr>
                              <w:rPr>
                                <w:sz w:val="20"/>
                                <w:szCs w:val="20"/>
                              </w:rPr>
                            </w:pPr>
                            <w:r w:rsidRPr="00D13CF7">
                              <w:rPr>
                                <w:rFonts w:ascii="Times New Roman" w:hAnsi="Times New Roman" w:cs="Times New Roman"/>
                                <w:b/>
                                <w:color w:val="000000"/>
                                <w:sz w:val="20"/>
                                <w:szCs w:val="20"/>
                                <w:lang w:val="en-GB"/>
                              </w:rPr>
                              <w:t>Responsible for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69B951" id="Text Box 133" o:spid="_x0000_s1128" type="#_x0000_t202" style="position:absolute;left:0;text-align:left;margin-left:-59.45pt;margin-top:16.1pt;width:82.2pt;height:22.1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RXj7wIAAA8GAAAOAAAAZHJzL2Uyb0RvYy54bWysVMtuGjEU3VfqP1izb2Z4pYACEQmiqpQm&#10;UUmVtfF4mJE8tmubR/r1PdcGQpquqrIYfB++Pvfcx9X1vlVsK51vjJ5knYsiY1ILUzZ6Pcl+PC0+&#10;DTPmA9clV0bLSfYifXY9/fjhamfHsmtqo0rpGIJoP97ZSVaHYMd57kUtW+4vjJUaxsq4lgeIbp2X&#10;ju8QvVV5tygu851xpXVGSO+hnSdjNo3xq0qK8FBVXgamJhmwhfh18buibz694uO147ZuxAEG/wcU&#10;LW80Hj2FmvPA2cY170K1jXDGmypcCNPmpqoaIWMOyKZT/JHNsuZWxlxAjrcnmvz/Cyvut4+ONSVq&#10;1+tlTPMWRXqS+8BuzJ6RDgztrB/DcWnhGvYwwPuo91BS4vvKtfSPlBjs4PrlxC+FE3Sp6PdGfZgE&#10;bN1hMRgMKEz+ets6H75I0zI6TDKH+kVa+fbOh+R6dKHHvFFNuWiUigL1jLxVjm05qs2FkDp043W1&#10;ab+ZMukvC/xS3aFGdyR1/6gGmth9FClie/OI0mw3yUaD7gBZcDRspXjAsbWg0Ot1xrhaYxJEcPHl&#10;N5e9W69O+PqLYedmnpxqXsoEYzQ4ofM8nEB3iqOe4KUw78ERNXPu6xQqPn3gV2liSMaBAJOxUJsg&#10;3bIud2ylNu47B/7EASsb4h7TBZ4gYFoG0QLJmfDchDo2JpU38n6eFV3CNdJzZWueoPSGpEz1O0dv&#10;jhhiLmfwcmq51Fp0CvvVPjVp0aUwpFuZ8gX9CESx27wViwb533EfHrnDEAMuFlN4wKdSBlUzh1PG&#10;auN+/U1P/pgtWDO2w1JASX9uuJMZU181pm7U6VP7hij0B5+7RMm5ZXVu0Zv21qATO1iBVsQj+Qd1&#10;PFbOtM/YXzN6FSauBd5OzXMQbkNaVtiAQs5m0Q2bw/Jwp5dWUHDimir/tH/mzh4mJ2Dm7s1xgaAY&#10;bwco+dJNbWabYKomTtcrrygICdg6sTSHDUlr7VyOXq97fPobAAD//wMAUEsDBBQABgAIAAAAIQCY&#10;HexK4AAAAAkBAAAPAAAAZHJzL2Rvd25yZXYueG1sTI/LTsMwEEX3SPyDNUjsWiehjxAyqVAlVkVI&#10;LVSCnRsPcYQfwXbb8Pe4K1iO7tG9Z+rVaDQ7kQ+9swj5NANGtnWytx3C2+vTpAQWorBSaGcJ4YcC&#10;rJrrq1pU0p3tlk672LFUYkMlEFSMQ8V5aBUZEaZuIJuyT+eNiOn0HZdenFO50bzIsgU3ordpQYmB&#10;1orar93RILyo72FfvH+odXCkfbfdPJdhg3h7Mz4+AIs0xj8YLvpJHZrkdHBHKwPTCJM8L+8Ti3BX&#10;FMASMZvPgR0QlosZ8Kbm/z9ofgEAAP//AwBQSwECLQAUAAYACAAAACEAtoM4kv4AAADhAQAAEwAA&#10;AAAAAAAAAAAAAAAAAAAAW0NvbnRlbnRfVHlwZXNdLnhtbFBLAQItABQABgAIAAAAIQA4/SH/1gAA&#10;AJQBAAALAAAAAAAAAAAAAAAAAC8BAABfcmVscy8ucmVsc1BLAQItABQABgAIAAAAIQBL7RXj7wIA&#10;AA8GAAAOAAAAAAAAAAAAAAAAAC4CAABkcnMvZTJvRG9jLnhtbFBLAQItABQABgAIAAAAIQCYHexK&#10;4AAAAAkBAAAPAAAAAAAAAAAAAAAAAEkFAABkcnMvZG93bnJldi54bWxQSwUGAAAAAAQABADzAAAA&#10;VgYAAAAA&#10;" fillcolor="#d99594 [1941]" strokecolor="#4a7ebb">
                <v:shadow on="t" color="black" opacity="24903f" origin=",.5" offset="0,.55556mm"/>
                <v:textbox>
                  <w:txbxContent>
                    <w:p w14:paraId="54C361E4" w14:textId="77777777" w:rsidR="00BD43E5" w:rsidRPr="00D13CF7" w:rsidRDefault="00BD43E5" w:rsidP="007D4A30">
                      <w:pPr>
                        <w:rPr>
                          <w:sz w:val="20"/>
                          <w:szCs w:val="20"/>
                        </w:rPr>
                      </w:pPr>
                      <w:r w:rsidRPr="00D13CF7">
                        <w:rPr>
                          <w:rFonts w:ascii="Times New Roman" w:hAnsi="Times New Roman" w:cs="Times New Roman"/>
                          <w:b/>
                          <w:color w:val="000000"/>
                          <w:sz w:val="20"/>
                          <w:szCs w:val="20"/>
                          <w:lang w:val="en-GB"/>
                        </w:rPr>
                        <w:t>Responsible for</w:t>
                      </w:r>
                    </w:p>
                  </w:txbxContent>
                </v:textbox>
              </v:shape>
            </w:pict>
          </mc:Fallback>
        </mc:AlternateContent>
      </w:r>
    </w:p>
    <w:p w14:paraId="343ABCE0" w14:textId="48DC8C3A" w:rsidR="006C4186" w:rsidRPr="00940059" w:rsidRDefault="006C4186" w:rsidP="00A11A70">
      <w:pPr>
        <w:pStyle w:val="ListParagraph"/>
        <w:numPr>
          <w:ilvl w:val="0"/>
          <w:numId w:val="247"/>
        </w:numPr>
        <w:spacing w:before="120" w:after="120"/>
        <w:contextualSpacing w:val="0"/>
        <w:jc w:val="both"/>
        <w:rPr>
          <w:rFonts w:ascii="Times New Roman" w:eastAsia="Arial" w:hAnsi="Times New Roman" w:cs="Times New Roman"/>
          <w:color w:val="000000"/>
          <w:lang w:val="en-GB"/>
        </w:rPr>
      </w:pPr>
      <w:r w:rsidRPr="00940059">
        <w:rPr>
          <w:rFonts w:ascii="Times New Roman" w:eastAsia="Arial" w:hAnsi="Times New Roman" w:cs="Times New Roman"/>
          <w:b/>
          <w:bCs/>
          <w:color w:val="000000"/>
          <w:lang w:val="en-GB"/>
        </w:rPr>
        <w:t>Component 21: Technical audit</w:t>
      </w:r>
      <w:r w:rsidRPr="00940059">
        <w:rPr>
          <w:rFonts w:ascii="Times New Roman" w:eastAsia="Arial" w:hAnsi="Times New Roman" w:cs="Times New Roman"/>
          <w:color w:val="000000"/>
          <w:lang w:val="en-GB"/>
        </w:rPr>
        <w:t xml:space="preserve"> </w:t>
      </w:r>
    </w:p>
    <w:p w14:paraId="44E6D8E0" w14:textId="4FFC75F8" w:rsidR="007D4A30" w:rsidRPr="00940059" w:rsidRDefault="007D4A30" w:rsidP="007D4A30">
      <w:pPr>
        <w:pStyle w:val="ListParagraph"/>
        <w:spacing w:before="120" w:after="120"/>
        <w:ind w:left="1080"/>
        <w:contextualSpacing w:val="0"/>
        <w:jc w:val="both"/>
        <w:rPr>
          <w:rFonts w:ascii="Times New Roman" w:eastAsia="Arial" w:hAnsi="Times New Roman" w:cs="Times New Roman"/>
          <w:color w:val="000000"/>
          <w:lang w:val="en-GB"/>
        </w:rPr>
      </w:pPr>
      <w:r w:rsidRPr="00940059">
        <w:rPr>
          <w:b/>
          <w:bCs/>
          <w:noProof/>
          <w:lang w:val="en-GB" w:eastAsia="en-GB"/>
        </w:rPr>
        <mc:AlternateContent>
          <mc:Choice Requires="wps">
            <w:drawing>
              <wp:anchor distT="0" distB="0" distL="114300" distR="114300" simplePos="0" relativeHeight="251872256" behindDoc="0" locked="0" layoutInCell="1" allowOverlap="1" wp14:anchorId="619EF5A0" wp14:editId="75677D6F">
                <wp:simplePos x="0" y="0"/>
                <wp:positionH relativeFrom="column">
                  <wp:posOffset>-755072</wp:posOffset>
                </wp:positionH>
                <wp:positionV relativeFrom="paragraph">
                  <wp:posOffset>232063</wp:posOffset>
                </wp:positionV>
                <wp:extent cx="1043940" cy="280555"/>
                <wp:effectExtent l="57150" t="38100" r="80010" b="100965"/>
                <wp:wrapNone/>
                <wp:docPr id="134" name="Text Box 134"/>
                <wp:cNvGraphicFramePr/>
                <a:graphic xmlns:a="http://schemas.openxmlformats.org/drawingml/2006/main">
                  <a:graphicData uri="http://schemas.microsoft.com/office/word/2010/wordprocessingShape">
                    <wps:wsp>
                      <wps:cNvSpPr txBox="1"/>
                      <wps:spPr>
                        <a:xfrm>
                          <a:off x="0" y="0"/>
                          <a:ext cx="1043940" cy="280555"/>
                        </a:xfrm>
                        <a:prstGeom prst="rect">
                          <a:avLst/>
                        </a:prstGeom>
                        <a:solidFill>
                          <a:schemeClr val="accent2">
                            <a:lumMod val="60000"/>
                            <a:lumOff val="40000"/>
                          </a:scheme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4833808C" w14:textId="77777777" w:rsidR="00BD43E5" w:rsidRPr="00D13CF7" w:rsidRDefault="00BD43E5" w:rsidP="007D4A30">
                            <w:pPr>
                              <w:rPr>
                                <w:sz w:val="20"/>
                                <w:szCs w:val="20"/>
                              </w:rPr>
                            </w:pPr>
                            <w:r w:rsidRPr="00D13CF7">
                              <w:rPr>
                                <w:rFonts w:ascii="Times New Roman" w:hAnsi="Times New Roman" w:cs="Times New Roman"/>
                                <w:b/>
                                <w:color w:val="000000"/>
                                <w:sz w:val="20"/>
                                <w:szCs w:val="20"/>
                                <w:lang w:val="en-GB"/>
                              </w:rPr>
                              <w:t>Responsible for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9EF5A0" id="Text Box 134" o:spid="_x0000_s1129" type="#_x0000_t202" style="position:absolute;left:0;text-align:left;margin-left:-59.45pt;margin-top:18.25pt;width:82.2pt;height:22.1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xpw7wIAAA8GAAAOAAAAZHJzL2Uyb0RvYy54bWysVMtuGjEU3VfqP1izb2Z4pYACEQmiqpQm&#10;UUmVtfF4mJE8tmubR/r1PdcGQpquqrIYfB++Pvfcx9X1vlVsK51vjJ5knYsiY1ILUzZ6Pcl+PC0+&#10;DTPmA9clV0bLSfYifXY9/fjhamfHsmtqo0rpGIJoP97ZSVaHYMd57kUtW+4vjJUaxsq4lgeIbp2X&#10;ju8QvVV5tygu851xpXVGSO+hnSdjNo3xq0qK8FBVXgamJhmwhfh18buibz694uO147ZuxAEG/wcU&#10;LW80Hj2FmvPA2cY170K1jXDGmypcCNPmpqoaIWMOyKZT/JHNsuZWxlxAjrcnmvz/Cyvut4+ONSVq&#10;1+tnTPMWRXqS+8BuzJ6RDgztrB/DcWnhGvYwwPuo91BS4vvKtfSPlBjs4PrlxC+FE3Sp6PdGfZgE&#10;bN1hMRgMKEz+ets6H75I0zI6TDKH+kVa+fbOh+R6dKHHvFFNuWiUigL1jLxVjm05qs2FkDp043W1&#10;ab+ZMukvC/xS3aFGdyR1/6gGmth9FClie/OI0mw3yUaD7gBZcDRspXjAsbWg0Ot1xrhaYxJEcPHl&#10;N5e9W69O+PqLYedmnpxqXsoEYzQ4ofM8nEB3iqOe4KUw78ERNXPu6xQqPn3gV2liSMaBAJOxUJsg&#10;3bIud2ylNu47B/7EASsb4h7TBZ4gYFoG0QLJmfDchDo2JpU38n6eFV3CNdJzZWueoPSGpEz1O0dv&#10;jhhiLmfwcmq51Fp0CvvVPjVp0aMwpFuZ8gX9CESx27wViwb533EfHrnDEAMuFlN4wKdSBlUzh1PG&#10;auN+/U1P/pgtWDO2w1JASX9uuJMZU181pm7U6VP7hij0B5+7RMm5ZXVu0Zv21qATO1iBVsQj+Qd1&#10;PFbOtM/YXzN6FSauBd5OzXMQbkNaVtiAQs5m0Q2bw/Jwp5dWUHDimir/tH/mzh4mJ2Dm7s1xgaAY&#10;bwco+dJNbWabYKomTtcrrygICdg6sTSHDUlr7VyOXq97fPobAAD//wMAUEsDBBQABgAIAAAAIQDm&#10;vJUa4AAAAAkBAAAPAAAAZHJzL2Rvd25yZXYueG1sTI/BTsMwDIbvSLxDZCRuW9rBRilNJzSJ0xDS&#10;BpPGLWtMU5E4pcm28vaYE5wsy59+f3+1HL0TJxxiF0hBPs1AIDXBdNQqeHt9mhQgYtJktAuECr4x&#10;wrK+vKh0acKZNnjaplZwCMVSK7Ap9aWUsbHodZyGHolvH2HwOvE6tNIM+szh3slZli2k1x3xB6t7&#10;XFlsPrdHr+DFfvW72f7drmJAN7Sb9XMR10pdX42PDyASjukPhl99VoeanQ7hSCYKp2CS58U9swpu&#10;FnMQTNzOeR4UFNkdyLqS/xvUPwAAAP//AwBQSwECLQAUAAYACAAAACEAtoM4kv4AAADhAQAAEwAA&#10;AAAAAAAAAAAAAAAAAAAAW0NvbnRlbnRfVHlwZXNdLnhtbFBLAQItABQABgAIAAAAIQA4/SH/1gAA&#10;AJQBAAALAAAAAAAAAAAAAAAAAC8BAABfcmVscy8ucmVsc1BLAQItABQABgAIAAAAIQDvIxpw7wIA&#10;AA8GAAAOAAAAAAAAAAAAAAAAAC4CAABkcnMvZTJvRG9jLnhtbFBLAQItABQABgAIAAAAIQDmvJUa&#10;4AAAAAkBAAAPAAAAAAAAAAAAAAAAAEkFAABkcnMvZG93bnJldi54bWxQSwUGAAAAAAQABADzAAAA&#10;VgYAAAAA&#10;" fillcolor="#d99594 [1941]" strokecolor="#4a7ebb">
                <v:shadow on="t" color="black" opacity="24903f" origin=",.5" offset="0,.55556mm"/>
                <v:textbox>
                  <w:txbxContent>
                    <w:p w14:paraId="4833808C" w14:textId="77777777" w:rsidR="00BD43E5" w:rsidRPr="00D13CF7" w:rsidRDefault="00BD43E5" w:rsidP="007D4A30">
                      <w:pPr>
                        <w:rPr>
                          <w:sz w:val="20"/>
                          <w:szCs w:val="20"/>
                        </w:rPr>
                      </w:pPr>
                      <w:r w:rsidRPr="00D13CF7">
                        <w:rPr>
                          <w:rFonts w:ascii="Times New Roman" w:hAnsi="Times New Roman" w:cs="Times New Roman"/>
                          <w:b/>
                          <w:color w:val="000000"/>
                          <w:sz w:val="20"/>
                          <w:szCs w:val="20"/>
                          <w:lang w:val="en-GB"/>
                        </w:rPr>
                        <w:t>Responsible for</w:t>
                      </w:r>
                    </w:p>
                  </w:txbxContent>
                </v:textbox>
              </v:shape>
            </w:pict>
          </mc:Fallback>
        </mc:AlternateContent>
      </w:r>
    </w:p>
    <w:p w14:paraId="4C6CBA23" w14:textId="0B18E2D9" w:rsidR="006C4186" w:rsidRPr="00940059" w:rsidRDefault="006C4186" w:rsidP="00A11A70">
      <w:pPr>
        <w:pStyle w:val="ListParagraph"/>
        <w:numPr>
          <w:ilvl w:val="0"/>
          <w:numId w:val="247"/>
        </w:numPr>
        <w:spacing w:before="120" w:after="120"/>
        <w:contextualSpacing w:val="0"/>
        <w:jc w:val="both"/>
        <w:rPr>
          <w:rFonts w:ascii="Times New Roman" w:eastAsia="Arial" w:hAnsi="Times New Roman" w:cs="Times New Roman"/>
          <w:b/>
          <w:bCs/>
          <w:color w:val="000000"/>
          <w:lang w:val="en-GB"/>
        </w:rPr>
      </w:pPr>
      <w:r w:rsidRPr="00940059">
        <w:rPr>
          <w:rFonts w:ascii="Times New Roman" w:eastAsia="Arial" w:hAnsi="Times New Roman" w:cs="Times New Roman"/>
          <w:b/>
          <w:bCs/>
          <w:color w:val="000000"/>
          <w:lang w:val="en-GB"/>
        </w:rPr>
        <w:t>Component 22:  GitHub publication</w:t>
      </w:r>
    </w:p>
    <w:p w14:paraId="30EBA947" w14:textId="2F36ADB8" w:rsidR="007D4A30" w:rsidRPr="00940059" w:rsidRDefault="007D4A30" w:rsidP="007D4A30">
      <w:pPr>
        <w:jc w:val="both"/>
        <w:rPr>
          <w:rFonts w:ascii="Times New Roman" w:eastAsia="Arial" w:hAnsi="Times New Roman" w:cs="Times New Roman"/>
          <w:color w:val="000000"/>
          <w:lang w:val="en-GB"/>
        </w:rPr>
      </w:pPr>
    </w:p>
    <w:p w14:paraId="5FB32DC7" w14:textId="77777777" w:rsidR="007D4A30" w:rsidRPr="00940059" w:rsidRDefault="007D4A30" w:rsidP="007D4A30">
      <w:pPr>
        <w:jc w:val="both"/>
        <w:rPr>
          <w:rFonts w:ascii="Times New Roman" w:eastAsia="Arial" w:hAnsi="Times New Roman" w:cs="Times New Roman"/>
          <w:color w:val="000000"/>
          <w:lang w:val="en-GB"/>
        </w:rPr>
      </w:pPr>
    </w:p>
    <w:p w14:paraId="47EEEEE6" w14:textId="047470B9" w:rsidR="006C4186" w:rsidRPr="00940059" w:rsidRDefault="006C4186" w:rsidP="00A11A70">
      <w:pPr>
        <w:pStyle w:val="ListParagraph"/>
        <w:numPr>
          <w:ilvl w:val="0"/>
          <w:numId w:val="239"/>
        </w:numPr>
        <w:spacing w:before="120" w:after="120"/>
        <w:ind w:hanging="357"/>
        <w:contextualSpacing w:val="0"/>
        <w:jc w:val="both"/>
        <w:rPr>
          <w:rFonts w:ascii="Times New Roman" w:hAnsi="Times New Roman" w:cs="Times New Roman"/>
          <w:b/>
          <w:color w:val="000000"/>
          <w:lang w:val="en-GB"/>
        </w:rPr>
      </w:pPr>
      <w:r w:rsidRPr="00940059">
        <w:rPr>
          <w:rFonts w:ascii="Times New Roman" w:hAnsi="Times New Roman" w:cs="Times New Roman"/>
          <w:b/>
          <w:color w:val="000000"/>
          <w:lang w:val="en-GB"/>
        </w:rPr>
        <w:t>Evaluation Phase – by October 30, 2022</w:t>
      </w:r>
    </w:p>
    <w:p w14:paraId="52DB8327" w14:textId="02152395" w:rsidR="007D4A30" w:rsidRPr="00940059" w:rsidRDefault="007D4A30" w:rsidP="007D4A30">
      <w:pPr>
        <w:pStyle w:val="ListParagraph"/>
        <w:spacing w:before="120" w:after="120"/>
        <w:ind w:left="360"/>
        <w:contextualSpacing w:val="0"/>
        <w:jc w:val="both"/>
        <w:rPr>
          <w:rFonts w:ascii="Times New Roman" w:hAnsi="Times New Roman" w:cs="Times New Roman"/>
          <w:b/>
          <w:color w:val="000000"/>
          <w:lang w:val="en-GB"/>
        </w:rPr>
      </w:pPr>
      <w:r w:rsidRPr="00940059">
        <w:rPr>
          <w:b/>
          <w:bCs/>
          <w:noProof/>
          <w:lang w:val="en-GB" w:eastAsia="en-GB"/>
        </w:rPr>
        <mc:AlternateContent>
          <mc:Choice Requires="wps">
            <w:drawing>
              <wp:anchor distT="0" distB="0" distL="114300" distR="114300" simplePos="0" relativeHeight="251874304" behindDoc="0" locked="0" layoutInCell="1" allowOverlap="1" wp14:anchorId="4F4C5FC2" wp14:editId="196AF4FA">
                <wp:simplePos x="0" y="0"/>
                <wp:positionH relativeFrom="column">
                  <wp:posOffset>-696883</wp:posOffset>
                </wp:positionH>
                <wp:positionV relativeFrom="paragraph">
                  <wp:posOffset>217574</wp:posOffset>
                </wp:positionV>
                <wp:extent cx="971550" cy="259080"/>
                <wp:effectExtent l="57150" t="38100" r="76200" b="102870"/>
                <wp:wrapNone/>
                <wp:docPr id="135" name="Text Box 135"/>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2AE7F067" w14:textId="77777777" w:rsidR="00BD43E5" w:rsidRPr="00D13CF7" w:rsidRDefault="00BD43E5" w:rsidP="007D4A30">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4C5FC2" id="Text Box 135" o:spid="_x0000_s1130" type="#_x0000_t202" style="position:absolute;left:0;text-align:left;margin-left:-54.85pt;margin-top:17.15pt;width:76.5pt;height:20.4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BuF1wIAANAFAAAOAAAAZHJzL2Uyb0RvYy54bWysVN9v2jAQfp+0/8Hy+5pAyQqoUFEQ06Su&#10;rUanPhvHIZEc27MNSffX77NDWlj3NO0lse/Od9999+P6pq0lOQjrKq1mdHCRUiIU13mldjP642n9&#10;aUyJ80zlTGolZvRFOHoz//jhujFTMdSllrmwBE6UmzZmRkvvzTRJHC9FzdyFNkJBWWhbM4+r3SW5&#10;ZQ281zIZpunnpNE2N1Zz4Rykq05J59F/UQjuH4rCCU/kjAKbj18bv9vwTebXbLqzzJQVP8Jg/4Ci&#10;ZpVC0FdXK+YZ2dvqnau64lY7XfgLrutEF0XFRcwB2QzSP7LZlMyImAvIceaVJvf/3PL7w6MlVY7a&#10;XWaUKFajSE+i9eRWtyTIwFBj3BSGGwNT30IB617uIAyJt4Wtwx8pEejB9csrv8Edh3ByNcgyaDhU&#10;w2ySjiP/ydtjY53/InRNwmFGLcoXWWWHO+cBBKa9SYjltKzydSVlvNjddiktOTCUer1epmnv/cxM&#10;KtIASTZEtpyh4wrJPI61AQdO7ShhcodW5t7G0GeP3WmM0Xo8uF11RiXLRRd5kh0DAx7z33TeiQdp&#10;L0cORzcxnzP/IbkVc2X3JqoCz3giVchRxI4GF5HpvRd2U+YN2cq9/c6Af4TY4DevAnsYj+6Cds+i&#10;Biqr/XPly9hZoT7vmAuP8CzImTQl66BcjoOwg3KKXvcYIsgTeEnoma43wsm327brsnTUd85W5y9o&#10;KCCK7eIMX1fI/445/8gsphBwsVn8Az6F1KiaPp4oKbX99Td5sMdwQEtJg6lGSX/umRWUyK8KYzMZ&#10;jEZw6+NllF0NAyWnmu2pRu3rpUY3DbDDDI/HYO9lfyysrp+xgBYhKlRMccTumud4Wfpu22CFcbFY&#10;RDOMvmH+Tm0MD84D16HyT+0zs+bY+x5Dc6/7DYBinI9AZxteKr3Ye11UcT4C1x2vKEi4YG3E0hxX&#10;XNhLp/do9baI578BAAD//wMAUEsDBBQABgAIAAAAIQB/C8An4gAAAAkBAAAPAAAAZHJzL2Rvd25y&#10;ZXYueG1sTI/BTsMwDIbvSLxDZCRuW1o6KJS6E0wCKrHLNpDGLW1CW9E4VZJu3dsvnOBkWf70+/vz&#10;5aR7dlDWdYYQ4nkETFFtZEcNwsfuZXYPzHlBUvSGFMJJOVgWlxe5yKQ50kYdtr5hIYRcJhBa74eM&#10;c1e3Sgs3N4OicPs2VgsfVttwacUxhOue30TRHdeio/ChFYNatar+2Y4aYf9VnTZlat8/X1djWZbr&#10;t2e7J8Trq+npEZhXk/+D4Vc/qEMRnCozknSsR5jF0UMaWIRkkQALxCIJs0JIb2PgRc7/NyjOAAAA&#10;//8DAFBLAQItABQABgAIAAAAIQC2gziS/gAAAOEBAAATAAAAAAAAAAAAAAAAAAAAAABbQ29udGVu&#10;dF9UeXBlc10ueG1sUEsBAi0AFAAGAAgAAAAhADj9If/WAAAAlAEAAAsAAAAAAAAAAAAAAAAALwEA&#10;AF9yZWxzLy5yZWxzUEsBAi0AFAAGAAgAAAAhAJd8G4XXAgAA0AUAAA4AAAAAAAAAAAAAAAAALgIA&#10;AGRycy9lMm9Eb2MueG1sUEsBAi0AFAAGAAgAAAAhAH8LwCfiAAAACQEAAA8AAAAAAAAAAAAAAAAA&#10;MQUAAGRycy9kb3ducmV2LnhtbFBLBQYAAAAABAAEAPMAAABABgAAAAA=&#10;" fillcolor="#ffc000" strokecolor="#4a7ebb">
                <v:shadow on="t" color="black" opacity="24903f" origin=",.5" offset="0,.55556mm"/>
                <v:textbox>
                  <w:txbxContent>
                    <w:p w14:paraId="2AE7F067" w14:textId="77777777" w:rsidR="00BD43E5" w:rsidRPr="00D13CF7" w:rsidRDefault="00BD43E5" w:rsidP="007D4A30">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p>
    <w:p w14:paraId="344FBDBB" w14:textId="6B528EA6" w:rsidR="006C4186" w:rsidRPr="00940059" w:rsidRDefault="006C4186" w:rsidP="00A11A70">
      <w:pPr>
        <w:pStyle w:val="ListParagraph"/>
        <w:numPr>
          <w:ilvl w:val="0"/>
          <w:numId w:val="224"/>
        </w:numPr>
        <w:spacing w:before="120" w:after="120"/>
        <w:contextualSpacing w:val="0"/>
        <w:jc w:val="both"/>
        <w:rPr>
          <w:rFonts w:ascii="Times New Roman" w:eastAsia="Arial" w:hAnsi="Times New Roman" w:cs="Times New Roman"/>
          <w:b/>
          <w:bCs/>
          <w:color w:val="000000"/>
          <w:lang w:val="en-GB"/>
        </w:rPr>
      </w:pPr>
      <w:r w:rsidRPr="00940059">
        <w:rPr>
          <w:rFonts w:ascii="Times New Roman" w:eastAsia="Arial" w:hAnsi="Times New Roman" w:cs="Times New Roman"/>
          <w:b/>
          <w:bCs/>
          <w:color w:val="000000"/>
          <w:lang w:val="en-GB"/>
        </w:rPr>
        <w:t>Component 25: OCP Evaluation report</w:t>
      </w:r>
    </w:p>
    <w:p w14:paraId="46D16D15" w14:textId="77777777" w:rsidR="007D4A30" w:rsidRPr="00940059" w:rsidRDefault="007D4A30" w:rsidP="007D4A30">
      <w:pPr>
        <w:pStyle w:val="ListParagraph"/>
        <w:spacing w:before="120" w:after="120"/>
        <w:ind w:left="1069"/>
        <w:contextualSpacing w:val="0"/>
        <w:jc w:val="both"/>
        <w:rPr>
          <w:rFonts w:ascii="Times New Roman" w:eastAsia="Arial" w:hAnsi="Times New Roman" w:cs="Times New Roman"/>
          <w:color w:val="000000"/>
          <w:lang w:val="en-GB"/>
        </w:rPr>
      </w:pPr>
    </w:p>
    <w:p w14:paraId="2EC334A1" w14:textId="3744CE99" w:rsidR="006C4186" w:rsidRPr="00940059" w:rsidRDefault="006C4186" w:rsidP="00A11A70">
      <w:pPr>
        <w:pStyle w:val="ListParagraph"/>
        <w:numPr>
          <w:ilvl w:val="0"/>
          <w:numId w:val="239"/>
        </w:numPr>
        <w:spacing w:before="120" w:after="120"/>
        <w:contextualSpacing w:val="0"/>
        <w:jc w:val="both"/>
        <w:rPr>
          <w:rFonts w:ascii="Times New Roman" w:hAnsi="Times New Roman" w:cs="Times New Roman"/>
          <w:b/>
          <w:color w:val="000000"/>
          <w:lang w:val="en-GB"/>
        </w:rPr>
      </w:pPr>
      <w:r w:rsidRPr="00940059">
        <w:rPr>
          <w:rFonts w:ascii="Times New Roman" w:hAnsi="Times New Roman" w:cs="Times New Roman"/>
          <w:b/>
          <w:color w:val="000000"/>
          <w:lang w:val="en-GB"/>
        </w:rPr>
        <w:t>Closing Phase – by November 30, 2022</w:t>
      </w:r>
    </w:p>
    <w:p w14:paraId="65B68AC3" w14:textId="77777777" w:rsidR="007D4A30" w:rsidRPr="00940059" w:rsidRDefault="007D4A30" w:rsidP="007D4A30">
      <w:pPr>
        <w:pStyle w:val="ListParagraph"/>
        <w:spacing w:before="120" w:after="120"/>
        <w:ind w:left="360"/>
        <w:contextualSpacing w:val="0"/>
        <w:jc w:val="both"/>
        <w:rPr>
          <w:rFonts w:ascii="Times New Roman" w:hAnsi="Times New Roman" w:cs="Times New Roman"/>
          <w:b/>
          <w:color w:val="000000"/>
          <w:lang w:val="en-GB"/>
        </w:rPr>
      </w:pPr>
    </w:p>
    <w:p w14:paraId="7A5A8B0D" w14:textId="60612261" w:rsidR="003E301D" w:rsidRPr="00940059" w:rsidRDefault="003E301D" w:rsidP="00165A4D">
      <w:pPr>
        <w:spacing w:after="120"/>
        <w:jc w:val="both"/>
        <w:rPr>
          <w:rFonts w:ascii="Times New Roman" w:eastAsia="Times New Roman" w:hAnsi="Times New Roman" w:cs="Times New Roman"/>
          <w:lang w:val="en-GB"/>
        </w:rPr>
      </w:pPr>
    </w:p>
    <w:p w14:paraId="0970D67B" w14:textId="62BEA5AF" w:rsidR="003E301D" w:rsidRPr="00940059" w:rsidRDefault="003E301D" w:rsidP="000C07B8">
      <w:pPr>
        <w:pStyle w:val="Heading5"/>
      </w:pPr>
      <w:r w:rsidRPr="00940059">
        <w:t xml:space="preserve">Provisional work plan and key milestones </w:t>
      </w:r>
    </w:p>
    <w:tbl>
      <w:tblPr>
        <w:tblStyle w:val="TableGrid"/>
        <w:tblW w:w="5000" w:type="pct"/>
        <w:tblLayout w:type="fixed"/>
        <w:tblLook w:val="04A0" w:firstRow="1" w:lastRow="0" w:firstColumn="1" w:lastColumn="0" w:noHBand="0" w:noVBand="1"/>
      </w:tblPr>
      <w:tblGrid>
        <w:gridCol w:w="692"/>
        <w:gridCol w:w="2222"/>
        <w:gridCol w:w="1183"/>
        <w:gridCol w:w="1595"/>
        <w:gridCol w:w="1683"/>
        <w:gridCol w:w="1685"/>
      </w:tblGrid>
      <w:tr w:rsidR="00D85F07" w:rsidRPr="00940059" w14:paraId="1F14451E" w14:textId="77777777" w:rsidTr="009170A6">
        <w:trPr>
          <w:tblHeader/>
        </w:trPr>
        <w:tc>
          <w:tcPr>
            <w:tcW w:w="5000" w:type="pct"/>
            <w:gridSpan w:val="6"/>
            <w:shd w:val="clear" w:color="auto" w:fill="7EA6D7"/>
          </w:tcPr>
          <w:p w14:paraId="23D4357A" w14:textId="48EA4110" w:rsidR="00D85F07" w:rsidRPr="00940059" w:rsidRDefault="00C47C3F" w:rsidP="00165A4D">
            <w:pPr>
              <w:jc w:val="both"/>
              <w:rPr>
                <w:rFonts w:ascii="Times New Roman" w:hAnsi="Times New Roman" w:cs="Times New Roman"/>
                <w:color w:val="595959" w:themeColor="text1" w:themeTint="A6"/>
                <w:sz w:val="16"/>
                <w:szCs w:val="16"/>
              </w:rPr>
            </w:pPr>
            <w:r w:rsidRPr="00940059">
              <w:rPr>
                <w:rFonts w:ascii="Times New Roman" w:hAnsi="Times New Roman" w:cs="Times New Roman"/>
                <w:b/>
                <w:sz w:val="16"/>
                <w:szCs w:val="16"/>
              </w:rPr>
              <w:t>Task 1</w:t>
            </w:r>
            <w:r w:rsidR="00D85F07" w:rsidRPr="00940059">
              <w:rPr>
                <w:rFonts w:ascii="Times New Roman" w:hAnsi="Times New Roman" w:cs="Times New Roman"/>
                <w:b/>
                <w:sz w:val="16"/>
                <w:szCs w:val="16"/>
              </w:rPr>
              <w:t xml:space="preserve"> </w:t>
            </w:r>
          </w:p>
        </w:tc>
      </w:tr>
      <w:tr w:rsidR="00D85F07" w:rsidRPr="00940059" w14:paraId="5656CEE9" w14:textId="77777777" w:rsidTr="009170A6">
        <w:trPr>
          <w:trHeight w:val="721"/>
        </w:trPr>
        <w:tc>
          <w:tcPr>
            <w:tcW w:w="5000" w:type="pct"/>
            <w:gridSpan w:val="6"/>
          </w:tcPr>
          <w:p w14:paraId="67AC416D" w14:textId="77777777" w:rsidR="00D85F07" w:rsidRPr="00940059" w:rsidRDefault="00D85F07" w:rsidP="00165A4D">
            <w:pPr>
              <w:spacing w:after="120" w:line="276" w:lineRule="auto"/>
              <w:jc w:val="both"/>
              <w:rPr>
                <w:rFonts w:ascii="Times New Roman" w:hAnsi="Times New Roman" w:cs="Times New Roman"/>
                <w:sz w:val="16"/>
                <w:szCs w:val="16"/>
              </w:rPr>
            </w:pPr>
            <w:r w:rsidRPr="00940059">
              <w:rPr>
                <w:rFonts w:ascii="Times New Roman" w:hAnsi="Times New Roman" w:cs="Times New Roman"/>
                <w:b/>
                <w:sz w:val="16"/>
                <w:szCs w:val="16"/>
              </w:rPr>
              <w:t xml:space="preserve">Task description: </w:t>
            </w:r>
            <w:r w:rsidRPr="00940059">
              <w:rPr>
                <w:rFonts w:ascii="Times New Roman" w:hAnsi="Times New Roman" w:cs="Times New Roman"/>
                <w:sz w:val="16"/>
                <w:szCs w:val="16"/>
              </w:rPr>
              <w:t>Develop flexible multi-purpose Open Data database for the automatic extraction of information from the electronic procurement system in real time that ensures data integrity and prevents data manipulation, thus enabling unaltered public procurement information to be made available easily and free of charge to the general public</w:t>
            </w:r>
          </w:p>
        </w:tc>
      </w:tr>
      <w:tr w:rsidR="00D85F07" w:rsidRPr="00940059" w14:paraId="7C7A729F" w14:textId="77777777" w:rsidTr="009170A6">
        <w:trPr>
          <w:trHeight w:val="721"/>
        </w:trPr>
        <w:tc>
          <w:tcPr>
            <w:tcW w:w="5000" w:type="pct"/>
            <w:gridSpan w:val="6"/>
          </w:tcPr>
          <w:p w14:paraId="5B4C9217" w14:textId="77777777" w:rsidR="00D85F07" w:rsidRPr="00940059" w:rsidRDefault="00D85F07" w:rsidP="00165A4D">
            <w:pPr>
              <w:jc w:val="both"/>
              <w:rPr>
                <w:rFonts w:ascii="Times New Roman" w:hAnsi="Times New Roman" w:cs="Times New Roman"/>
                <w:b/>
                <w:sz w:val="16"/>
                <w:szCs w:val="16"/>
              </w:rPr>
            </w:pPr>
            <w:r w:rsidRPr="00940059">
              <w:rPr>
                <w:rFonts w:ascii="Times New Roman" w:hAnsi="Times New Roman" w:cs="Times New Roman"/>
                <w:b/>
                <w:sz w:val="16"/>
                <w:szCs w:val="16"/>
              </w:rPr>
              <w:t>Task activities:</w:t>
            </w:r>
          </w:p>
          <w:p w14:paraId="238D6735" w14:textId="77777777" w:rsidR="00D85F07" w:rsidRPr="00940059" w:rsidRDefault="00D85F07" w:rsidP="00A11A70">
            <w:pPr>
              <w:pStyle w:val="ListParagraph"/>
              <w:numPr>
                <w:ilvl w:val="0"/>
                <w:numId w:val="59"/>
              </w:numPr>
              <w:spacing w:line="276" w:lineRule="auto"/>
              <w:contextualSpacing w:val="0"/>
              <w:jc w:val="both"/>
              <w:rPr>
                <w:rFonts w:ascii="Times New Roman" w:hAnsi="Times New Roman" w:cs="Times New Roman"/>
                <w:bCs/>
                <w:sz w:val="16"/>
                <w:szCs w:val="16"/>
              </w:rPr>
            </w:pPr>
            <w:r w:rsidRPr="00940059">
              <w:rPr>
                <w:rFonts w:ascii="Times New Roman" w:hAnsi="Times New Roman" w:cs="Times New Roman"/>
                <w:bCs/>
                <w:sz w:val="16"/>
                <w:szCs w:val="16"/>
              </w:rPr>
              <w:t>Design database architecture based on the developed OCDS localized schema considering business, environmental, security requirements.</w:t>
            </w:r>
          </w:p>
          <w:p w14:paraId="02BD107C" w14:textId="59CC3C20" w:rsidR="00D85F07" w:rsidRPr="00940059" w:rsidRDefault="00D85F07" w:rsidP="00A11A70">
            <w:pPr>
              <w:pStyle w:val="ListParagraph"/>
              <w:numPr>
                <w:ilvl w:val="0"/>
                <w:numId w:val="59"/>
              </w:numPr>
              <w:spacing w:line="276" w:lineRule="auto"/>
              <w:contextualSpacing w:val="0"/>
              <w:jc w:val="both"/>
              <w:rPr>
                <w:rFonts w:ascii="Times New Roman" w:hAnsi="Times New Roman" w:cs="Times New Roman"/>
                <w:sz w:val="16"/>
                <w:szCs w:val="16"/>
              </w:rPr>
            </w:pPr>
            <w:r w:rsidRPr="00940059">
              <w:rPr>
                <w:rFonts w:ascii="Times New Roman" w:hAnsi="Times New Roman" w:cs="Times New Roman"/>
                <w:bCs/>
                <w:sz w:val="16"/>
                <w:szCs w:val="16"/>
              </w:rPr>
              <w:t xml:space="preserve">Develop </w:t>
            </w:r>
            <w:r w:rsidR="00C47C3F" w:rsidRPr="00940059">
              <w:rPr>
                <w:rFonts w:ascii="Times New Roman" w:hAnsi="Times New Roman" w:cs="Times New Roman"/>
                <w:bCs/>
                <w:sz w:val="16"/>
                <w:szCs w:val="16"/>
              </w:rPr>
              <w:t xml:space="preserve">smart contract register </w:t>
            </w:r>
            <w:r w:rsidRPr="00940059">
              <w:rPr>
                <w:rFonts w:ascii="Times New Roman" w:hAnsi="Times New Roman" w:cs="Times New Roman"/>
                <w:bCs/>
                <w:sz w:val="16"/>
                <w:szCs w:val="16"/>
              </w:rPr>
              <w:t>database based on the OCDS localized schema;</w:t>
            </w:r>
          </w:p>
          <w:p w14:paraId="2A2E0950" w14:textId="77777777" w:rsidR="00D85F07" w:rsidRPr="00940059" w:rsidRDefault="00D85F07" w:rsidP="00A11A70">
            <w:pPr>
              <w:pStyle w:val="ListParagraph"/>
              <w:numPr>
                <w:ilvl w:val="0"/>
                <w:numId w:val="59"/>
              </w:numPr>
              <w:spacing w:line="276" w:lineRule="auto"/>
              <w:contextualSpacing w:val="0"/>
              <w:jc w:val="both"/>
              <w:rPr>
                <w:rFonts w:ascii="Times New Roman" w:hAnsi="Times New Roman" w:cs="Times New Roman"/>
                <w:bCs/>
                <w:sz w:val="16"/>
                <w:szCs w:val="16"/>
              </w:rPr>
            </w:pPr>
            <w:r w:rsidRPr="00940059">
              <w:rPr>
                <w:rFonts w:ascii="Times New Roman" w:hAnsi="Times New Roman" w:cs="Times New Roman"/>
                <w:bCs/>
                <w:sz w:val="16"/>
                <w:szCs w:val="16"/>
              </w:rPr>
              <w:t xml:space="preserve">Test the developed solution and fix detected bugs; </w:t>
            </w:r>
          </w:p>
          <w:p w14:paraId="4328189B" w14:textId="77777777" w:rsidR="00D85F07" w:rsidRPr="00940059" w:rsidRDefault="00D85F07" w:rsidP="00A11A70">
            <w:pPr>
              <w:pStyle w:val="ListParagraph"/>
              <w:numPr>
                <w:ilvl w:val="0"/>
                <w:numId w:val="59"/>
              </w:numPr>
              <w:spacing w:line="276" w:lineRule="auto"/>
              <w:contextualSpacing w:val="0"/>
              <w:jc w:val="both"/>
              <w:rPr>
                <w:rFonts w:ascii="Times New Roman" w:hAnsi="Times New Roman" w:cs="Times New Roman"/>
                <w:bCs/>
                <w:sz w:val="16"/>
                <w:szCs w:val="16"/>
              </w:rPr>
            </w:pPr>
            <w:r w:rsidRPr="00940059">
              <w:rPr>
                <w:rFonts w:ascii="Times New Roman" w:hAnsi="Times New Roman" w:cs="Times New Roman"/>
                <w:bCs/>
                <w:sz w:val="16"/>
                <w:szCs w:val="16"/>
              </w:rPr>
              <w:t>Deploy the developed database and integrate it with other data sources;</w:t>
            </w:r>
          </w:p>
          <w:p w14:paraId="7444DB48" w14:textId="77777777" w:rsidR="00D85F07" w:rsidRPr="00940059" w:rsidRDefault="00D85F07" w:rsidP="00A11A70">
            <w:pPr>
              <w:pStyle w:val="ListParagraph"/>
              <w:numPr>
                <w:ilvl w:val="0"/>
                <w:numId w:val="59"/>
              </w:numPr>
              <w:spacing w:line="276" w:lineRule="auto"/>
              <w:contextualSpacing w:val="0"/>
              <w:jc w:val="both"/>
              <w:rPr>
                <w:rFonts w:ascii="Times New Roman" w:hAnsi="Times New Roman" w:cs="Times New Roman"/>
                <w:sz w:val="16"/>
                <w:szCs w:val="16"/>
              </w:rPr>
            </w:pPr>
            <w:r w:rsidRPr="00940059">
              <w:rPr>
                <w:rFonts w:ascii="Times New Roman" w:hAnsi="Times New Roman" w:cs="Times New Roman"/>
                <w:bCs/>
                <w:sz w:val="16"/>
                <w:szCs w:val="16"/>
              </w:rPr>
              <w:t>Create and handover all technical and non-technical documentation.</w:t>
            </w:r>
          </w:p>
          <w:p w14:paraId="22FE79AF" w14:textId="77777777" w:rsidR="00D85F07" w:rsidRPr="00940059" w:rsidRDefault="00D85F07" w:rsidP="00A11A70">
            <w:pPr>
              <w:pStyle w:val="ListParagraph"/>
              <w:numPr>
                <w:ilvl w:val="0"/>
                <w:numId w:val="59"/>
              </w:numPr>
              <w:spacing w:line="276" w:lineRule="auto"/>
              <w:jc w:val="both"/>
              <w:rPr>
                <w:rFonts w:ascii="Times New Roman" w:hAnsi="Times New Roman" w:cs="Times New Roman"/>
                <w:sz w:val="16"/>
                <w:szCs w:val="16"/>
              </w:rPr>
            </w:pPr>
            <w:r w:rsidRPr="00940059">
              <w:rPr>
                <w:rFonts w:ascii="Times New Roman" w:hAnsi="Times New Roman" w:cs="Times New Roman"/>
                <w:bCs/>
                <w:sz w:val="16"/>
                <w:szCs w:val="16"/>
              </w:rPr>
              <w:t xml:space="preserve">Draft and submit for approval report </w:t>
            </w:r>
            <w:r w:rsidR="00C47C3F" w:rsidRPr="00940059">
              <w:rPr>
                <w:rFonts w:ascii="Times New Roman" w:hAnsi="Times New Roman" w:cs="Times New Roman"/>
                <w:bCs/>
                <w:sz w:val="16"/>
                <w:szCs w:val="16"/>
              </w:rPr>
              <w:t>on the technical implementation</w:t>
            </w:r>
          </w:p>
          <w:p w14:paraId="109D455B" w14:textId="11772621" w:rsidR="00C47C3F" w:rsidRPr="00940059" w:rsidDel="00200569" w:rsidRDefault="00C47C3F" w:rsidP="00165A4D">
            <w:pPr>
              <w:pStyle w:val="ListParagraph"/>
              <w:spacing w:line="276" w:lineRule="auto"/>
              <w:jc w:val="both"/>
              <w:rPr>
                <w:rFonts w:ascii="Times New Roman" w:hAnsi="Times New Roman" w:cs="Times New Roman"/>
                <w:sz w:val="16"/>
                <w:szCs w:val="16"/>
              </w:rPr>
            </w:pPr>
          </w:p>
        </w:tc>
      </w:tr>
      <w:tr w:rsidR="00D85F07" w:rsidRPr="00940059" w14:paraId="128CB868" w14:textId="77777777" w:rsidTr="009170A6">
        <w:tc>
          <w:tcPr>
            <w:tcW w:w="1608" w:type="pct"/>
            <w:gridSpan w:val="2"/>
            <w:shd w:val="clear" w:color="auto" w:fill="7EA6D7"/>
          </w:tcPr>
          <w:p w14:paraId="008C314E" w14:textId="77777777" w:rsidR="00D85F07" w:rsidRPr="00940059" w:rsidRDefault="00D85F07" w:rsidP="00165A4D">
            <w:pPr>
              <w:jc w:val="both"/>
              <w:rPr>
                <w:rFonts w:ascii="Times New Roman" w:hAnsi="Times New Roman" w:cs="Times New Roman"/>
                <w:b/>
                <w:sz w:val="16"/>
                <w:szCs w:val="16"/>
              </w:rPr>
            </w:pPr>
            <w:r w:rsidRPr="00940059">
              <w:rPr>
                <w:rFonts w:ascii="Times New Roman" w:hAnsi="Times New Roman" w:cs="Times New Roman"/>
                <w:b/>
                <w:sz w:val="16"/>
                <w:szCs w:val="16"/>
              </w:rPr>
              <w:lastRenderedPageBreak/>
              <w:t>Deliverables for this Output (as listed in the terms of reference)</w:t>
            </w:r>
          </w:p>
        </w:tc>
        <w:tc>
          <w:tcPr>
            <w:tcW w:w="653" w:type="pct"/>
            <w:shd w:val="clear" w:color="auto" w:fill="7EA6D7"/>
          </w:tcPr>
          <w:p w14:paraId="1D4C3469" w14:textId="77777777" w:rsidR="00D85F07" w:rsidRPr="00940059" w:rsidRDefault="00D85F07" w:rsidP="00165A4D">
            <w:pPr>
              <w:jc w:val="both"/>
              <w:rPr>
                <w:rFonts w:ascii="Times New Roman" w:hAnsi="Times New Roman" w:cs="Times New Roman"/>
                <w:b/>
                <w:sz w:val="16"/>
                <w:szCs w:val="16"/>
              </w:rPr>
            </w:pPr>
            <w:r w:rsidRPr="00940059">
              <w:rPr>
                <w:rFonts w:ascii="Times New Roman" w:hAnsi="Times New Roman" w:cs="Times New Roman"/>
                <w:b/>
                <w:sz w:val="16"/>
                <w:szCs w:val="16"/>
              </w:rPr>
              <w:t>Deliverable type</w:t>
            </w:r>
          </w:p>
        </w:tc>
        <w:tc>
          <w:tcPr>
            <w:tcW w:w="880" w:type="pct"/>
            <w:shd w:val="clear" w:color="auto" w:fill="7EA6D7"/>
          </w:tcPr>
          <w:p w14:paraId="0F836708" w14:textId="77777777" w:rsidR="00D85F07" w:rsidRPr="00940059" w:rsidRDefault="00D85F07" w:rsidP="00165A4D">
            <w:pPr>
              <w:jc w:val="both"/>
              <w:rPr>
                <w:rFonts w:ascii="Times New Roman" w:hAnsi="Times New Roman" w:cs="Times New Roman"/>
                <w:b/>
                <w:sz w:val="16"/>
                <w:szCs w:val="16"/>
              </w:rPr>
            </w:pPr>
            <w:r w:rsidRPr="00940059">
              <w:rPr>
                <w:rFonts w:ascii="Times New Roman" w:hAnsi="Times New Roman" w:cs="Times New Roman"/>
                <w:b/>
                <w:sz w:val="16"/>
                <w:szCs w:val="16"/>
              </w:rPr>
              <w:t>Planned date submission to OL for approval</w:t>
            </w:r>
          </w:p>
        </w:tc>
        <w:tc>
          <w:tcPr>
            <w:tcW w:w="929" w:type="pct"/>
            <w:shd w:val="clear" w:color="auto" w:fill="7EA6D7"/>
          </w:tcPr>
          <w:p w14:paraId="3F145671" w14:textId="77777777" w:rsidR="00D85F07" w:rsidRPr="00940059" w:rsidRDefault="00D85F07" w:rsidP="00165A4D">
            <w:pPr>
              <w:jc w:val="both"/>
              <w:rPr>
                <w:rFonts w:ascii="Times New Roman" w:hAnsi="Times New Roman" w:cs="Times New Roman"/>
                <w:b/>
                <w:sz w:val="16"/>
                <w:szCs w:val="16"/>
              </w:rPr>
            </w:pPr>
            <w:r w:rsidRPr="00940059">
              <w:rPr>
                <w:rFonts w:ascii="Times New Roman" w:hAnsi="Times New Roman" w:cs="Times New Roman"/>
                <w:b/>
                <w:sz w:val="16"/>
                <w:szCs w:val="16"/>
              </w:rPr>
              <w:t>Planned date for approval by OL</w:t>
            </w:r>
          </w:p>
        </w:tc>
        <w:tc>
          <w:tcPr>
            <w:tcW w:w="930" w:type="pct"/>
            <w:shd w:val="clear" w:color="auto" w:fill="7EA6D7"/>
          </w:tcPr>
          <w:p w14:paraId="0A44F58C" w14:textId="7833672B" w:rsidR="00D85F07" w:rsidRPr="00940059" w:rsidRDefault="00D85F07" w:rsidP="00165A4D">
            <w:pPr>
              <w:jc w:val="both"/>
              <w:rPr>
                <w:rFonts w:ascii="Times New Roman" w:hAnsi="Times New Roman" w:cs="Times New Roman"/>
                <w:b/>
                <w:sz w:val="16"/>
                <w:szCs w:val="16"/>
              </w:rPr>
            </w:pPr>
            <w:r w:rsidRPr="00940059">
              <w:rPr>
                <w:rFonts w:ascii="Times New Roman" w:hAnsi="Times New Roman" w:cs="Times New Roman"/>
                <w:b/>
                <w:sz w:val="16"/>
                <w:szCs w:val="16"/>
              </w:rPr>
              <w:t>Planned date for</w:t>
            </w:r>
            <w:r w:rsidR="00C47C3F" w:rsidRPr="00940059">
              <w:rPr>
                <w:rFonts w:ascii="Times New Roman" w:hAnsi="Times New Roman" w:cs="Times New Roman"/>
                <w:b/>
                <w:sz w:val="16"/>
                <w:szCs w:val="16"/>
              </w:rPr>
              <w:t xml:space="preserve"> beneficiary acceptance</w:t>
            </w:r>
          </w:p>
        </w:tc>
      </w:tr>
      <w:tr w:rsidR="00D85F07" w:rsidRPr="00940059" w14:paraId="34FED528" w14:textId="77777777" w:rsidTr="009170A6">
        <w:trPr>
          <w:trHeight w:val="203"/>
        </w:trPr>
        <w:tc>
          <w:tcPr>
            <w:tcW w:w="382" w:type="pct"/>
          </w:tcPr>
          <w:p w14:paraId="3B8B1844" w14:textId="358890E2" w:rsidR="00D85F07" w:rsidRPr="00940059" w:rsidRDefault="00D85F07" w:rsidP="00165A4D">
            <w:pPr>
              <w:jc w:val="both"/>
              <w:rPr>
                <w:rFonts w:ascii="Times New Roman" w:hAnsi="Times New Roman" w:cs="Times New Roman"/>
                <w:sz w:val="16"/>
                <w:szCs w:val="16"/>
              </w:rPr>
            </w:pPr>
          </w:p>
        </w:tc>
        <w:tc>
          <w:tcPr>
            <w:tcW w:w="1226" w:type="pct"/>
          </w:tcPr>
          <w:p w14:paraId="622EC22A" w14:textId="62C531F9" w:rsidR="00D85F07" w:rsidRPr="00940059" w:rsidRDefault="00D85F07" w:rsidP="00165A4D">
            <w:pPr>
              <w:jc w:val="both"/>
              <w:rPr>
                <w:rFonts w:ascii="Times New Roman" w:hAnsi="Times New Roman" w:cs="Times New Roman"/>
                <w:sz w:val="16"/>
                <w:szCs w:val="16"/>
              </w:rPr>
            </w:pPr>
            <w:r w:rsidRPr="00940059">
              <w:rPr>
                <w:rFonts w:ascii="Times New Roman" w:hAnsi="Times New Roman" w:cs="Times New Roman"/>
                <w:sz w:val="16"/>
                <w:szCs w:val="16"/>
              </w:rPr>
              <w:t>Ready-to-use comprehensive and flexible OCDS database</w:t>
            </w:r>
            <w:r w:rsidR="00C47C3F" w:rsidRPr="00940059">
              <w:rPr>
                <w:rFonts w:ascii="Times New Roman" w:hAnsi="Times New Roman" w:cs="Times New Roman"/>
                <w:sz w:val="16"/>
                <w:szCs w:val="16"/>
              </w:rPr>
              <w:t xml:space="preserve"> for smart contract register</w:t>
            </w:r>
          </w:p>
        </w:tc>
        <w:tc>
          <w:tcPr>
            <w:tcW w:w="653" w:type="pct"/>
          </w:tcPr>
          <w:p w14:paraId="36DBC0D1" w14:textId="77777777" w:rsidR="00D85F07" w:rsidRPr="00940059" w:rsidRDefault="00D85F07" w:rsidP="00165A4D">
            <w:pPr>
              <w:jc w:val="both"/>
              <w:rPr>
                <w:rFonts w:ascii="Times New Roman" w:hAnsi="Times New Roman" w:cs="Times New Roman"/>
                <w:sz w:val="16"/>
                <w:szCs w:val="16"/>
              </w:rPr>
            </w:pPr>
            <w:r w:rsidRPr="00940059">
              <w:rPr>
                <w:rFonts w:ascii="Times New Roman" w:hAnsi="Times New Roman" w:cs="Times New Roman"/>
                <w:sz w:val="16"/>
                <w:szCs w:val="16"/>
              </w:rPr>
              <w:t>Report on the technical implementation</w:t>
            </w:r>
          </w:p>
        </w:tc>
        <w:tc>
          <w:tcPr>
            <w:tcW w:w="880" w:type="pct"/>
          </w:tcPr>
          <w:p w14:paraId="2780D98F" w14:textId="120600B9" w:rsidR="00D85F07" w:rsidRPr="00940059" w:rsidRDefault="00D85F07" w:rsidP="00165A4D">
            <w:pPr>
              <w:jc w:val="both"/>
              <w:rPr>
                <w:rFonts w:ascii="Times New Roman" w:hAnsi="Times New Roman" w:cs="Times New Roman"/>
                <w:sz w:val="16"/>
                <w:szCs w:val="16"/>
              </w:rPr>
            </w:pPr>
          </w:p>
        </w:tc>
        <w:tc>
          <w:tcPr>
            <w:tcW w:w="929" w:type="pct"/>
          </w:tcPr>
          <w:p w14:paraId="15270F4E" w14:textId="31C29CCC" w:rsidR="00D85F07" w:rsidRPr="00940059" w:rsidRDefault="00D85F07" w:rsidP="00165A4D">
            <w:pPr>
              <w:jc w:val="both"/>
              <w:rPr>
                <w:rFonts w:ascii="Times New Roman" w:hAnsi="Times New Roman" w:cs="Times New Roman"/>
                <w:sz w:val="16"/>
                <w:szCs w:val="16"/>
              </w:rPr>
            </w:pPr>
          </w:p>
        </w:tc>
        <w:tc>
          <w:tcPr>
            <w:tcW w:w="930" w:type="pct"/>
          </w:tcPr>
          <w:p w14:paraId="1682DA56" w14:textId="51A7E9D6" w:rsidR="00D85F07" w:rsidRPr="00940059" w:rsidRDefault="00D85F07" w:rsidP="00165A4D">
            <w:pPr>
              <w:jc w:val="both"/>
              <w:rPr>
                <w:rFonts w:ascii="Times New Roman" w:hAnsi="Times New Roman" w:cs="Times New Roman"/>
                <w:sz w:val="16"/>
                <w:szCs w:val="16"/>
              </w:rPr>
            </w:pPr>
          </w:p>
        </w:tc>
      </w:tr>
    </w:tbl>
    <w:p w14:paraId="2F44370D" w14:textId="77777777" w:rsidR="00D85F07" w:rsidRPr="00940059" w:rsidRDefault="00D85F07" w:rsidP="00165A4D">
      <w:pPr>
        <w:jc w:val="both"/>
        <w:rPr>
          <w:rFonts w:ascii="Times New Roman" w:hAnsi="Times New Roman" w:cs="Times New Roman"/>
        </w:rPr>
      </w:pPr>
    </w:p>
    <w:tbl>
      <w:tblPr>
        <w:tblStyle w:val="TableGrid"/>
        <w:tblW w:w="5000" w:type="pct"/>
        <w:tblLayout w:type="fixed"/>
        <w:tblLook w:val="04A0" w:firstRow="1" w:lastRow="0" w:firstColumn="1" w:lastColumn="0" w:noHBand="0" w:noVBand="1"/>
      </w:tblPr>
      <w:tblGrid>
        <w:gridCol w:w="692"/>
        <w:gridCol w:w="2222"/>
        <w:gridCol w:w="1183"/>
        <w:gridCol w:w="1595"/>
        <w:gridCol w:w="1683"/>
        <w:gridCol w:w="1685"/>
      </w:tblGrid>
      <w:tr w:rsidR="00D85F07" w:rsidRPr="00940059" w14:paraId="1F1AE8DB" w14:textId="77777777" w:rsidTr="009170A6">
        <w:trPr>
          <w:tblHeader/>
        </w:trPr>
        <w:tc>
          <w:tcPr>
            <w:tcW w:w="5000" w:type="pct"/>
            <w:gridSpan w:val="6"/>
            <w:shd w:val="clear" w:color="auto" w:fill="7EA6D7"/>
          </w:tcPr>
          <w:p w14:paraId="6700A731" w14:textId="6B25AE12" w:rsidR="00D85F07" w:rsidRPr="00940059" w:rsidRDefault="00D85F07" w:rsidP="00165A4D">
            <w:pPr>
              <w:jc w:val="both"/>
              <w:rPr>
                <w:rFonts w:ascii="Times New Roman" w:hAnsi="Times New Roman" w:cs="Times New Roman"/>
                <w:color w:val="595959" w:themeColor="text1" w:themeTint="A6"/>
                <w:sz w:val="16"/>
                <w:szCs w:val="16"/>
              </w:rPr>
            </w:pPr>
            <w:r w:rsidRPr="00940059">
              <w:rPr>
                <w:rFonts w:ascii="Times New Roman" w:hAnsi="Times New Roman" w:cs="Times New Roman"/>
                <w:b/>
                <w:sz w:val="16"/>
                <w:szCs w:val="16"/>
              </w:rPr>
              <w:t xml:space="preserve">Task </w:t>
            </w:r>
            <w:r w:rsidR="00C47C3F" w:rsidRPr="00940059">
              <w:rPr>
                <w:rFonts w:ascii="Times New Roman" w:hAnsi="Times New Roman" w:cs="Times New Roman"/>
                <w:b/>
                <w:sz w:val="16"/>
                <w:szCs w:val="16"/>
              </w:rPr>
              <w:t>2</w:t>
            </w:r>
          </w:p>
        </w:tc>
      </w:tr>
      <w:tr w:rsidR="00D85F07" w:rsidRPr="00940059" w14:paraId="200249D2" w14:textId="77777777" w:rsidTr="009170A6">
        <w:trPr>
          <w:trHeight w:val="721"/>
        </w:trPr>
        <w:tc>
          <w:tcPr>
            <w:tcW w:w="5000" w:type="pct"/>
            <w:gridSpan w:val="6"/>
          </w:tcPr>
          <w:p w14:paraId="6663DC2B" w14:textId="2DD1727A" w:rsidR="00D85F07" w:rsidRPr="00940059" w:rsidRDefault="00D85F07" w:rsidP="00165A4D">
            <w:pPr>
              <w:spacing w:after="120" w:line="276" w:lineRule="auto"/>
              <w:jc w:val="both"/>
              <w:rPr>
                <w:rFonts w:ascii="Times New Roman" w:hAnsi="Times New Roman" w:cs="Times New Roman"/>
                <w:sz w:val="16"/>
                <w:szCs w:val="16"/>
              </w:rPr>
            </w:pPr>
            <w:r w:rsidRPr="00940059">
              <w:rPr>
                <w:rFonts w:ascii="Times New Roman" w:hAnsi="Times New Roman" w:cs="Times New Roman"/>
                <w:b/>
                <w:sz w:val="16"/>
                <w:szCs w:val="16"/>
              </w:rPr>
              <w:t xml:space="preserve">Task description: </w:t>
            </w:r>
            <w:r w:rsidRPr="00940059">
              <w:rPr>
                <w:rFonts w:ascii="Times New Roman" w:hAnsi="Times New Roman" w:cs="Times New Roman"/>
                <w:sz w:val="16"/>
                <w:szCs w:val="16"/>
              </w:rPr>
              <w:t xml:space="preserve">Assist with redeveloping and implementing the </w:t>
            </w:r>
            <w:r w:rsidR="00C47C3F" w:rsidRPr="00940059">
              <w:rPr>
                <w:rFonts w:ascii="Times New Roman" w:hAnsi="Times New Roman" w:cs="Times New Roman"/>
                <w:sz w:val="16"/>
                <w:szCs w:val="16"/>
              </w:rPr>
              <w:t xml:space="preserve">EBRD OCDS </w:t>
            </w:r>
            <w:r w:rsidRPr="00940059">
              <w:rPr>
                <w:rFonts w:ascii="Times New Roman" w:hAnsi="Times New Roman" w:cs="Times New Roman"/>
                <w:sz w:val="16"/>
                <w:szCs w:val="16"/>
              </w:rPr>
              <w:t xml:space="preserve">Open Data </w:t>
            </w:r>
            <w:r w:rsidR="00C47C3F" w:rsidRPr="00940059">
              <w:rPr>
                <w:rFonts w:ascii="Times New Roman" w:hAnsi="Times New Roman" w:cs="Times New Roman"/>
                <w:sz w:val="16"/>
                <w:szCs w:val="16"/>
              </w:rPr>
              <w:t xml:space="preserve">Public Procurement </w:t>
            </w:r>
            <w:r w:rsidRPr="00940059">
              <w:rPr>
                <w:rFonts w:ascii="Times New Roman" w:hAnsi="Times New Roman" w:cs="Times New Roman"/>
                <w:sz w:val="16"/>
                <w:szCs w:val="16"/>
              </w:rPr>
              <w:t>Observer (a specialised data access and reporting tool for public procurement information produced under previous LTP technical cooperation projects) to suit local electronic public procurement system and local needs. Upon the introduction of necessary adaptations, the application will be ready for integration with the national eProcurement system and will offer the general public and civil society organisations accessible dashboards via a dedicated website</w:t>
            </w:r>
          </w:p>
        </w:tc>
      </w:tr>
      <w:tr w:rsidR="00D85F07" w:rsidRPr="00940059" w14:paraId="64653ABD" w14:textId="77777777" w:rsidTr="009170A6">
        <w:trPr>
          <w:trHeight w:val="721"/>
        </w:trPr>
        <w:tc>
          <w:tcPr>
            <w:tcW w:w="5000" w:type="pct"/>
            <w:gridSpan w:val="6"/>
          </w:tcPr>
          <w:p w14:paraId="12D6BBDB" w14:textId="780BD6C3" w:rsidR="00D85F07" w:rsidRPr="00940059" w:rsidRDefault="00D85F07" w:rsidP="00165A4D">
            <w:pPr>
              <w:jc w:val="both"/>
              <w:rPr>
                <w:rFonts w:ascii="Times New Roman" w:hAnsi="Times New Roman" w:cs="Times New Roman"/>
                <w:b/>
                <w:sz w:val="16"/>
                <w:szCs w:val="16"/>
              </w:rPr>
            </w:pPr>
            <w:r w:rsidRPr="00940059">
              <w:rPr>
                <w:rFonts w:ascii="Times New Roman" w:hAnsi="Times New Roman" w:cs="Times New Roman"/>
                <w:b/>
                <w:sz w:val="16"/>
                <w:szCs w:val="16"/>
              </w:rPr>
              <w:t xml:space="preserve">Task </w:t>
            </w:r>
            <w:r w:rsidR="00C47C3F" w:rsidRPr="00940059">
              <w:rPr>
                <w:rFonts w:ascii="Times New Roman" w:hAnsi="Times New Roman" w:cs="Times New Roman"/>
                <w:b/>
                <w:sz w:val="16"/>
                <w:szCs w:val="16"/>
              </w:rPr>
              <w:t>outputs</w:t>
            </w:r>
            <w:r w:rsidRPr="00940059">
              <w:rPr>
                <w:rFonts w:ascii="Times New Roman" w:hAnsi="Times New Roman" w:cs="Times New Roman"/>
                <w:b/>
                <w:sz w:val="16"/>
                <w:szCs w:val="16"/>
              </w:rPr>
              <w:t>:</w:t>
            </w:r>
          </w:p>
          <w:p w14:paraId="52F18DBC" w14:textId="77777777" w:rsidR="00D85F07" w:rsidRPr="00940059" w:rsidRDefault="00D85F07" w:rsidP="00A11A70">
            <w:pPr>
              <w:pStyle w:val="ListParagraph"/>
              <w:numPr>
                <w:ilvl w:val="0"/>
                <w:numId w:val="59"/>
              </w:numPr>
              <w:contextualSpacing w:val="0"/>
              <w:jc w:val="both"/>
              <w:rPr>
                <w:rFonts w:ascii="Times New Roman" w:hAnsi="Times New Roman" w:cs="Times New Roman"/>
                <w:bCs/>
                <w:sz w:val="16"/>
                <w:szCs w:val="16"/>
              </w:rPr>
            </w:pPr>
            <w:r w:rsidRPr="00940059">
              <w:rPr>
                <w:rFonts w:ascii="Times New Roman" w:hAnsi="Times New Roman" w:cs="Times New Roman"/>
                <w:bCs/>
                <w:sz w:val="16"/>
                <w:szCs w:val="16"/>
              </w:rPr>
              <w:t>Create and implement a methodology of public procurement performance measurements and indicators (KPI);</w:t>
            </w:r>
          </w:p>
          <w:p w14:paraId="17D74296" w14:textId="77777777" w:rsidR="00D85F07" w:rsidRPr="00940059" w:rsidRDefault="00D85F07" w:rsidP="00A11A70">
            <w:pPr>
              <w:pStyle w:val="ListParagraph"/>
              <w:numPr>
                <w:ilvl w:val="0"/>
                <w:numId w:val="59"/>
              </w:numPr>
              <w:contextualSpacing w:val="0"/>
              <w:jc w:val="both"/>
              <w:rPr>
                <w:rFonts w:ascii="Times New Roman" w:hAnsi="Times New Roman" w:cs="Times New Roman"/>
                <w:bCs/>
                <w:sz w:val="16"/>
                <w:szCs w:val="16"/>
              </w:rPr>
            </w:pPr>
            <w:r w:rsidRPr="00940059">
              <w:rPr>
                <w:rFonts w:ascii="Times New Roman" w:hAnsi="Times New Roman" w:cs="Times New Roman"/>
                <w:bCs/>
                <w:sz w:val="16"/>
                <w:szCs w:val="16"/>
              </w:rPr>
              <w:t>Calculate selected metrics and displaying visualisations;</w:t>
            </w:r>
          </w:p>
          <w:p w14:paraId="38222D70" w14:textId="1E366148" w:rsidR="00D85F07" w:rsidRPr="00940059" w:rsidRDefault="00D85F07" w:rsidP="00A11A70">
            <w:pPr>
              <w:pStyle w:val="ListParagraph"/>
              <w:numPr>
                <w:ilvl w:val="0"/>
                <w:numId w:val="59"/>
              </w:numPr>
              <w:contextualSpacing w:val="0"/>
              <w:jc w:val="both"/>
              <w:rPr>
                <w:rFonts w:ascii="Times New Roman" w:hAnsi="Times New Roman" w:cs="Times New Roman"/>
                <w:bCs/>
                <w:sz w:val="16"/>
                <w:szCs w:val="16"/>
              </w:rPr>
            </w:pPr>
            <w:r w:rsidRPr="00940059">
              <w:rPr>
                <w:rFonts w:ascii="Times New Roman" w:hAnsi="Times New Roman" w:cs="Times New Roman"/>
                <w:bCs/>
                <w:sz w:val="16"/>
                <w:szCs w:val="16"/>
              </w:rPr>
              <w:t>Design and confirm mock-ups for dashboards;</w:t>
            </w:r>
          </w:p>
          <w:p w14:paraId="1235FD54" w14:textId="69FB5C56" w:rsidR="00D85F07" w:rsidRPr="00940059" w:rsidRDefault="00D85F07" w:rsidP="00A11A70">
            <w:pPr>
              <w:pStyle w:val="ListParagraph"/>
              <w:numPr>
                <w:ilvl w:val="0"/>
                <w:numId w:val="59"/>
              </w:numPr>
              <w:contextualSpacing w:val="0"/>
              <w:jc w:val="both"/>
              <w:rPr>
                <w:rFonts w:ascii="Times New Roman" w:hAnsi="Times New Roman" w:cs="Times New Roman"/>
                <w:bCs/>
                <w:sz w:val="16"/>
                <w:szCs w:val="16"/>
              </w:rPr>
            </w:pPr>
            <w:r w:rsidRPr="00940059">
              <w:rPr>
                <w:rFonts w:ascii="Times New Roman" w:hAnsi="Times New Roman" w:cs="Times New Roman"/>
                <w:bCs/>
                <w:sz w:val="16"/>
                <w:szCs w:val="16"/>
              </w:rPr>
              <w:t xml:space="preserve">Redevelop the </w:t>
            </w:r>
            <w:r w:rsidR="00C47C3F" w:rsidRPr="00940059">
              <w:rPr>
                <w:rFonts w:ascii="Times New Roman" w:hAnsi="Times New Roman" w:cs="Times New Roman"/>
                <w:bCs/>
                <w:sz w:val="16"/>
                <w:szCs w:val="16"/>
              </w:rPr>
              <w:t xml:space="preserve">EBRD OCDS </w:t>
            </w:r>
            <w:r w:rsidRPr="00940059">
              <w:rPr>
                <w:rFonts w:ascii="Times New Roman" w:hAnsi="Times New Roman" w:cs="Times New Roman"/>
                <w:bCs/>
                <w:sz w:val="16"/>
                <w:szCs w:val="16"/>
              </w:rPr>
              <w:t xml:space="preserve">Open Data </w:t>
            </w:r>
            <w:r w:rsidR="00C47C3F" w:rsidRPr="00940059">
              <w:rPr>
                <w:rFonts w:ascii="Times New Roman" w:hAnsi="Times New Roman" w:cs="Times New Roman"/>
                <w:bCs/>
                <w:sz w:val="16"/>
                <w:szCs w:val="16"/>
              </w:rPr>
              <w:t xml:space="preserve">Public Procurement </w:t>
            </w:r>
            <w:r w:rsidRPr="00940059">
              <w:rPr>
                <w:rFonts w:ascii="Times New Roman" w:hAnsi="Times New Roman" w:cs="Times New Roman"/>
                <w:bCs/>
                <w:sz w:val="16"/>
                <w:szCs w:val="16"/>
              </w:rPr>
              <w:t xml:space="preserve">Observer into the designed solution; </w:t>
            </w:r>
          </w:p>
          <w:p w14:paraId="3C44389D" w14:textId="77777777" w:rsidR="00D85F07" w:rsidRPr="00940059" w:rsidRDefault="00D85F07" w:rsidP="00A11A70">
            <w:pPr>
              <w:pStyle w:val="ListParagraph"/>
              <w:numPr>
                <w:ilvl w:val="0"/>
                <w:numId w:val="59"/>
              </w:numPr>
              <w:contextualSpacing w:val="0"/>
              <w:jc w:val="both"/>
              <w:rPr>
                <w:rFonts w:ascii="Times New Roman" w:hAnsi="Times New Roman" w:cs="Times New Roman"/>
                <w:bCs/>
                <w:sz w:val="16"/>
                <w:szCs w:val="16"/>
              </w:rPr>
            </w:pPr>
            <w:r w:rsidRPr="00940059">
              <w:rPr>
                <w:rFonts w:ascii="Times New Roman" w:hAnsi="Times New Roman" w:cs="Times New Roman"/>
                <w:bCs/>
                <w:sz w:val="16"/>
                <w:szCs w:val="16"/>
              </w:rPr>
              <w:t xml:space="preserve">Test the developed solution and fix detected bugs; </w:t>
            </w:r>
          </w:p>
          <w:p w14:paraId="203CA240" w14:textId="77777777" w:rsidR="00D85F07" w:rsidRPr="00940059" w:rsidRDefault="00D85F07" w:rsidP="00A11A70">
            <w:pPr>
              <w:pStyle w:val="ListParagraph"/>
              <w:numPr>
                <w:ilvl w:val="0"/>
                <w:numId w:val="59"/>
              </w:numPr>
              <w:contextualSpacing w:val="0"/>
              <w:jc w:val="both"/>
              <w:rPr>
                <w:rFonts w:ascii="Times New Roman" w:hAnsi="Times New Roman" w:cs="Times New Roman"/>
                <w:bCs/>
                <w:sz w:val="16"/>
                <w:szCs w:val="16"/>
              </w:rPr>
            </w:pPr>
            <w:r w:rsidRPr="00940059">
              <w:rPr>
                <w:rFonts w:ascii="Times New Roman" w:hAnsi="Times New Roman" w:cs="Times New Roman"/>
                <w:bCs/>
                <w:sz w:val="16"/>
                <w:szCs w:val="16"/>
              </w:rPr>
              <w:t>Deployment of the developed application;</w:t>
            </w:r>
          </w:p>
          <w:p w14:paraId="5129221A" w14:textId="77777777" w:rsidR="00D85F07" w:rsidRPr="00940059" w:rsidRDefault="00D85F07" w:rsidP="00A11A70">
            <w:pPr>
              <w:pStyle w:val="ListParagraph"/>
              <w:numPr>
                <w:ilvl w:val="0"/>
                <w:numId w:val="59"/>
              </w:numPr>
              <w:contextualSpacing w:val="0"/>
              <w:jc w:val="both"/>
              <w:rPr>
                <w:rFonts w:ascii="Times New Roman" w:hAnsi="Times New Roman" w:cs="Times New Roman"/>
                <w:sz w:val="16"/>
                <w:szCs w:val="16"/>
              </w:rPr>
            </w:pPr>
            <w:r w:rsidRPr="00940059">
              <w:rPr>
                <w:rFonts w:ascii="Times New Roman" w:hAnsi="Times New Roman" w:cs="Times New Roman"/>
                <w:bCs/>
                <w:sz w:val="16"/>
                <w:szCs w:val="16"/>
              </w:rPr>
              <w:t>Create and handover all technical and non-technical documentation.</w:t>
            </w:r>
          </w:p>
          <w:p w14:paraId="253528F2" w14:textId="347892C2" w:rsidR="00D85F07" w:rsidRPr="00940059" w:rsidRDefault="00D85F07" w:rsidP="00A11A70">
            <w:pPr>
              <w:pStyle w:val="ListParagraph"/>
              <w:numPr>
                <w:ilvl w:val="0"/>
                <w:numId w:val="59"/>
              </w:numPr>
              <w:contextualSpacing w:val="0"/>
              <w:jc w:val="both"/>
              <w:rPr>
                <w:rFonts w:ascii="Times New Roman" w:hAnsi="Times New Roman" w:cs="Times New Roman"/>
                <w:sz w:val="16"/>
                <w:szCs w:val="16"/>
              </w:rPr>
            </w:pPr>
            <w:r w:rsidRPr="00940059">
              <w:rPr>
                <w:rFonts w:ascii="Times New Roman" w:hAnsi="Times New Roman" w:cs="Times New Roman"/>
                <w:bCs/>
                <w:sz w:val="16"/>
                <w:szCs w:val="16"/>
              </w:rPr>
              <w:t xml:space="preserve">Draft report </w:t>
            </w:r>
            <w:r w:rsidR="00C47C3F" w:rsidRPr="00940059">
              <w:rPr>
                <w:rFonts w:ascii="Times New Roman" w:hAnsi="Times New Roman" w:cs="Times New Roman"/>
                <w:bCs/>
                <w:sz w:val="16"/>
                <w:szCs w:val="16"/>
              </w:rPr>
              <w:t>on the technical implementation</w:t>
            </w:r>
          </w:p>
          <w:p w14:paraId="320E29C5" w14:textId="61EEE788" w:rsidR="00C47C3F" w:rsidRPr="00940059" w:rsidDel="00200569" w:rsidRDefault="00C47C3F" w:rsidP="00165A4D">
            <w:pPr>
              <w:pStyle w:val="ListParagraph"/>
              <w:contextualSpacing w:val="0"/>
              <w:jc w:val="both"/>
              <w:rPr>
                <w:rFonts w:ascii="Times New Roman" w:hAnsi="Times New Roman" w:cs="Times New Roman"/>
                <w:sz w:val="16"/>
                <w:szCs w:val="16"/>
              </w:rPr>
            </w:pPr>
          </w:p>
        </w:tc>
      </w:tr>
      <w:tr w:rsidR="00D85F07" w:rsidRPr="00940059" w14:paraId="1424E373" w14:textId="77777777" w:rsidTr="009170A6">
        <w:tc>
          <w:tcPr>
            <w:tcW w:w="1608" w:type="pct"/>
            <w:gridSpan w:val="2"/>
            <w:shd w:val="clear" w:color="auto" w:fill="7EA6D7"/>
          </w:tcPr>
          <w:p w14:paraId="1A8B4C24" w14:textId="77777777" w:rsidR="00D85F07" w:rsidRPr="00940059" w:rsidRDefault="00D85F07" w:rsidP="00165A4D">
            <w:pPr>
              <w:jc w:val="both"/>
              <w:rPr>
                <w:rFonts w:ascii="Times New Roman" w:hAnsi="Times New Roman" w:cs="Times New Roman"/>
                <w:b/>
                <w:sz w:val="16"/>
                <w:szCs w:val="16"/>
              </w:rPr>
            </w:pPr>
            <w:r w:rsidRPr="00940059">
              <w:rPr>
                <w:rFonts w:ascii="Times New Roman" w:hAnsi="Times New Roman" w:cs="Times New Roman"/>
                <w:b/>
                <w:sz w:val="16"/>
                <w:szCs w:val="16"/>
              </w:rPr>
              <w:t>Deliverables for this Output (as listed in the terms of reference)</w:t>
            </w:r>
          </w:p>
        </w:tc>
        <w:tc>
          <w:tcPr>
            <w:tcW w:w="653" w:type="pct"/>
            <w:shd w:val="clear" w:color="auto" w:fill="7EA6D7"/>
          </w:tcPr>
          <w:p w14:paraId="6CF4AEA2" w14:textId="77777777" w:rsidR="00D85F07" w:rsidRPr="00940059" w:rsidRDefault="00D85F07" w:rsidP="00165A4D">
            <w:pPr>
              <w:jc w:val="both"/>
              <w:rPr>
                <w:rFonts w:ascii="Times New Roman" w:hAnsi="Times New Roman" w:cs="Times New Roman"/>
                <w:b/>
                <w:sz w:val="16"/>
                <w:szCs w:val="16"/>
              </w:rPr>
            </w:pPr>
            <w:r w:rsidRPr="00940059">
              <w:rPr>
                <w:rFonts w:ascii="Times New Roman" w:hAnsi="Times New Roman" w:cs="Times New Roman"/>
                <w:b/>
                <w:sz w:val="16"/>
                <w:szCs w:val="16"/>
              </w:rPr>
              <w:t>Deliverable type</w:t>
            </w:r>
          </w:p>
        </w:tc>
        <w:tc>
          <w:tcPr>
            <w:tcW w:w="880" w:type="pct"/>
            <w:shd w:val="clear" w:color="auto" w:fill="7EA6D7"/>
          </w:tcPr>
          <w:p w14:paraId="01DC677B" w14:textId="77777777" w:rsidR="00D85F07" w:rsidRPr="00940059" w:rsidRDefault="00D85F07" w:rsidP="00165A4D">
            <w:pPr>
              <w:jc w:val="both"/>
              <w:rPr>
                <w:rFonts w:ascii="Times New Roman" w:hAnsi="Times New Roman" w:cs="Times New Roman"/>
                <w:b/>
                <w:sz w:val="16"/>
                <w:szCs w:val="16"/>
              </w:rPr>
            </w:pPr>
            <w:r w:rsidRPr="00940059">
              <w:rPr>
                <w:rFonts w:ascii="Times New Roman" w:hAnsi="Times New Roman" w:cs="Times New Roman"/>
                <w:b/>
                <w:sz w:val="16"/>
                <w:szCs w:val="16"/>
              </w:rPr>
              <w:t>Planned date submission to OL for approval</w:t>
            </w:r>
          </w:p>
        </w:tc>
        <w:tc>
          <w:tcPr>
            <w:tcW w:w="929" w:type="pct"/>
            <w:shd w:val="clear" w:color="auto" w:fill="7EA6D7"/>
          </w:tcPr>
          <w:p w14:paraId="7F7A7913" w14:textId="77777777" w:rsidR="00D85F07" w:rsidRPr="00940059" w:rsidRDefault="00D85F07" w:rsidP="00165A4D">
            <w:pPr>
              <w:jc w:val="both"/>
              <w:rPr>
                <w:rFonts w:ascii="Times New Roman" w:hAnsi="Times New Roman" w:cs="Times New Roman"/>
                <w:b/>
                <w:sz w:val="16"/>
                <w:szCs w:val="16"/>
              </w:rPr>
            </w:pPr>
            <w:r w:rsidRPr="00940059">
              <w:rPr>
                <w:rFonts w:ascii="Times New Roman" w:hAnsi="Times New Roman" w:cs="Times New Roman"/>
                <w:b/>
                <w:sz w:val="16"/>
                <w:szCs w:val="16"/>
              </w:rPr>
              <w:t>Planned date for approval by OL</w:t>
            </w:r>
          </w:p>
        </w:tc>
        <w:tc>
          <w:tcPr>
            <w:tcW w:w="930" w:type="pct"/>
            <w:shd w:val="clear" w:color="auto" w:fill="7EA6D7"/>
          </w:tcPr>
          <w:p w14:paraId="1883D23B" w14:textId="1F2FBEF4" w:rsidR="00D85F07" w:rsidRPr="00940059" w:rsidRDefault="00C47C3F" w:rsidP="00165A4D">
            <w:pPr>
              <w:jc w:val="both"/>
              <w:rPr>
                <w:rFonts w:ascii="Times New Roman" w:hAnsi="Times New Roman" w:cs="Times New Roman"/>
                <w:b/>
                <w:sz w:val="16"/>
                <w:szCs w:val="16"/>
              </w:rPr>
            </w:pPr>
            <w:r w:rsidRPr="00940059">
              <w:rPr>
                <w:rFonts w:ascii="Times New Roman" w:hAnsi="Times New Roman" w:cs="Times New Roman"/>
                <w:b/>
                <w:sz w:val="16"/>
                <w:szCs w:val="16"/>
              </w:rPr>
              <w:t>Planned date for beneficiary acceptance</w:t>
            </w:r>
          </w:p>
        </w:tc>
      </w:tr>
      <w:tr w:rsidR="00D85F07" w:rsidRPr="00940059" w14:paraId="060A969B" w14:textId="77777777" w:rsidTr="009170A6">
        <w:trPr>
          <w:trHeight w:val="203"/>
        </w:trPr>
        <w:tc>
          <w:tcPr>
            <w:tcW w:w="382" w:type="pct"/>
          </w:tcPr>
          <w:p w14:paraId="6636673A" w14:textId="463D39E6" w:rsidR="00D85F07" w:rsidRPr="00940059" w:rsidRDefault="00D85F07" w:rsidP="00165A4D">
            <w:pPr>
              <w:jc w:val="both"/>
              <w:rPr>
                <w:rFonts w:ascii="Times New Roman" w:hAnsi="Times New Roman" w:cs="Times New Roman"/>
                <w:sz w:val="16"/>
                <w:szCs w:val="16"/>
              </w:rPr>
            </w:pPr>
          </w:p>
        </w:tc>
        <w:tc>
          <w:tcPr>
            <w:tcW w:w="1226" w:type="pct"/>
          </w:tcPr>
          <w:p w14:paraId="5022FB9A" w14:textId="145D055F" w:rsidR="00D85F07" w:rsidRPr="00940059" w:rsidRDefault="00D85F07" w:rsidP="00165A4D">
            <w:pPr>
              <w:jc w:val="both"/>
              <w:rPr>
                <w:rFonts w:ascii="Times New Roman" w:hAnsi="Times New Roman" w:cs="Times New Roman"/>
                <w:sz w:val="16"/>
                <w:szCs w:val="16"/>
              </w:rPr>
            </w:pPr>
            <w:r w:rsidRPr="00940059">
              <w:rPr>
                <w:rFonts w:ascii="Times New Roman" w:hAnsi="Times New Roman" w:cs="Times New Roman"/>
                <w:sz w:val="16"/>
                <w:szCs w:val="16"/>
              </w:rPr>
              <w:t xml:space="preserve">Ready-to-use Open Access </w:t>
            </w:r>
            <w:r w:rsidR="00C47C3F" w:rsidRPr="00940059">
              <w:rPr>
                <w:rFonts w:ascii="Times New Roman" w:hAnsi="Times New Roman" w:cs="Times New Roman"/>
                <w:sz w:val="16"/>
                <w:szCs w:val="16"/>
              </w:rPr>
              <w:t xml:space="preserve">OCDS </w:t>
            </w:r>
            <w:r w:rsidRPr="00940059">
              <w:rPr>
                <w:rFonts w:ascii="Times New Roman" w:hAnsi="Times New Roman" w:cs="Times New Roman"/>
                <w:sz w:val="16"/>
                <w:szCs w:val="16"/>
              </w:rPr>
              <w:t xml:space="preserve">Observer application, integrated with local </w:t>
            </w:r>
            <w:r w:rsidR="00C47C3F" w:rsidRPr="00940059">
              <w:rPr>
                <w:rFonts w:ascii="Times New Roman" w:hAnsi="Times New Roman" w:cs="Times New Roman"/>
                <w:sz w:val="16"/>
                <w:szCs w:val="16"/>
              </w:rPr>
              <w:t xml:space="preserve">government </w:t>
            </w:r>
            <w:r w:rsidRPr="00940059">
              <w:rPr>
                <w:rFonts w:ascii="Times New Roman" w:hAnsi="Times New Roman" w:cs="Times New Roman"/>
                <w:sz w:val="16"/>
                <w:szCs w:val="16"/>
              </w:rPr>
              <w:t xml:space="preserve">electronic procurement data sources and the </w:t>
            </w:r>
            <w:r w:rsidR="00C47C3F" w:rsidRPr="00940059">
              <w:rPr>
                <w:rFonts w:ascii="Times New Roman" w:hAnsi="Times New Roman" w:cs="Times New Roman"/>
                <w:sz w:val="16"/>
                <w:szCs w:val="16"/>
              </w:rPr>
              <w:t xml:space="preserve">smart contract register </w:t>
            </w:r>
            <w:r w:rsidRPr="00940059">
              <w:rPr>
                <w:rFonts w:ascii="Times New Roman" w:hAnsi="Times New Roman" w:cs="Times New Roman"/>
                <w:sz w:val="16"/>
                <w:szCs w:val="16"/>
              </w:rPr>
              <w:t>web-portal</w:t>
            </w:r>
          </w:p>
        </w:tc>
        <w:tc>
          <w:tcPr>
            <w:tcW w:w="653" w:type="pct"/>
          </w:tcPr>
          <w:p w14:paraId="691B337C" w14:textId="77777777" w:rsidR="00D85F07" w:rsidRPr="00940059" w:rsidRDefault="00D85F07" w:rsidP="00165A4D">
            <w:pPr>
              <w:jc w:val="both"/>
              <w:rPr>
                <w:rFonts w:ascii="Times New Roman" w:hAnsi="Times New Roman" w:cs="Times New Roman"/>
                <w:sz w:val="16"/>
                <w:szCs w:val="16"/>
              </w:rPr>
            </w:pPr>
            <w:r w:rsidRPr="00940059">
              <w:rPr>
                <w:rFonts w:ascii="Times New Roman" w:hAnsi="Times New Roman" w:cs="Times New Roman"/>
                <w:sz w:val="16"/>
                <w:szCs w:val="16"/>
              </w:rPr>
              <w:t>Report on the technical implementation</w:t>
            </w:r>
          </w:p>
        </w:tc>
        <w:tc>
          <w:tcPr>
            <w:tcW w:w="880" w:type="pct"/>
          </w:tcPr>
          <w:p w14:paraId="53931581" w14:textId="62D98396" w:rsidR="00D85F07" w:rsidRPr="00940059" w:rsidRDefault="00D85F07" w:rsidP="00165A4D">
            <w:pPr>
              <w:jc w:val="both"/>
              <w:rPr>
                <w:rFonts w:ascii="Times New Roman" w:hAnsi="Times New Roman" w:cs="Times New Roman"/>
                <w:sz w:val="16"/>
                <w:szCs w:val="16"/>
              </w:rPr>
            </w:pPr>
          </w:p>
        </w:tc>
        <w:tc>
          <w:tcPr>
            <w:tcW w:w="929" w:type="pct"/>
          </w:tcPr>
          <w:p w14:paraId="4CACE090" w14:textId="14FDACC3" w:rsidR="00D85F07" w:rsidRPr="00940059" w:rsidRDefault="00D85F07" w:rsidP="00165A4D">
            <w:pPr>
              <w:jc w:val="both"/>
              <w:rPr>
                <w:rFonts w:ascii="Times New Roman" w:hAnsi="Times New Roman" w:cs="Times New Roman"/>
                <w:sz w:val="16"/>
                <w:szCs w:val="16"/>
              </w:rPr>
            </w:pPr>
          </w:p>
        </w:tc>
        <w:tc>
          <w:tcPr>
            <w:tcW w:w="930" w:type="pct"/>
          </w:tcPr>
          <w:p w14:paraId="1F2FC0F7" w14:textId="2397E374" w:rsidR="00D85F07" w:rsidRPr="00940059" w:rsidRDefault="00D85F07" w:rsidP="00165A4D">
            <w:pPr>
              <w:jc w:val="both"/>
              <w:rPr>
                <w:rFonts w:ascii="Times New Roman" w:hAnsi="Times New Roman" w:cs="Times New Roman"/>
                <w:sz w:val="16"/>
                <w:szCs w:val="16"/>
              </w:rPr>
            </w:pPr>
          </w:p>
        </w:tc>
      </w:tr>
    </w:tbl>
    <w:p w14:paraId="5F4067BD" w14:textId="77777777" w:rsidR="00D85F07" w:rsidRPr="00940059" w:rsidRDefault="00D85F07" w:rsidP="00165A4D">
      <w:pPr>
        <w:jc w:val="both"/>
        <w:rPr>
          <w:rFonts w:ascii="Times New Roman" w:hAnsi="Times New Roman" w:cs="Times New Roman"/>
        </w:rPr>
      </w:pPr>
    </w:p>
    <w:tbl>
      <w:tblPr>
        <w:tblStyle w:val="TableGrid"/>
        <w:tblW w:w="5000" w:type="pct"/>
        <w:tblLayout w:type="fixed"/>
        <w:tblLook w:val="04A0" w:firstRow="1" w:lastRow="0" w:firstColumn="1" w:lastColumn="0" w:noHBand="0" w:noVBand="1"/>
      </w:tblPr>
      <w:tblGrid>
        <w:gridCol w:w="692"/>
        <w:gridCol w:w="2222"/>
        <w:gridCol w:w="1183"/>
        <w:gridCol w:w="1595"/>
        <w:gridCol w:w="1683"/>
        <w:gridCol w:w="1685"/>
      </w:tblGrid>
      <w:tr w:rsidR="00D85F07" w:rsidRPr="00940059" w14:paraId="44193C98" w14:textId="77777777" w:rsidTr="009170A6">
        <w:trPr>
          <w:tblHeader/>
        </w:trPr>
        <w:tc>
          <w:tcPr>
            <w:tcW w:w="5000" w:type="pct"/>
            <w:gridSpan w:val="6"/>
            <w:shd w:val="clear" w:color="auto" w:fill="7EA6D7"/>
          </w:tcPr>
          <w:p w14:paraId="44D896AD" w14:textId="2DDCB93A" w:rsidR="00D85F07" w:rsidRPr="00940059" w:rsidRDefault="00C47C3F" w:rsidP="00165A4D">
            <w:pPr>
              <w:jc w:val="both"/>
              <w:rPr>
                <w:rFonts w:ascii="Times New Roman" w:hAnsi="Times New Roman" w:cs="Times New Roman"/>
                <w:color w:val="595959" w:themeColor="text1" w:themeTint="A6"/>
                <w:sz w:val="16"/>
                <w:szCs w:val="16"/>
              </w:rPr>
            </w:pPr>
            <w:r w:rsidRPr="00940059">
              <w:rPr>
                <w:rFonts w:ascii="Times New Roman" w:hAnsi="Times New Roman" w:cs="Times New Roman"/>
                <w:b/>
                <w:sz w:val="16"/>
                <w:szCs w:val="16"/>
              </w:rPr>
              <w:t>Task 3</w:t>
            </w:r>
          </w:p>
        </w:tc>
      </w:tr>
      <w:tr w:rsidR="00D85F07" w:rsidRPr="00940059" w14:paraId="1EFCBEDF" w14:textId="77777777" w:rsidTr="009170A6">
        <w:trPr>
          <w:trHeight w:val="721"/>
        </w:trPr>
        <w:tc>
          <w:tcPr>
            <w:tcW w:w="5000" w:type="pct"/>
            <w:gridSpan w:val="6"/>
          </w:tcPr>
          <w:p w14:paraId="17367394" w14:textId="5B4155EF" w:rsidR="00D85F07" w:rsidRPr="00940059" w:rsidRDefault="00D85F07" w:rsidP="00165A4D">
            <w:pPr>
              <w:spacing w:after="120" w:line="276" w:lineRule="auto"/>
              <w:jc w:val="both"/>
              <w:rPr>
                <w:rFonts w:ascii="Times New Roman" w:hAnsi="Times New Roman" w:cs="Times New Roman"/>
                <w:sz w:val="16"/>
                <w:szCs w:val="16"/>
              </w:rPr>
            </w:pPr>
            <w:r w:rsidRPr="00940059">
              <w:rPr>
                <w:rFonts w:ascii="Times New Roman" w:hAnsi="Times New Roman" w:cs="Times New Roman"/>
                <w:b/>
                <w:sz w:val="16"/>
                <w:szCs w:val="16"/>
              </w:rPr>
              <w:t xml:space="preserve">Task description: </w:t>
            </w:r>
            <w:r w:rsidRPr="00940059">
              <w:rPr>
                <w:rFonts w:ascii="Times New Roman" w:hAnsi="Times New Roman" w:cs="Times New Roman"/>
                <w:sz w:val="16"/>
                <w:szCs w:val="16"/>
              </w:rPr>
              <w:t xml:space="preserve">Assist with redeveloping and implementing the </w:t>
            </w:r>
            <w:r w:rsidR="00C47C3F" w:rsidRPr="00940059">
              <w:rPr>
                <w:rFonts w:ascii="Times New Roman" w:hAnsi="Times New Roman" w:cs="Times New Roman"/>
                <w:sz w:val="16"/>
                <w:szCs w:val="16"/>
              </w:rPr>
              <w:t xml:space="preserve">EBRD OCDS </w:t>
            </w:r>
            <w:r w:rsidRPr="00940059">
              <w:rPr>
                <w:rFonts w:ascii="Times New Roman" w:hAnsi="Times New Roman" w:cs="Times New Roman"/>
                <w:sz w:val="16"/>
                <w:szCs w:val="16"/>
              </w:rPr>
              <w:t xml:space="preserve">Open Data </w:t>
            </w:r>
            <w:r w:rsidR="00C47C3F" w:rsidRPr="00940059">
              <w:rPr>
                <w:rFonts w:ascii="Times New Roman" w:hAnsi="Times New Roman" w:cs="Times New Roman"/>
                <w:sz w:val="16"/>
                <w:szCs w:val="16"/>
              </w:rPr>
              <w:t xml:space="preserve">Public Procurement </w:t>
            </w:r>
            <w:r w:rsidRPr="00940059">
              <w:rPr>
                <w:rFonts w:ascii="Times New Roman" w:hAnsi="Times New Roman" w:cs="Times New Roman"/>
                <w:sz w:val="16"/>
                <w:szCs w:val="16"/>
              </w:rPr>
              <w:t>Explorer (a specialised monitoring tool for electronically-conducted public procurement produced under previous LTP technical cooperation projects implemented in cooperation with Transparency International) to suit local regulatory requirements and to operate based on the data collected by national electronic public procurement system(s). The Explorer application will provide new data-driven evidence-based monitoring tools for national the public procurement authority and public spending controls in the Ministry of Finance.</w:t>
            </w:r>
          </w:p>
        </w:tc>
      </w:tr>
      <w:tr w:rsidR="00D85F07" w:rsidRPr="00940059" w14:paraId="5E1A44E4" w14:textId="77777777" w:rsidTr="009170A6">
        <w:trPr>
          <w:trHeight w:val="721"/>
        </w:trPr>
        <w:tc>
          <w:tcPr>
            <w:tcW w:w="5000" w:type="pct"/>
            <w:gridSpan w:val="6"/>
          </w:tcPr>
          <w:p w14:paraId="61333D23" w14:textId="1EA1E655" w:rsidR="00D85F07" w:rsidRPr="00940059" w:rsidRDefault="00D85F07" w:rsidP="00165A4D">
            <w:pPr>
              <w:jc w:val="both"/>
              <w:rPr>
                <w:rFonts w:ascii="Times New Roman" w:hAnsi="Times New Roman" w:cs="Times New Roman"/>
                <w:sz w:val="16"/>
                <w:szCs w:val="16"/>
              </w:rPr>
            </w:pPr>
            <w:r w:rsidRPr="00940059">
              <w:rPr>
                <w:rFonts w:ascii="Times New Roman" w:hAnsi="Times New Roman" w:cs="Times New Roman"/>
                <w:b/>
                <w:sz w:val="16"/>
                <w:szCs w:val="16"/>
              </w:rPr>
              <w:t>Task</w:t>
            </w:r>
            <w:r w:rsidR="00C47C3F" w:rsidRPr="00940059">
              <w:rPr>
                <w:rFonts w:ascii="Times New Roman" w:hAnsi="Times New Roman" w:cs="Times New Roman"/>
                <w:b/>
                <w:sz w:val="16"/>
                <w:szCs w:val="16"/>
              </w:rPr>
              <w:t xml:space="preserve"> outputs</w:t>
            </w:r>
            <w:r w:rsidRPr="00940059">
              <w:rPr>
                <w:rFonts w:ascii="Times New Roman" w:hAnsi="Times New Roman" w:cs="Times New Roman"/>
                <w:b/>
                <w:sz w:val="16"/>
                <w:szCs w:val="16"/>
              </w:rPr>
              <w:t>:</w:t>
            </w:r>
          </w:p>
          <w:p w14:paraId="05BD568A" w14:textId="77777777" w:rsidR="00D85F07" w:rsidRPr="00940059" w:rsidRDefault="00D85F07" w:rsidP="00A11A70">
            <w:pPr>
              <w:pStyle w:val="ListParagraph"/>
              <w:numPr>
                <w:ilvl w:val="0"/>
                <w:numId w:val="59"/>
              </w:numPr>
              <w:spacing w:line="276" w:lineRule="auto"/>
              <w:contextualSpacing w:val="0"/>
              <w:jc w:val="both"/>
              <w:rPr>
                <w:rFonts w:ascii="Times New Roman" w:hAnsi="Times New Roman" w:cs="Times New Roman"/>
                <w:bCs/>
                <w:sz w:val="16"/>
                <w:szCs w:val="16"/>
              </w:rPr>
            </w:pPr>
            <w:r w:rsidRPr="00940059">
              <w:rPr>
                <w:rFonts w:ascii="Times New Roman" w:hAnsi="Times New Roman" w:cs="Times New Roman"/>
                <w:bCs/>
                <w:sz w:val="16"/>
                <w:szCs w:val="16"/>
              </w:rPr>
              <w:t>Design and assist with the implementation of the unified contract registration process;</w:t>
            </w:r>
          </w:p>
          <w:p w14:paraId="4BAD920C" w14:textId="77777777" w:rsidR="00D85F07" w:rsidRPr="00940059" w:rsidRDefault="00D85F07" w:rsidP="00A11A70">
            <w:pPr>
              <w:pStyle w:val="ListParagraph"/>
              <w:numPr>
                <w:ilvl w:val="0"/>
                <w:numId w:val="59"/>
              </w:numPr>
              <w:spacing w:line="276" w:lineRule="auto"/>
              <w:contextualSpacing w:val="0"/>
              <w:jc w:val="both"/>
              <w:rPr>
                <w:rFonts w:ascii="Times New Roman" w:hAnsi="Times New Roman" w:cs="Times New Roman"/>
                <w:bCs/>
                <w:sz w:val="16"/>
                <w:szCs w:val="16"/>
              </w:rPr>
            </w:pPr>
            <w:r w:rsidRPr="00940059">
              <w:rPr>
                <w:rFonts w:ascii="Times New Roman" w:hAnsi="Times New Roman" w:cs="Times New Roman"/>
                <w:bCs/>
                <w:sz w:val="16"/>
                <w:szCs w:val="16"/>
              </w:rPr>
              <w:t>Develop electronic automatically generated unified contract registration forms for all parties involved to collect required contract data;</w:t>
            </w:r>
          </w:p>
          <w:p w14:paraId="5CC8ACC0" w14:textId="77777777" w:rsidR="00D85F07" w:rsidRPr="00940059" w:rsidRDefault="00D85F07" w:rsidP="00A11A70">
            <w:pPr>
              <w:pStyle w:val="ListParagraph"/>
              <w:numPr>
                <w:ilvl w:val="0"/>
                <w:numId w:val="59"/>
              </w:numPr>
              <w:spacing w:line="276" w:lineRule="auto"/>
              <w:contextualSpacing w:val="0"/>
              <w:jc w:val="both"/>
              <w:rPr>
                <w:rFonts w:ascii="Times New Roman" w:hAnsi="Times New Roman" w:cs="Times New Roman"/>
                <w:bCs/>
                <w:sz w:val="16"/>
                <w:szCs w:val="16"/>
              </w:rPr>
            </w:pPr>
            <w:r w:rsidRPr="00940059">
              <w:rPr>
                <w:rFonts w:ascii="Times New Roman" w:hAnsi="Times New Roman" w:cs="Times New Roman"/>
                <w:bCs/>
                <w:sz w:val="16"/>
                <w:szCs w:val="16"/>
              </w:rPr>
              <w:t>Develop ETL to convert the submitted data through the forms to the OCDS and store in the Open Data database;</w:t>
            </w:r>
          </w:p>
          <w:p w14:paraId="19982C27" w14:textId="77777777" w:rsidR="00D85F07" w:rsidRPr="00940059" w:rsidRDefault="00D85F07" w:rsidP="00A11A70">
            <w:pPr>
              <w:pStyle w:val="ListParagraph"/>
              <w:numPr>
                <w:ilvl w:val="0"/>
                <w:numId w:val="59"/>
              </w:numPr>
              <w:spacing w:line="276" w:lineRule="auto"/>
              <w:contextualSpacing w:val="0"/>
              <w:jc w:val="both"/>
              <w:rPr>
                <w:rFonts w:ascii="Times New Roman" w:hAnsi="Times New Roman" w:cs="Times New Roman"/>
                <w:bCs/>
                <w:sz w:val="16"/>
                <w:szCs w:val="16"/>
              </w:rPr>
            </w:pPr>
            <w:r w:rsidRPr="00940059">
              <w:rPr>
                <w:rFonts w:ascii="Times New Roman" w:hAnsi="Times New Roman" w:cs="Times New Roman"/>
                <w:bCs/>
                <w:sz w:val="16"/>
                <w:szCs w:val="16"/>
              </w:rPr>
              <w:t>Develop the contract register engine to generate automatic reports and notifications-red-flags informing interested parties on contracts statuses registered in the smart public contract register, and data incompleteness as well as data quality issues;</w:t>
            </w:r>
          </w:p>
          <w:p w14:paraId="7DE284F1" w14:textId="77777777" w:rsidR="00D85F07" w:rsidRPr="00940059" w:rsidRDefault="00D85F07" w:rsidP="00A11A70">
            <w:pPr>
              <w:pStyle w:val="ListParagraph"/>
              <w:numPr>
                <w:ilvl w:val="0"/>
                <w:numId w:val="59"/>
              </w:numPr>
              <w:spacing w:line="276" w:lineRule="auto"/>
              <w:contextualSpacing w:val="0"/>
              <w:jc w:val="both"/>
              <w:rPr>
                <w:rFonts w:ascii="Times New Roman" w:hAnsi="Times New Roman" w:cs="Times New Roman"/>
                <w:bCs/>
                <w:sz w:val="16"/>
                <w:szCs w:val="16"/>
              </w:rPr>
            </w:pPr>
            <w:r w:rsidRPr="00940059">
              <w:rPr>
                <w:rFonts w:ascii="Times New Roman" w:hAnsi="Times New Roman" w:cs="Times New Roman"/>
                <w:bCs/>
                <w:sz w:val="16"/>
                <w:szCs w:val="16"/>
              </w:rPr>
              <w:t>Design and confirm mock-ups for an online web portal for public contract register;</w:t>
            </w:r>
          </w:p>
          <w:p w14:paraId="76131B44" w14:textId="77777777" w:rsidR="00D85F07" w:rsidRPr="00940059" w:rsidRDefault="00D85F07" w:rsidP="00A11A70">
            <w:pPr>
              <w:pStyle w:val="ListParagraph"/>
              <w:numPr>
                <w:ilvl w:val="0"/>
                <w:numId w:val="59"/>
              </w:numPr>
              <w:spacing w:line="276" w:lineRule="auto"/>
              <w:contextualSpacing w:val="0"/>
              <w:jc w:val="both"/>
              <w:rPr>
                <w:rFonts w:ascii="Times New Roman" w:hAnsi="Times New Roman" w:cs="Times New Roman"/>
                <w:bCs/>
                <w:sz w:val="16"/>
                <w:szCs w:val="16"/>
              </w:rPr>
            </w:pPr>
            <w:r w:rsidRPr="00940059">
              <w:rPr>
                <w:rFonts w:ascii="Times New Roman" w:hAnsi="Times New Roman" w:cs="Times New Roman"/>
                <w:bCs/>
                <w:sz w:val="16"/>
                <w:szCs w:val="16"/>
              </w:rPr>
              <w:t>Develop an online web portal for public contract register with embedded search engine;</w:t>
            </w:r>
          </w:p>
          <w:p w14:paraId="5609FA82" w14:textId="77777777" w:rsidR="00D85F07" w:rsidRPr="00940059" w:rsidRDefault="00D85F07" w:rsidP="00A11A70">
            <w:pPr>
              <w:pStyle w:val="ListParagraph"/>
              <w:numPr>
                <w:ilvl w:val="0"/>
                <w:numId w:val="59"/>
              </w:numPr>
              <w:spacing w:line="276" w:lineRule="auto"/>
              <w:contextualSpacing w:val="0"/>
              <w:jc w:val="both"/>
              <w:rPr>
                <w:rFonts w:ascii="Times New Roman" w:hAnsi="Times New Roman" w:cs="Times New Roman"/>
                <w:color w:val="000000"/>
                <w:sz w:val="16"/>
                <w:szCs w:val="16"/>
              </w:rPr>
            </w:pPr>
            <w:r w:rsidRPr="00940059">
              <w:rPr>
                <w:rFonts w:ascii="Times New Roman" w:hAnsi="Times New Roman" w:cs="Times New Roman"/>
                <w:bCs/>
                <w:sz w:val="16"/>
                <w:szCs w:val="16"/>
              </w:rPr>
              <w:t>Redevelop the Public Procurement Open Data Explorer into an online web public contract register;</w:t>
            </w:r>
          </w:p>
          <w:p w14:paraId="57DC4257" w14:textId="77777777" w:rsidR="00D85F07" w:rsidRPr="00940059" w:rsidRDefault="00D85F07" w:rsidP="00A11A70">
            <w:pPr>
              <w:pStyle w:val="ListParagraph"/>
              <w:numPr>
                <w:ilvl w:val="0"/>
                <w:numId w:val="59"/>
              </w:numPr>
              <w:spacing w:line="276" w:lineRule="auto"/>
              <w:contextualSpacing w:val="0"/>
              <w:jc w:val="both"/>
              <w:rPr>
                <w:rFonts w:ascii="Times New Roman" w:hAnsi="Times New Roman" w:cs="Times New Roman"/>
                <w:bCs/>
                <w:sz w:val="16"/>
                <w:szCs w:val="16"/>
              </w:rPr>
            </w:pPr>
            <w:r w:rsidRPr="00940059">
              <w:rPr>
                <w:rFonts w:ascii="Times New Roman" w:hAnsi="Times New Roman" w:cs="Times New Roman"/>
                <w:bCs/>
                <w:sz w:val="16"/>
                <w:szCs w:val="16"/>
              </w:rPr>
              <w:t xml:space="preserve">Test the developed solutions and fix detected bugs; </w:t>
            </w:r>
          </w:p>
          <w:p w14:paraId="37E9D9C6" w14:textId="77777777" w:rsidR="00D85F07" w:rsidRPr="00940059" w:rsidRDefault="00D85F07" w:rsidP="00A11A70">
            <w:pPr>
              <w:pStyle w:val="ListParagraph"/>
              <w:numPr>
                <w:ilvl w:val="0"/>
                <w:numId w:val="59"/>
              </w:numPr>
              <w:spacing w:line="276" w:lineRule="auto"/>
              <w:contextualSpacing w:val="0"/>
              <w:jc w:val="both"/>
              <w:rPr>
                <w:rFonts w:ascii="Times New Roman" w:hAnsi="Times New Roman" w:cs="Times New Roman"/>
                <w:bCs/>
                <w:sz w:val="16"/>
                <w:szCs w:val="16"/>
              </w:rPr>
            </w:pPr>
            <w:r w:rsidRPr="00940059">
              <w:rPr>
                <w:rFonts w:ascii="Times New Roman" w:hAnsi="Times New Roman" w:cs="Times New Roman"/>
                <w:bCs/>
                <w:sz w:val="16"/>
                <w:szCs w:val="16"/>
              </w:rPr>
              <w:t>Deploy the developed solutions;</w:t>
            </w:r>
          </w:p>
          <w:p w14:paraId="2154566D" w14:textId="77777777" w:rsidR="00D85F07" w:rsidRPr="00940059" w:rsidRDefault="00D85F07" w:rsidP="00A11A70">
            <w:pPr>
              <w:pStyle w:val="ListParagraph"/>
              <w:numPr>
                <w:ilvl w:val="0"/>
                <w:numId w:val="59"/>
              </w:numPr>
              <w:spacing w:line="276" w:lineRule="auto"/>
              <w:contextualSpacing w:val="0"/>
              <w:jc w:val="both"/>
              <w:rPr>
                <w:rFonts w:ascii="Times New Roman" w:hAnsi="Times New Roman" w:cs="Times New Roman"/>
                <w:sz w:val="16"/>
                <w:szCs w:val="16"/>
              </w:rPr>
            </w:pPr>
            <w:r w:rsidRPr="00940059">
              <w:rPr>
                <w:rFonts w:ascii="Times New Roman" w:hAnsi="Times New Roman" w:cs="Times New Roman"/>
                <w:bCs/>
                <w:sz w:val="16"/>
                <w:szCs w:val="16"/>
              </w:rPr>
              <w:t>Create and handover all technical and non-technical documentation;</w:t>
            </w:r>
          </w:p>
          <w:p w14:paraId="3B8450BD" w14:textId="77777777" w:rsidR="00D85F07" w:rsidRPr="00940059" w:rsidDel="00200569" w:rsidRDefault="00D85F07" w:rsidP="00A11A70">
            <w:pPr>
              <w:pStyle w:val="ListParagraph"/>
              <w:numPr>
                <w:ilvl w:val="0"/>
                <w:numId w:val="59"/>
              </w:numPr>
              <w:spacing w:after="100" w:line="276" w:lineRule="auto"/>
              <w:contextualSpacing w:val="0"/>
              <w:jc w:val="both"/>
              <w:rPr>
                <w:rFonts w:ascii="Times New Roman" w:hAnsi="Times New Roman" w:cs="Times New Roman"/>
                <w:sz w:val="16"/>
                <w:szCs w:val="16"/>
              </w:rPr>
            </w:pPr>
            <w:r w:rsidRPr="00940059">
              <w:rPr>
                <w:rFonts w:ascii="Times New Roman" w:hAnsi="Times New Roman" w:cs="Times New Roman"/>
                <w:bCs/>
                <w:sz w:val="16"/>
                <w:szCs w:val="16"/>
              </w:rPr>
              <w:t>Draft and submit for approval report on the technical implementation.</w:t>
            </w:r>
          </w:p>
        </w:tc>
      </w:tr>
      <w:tr w:rsidR="00D85F07" w:rsidRPr="00940059" w14:paraId="7521E1EA" w14:textId="77777777" w:rsidTr="009170A6">
        <w:tc>
          <w:tcPr>
            <w:tcW w:w="1608" w:type="pct"/>
            <w:gridSpan w:val="2"/>
            <w:shd w:val="clear" w:color="auto" w:fill="7EA6D7"/>
          </w:tcPr>
          <w:p w14:paraId="30D1BDB0" w14:textId="77777777" w:rsidR="00D85F07" w:rsidRPr="00940059" w:rsidRDefault="00D85F07" w:rsidP="00165A4D">
            <w:pPr>
              <w:jc w:val="both"/>
              <w:rPr>
                <w:rFonts w:ascii="Times New Roman" w:hAnsi="Times New Roman" w:cs="Times New Roman"/>
                <w:b/>
                <w:sz w:val="16"/>
                <w:szCs w:val="16"/>
              </w:rPr>
            </w:pPr>
            <w:r w:rsidRPr="00940059">
              <w:rPr>
                <w:rFonts w:ascii="Times New Roman" w:hAnsi="Times New Roman" w:cs="Times New Roman"/>
                <w:b/>
                <w:sz w:val="16"/>
                <w:szCs w:val="16"/>
              </w:rPr>
              <w:t>Deliverables for this Output (as listed in the terms of reference)</w:t>
            </w:r>
          </w:p>
        </w:tc>
        <w:tc>
          <w:tcPr>
            <w:tcW w:w="653" w:type="pct"/>
            <w:shd w:val="clear" w:color="auto" w:fill="7EA6D7"/>
          </w:tcPr>
          <w:p w14:paraId="7966E120" w14:textId="77777777" w:rsidR="00D85F07" w:rsidRPr="00940059" w:rsidRDefault="00D85F07" w:rsidP="00165A4D">
            <w:pPr>
              <w:jc w:val="both"/>
              <w:rPr>
                <w:rFonts w:ascii="Times New Roman" w:hAnsi="Times New Roman" w:cs="Times New Roman"/>
                <w:b/>
                <w:sz w:val="16"/>
                <w:szCs w:val="16"/>
              </w:rPr>
            </w:pPr>
            <w:r w:rsidRPr="00940059">
              <w:rPr>
                <w:rFonts w:ascii="Times New Roman" w:hAnsi="Times New Roman" w:cs="Times New Roman"/>
                <w:b/>
                <w:sz w:val="16"/>
                <w:szCs w:val="16"/>
              </w:rPr>
              <w:t>Deliverable type</w:t>
            </w:r>
          </w:p>
        </w:tc>
        <w:tc>
          <w:tcPr>
            <w:tcW w:w="880" w:type="pct"/>
            <w:shd w:val="clear" w:color="auto" w:fill="7EA6D7"/>
          </w:tcPr>
          <w:p w14:paraId="7AD780CF" w14:textId="77777777" w:rsidR="00D85F07" w:rsidRPr="00940059" w:rsidRDefault="00D85F07" w:rsidP="00165A4D">
            <w:pPr>
              <w:jc w:val="both"/>
              <w:rPr>
                <w:rFonts w:ascii="Times New Roman" w:hAnsi="Times New Roman" w:cs="Times New Roman"/>
                <w:b/>
                <w:sz w:val="16"/>
                <w:szCs w:val="16"/>
              </w:rPr>
            </w:pPr>
            <w:r w:rsidRPr="00940059">
              <w:rPr>
                <w:rFonts w:ascii="Times New Roman" w:hAnsi="Times New Roman" w:cs="Times New Roman"/>
                <w:b/>
                <w:sz w:val="16"/>
                <w:szCs w:val="16"/>
              </w:rPr>
              <w:t>Planned date submission to OL for approval</w:t>
            </w:r>
          </w:p>
        </w:tc>
        <w:tc>
          <w:tcPr>
            <w:tcW w:w="929" w:type="pct"/>
            <w:shd w:val="clear" w:color="auto" w:fill="7EA6D7"/>
          </w:tcPr>
          <w:p w14:paraId="38756C87" w14:textId="77777777" w:rsidR="00D85F07" w:rsidRPr="00940059" w:rsidRDefault="00D85F07" w:rsidP="00165A4D">
            <w:pPr>
              <w:jc w:val="both"/>
              <w:rPr>
                <w:rFonts w:ascii="Times New Roman" w:hAnsi="Times New Roman" w:cs="Times New Roman"/>
                <w:b/>
                <w:sz w:val="16"/>
                <w:szCs w:val="16"/>
              </w:rPr>
            </w:pPr>
            <w:r w:rsidRPr="00940059">
              <w:rPr>
                <w:rFonts w:ascii="Times New Roman" w:hAnsi="Times New Roman" w:cs="Times New Roman"/>
                <w:b/>
                <w:sz w:val="16"/>
                <w:szCs w:val="16"/>
              </w:rPr>
              <w:t>Planned date for approval by OL</w:t>
            </w:r>
          </w:p>
        </w:tc>
        <w:tc>
          <w:tcPr>
            <w:tcW w:w="930" w:type="pct"/>
            <w:shd w:val="clear" w:color="auto" w:fill="7EA6D7"/>
          </w:tcPr>
          <w:p w14:paraId="0BD13D1B" w14:textId="0629F4BF" w:rsidR="00D85F07" w:rsidRPr="00940059" w:rsidRDefault="00C47C3F" w:rsidP="00165A4D">
            <w:pPr>
              <w:jc w:val="both"/>
              <w:rPr>
                <w:rFonts w:ascii="Times New Roman" w:hAnsi="Times New Roman" w:cs="Times New Roman"/>
                <w:b/>
                <w:sz w:val="16"/>
                <w:szCs w:val="16"/>
              </w:rPr>
            </w:pPr>
            <w:r w:rsidRPr="00940059">
              <w:rPr>
                <w:rFonts w:ascii="Times New Roman" w:hAnsi="Times New Roman" w:cs="Times New Roman"/>
                <w:b/>
                <w:sz w:val="16"/>
                <w:szCs w:val="16"/>
              </w:rPr>
              <w:t>Planned date for beneficiary acceptance</w:t>
            </w:r>
          </w:p>
        </w:tc>
      </w:tr>
      <w:tr w:rsidR="00D85F07" w:rsidRPr="00940059" w14:paraId="1E189AD7" w14:textId="77777777" w:rsidTr="009170A6">
        <w:trPr>
          <w:trHeight w:val="203"/>
        </w:trPr>
        <w:tc>
          <w:tcPr>
            <w:tcW w:w="382" w:type="pct"/>
          </w:tcPr>
          <w:p w14:paraId="2FE4B52F" w14:textId="7A95DB32" w:rsidR="00D85F07" w:rsidRPr="00940059" w:rsidRDefault="00D85F07" w:rsidP="00165A4D">
            <w:pPr>
              <w:jc w:val="both"/>
              <w:rPr>
                <w:rFonts w:ascii="Times New Roman" w:hAnsi="Times New Roman" w:cs="Times New Roman"/>
                <w:sz w:val="16"/>
                <w:szCs w:val="16"/>
              </w:rPr>
            </w:pPr>
          </w:p>
        </w:tc>
        <w:tc>
          <w:tcPr>
            <w:tcW w:w="1226" w:type="pct"/>
          </w:tcPr>
          <w:p w14:paraId="7407AA8E" w14:textId="77777777" w:rsidR="00D85F07" w:rsidRPr="00940059" w:rsidRDefault="00D85F07" w:rsidP="00165A4D">
            <w:pPr>
              <w:jc w:val="both"/>
              <w:rPr>
                <w:rFonts w:ascii="Times New Roman" w:hAnsi="Times New Roman" w:cs="Times New Roman"/>
                <w:sz w:val="16"/>
                <w:szCs w:val="16"/>
              </w:rPr>
            </w:pPr>
            <w:r w:rsidRPr="00940059">
              <w:rPr>
                <w:rFonts w:ascii="Times New Roman" w:hAnsi="Times New Roman" w:cs="Times New Roman"/>
                <w:sz w:val="16"/>
                <w:szCs w:val="16"/>
              </w:rPr>
              <w:t>Ready-to-use Open Access Explorer application redeveloped into contract register, integrated with local electronic procurement data sources and the national public procurement web-portal</w:t>
            </w:r>
          </w:p>
        </w:tc>
        <w:tc>
          <w:tcPr>
            <w:tcW w:w="653" w:type="pct"/>
          </w:tcPr>
          <w:p w14:paraId="65270BA9" w14:textId="77777777" w:rsidR="00D85F07" w:rsidRPr="00940059" w:rsidRDefault="00D85F07" w:rsidP="00165A4D">
            <w:pPr>
              <w:jc w:val="both"/>
              <w:rPr>
                <w:rFonts w:ascii="Times New Roman" w:hAnsi="Times New Roman" w:cs="Times New Roman"/>
                <w:sz w:val="16"/>
                <w:szCs w:val="16"/>
              </w:rPr>
            </w:pPr>
            <w:r w:rsidRPr="00940059">
              <w:rPr>
                <w:rFonts w:ascii="Times New Roman" w:hAnsi="Times New Roman" w:cs="Times New Roman"/>
                <w:sz w:val="16"/>
                <w:szCs w:val="16"/>
              </w:rPr>
              <w:t>Report on the technical implementation</w:t>
            </w:r>
          </w:p>
        </w:tc>
        <w:tc>
          <w:tcPr>
            <w:tcW w:w="880" w:type="pct"/>
          </w:tcPr>
          <w:p w14:paraId="25F738D3" w14:textId="64B0E693" w:rsidR="00D85F07" w:rsidRPr="00940059" w:rsidRDefault="00D85F07" w:rsidP="00165A4D">
            <w:pPr>
              <w:jc w:val="both"/>
              <w:rPr>
                <w:rFonts w:ascii="Times New Roman" w:hAnsi="Times New Roman" w:cs="Times New Roman"/>
                <w:sz w:val="16"/>
                <w:szCs w:val="16"/>
              </w:rPr>
            </w:pPr>
          </w:p>
        </w:tc>
        <w:tc>
          <w:tcPr>
            <w:tcW w:w="929" w:type="pct"/>
          </w:tcPr>
          <w:p w14:paraId="184BB5BF" w14:textId="24A4E34E" w:rsidR="00D85F07" w:rsidRPr="00940059" w:rsidRDefault="00D85F07" w:rsidP="00165A4D">
            <w:pPr>
              <w:jc w:val="both"/>
              <w:rPr>
                <w:rFonts w:ascii="Times New Roman" w:hAnsi="Times New Roman" w:cs="Times New Roman"/>
                <w:sz w:val="16"/>
                <w:szCs w:val="16"/>
              </w:rPr>
            </w:pPr>
          </w:p>
        </w:tc>
        <w:tc>
          <w:tcPr>
            <w:tcW w:w="930" w:type="pct"/>
          </w:tcPr>
          <w:p w14:paraId="2B88119E" w14:textId="0AF6443F" w:rsidR="00D85F07" w:rsidRPr="00940059" w:rsidRDefault="00D85F07" w:rsidP="00165A4D">
            <w:pPr>
              <w:jc w:val="both"/>
              <w:rPr>
                <w:rFonts w:ascii="Times New Roman" w:hAnsi="Times New Roman" w:cs="Times New Roman"/>
                <w:sz w:val="16"/>
                <w:szCs w:val="16"/>
              </w:rPr>
            </w:pPr>
          </w:p>
        </w:tc>
      </w:tr>
    </w:tbl>
    <w:p w14:paraId="30F8E5AD" w14:textId="7A153DD9" w:rsidR="00D85F07" w:rsidRPr="00940059" w:rsidRDefault="00D85F07" w:rsidP="00165A4D">
      <w:pPr>
        <w:jc w:val="both"/>
        <w:rPr>
          <w:rFonts w:ascii="Times New Roman" w:hAnsi="Times New Roman" w:cs="Times New Roman"/>
        </w:rPr>
      </w:pPr>
    </w:p>
    <w:tbl>
      <w:tblPr>
        <w:tblStyle w:val="TableGrid"/>
        <w:tblW w:w="5000" w:type="pct"/>
        <w:tblLayout w:type="fixed"/>
        <w:tblLook w:val="04A0" w:firstRow="1" w:lastRow="0" w:firstColumn="1" w:lastColumn="0" w:noHBand="0" w:noVBand="1"/>
      </w:tblPr>
      <w:tblGrid>
        <w:gridCol w:w="692"/>
        <w:gridCol w:w="2222"/>
        <w:gridCol w:w="1183"/>
        <w:gridCol w:w="1595"/>
        <w:gridCol w:w="1683"/>
        <w:gridCol w:w="1685"/>
      </w:tblGrid>
      <w:tr w:rsidR="00C47C3F" w:rsidRPr="00940059" w14:paraId="4057E960" w14:textId="77777777" w:rsidTr="009170A6">
        <w:trPr>
          <w:tblHeader/>
        </w:trPr>
        <w:tc>
          <w:tcPr>
            <w:tcW w:w="5000" w:type="pct"/>
            <w:gridSpan w:val="6"/>
            <w:shd w:val="clear" w:color="auto" w:fill="7EA6D7"/>
          </w:tcPr>
          <w:p w14:paraId="13A1C6E5" w14:textId="109B8902" w:rsidR="00C47C3F" w:rsidRPr="00940059" w:rsidRDefault="00C47C3F" w:rsidP="00165A4D">
            <w:pPr>
              <w:jc w:val="both"/>
              <w:rPr>
                <w:rFonts w:ascii="Times New Roman" w:hAnsi="Times New Roman" w:cs="Times New Roman"/>
                <w:color w:val="595959" w:themeColor="text1" w:themeTint="A6"/>
                <w:sz w:val="16"/>
                <w:szCs w:val="16"/>
              </w:rPr>
            </w:pPr>
            <w:r w:rsidRPr="00940059">
              <w:rPr>
                <w:rFonts w:ascii="Times New Roman" w:hAnsi="Times New Roman" w:cs="Times New Roman"/>
                <w:b/>
                <w:sz w:val="16"/>
                <w:szCs w:val="16"/>
              </w:rPr>
              <w:lastRenderedPageBreak/>
              <w:t>Task 4</w:t>
            </w:r>
          </w:p>
        </w:tc>
      </w:tr>
      <w:tr w:rsidR="00C47C3F" w:rsidRPr="00940059" w14:paraId="438409B2" w14:textId="77777777" w:rsidTr="009170A6">
        <w:trPr>
          <w:trHeight w:val="721"/>
        </w:trPr>
        <w:tc>
          <w:tcPr>
            <w:tcW w:w="5000" w:type="pct"/>
            <w:gridSpan w:val="6"/>
          </w:tcPr>
          <w:p w14:paraId="07A0EBD5" w14:textId="7315ADD1" w:rsidR="00C47C3F" w:rsidRPr="00940059" w:rsidRDefault="00C47C3F" w:rsidP="00165A4D">
            <w:pPr>
              <w:spacing w:after="120" w:line="276" w:lineRule="auto"/>
              <w:jc w:val="both"/>
              <w:rPr>
                <w:rFonts w:ascii="Times New Roman" w:hAnsi="Times New Roman" w:cs="Times New Roman"/>
                <w:sz w:val="16"/>
                <w:szCs w:val="16"/>
              </w:rPr>
            </w:pPr>
            <w:r w:rsidRPr="00940059">
              <w:rPr>
                <w:rFonts w:ascii="Times New Roman" w:hAnsi="Times New Roman" w:cs="Times New Roman"/>
                <w:b/>
                <w:sz w:val="16"/>
                <w:szCs w:val="16"/>
              </w:rPr>
              <w:t xml:space="preserve">Task description: </w:t>
            </w:r>
            <w:r w:rsidRPr="00940059">
              <w:rPr>
                <w:rFonts w:ascii="Times New Roman" w:hAnsi="Times New Roman" w:cs="Times New Roman"/>
                <w:sz w:val="16"/>
                <w:szCs w:val="16"/>
              </w:rPr>
              <w:t>Assist with designing and implementing EBRD OCDS Open Data Public Procurement Red Flags for advanced smart contract register users. Upon the introduction of necessary adaptations to the prototype, the application will be ready for integration with the smart contract register and will offer advanced users accessible online monitoring dashboards for their public procurement procedures conducted electronically via a dedicated website.</w:t>
            </w:r>
          </w:p>
        </w:tc>
      </w:tr>
      <w:tr w:rsidR="00C47C3F" w:rsidRPr="00940059" w14:paraId="50D42F05" w14:textId="77777777" w:rsidTr="009170A6">
        <w:trPr>
          <w:trHeight w:val="721"/>
        </w:trPr>
        <w:tc>
          <w:tcPr>
            <w:tcW w:w="5000" w:type="pct"/>
            <w:gridSpan w:val="6"/>
          </w:tcPr>
          <w:p w14:paraId="3B74B7CC" w14:textId="77777777" w:rsidR="00C47C3F" w:rsidRPr="00940059" w:rsidRDefault="00C47C3F" w:rsidP="00165A4D">
            <w:pPr>
              <w:jc w:val="both"/>
              <w:rPr>
                <w:rFonts w:ascii="Times New Roman" w:hAnsi="Times New Roman" w:cs="Times New Roman"/>
                <w:b/>
                <w:sz w:val="16"/>
                <w:szCs w:val="16"/>
              </w:rPr>
            </w:pPr>
            <w:r w:rsidRPr="00940059">
              <w:rPr>
                <w:rFonts w:ascii="Times New Roman" w:hAnsi="Times New Roman" w:cs="Times New Roman"/>
                <w:b/>
                <w:sz w:val="16"/>
                <w:szCs w:val="16"/>
              </w:rPr>
              <w:t>Task outputs:</w:t>
            </w:r>
          </w:p>
          <w:p w14:paraId="07BBE78D" w14:textId="313BD0EC" w:rsidR="00C47C3F" w:rsidRPr="00940059" w:rsidRDefault="00C47C3F" w:rsidP="00A11A70">
            <w:pPr>
              <w:pStyle w:val="ListParagraph"/>
              <w:numPr>
                <w:ilvl w:val="0"/>
                <w:numId w:val="59"/>
              </w:numPr>
              <w:contextualSpacing w:val="0"/>
              <w:jc w:val="both"/>
              <w:rPr>
                <w:rFonts w:ascii="Times New Roman" w:hAnsi="Times New Roman" w:cs="Times New Roman"/>
                <w:bCs/>
                <w:sz w:val="16"/>
                <w:szCs w:val="16"/>
              </w:rPr>
            </w:pPr>
            <w:r w:rsidRPr="00940059">
              <w:rPr>
                <w:rFonts w:ascii="Times New Roman" w:hAnsi="Times New Roman" w:cs="Times New Roman"/>
                <w:bCs/>
                <w:sz w:val="16"/>
                <w:szCs w:val="16"/>
              </w:rPr>
              <w:t>Adjust to local jurisdiction and implement a methodology for OCDS red flags;</w:t>
            </w:r>
          </w:p>
          <w:p w14:paraId="4EAEC8EA" w14:textId="77777777" w:rsidR="00C47C3F" w:rsidRPr="00940059" w:rsidRDefault="00C47C3F" w:rsidP="00A11A70">
            <w:pPr>
              <w:pStyle w:val="ListParagraph"/>
              <w:numPr>
                <w:ilvl w:val="0"/>
                <w:numId w:val="59"/>
              </w:numPr>
              <w:contextualSpacing w:val="0"/>
              <w:jc w:val="both"/>
              <w:rPr>
                <w:rFonts w:ascii="Times New Roman" w:hAnsi="Times New Roman" w:cs="Times New Roman"/>
                <w:bCs/>
                <w:sz w:val="16"/>
                <w:szCs w:val="16"/>
              </w:rPr>
            </w:pPr>
            <w:r w:rsidRPr="00940059">
              <w:rPr>
                <w:rFonts w:ascii="Times New Roman" w:hAnsi="Times New Roman" w:cs="Times New Roman"/>
                <w:bCs/>
                <w:sz w:val="16"/>
                <w:szCs w:val="16"/>
              </w:rPr>
              <w:t>Calculate selected metrics and displaying visualisations;</w:t>
            </w:r>
          </w:p>
          <w:p w14:paraId="225E97CB" w14:textId="77777777" w:rsidR="00C47C3F" w:rsidRPr="00940059" w:rsidRDefault="00C47C3F" w:rsidP="00A11A70">
            <w:pPr>
              <w:pStyle w:val="ListParagraph"/>
              <w:numPr>
                <w:ilvl w:val="0"/>
                <w:numId w:val="59"/>
              </w:numPr>
              <w:contextualSpacing w:val="0"/>
              <w:jc w:val="both"/>
              <w:rPr>
                <w:rFonts w:ascii="Times New Roman" w:hAnsi="Times New Roman" w:cs="Times New Roman"/>
                <w:bCs/>
                <w:sz w:val="16"/>
                <w:szCs w:val="16"/>
              </w:rPr>
            </w:pPr>
            <w:r w:rsidRPr="00940059">
              <w:rPr>
                <w:rFonts w:ascii="Times New Roman" w:hAnsi="Times New Roman" w:cs="Times New Roman"/>
                <w:bCs/>
                <w:sz w:val="16"/>
                <w:szCs w:val="16"/>
              </w:rPr>
              <w:t>Design and confirm mock-ups for dashboards;</w:t>
            </w:r>
          </w:p>
          <w:p w14:paraId="21F217F8" w14:textId="55E359E2" w:rsidR="00C47C3F" w:rsidRPr="00940059" w:rsidRDefault="00C47C3F" w:rsidP="00A11A70">
            <w:pPr>
              <w:pStyle w:val="ListParagraph"/>
              <w:numPr>
                <w:ilvl w:val="0"/>
                <w:numId w:val="59"/>
              </w:numPr>
              <w:contextualSpacing w:val="0"/>
              <w:jc w:val="both"/>
              <w:rPr>
                <w:rFonts w:ascii="Times New Roman" w:hAnsi="Times New Roman" w:cs="Times New Roman"/>
                <w:bCs/>
                <w:sz w:val="16"/>
                <w:szCs w:val="16"/>
              </w:rPr>
            </w:pPr>
            <w:r w:rsidRPr="00940059">
              <w:rPr>
                <w:rFonts w:ascii="Times New Roman" w:hAnsi="Times New Roman" w:cs="Times New Roman"/>
                <w:bCs/>
                <w:sz w:val="16"/>
                <w:szCs w:val="16"/>
              </w:rPr>
              <w:t xml:space="preserve">Redevelop the </w:t>
            </w:r>
            <w:r w:rsidRPr="00940059">
              <w:rPr>
                <w:rFonts w:ascii="Times New Roman" w:hAnsi="Times New Roman" w:cs="Times New Roman"/>
                <w:sz w:val="16"/>
                <w:szCs w:val="16"/>
              </w:rPr>
              <w:t xml:space="preserve">EBRD OCDS Open Data Public Procurement Red Flags </w:t>
            </w:r>
            <w:r w:rsidRPr="00940059">
              <w:rPr>
                <w:rFonts w:ascii="Times New Roman" w:hAnsi="Times New Roman" w:cs="Times New Roman"/>
                <w:bCs/>
                <w:sz w:val="16"/>
                <w:szCs w:val="16"/>
              </w:rPr>
              <w:t xml:space="preserve">into the designed solution; </w:t>
            </w:r>
          </w:p>
          <w:p w14:paraId="5F8E5B09" w14:textId="77777777" w:rsidR="00C47C3F" w:rsidRPr="00940059" w:rsidRDefault="00C47C3F" w:rsidP="00A11A70">
            <w:pPr>
              <w:pStyle w:val="ListParagraph"/>
              <w:numPr>
                <w:ilvl w:val="0"/>
                <w:numId w:val="59"/>
              </w:numPr>
              <w:contextualSpacing w:val="0"/>
              <w:jc w:val="both"/>
              <w:rPr>
                <w:rFonts w:ascii="Times New Roman" w:hAnsi="Times New Roman" w:cs="Times New Roman"/>
                <w:bCs/>
                <w:sz w:val="16"/>
                <w:szCs w:val="16"/>
              </w:rPr>
            </w:pPr>
            <w:r w:rsidRPr="00940059">
              <w:rPr>
                <w:rFonts w:ascii="Times New Roman" w:hAnsi="Times New Roman" w:cs="Times New Roman"/>
                <w:bCs/>
                <w:sz w:val="16"/>
                <w:szCs w:val="16"/>
              </w:rPr>
              <w:t xml:space="preserve">Test the developed solution and fix detected bugs; </w:t>
            </w:r>
          </w:p>
          <w:p w14:paraId="73474F38" w14:textId="77777777" w:rsidR="00C47C3F" w:rsidRPr="00940059" w:rsidRDefault="00C47C3F" w:rsidP="00A11A70">
            <w:pPr>
              <w:pStyle w:val="ListParagraph"/>
              <w:numPr>
                <w:ilvl w:val="0"/>
                <w:numId w:val="59"/>
              </w:numPr>
              <w:contextualSpacing w:val="0"/>
              <w:jc w:val="both"/>
              <w:rPr>
                <w:rFonts w:ascii="Times New Roman" w:hAnsi="Times New Roman" w:cs="Times New Roman"/>
                <w:bCs/>
                <w:sz w:val="16"/>
                <w:szCs w:val="16"/>
              </w:rPr>
            </w:pPr>
            <w:r w:rsidRPr="00940059">
              <w:rPr>
                <w:rFonts w:ascii="Times New Roman" w:hAnsi="Times New Roman" w:cs="Times New Roman"/>
                <w:bCs/>
                <w:sz w:val="16"/>
                <w:szCs w:val="16"/>
              </w:rPr>
              <w:t>Deployment of the developed application;</w:t>
            </w:r>
          </w:p>
          <w:p w14:paraId="11B70737" w14:textId="77777777" w:rsidR="00C47C3F" w:rsidRPr="00940059" w:rsidRDefault="00C47C3F" w:rsidP="00A11A70">
            <w:pPr>
              <w:pStyle w:val="ListParagraph"/>
              <w:numPr>
                <w:ilvl w:val="0"/>
                <w:numId w:val="59"/>
              </w:numPr>
              <w:contextualSpacing w:val="0"/>
              <w:jc w:val="both"/>
              <w:rPr>
                <w:rFonts w:ascii="Times New Roman" w:hAnsi="Times New Roman" w:cs="Times New Roman"/>
                <w:sz w:val="16"/>
                <w:szCs w:val="16"/>
              </w:rPr>
            </w:pPr>
            <w:r w:rsidRPr="00940059">
              <w:rPr>
                <w:rFonts w:ascii="Times New Roman" w:hAnsi="Times New Roman" w:cs="Times New Roman"/>
                <w:bCs/>
                <w:sz w:val="16"/>
                <w:szCs w:val="16"/>
              </w:rPr>
              <w:t>Create and handover all technical and non-technical documentation.</w:t>
            </w:r>
          </w:p>
          <w:p w14:paraId="359C83CD" w14:textId="77777777" w:rsidR="00C47C3F" w:rsidRPr="00940059" w:rsidRDefault="00C47C3F" w:rsidP="00A11A70">
            <w:pPr>
              <w:pStyle w:val="ListParagraph"/>
              <w:numPr>
                <w:ilvl w:val="0"/>
                <w:numId w:val="59"/>
              </w:numPr>
              <w:contextualSpacing w:val="0"/>
              <w:jc w:val="both"/>
              <w:rPr>
                <w:rFonts w:ascii="Times New Roman" w:hAnsi="Times New Roman" w:cs="Times New Roman"/>
                <w:sz w:val="16"/>
                <w:szCs w:val="16"/>
              </w:rPr>
            </w:pPr>
            <w:r w:rsidRPr="00940059">
              <w:rPr>
                <w:rFonts w:ascii="Times New Roman" w:hAnsi="Times New Roman" w:cs="Times New Roman"/>
                <w:bCs/>
                <w:sz w:val="16"/>
                <w:szCs w:val="16"/>
              </w:rPr>
              <w:t>Draft report on the technical implementation</w:t>
            </w:r>
          </w:p>
          <w:p w14:paraId="50791980" w14:textId="77777777" w:rsidR="00C47C3F" w:rsidRPr="00940059" w:rsidDel="00200569" w:rsidRDefault="00C47C3F" w:rsidP="00165A4D">
            <w:pPr>
              <w:pStyle w:val="ListParagraph"/>
              <w:contextualSpacing w:val="0"/>
              <w:jc w:val="both"/>
              <w:rPr>
                <w:rFonts w:ascii="Times New Roman" w:hAnsi="Times New Roman" w:cs="Times New Roman"/>
                <w:sz w:val="16"/>
                <w:szCs w:val="16"/>
              </w:rPr>
            </w:pPr>
          </w:p>
        </w:tc>
      </w:tr>
      <w:tr w:rsidR="00C47C3F" w:rsidRPr="00940059" w14:paraId="75010A65" w14:textId="77777777" w:rsidTr="009170A6">
        <w:tc>
          <w:tcPr>
            <w:tcW w:w="1608" w:type="pct"/>
            <w:gridSpan w:val="2"/>
            <w:shd w:val="clear" w:color="auto" w:fill="7EA6D7"/>
          </w:tcPr>
          <w:p w14:paraId="771CC5C1" w14:textId="77777777" w:rsidR="00C47C3F" w:rsidRPr="00940059" w:rsidRDefault="00C47C3F" w:rsidP="00165A4D">
            <w:pPr>
              <w:jc w:val="both"/>
              <w:rPr>
                <w:rFonts w:ascii="Times New Roman" w:hAnsi="Times New Roman" w:cs="Times New Roman"/>
                <w:b/>
                <w:sz w:val="16"/>
                <w:szCs w:val="16"/>
              </w:rPr>
            </w:pPr>
            <w:r w:rsidRPr="00940059">
              <w:rPr>
                <w:rFonts w:ascii="Times New Roman" w:hAnsi="Times New Roman" w:cs="Times New Roman"/>
                <w:b/>
                <w:sz w:val="16"/>
                <w:szCs w:val="16"/>
              </w:rPr>
              <w:t>Deliverables for this Output (as listed in the terms of reference)</w:t>
            </w:r>
          </w:p>
        </w:tc>
        <w:tc>
          <w:tcPr>
            <w:tcW w:w="653" w:type="pct"/>
            <w:shd w:val="clear" w:color="auto" w:fill="7EA6D7"/>
          </w:tcPr>
          <w:p w14:paraId="25DB6F61" w14:textId="77777777" w:rsidR="00C47C3F" w:rsidRPr="00940059" w:rsidRDefault="00C47C3F" w:rsidP="00165A4D">
            <w:pPr>
              <w:jc w:val="both"/>
              <w:rPr>
                <w:rFonts w:ascii="Times New Roman" w:hAnsi="Times New Roman" w:cs="Times New Roman"/>
                <w:b/>
                <w:sz w:val="16"/>
                <w:szCs w:val="16"/>
              </w:rPr>
            </w:pPr>
            <w:r w:rsidRPr="00940059">
              <w:rPr>
                <w:rFonts w:ascii="Times New Roman" w:hAnsi="Times New Roman" w:cs="Times New Roman"/>
                <w:b/>
                <w:sz w:val="16"/>
                <w:szCs w:val="16"/>
              </w:rPr>
              <w:t>Deliverable type</w:t>
            </w:r>
          </w:p>
        </w:tc>
        <w:tc>
          <w:tcPr>
            <w:tcW w:w="880" w:type="pct"/>
            <w:shd w:val="clear" w:color="auto" w:fill="7EA6D7"/>
          </w:tcPr>
          <w:p w14:paraId="6E4CB63A" w14:textId="77777777" w:rsidR="00C47C3F" w:rsidRPr="00940059" w:rsidRDefault="00C47C3F" w:rsidP="00165A4D">
            <w:pPr>
              <w:jc w:val="both"/>
              <w:rPr>
                <w:rFonts w:ascii="Times New Roman" w:hAnsi="Times New Roman" w:cs="Times New Roman"/>
                <w:b/>
                <w:sz w:val="16"/>
                <w:szCs w:val="16"/>
              </w:rPr>
            </w:pPr>
            <w:r w:rsidRPr="00940059">
              <w:rPr>
                <w:rFonts w:ascii="Times New Roman" w:hAnsi="Times New Roman" w:cs="Times New Roman"/>
                <w:b/>
                <w:sz w:val="16"/>
                <w:szCs w:val="16"/>
              </w:rPr>
              <w:t>Planned date submission to OL for approval</w:t>
            </w:r>
          </w:p>
        </w:tc>
        <w:tc>
          <w:tcPr>
            <w:tcW w:w="929" w:type="pct"/>
            <w:shd w:val="clear" w:color="auto" w:fill="7EA6D7"/>
          </w:tcPr>
          <w:p w14:paraId="0FF7AEAF" w14:textId="77777777" w:rsidR="00C47C3F" w:rsidRPr="00940059" w:rsidRDefault="00C47C3F" w:rsidP="00165A4D">
            <w:pPr>
              <w:jc w:val="both"/>
              <w:rPr>
                <w:rFonts w:ascii="Times New Roman" w:hAnsi="Times New Roman" w:cs="Times New Roman"/>
                <w:b/>
                <w:sz w:val="16"/>
                <w:szCs w:val="16"/>
              </w:rPr>
            </w:pPr>
            <w:r w:rsidRPr="00940059">
              <w:rPr>
                <w:rFonts w:ascii="Times New Roman" w:hAnsi="Times New Roman" w:cs="Times New Roman"/>
                <w:b/>
                <w:sz w:val="16"/>
                <w:szCs w:val="16"/>
              </w:rPr>
              <w:t>Planned date for approval by OL</w:t>
            </w:r>
          </w:p>
        </w:tc>
        <w:tc>
          <w:tcPr>
            <w:tcW w:w="930" w:type="pct"/>
            <w:shd w:val="clear" w:color="auto" w:fill="7EA6D7"/>
          </w:tcPr>
          <w:p w14:paraId="2BF51A5C" w14:textId="77777777" w:rsidR="00C47C3F" w:rsidRPr="00940059" w:rsidRDefault="00C47C3F" w:rsidP="00165A4D">
            <w:pPr>
              <w:jc w:val="both"/>
              <w:rPr>
                <w:rFonts w:ascii="Times New Roman" w:hAnsi="Times New Roman" w:cs="Times New Roman"/>
                <w:b/>
                <w:sz w:val="16"/>
                <w:szCs w:val="16"/>
              </w:rPr>
            </w:pPr>
            <w:r w:rsidRPr="00940059">
              <w:rPr>
                <w:rFonts w:ascii="Times New Roman" w:hAnsi="Times New Roman" w:cs="Times New Roman"/>
                <w:b/>
                <w:sz w:val="16"/>
                <w:szCs w:val="16"/>
              </w:rPr>
              <w:t>Planned date for beneficiary acceptance</w:t>
            </w:r>
          </w:p>
        </w:tc>
      </w:tr>
      <w:tr w:rsidR="00C47C3F" w:rsidRPr="00940059" w14:paraId="699BEA08" w14:textId="77777777" w:rsidTr="009170A6">
        <w:trPr>
          <w:trHeight w:val="203"/>
        </w:trPr>
        <w:tc>
          <w:tcPr>
            <w:tcW w:w="382" w:type="pct"/>
          </w:tcPr>
          <w:p w14:paraId="43F8AFC4" w14:textId="77777777" w:rsidR="00C47C3F" w:rsidRPr="00940059" w:rsidRDefault="00C47C3F" w:rsidP="00165A4D">
            <w:pPr>
              <w:jc w:val="both"/>
              <w:rPr>
                <w:rFonts w:ascii="Times New Roman" w:hAnsi="Times New Roman" w:cs="Times New Roman"/>
                <w:sz w:val="16"/>
                <w:szCs w:val="16"/>
              </w:rPr>
            </w:pPr>
          </w:p>
        </w:tc>
        <w:tc>
          <w:tcPr>
            <w:tcW w:w="1226" w:type="pct"/>
          </w:tcPr>
          <w:p w14:paraId="367BBB69" w14:textId="71919A33" w:rsidR="00C47C3F" w:rsidRPr="00940059" w:rsidRDefault="00C47C3F" w:rsidP="00165A4D">
            <w:pPr>
              <w:jc w:val="both"/>
              <w:rPr>
                <w:rFonts w:ascii="Times New Roman" w:hAnsi="Times New Roman" w:cs="Times New Roman"/>
                <w:sz w:val="16"/>
                <w:szCs w:val="16"/>
              </w:rPr>
            </w:pPr>
            <w:r w:rsidRPr="00940059">
              <w:rPr>
                <w:rFonts w:ascii="Times New Roman" w:hAnsi="Times New Roman" w:cs="Times New Roman"/>
                <w:sz w:val="16"/>
                <w:szCs w:val="16"/>
              </w:rPr>
              <w:t>Ready-to-use EBRD OCDS Open Data Public Procurement Red Flags application, integrated with local government electronic procurement data sources and the smart contract register web-portal</w:t>
            </w:r>
          </w:p>
        </w:tc>
        <w:tc>
          <w:tcPr>
            <w:tcW w:w="653" w:type="pct"/>
          </w:tcPr>
          <w:p w14:paraId="43D17061" w14:textId="77777777" w:rsidR="00C47C3F" w:rsidRPr="00940059" w:rsidRDefault="00C47C3F" w:rsidP="00165A4D">
            <w:pPr>
              <w:jc w:val="both"/>
              <w:rPr>
                <w:rFonts w:ascii="Times New Roman" w:hAnsi="Times New Roman" w:cs="Times New Roman"/>
                <w:sz w:val="16"/>
                <w:szCs w:val="16"/>
              </w:rPr>
            </w:pPr>
            <w:r w:rsidRPr="00940059">
              <w:rPr>
                <w:rFonts w:ascii="Times New Roman" w:hAnsi="Times New Roman" w:cs="Times New Roman"/>
                <w:sz w:val="16"/>
                <w:szCs w:val="16"/>
              </w:rPr>
              <w:t>Report on the technical implementation</w:t>
            </w:r>
          </w:p>
        </w:tc>
        <w:tc>
          <w:tcPr>
            <w:tcW w:w="880" w:type="pct"/>
          </w:tcPr>
          <w:p w14:paraId="54D10CC8" w14:textId="77777777" w:rsidR="00C47C3F" w:rsidRPr="00940059" w:rsidRDefault="00C47C3F" w:rsidP="00165A4D">
            <w:pPr>
              <w:jc w:val="both"/>
              <w:rPr>
                <w:rFonts w:ascii="Times New Roman" w:hAnsi="Times New Roman" w:cs="Times New Roman"/>
                <w:sz w:val="16"/>
                <w:szCs w:val="16"/>
              </w:rPr>
            </w:pPr>
          </w:p>
        </w:tc>
        <w:tc>
          <w:tcPr>
            <w:tcW w:w="929" w:type="pct"/>
          </w:tcPr>
          <w:p w14:paraId="72E442CC" w14:textId="77777777" w:rsidR="00C47C3F" w:rsidRPr="00940059" w:rsidRDefault="00C47C3F" w:rsidP="00165A4D">
            <w:pPr>
              <w:jc w:val="both"/>
              <w:rPr>
                <w:rFonts w:ascii="Times New Roman" w:hAnsi="Times New Roman" w:cs="Times New Roman"/>
                <w:sz w:val="16"/>
                <w:szCs w:val="16"/>
              </w:rPr>
            </w:pPr>
          </w:p>
        </w:tc>
        <w:tc>
          <w:tcPr>
            <w:tcW w:w="930" w:type="pct"/>
          </w:tcPr>
          <w:p w14:paraId="39E38CC3" w14:textId="77777777" w:rsidR="00C47C3F" w:rsidRPr="00940059" w:rsidRDefault="00C47C3F" w:rsidP="00165A4D">
            <w:pPr>
              <w:jc w:val="both"/>
              <w:rPr>
                <w:rFonts w:ascii="Times New Roman" w:hAnsi="Times New Roman" w:cs="Times New Roman"/>
                <w:sz w:val="16"/>
                <w:szCs w:val="16"/>
              </w:rPr>
            </w:pPr>
          </w:p>
        </w:tc>
      </w:tr>
    </w:tbl>
    <w:p w14:paraId="069FF03C" w14:textId="77777777" w:rsidR="00C47C3F" w:rsidRPr="00940059" w:rsidRDefault="00C47C3F" w:rsidP="00165A4D">
      <w:pPr>
        <w:jc w:val="both"/>
        <w:rPr>
          <w:rFonts w:ascii="Times New Roman" w:hAnsi="Times New Roman" w:cs="Times New Roman"/>
        </w:rPr>
      </w:pPr>
    </w:p>
    <w:tbl>
      <w:tblPr>
        <w:tblStyle w:val="TableGrid"/>
        <w:tblW w:w="5000" w:type="pct"/>
        <w:tblLayout w:type="fixed"/>
        <w:tblLook w:val="04A0" w:firstRow="1" w:lastRow="0" w:firstColumn="1" w:lastColumn="0" w:noHBand="0" w:noVBand="1"/>
      </w:tblPr>
      <w:tblGrid>
        <w:gridCol w:w="692"/>
        <w:gridCol w:w="2222"/>
        <w:gridCol w:w="1183"/>
        <w:gridCol w:w="1595"/>
        <w:gridCol w:w="1683"/>
        <w:gridCol w:w="1685"/>
      </w:tblGrid>
      <w:tr w:rsidR="00D85F07" w:rsidRPr="00940059" w14:paraId="45B1340E" w14:textId="77777777" w:rsidTr="009170A6">
        <w:trPr>
          <w:tblHeader/>
        </w:trPr>
        <w:tc>
          <w:tcPr>
            <w:tcW w:w="5000" w:type="pct"/>
            <w:gridSpan w:val="6"/>
            <w:shd w:val="clear" w:color="auto" w:fill="7EA6D7"/>
          </w:tcPr>
          <w:p w14:paraId="578FE0D5" w14:textId="17F218B0" w:rsidR="00D85F07" w:rsidRPr="00940059" w:rsidRDefault="00D85F07" w:rsidP="00165A4D">
            <w:pPr>
              <w:jc w:val="both"/>
              <w:rPr>
                <w:rFonts w:ascii="Times New Roman" w:hAnsi="Times New Roman" w:cs="Times New Roman"/>
                <w:color w:val="595959" w:themeColor="text1" w:themeTint="A6"/>
                <w:sz w:val="16"/>
                <w:szCs w:val="16"/>
              </w:rPr>
            </w:pPr>
            <w:r w:rsidRPr="00940059">
              <w:rPr>
                <w:rFonts w:ascii="Times New Roman" w:hAnsi="Times New Roman" w:cs="Times New Roman"/>
                <w:b/>
                <w:sz w:val="16"/>
                <w:szCs w:val="16"/>
              </w:rPr>
              <w:t xml:space="preserve">Task </w:t>
            </w:r>
            <w:r w:rsidR="00C47C3F" w:rsidRPr="00940059">
              <w:rPr>
                <w:rFonts w:ascii="Times New Roman" w:hAnsi="Times New Roman" w:cs="Times New Roman"/>
                <w:b/>
                <w:sz w:val="16"/>
                <w:szCs w:val="16"/>
              </w:rPr>
              <w:t>5</w:t>
            </w:r>
          </w:p>
        </w:tc>
      </w:tr>
      <w:tr w:rsidR="00D85F07" w:rsidRPr="00940059" w14:paraId="7DA30431" w14:textId="77777777" w:rsidTr="00C47C3F">
        <w:trPr>
          <w:trHeight w:val="406"/>
        </w:trPr>
        <w:tc>
          <w:tcPr>
            <w:tcW w:w="5000" w:type="pct"/>
            <w:gridSpan w:val="6"/>
          </w:tcPr>
          <w:p w14:paraId="3A26CD69" w14:textId="22E4A052" w:rsidR="00D85F07" w:rsidRPr="00940059" w:rsidRDefault="00D85F07" w:rsidP="00165A4D">
            <w:pPr>
              <w:spacing w:line="276" w:lineRule="auto"/>
              <w:jc w:val="both"/>
              <w:rPr>
                <w:rFonts w:ascii="Times New Roman" w:hAnsi="Times New Roman" w:cs="Times New Roman"/>
                <w:sz w:val="16"/>
                <w:szCs w:val="16"/>
              </w:rPr>
            </w:pPr>
            <w:r w:rsidRPr="00940059">
              <w:rPr>
                <w:rFonts w:ascii="Times New Roman" w:hAnsi="Times New Roman" w:cs="Times New Roman"/>
                <w:b/>
                <w:sz w:val="16"/>
                <w:szCs w:val="16"/>
              </w:rPr>
              <w:t xml:space="preserve">Task description: </w:t>
            </w:r>
            <w:r w:rsidR="00C47C3F" w:rsidRPr="00940059">
              <w:rPr>
                <w:rFonts w:ascii="Times New Roman" w:hAnsi="Times New Roman" w:cs="Times New Roman"/>
                <w:sz w:val="16"/>
                <w:szCs w:val="16"/>
              </w:rPr>
              <w:t xml:space="preserve">Design, develop and deliver online </w:t>
            </w:r>
            <w:r w:rsidRPr="00940059">
              <w:rPr>
                <w:rFonts w:ascii="Times New Roman" w:hAnsi="Times New Roman" w:cs="Times New Roman"/>
                <w:sz w:val="16"/>
                <w:szCs w:val="16"/>
              </w:rPr>
              <w:t xml:space="preserve">training programme for key users </w:t>
            </w:r>
            <w:r w:rsidR="00C47C3F" w:rsidRPr="00940059">
              <w:rPr>
                <w:rFonts w:ascii="Times New Roman" w:hAnsi="Times New Roman" w:cs="Times New Roman"/>
                <w:sz w:val="16"/>
                <w:szCs w:val="16"/>
              </w:rPr>
              <w:t>and advanced users of smart contract register</w:t>
            </w:r>
          </w:p>
        </w:tc>
      </w:tr>
      <w:tr w:rsidR="00D85F07" w:rsidRPr="00940059" w:rsidDel="00200569" w14:paraId="0D5AC5BF" w14:textId="77777777" w:rsidTr="009170A6">
        <w:trPr>
          <w:trHeight w:val="721"/>
        </w:trPr>
        <w:tc>
          <w:tcPr>
            <w:tcW w:w="5000" w:type="pct"/>
            <w:gridSpan w:val="6"/>
          </w:tcPr>
          <w:p w14:paraId="71E4BDD7" w14:textId="77777777" w:rsidR="00D85F07" w:rsidRPr="00940059" w:rsidRDefault="00D85F07" w:rsidP="00165A4D">
            <w:pPr>
              <w:jc w:val="both"/>
              <w:rPr>
                <w:rFonts w:ascii="Times New Roman" w:hAnsi="Times New Roman" w:cs="Times New Roman"/>
                <w:sz w:val="16"/>
                <w:szCs w:val="16"/>
              </w:rPr>
            </w:pPr>
            <w:r w:rsidRPr="00940059">
              <w:rPr>
                <w:rFonts w:ascii="Times New Roman" w:hAnsi="Times New Roman" w:cs="Times New Roman"/>
                <w:b/>
                <w:sz w:val="16"/>
                <w:szCs w:val="16"/>
              </w:rPr>
              <w:t>Task activities:</w:t>
            </w:r>
          </w:p>
          <w:p w14:paraId="6F53CCA0" w14:textId="7AC7CDD7" w:rsidR="00D85F07" w:rsidRPr="00940059" w:rsidRDefault="00D85F07" w:rsidP="00A11A70">
            <w:pPr>
              <w:pStyle w:val="ListParagraph"/>
              <w:numPr>
                <w:ilvl w:val="0"/>
                <w:numId w:val="59"/>
              </w:numPr>
              <w:jc w:val="both"/>
              <w:rPr>
                <w:rFonts w:ascii="Times New Roman" w:hAnsi="Times New Roman" w:cs="Times New Roman"/>
                <w:sz w:val="16"/>
                <w:szCs w:val="16"/>
              </w:rPr>
            </w:pPr>
            <w:r w:rsidRPr="00940059">
              <w:rPr>
                <w:rFonts w:ascii="Times New Roman" w:hAnsi="Times New Roman" w:cs="Times New Roman"/>
                <w:sz w:val="16"/>
                <w:szCs w:val="16"/>
              </w:rPr>
              <w:t>Create training programme</w:t>
            </w:r>
            <w:r w:rsidR="00C47C3F" w:rsidRPr="00940059">
              <w:rPr>
                <w:rFonts w:ascii="Times New Roman" w:hAnsi="Times New Roman" w:cs="Times New Roman"/>
                <w:sz w:val="16"/>
                <w:szCs w:val="16"/>
              </w:rPr>
              <w:t xml:space="preserve"> for </w:t>
            </w:r>
            <w:r w:rsidRPr="00940059">
              <w:rPr>
                <w:rFonts w:ascii="Times New Roman" w:hAnsi="Times New Roman" w:cs="Times New Roman"/>
                <w:sz w:val="16"/>
                <w:szCs w:val="16"/>
              </w:rPr>
              <w:t>key</w:t>
            </w:r>
            <w:r w:rsidR="00C47C3F" w:rsidRPr="00940059">
              <w:rPr>
                <w:rFonts w:ascii="Times New Roman" w:hAnsi="Times New Roman" w:cs="Times New Roman"/>
                <w:sz w:val="16"/>
                <w:szCs w:val="16"/>
              </w:rPr>
              <w:t xml:space="preserve"> end </w:t>
            </w:r>
            <w:r w:rsidRPr="00940059">
              <w:rPr>
                <w:rFonts w:ascii="Times New Roman" w:hAnsi="Times New Roman" w:cs="Times New Roman"/>
                <w:sz w:val="16"/>
                <w:szCs w:val="16"/>
              </w:rPr>
              <w:t xml:space="preserve"> users</w:t>
            </w:r>
            <w:r w:rsidR="00C47C3F" w:rsidRPr="00940059">
              <w:rPr>
                <w:rFonts w:ascii="Times New Roman" w:hAnsi="Times New Roman" w:cs="Times New Roman"/>
                <w:sz w:val="16"/>
                <w:szCs w:val="16"/>
              </w:rPr>
              <w:t>;</w:t>
            </w:r>
          </w:p>
          <w:p w14:paraId="7CDE0923" w14:textId="66DB5BA2" w:rsidR="00D85F07" w:rsidRPr="00940059" w:rsidRDefault="00D85F07" w:rsidP="00A11A70">
            <w:pPr>
              <w:pStyle w:val="ListParagraph"/>
              <w:numPr>
                <w:ilvl w:val="0"/>
                <w:numId w:val="59"/>
              </w:numPr>
              <w:jc w:val="both"/>
              <w:rPr>
                <w:rFonts w:ascii="Times New Roman" w:hAnsi="Times New Roman" w:cs="Times New Roman"/>
                <w:bCs/>
                <w:sz w:val="16"/>
                <w:szCs w:val="16"/>
              </w:rPr>
            </w:pPr>
            <w:r w:rsidRPr="00940059">
              <w:rPr>
                <w:rFonts w:ascii="Times New Roman" w:hAnsi="Times New Roman" w:cs="Times New Roman"/>
                <w:bCs/>
                <w:sz w:val="16"/>
                <w:szCs w:val="16"/>
              </w:rPr>
              <w:t xml:space="preserve">Design online training materials for </w:t>
            </w:r>
            <w:r w:rsidR="00C47C3F" w:rsidRPr="00940059">
              <w:rPr>
                <w:rFonts w:ascii="Times New Roman" w:hAnsi="Times New Roman" w:cs="Times New Roman"/>
                <w:bCs/>
                <w:sz w:val="16"/>
                <w:szCs w:val="16"/>
              </w:rPr>
              <w:t xml:space="preserve">key </w:t>
            </w:r>
            <w:r w:rsidRPr="00940059">
              <w:rPr>
                <w:rFonts w:ascii="Times New Roman" w:hAnsi="Times New Roman" w:cs="Times New Roman"/>
                <w:bCs/>
                <w:sz w:val="16"/>
                <w:szCs w:val="16"/>
              </w:rPr>
              <w:t>end users;</w:t>
            </w:r>
          </w:p>
          <w:p w14:paraId="50500DB9" w14:textId="1786057F" w:rsidR="00C47C3F" w:rsidRPr="00940059" w:rsidRDefault="00C47C3F" w:rsidP="00A11A70">
            <w:pPr>
              <w:pStyle w:val="ListParagraph"/>
              <w:numPr>
                <w:ilvl w:val="0"/>
                <w:numId w:val="59"/>
              </w:numPr>
              <w:jc w:val="both"/>
              <w:rPr>
                <w:rFonts w:ascii="Times New Roman" w:hAnsi="Times New Roman" w:cs="Times New Roman"/>
                <w:sz w:val="16"/>
                <w:szCs w:val="16"/>
              </w:rPr>
            </w:pPr>
            <w:r w:rsidRPr="00940059">
              <w:rPr>
                <w:rFonts w:ascii="Times New Roman" w:hAnsi="Times New Roman" w:cs="Times New Roman"/>
                <w:sz w:val="16"/>
                <w:szCs w:val="16"/>
              </w:rPr>
              <w:t>Create training programme for advanced end  users;</w:t>
            </w:r>
          </w:p>
          <w:p w14:paraId="2A2B60A7" w14:textId="7F6D9B29" w:rsidR="00C47C3F" w:rsidRPr="00940059" w:rsidRDefault="00C47C3F" w:rsidP="00A11A70">
            <w:pPr>
              <w:pStyle w:val="ListParagraph"/>
              <w:numPr>
                <w:ilvl w:val="0"/>
                <w:numId w:val="59"/>
              </w:numPr>
              <w:jc w:val="both"/>
              <w:rPr>
                <w:rFonts w:ascii="Times New Roman" w:hAnsi="Times New Roman" w:cs="Times New Roman"/>
                <w:bCs/>
                <w:sz w:val="16"/>
                <w:szCs w:val="16"/>
              </w:rPr>
            </w:pPr>
            <w:r w:rsidRPr="00940059">
              <w:rPr>
                <w:rFonts w:ascii="Times New Roman" w:hAnsi="Times New Roman" w:cs="Times New Roman"/>
                <w:bCs/>
                <w:sz w:val="16"/>
                <w:szCs w:val="16"/>
              </w:rPr>
              <w:t>Design online training materials for advanced end users;</w:t>
            </w:r>
          </w:p>
          <w:p w14:paraId="74FB2FCD" w14:textId="561B3456" w:rsidR="00C47C3F" w:rsidRPr="00940059" w:rsidRDefault="00C47C3F" w:rsidP="00A11A70">
            <w:pPr>
              <w:pStyle w:val="ListParagraph"/>
              <w:numPr>
                <w:ilvl w:val="0"/>
                <w:numId w:val="59"/>
              </w:numPr>
              <w:jc w:val="both"/>
              <w:rPr>
                <w:rFonts w:ascii="Times New Roman" w:hAnsi="Times New Roman" w:cs="Times New Roman"/>
                <w:bCs/>
                <w:sz w:val="16"/>
                <w:szCs w:val="16"/>
              </w:rPr>
            </w:pPr>
            <w:r w:rsidRPr="00940059">
              <w:rPr>
                <w:rFonts w:ascii="Times New Roman" w:hAnsi="Times New Roman" w:cs="Times New Roman"/>
                <w:sz w:val="16"/>
                <w:szCs w:val="16"/>
              </w:rPr>
              <w:t xml:space="preserve">Create training programme for smart contract register </w:t>
            </w:r>
            <w:r w:rsidRPr="00940059">
              <w:rPr>
                <w:rFonts w:ascii="Times New Roman" w:hAnsi="Times New Roman" w:cs="Times New Roman"/>
                <w:bCs/>
                <w:sz w:val="16"/>
                <w:szCs w:val="16"/>
              </w:rPr>
              <w:t>administrator and Procurement Data Learning Consultant;</w:t>
            </w:r>
          </w:p>
          <w:p w14:paraId="6D117D05" w14:textId="78F7962B" w:rsidR="00D85F07" w:rsidRPr="00940059" w:rsidRDefault="00D85F07" w:rsidP="00A11A70">
            <w:pPr>
              <w:pStyle w:val="ListParagraph"/>
              <w:numPr>
                <w:ilvl w:val="0"/>
                <w:numId w:val="59"/>
              </w:numPr>
              <w:jc w:val="both"/>
              <w:rPr>
                <w:rFonts w:ascii="Times New Roman" w:hAnsi="Times New Roman" w:cs="Times New Roman"/>
                <w:bCs/>
                <w:sz w:val="16"/>
                <w:szCs w:val="16"/>
              </w:rPr>
            </w:pPr>
            <w:r w:rsidRPr="00940059">
              <w:rPr>
                <w:rFonts w:ascii="Times New Roman" w:hAnsi="Times New Roman" w:cs="Times New Roman"/>
                <w:bCs/>
                <w:sz w:val="16"/>
                <w:szCs w:val="16"/>
              </w:rPr>
              <w:t xml:space="preserve">Design online training materials </w:t>
            </w:r>
            <w:r w:rsidR="00C47C3F" w:rsidRPr="00940059">
              <w:rPr>
                <w:rFonts w:ascii="Times New Roman" w:hAnsi="Times New Roman" w:cs="Times New Roman"/>
                <w:sz w:val="16"/>
                <w:szCs w:val="16"/>
              </w:rPr>
              <w:t xml:space="preserve">for smart contract register </w:t>
            </w:r>
            <w:r w:rsidR="00C47C3F" w:rsidRPr="00940059">
              <w:rPr>
                <w:rFonts w:ascii="Times New Roman" w:hAnsi="Times New Roman" w:cs="Times New Roman"/>
                <w:bCs/>
                <w:sz w:val="16"/>
                <w:szCs w:val="16"/>
              </w:rPr>
              <w:t>administrator and Procurement Data Learning Consultant;</w:t>
            </w:r>
          </w:p>
          <w:p w14:paraId="52F62C04" w14:textId="2730F6B9" w:rsidR="00D85F07" w:rsidRPr="00940059" w:rsidRDefault="00D85F07" w:rsidP="00A11A70">
            <w:pPr>
              <w:pStyle w:val="ListParagraph"/>
              <w:numPr>
                <w:ilvl w:val="0"/>
                <w:numId w:val="59"/>
              </w:numPr>
              <w:jc w:val="both"/>
              <w:rPr>
                <w:rFonts w:ascii="Times New Roman" w:hAnsi="Times New Roman" w:cs="Times New Roman"/>
                <w:bCs/>
                <w:sz w:val="16"/>
                <w:szCs w:val="16"/>
              </w:rPr>
            </w:pPr>
            <w:r w:rsidRPr="00940059">
              <w:rPr>
                <w:rFonts w:ascii="Times New Roman" w:hAnsi="Times New Roman" w:cs="Times New Roman"/>
                <w:bCs/>
                <w:sz w:val="16"/>
                <w:szCs w:val="16"/>
              </w:rPr>
              <w:t xml:space="preserve">Organize and perform training programme </w:t>
            </w:r>
            <w:r w:rsidR="00C47C3F" w:rsidRPr="00940059">
              <w:rPr>
                <w:rFonts w:ascii="Times New Roman" w:hAnsi="Times New Roman" w:cs="Times New Roman"/>
                <w:sz w:val="16"/>
                <w:szCs w:val="16"/>
              </w:rPr>
              <w:t xml:space="preserve">for smart contract register </w:t>
            </w:r>
            <w:r w:rsidR="00C47C3F" w:rsidRPr="00940059">
              <w:rPr>
                <w:rFonts w:ascii="Times New Roman" w:hAnsi="Times New Roman" w:cs="Times New Roman"/>
                <w:bCs/>
                <w:sz w:val="16"/>
                <w:szCs w:val="16"/>
              </w:rPr>
              <w:t>administrator and Procurement Data Learning Consultant;</w:t>
            </w:r>
          </w:p>
          <w:p w14:paraId="49037164" w14:textId="47B8B617" w:rsidR="00D85F07" w:rsidRPr="00940059" w:rsidRDefault="00D85F07" w:rsidP="00A11A70">
            <w:pPr>
              <w:pStyle w:val="ListParagraph"/>
              <w:numPr>
                <w:ilvl w:val="0"/>
                <w:numId w:val="59"/>
              </w:numPr>
              <w:jc w:val="both"/>
              <w:rPr>
                <w:rFonts w:ascii="Times New Roman" w:hAnsi="Times New Roman" w:cs="Times New Roman"/>
                <w:bCs/>
                <w:sz w:val="16"/>
                <w:szCs w:val="16"/>
              </w:rPr>
            </w:pPr>
            <w:r w:rsidRPr="00940059">
              <w:rPr>
                <w:rFonts w:ascii="Times New Roman" w:hAnsi="Times New Roman" w:cs="Times New Roman"/>
                <w:bCs/>
                <w:sz w:val="16"/>
                <w:szCs w:val="16"/>
              </w:rPr>
              <w:t>Organize and perform training programme for key users;</w:t>
            </w:r>
          </w:p>
          <w:p w14:paraId="7055209F" w14:textId="4A471F63" w:rsidR="00C47C3F" w:rsidRPr="00940059" w:rsidRDefault="00C47C3F" w:rsidP="00A11A70">
            <w:pPr>
              <w:pStyle w:val="ListParagraph"/>
              <w:numPr>
                <w:ilvl w:val="0"/>
                <w:numId w:val="59"/>
              </w:numPr>
              <w:jc w:val="both"/>
              <w:rPr>
                <w:rFonts w:ascii="Times New Roman" w:hAnsi="Times New Roman" w:cs="Times New Roman"/>
                <w:bCs/>
                <w:sz w:val="16"/>
                <w:szCs w:val="16"/>
              </w:rPr>
            </w:pPr>
            <w:r w:rsidRPr="00940059">
              <w:rPr>
                <w:rFonts w:ascii="Times New Roman" w:hAnsi="Times New Roman" w:cs="Times New Roman"/>
                <w:bCs/>
                <w:sz w:val="16"/>
                <w:szCs w:val="16"/>
              </w:rPr>
              <w:t>Organize and perform training programme for advanced key users;</w:t>
            </w:r>
          </w:p>
          <w:p w14:paraId="2421DE4D" w14:textId="15024BFC" w:rsidR="00D85F07" w:rsidRPr="00940059" w:rsidRDefault="00D85F07" w:rsidP="00A11A70">
            <w:pPr>
              <w:pStyle w:val="ListParagraph"/>
              <w:numPr>
                <w:ilvl w:val="0"/>
                <w:numId w:val="59"/>
              </w:numPr>
              <w:jc w:val="both"/>
              <w:rPr>
                <w:rFonts w:ascii="Times New Roman" w:hAnsi="Times New Roman" w:cs="Times New Roman"/>
                <w:bCs/>
                <w:sz w:val="16"/>
                <w:szCs w:val="16"/>
              </w:rPr>
            </w:pPr>
            <w:r w:rsidRPr="00940059">
              <w:rPr>
                <w:rFonts w:ascii="Times New Roman" w:hAnsi="Times New Roman" w:cs="Times New Roman"/>
                <w:bCs/>
                <w:sz w:val="16"/>
                <w:szCs w:val="16"/>
              </w:rPr>
              <w:t xml:space="preserve">Collect and process feedback from </w:t>
            </w:r>
            <w:r w:rsidR="00C47C3F" w:rsidRPr="00940059">
              <w:rPr>
                <w:rFonts w:ascii="Times New Roman" w:hAnsi="Times New Roman" w:cs="Times New Roman"/>
                <w:bCs/>
                <w:sz w:val="16"/>
                <w:szCs w:val="16"/>
              </w:rPr>
              <w:t>training sessions</w:t>
            </w:r>
            <w:r w:rsidRPr="00940059">
              <w:rPr>
                <w:rFonts w:ascii="Times New Roman" w:hAnsi="Times New Roman" w:cs="Times New Roman"/>
                <w:bCs/>
                <w:sz w:val="16"/>
                <w:szCs w:val="16"/>
              </w:rPr>
              <w:t>;</w:t>
            </w:r>
          </w:p>
          <w:p w14:paraId="4259E2B3" w14:textId="653BF238" w:rsidR="00D85F07" w:rsidRPr="00940059" w:rsidDel="00200569" w:rsidRDefault="00D85F07" w:rsidP="00A11A70">
            <w:pPr>
              <w:pStyle w:val="ListParagraph"/>
              <w:numPr>
                <w:ilvl w:val="0"/>
                <w:numId w:val="59"/>
              </w:numPr>
              <w:spacing w:after="100"/>
              <w:jc w:val="both"/>
              <w:rPr>
                <w:rFonts w:ascii="Times New Roman" w:hAnsi="Times New Roman" w:cs="Times New Roman"/>
                <w:sz w:val="16"/>
                <w:szCs w:val="16"/>
              </w:rPr>
            </w:pPr>
            <w:r w:rsidRPr="00940059">
              <w:rPr>
                <w:rFonts w:ascii="Times New Roman" w:hAnsi="Times New Roman" w:cs="Times New Roman"/>
                <w:bCs/>
                <w:sz w:val="16"/>
                <w:szCs w:val="16"/>
              </w:rPr>
              <w:t>Fine-tune developed solutions based on the received feedback</w:t>
            </w:r>
            <w:r w:rsidR="00C47C3F" w:rsidRPr="00940059">
              <w:rPr>
                <w:rFonts w:ascii="Times New Roman" w:hAnsi="Times New Roman" w:cs="Times New Roman"/>
                <w:bCs/>
                <w:sz w:val="16"/>
                <w:szCs w:val="16"/>
              </w:rPr>
              <w:t>,</w:t>
            </w:r>
            <w:r w:rsidRPr="00940059">
              <w:rPr>
                <w:rFonts w:ascii="Times New Roman" w:hAnsi="Times New Roman" w:cs="Times New Roman"/>
                <w:bCs/>
                <w:sz w:val="16"/>
                <w:szCs w:val="16"/>
              </w:rPr>
              <w:t xml:space="preserve"> if applicable;</w:t>
            </w:r>
          </w:p>
        </w:tc>
      </w:tr>
      <w:tr w:rsidR="00D85F07" w:rsidRPr="00940059" w14:paraId="44FC3204" w14:textId="77777777" w:rsidTr="009170A6">
        <w:tc>
          <w:tcPr>
            <w:tcW w:w="1608" w:type="pct"/>
            <w:gridSpan w:val="2"/>
            <w:shd w:val="clear" w:color="auto" w:fill="7EA6D7"/>
          </w:tcPr>
          <w:p w14:paraId="6E60E642" w14:textId="77777777" w:rsidR="00D85F07" w:rsidRPr="00940059" w:rsidRDefault="00D85F07" w:rsidP="00165A4D">
            <w:pPr>
              <w:jc w:val="both"/>
              <w:rPr>
                <w:rFonts w:ascii="Times New Roman" w:hAnsi="Times New Roman" w:cs="Times New Roman"/>
                <w:b/>
                <w:sz w:val="16"/>
                <w:szCs w:val="16"/>
              </w:rPr>
            </w:pPr>
            <w:r w:rsidRPr="00940059">
              <w:rPr>
                <w:rFonts w:ascii="Times New Roman" w:hAnsi="Times New Roman" w:cs="Times New Roman"/>
                <w:b/>
                <w:sz w:val="16"/>
                <w:szCs w:val="16"/>
              </w:rPr>
              <w:t>Deliverables for this Output (as listed in the terms of reference)</w:t>
            </w:r>
          </w:p>
        </w:tc>
        <w:tc>
          <w:tcPr>
            <w:tcW w:w="653" w:type="pct"/>
            <w:shd w:val="clear" w:color="auto" w:fill="7EA6D7"/>
          </w:tcPr>
          <w:p w14:paraId="166E62D2" w14:textId="77777777" w:rsidR="00D85F07" w:rsidRPr="00940059" w:rsidRDefault="00D85F07" w:rsidP="00165A4D">
            <w:pPr>
              <w:jc w:val="both"/>
              <w:rPr>
                <w:rFonts w:ascii="Times New Roman" w:hAnsi="Times New Roman" w:cs="Times New Roman"/>
                <w:b/>
                <w:sz w:val="16"/>
                <w:szCs w:val="16"/>
              </w:rPr>
            </w:pPr>
            <w:r w:rsidRPr="00940059">
              <w:rPr>
                <w:rFonts w:ascii="Times New Roman" w:hAnsi="Times New Roman" w:cs="Times New Roman"/>
                <w:b/>
                <w:sz w:val="16"/>
                <w:szCs w:val="16"/>
              </w:rPr>
              <w:t>Deliverable type</w:t>
            </w:r>
          </w:p>
        </w:tc>
        <w:tc>
          <w:tcPr>
            <w:tcW w:w="880" w:type="pct"/>
            <w:shd w:val="clear" w:color="auto" w:fill="7EA6D7"/>
          </w:tcPr>
          <w:p w14:paraId="23D1DB0C" w14:textId="77777777" w:rsidR="00D85F07" w:rsidRPr="00940059" w:rsidRDefault="00D85F07" w:rsidP="00165A4D">
            <w:pPr>
              <w:jc w:val="both"/>
              <w:rPr>
                <w:rFonts w:ascii="Times New Roman" w:hAnsi="Times New Roman" w:cs="Times New Roman"/>
                <w:b/>
                <w:sz w:val="16"/>
                <w:szCs w:val="16"/>
              </w:rPr>
            </w:pPr>
            <w:r w:rsidRPr="00940059">
              <w:rPr>
                <w:rFonts w:ascii="Times New Roman" w:hAnsi="Times New Roman" w:cs="Times New Roman"/>
                <w:b/>
                <w:sz w:val="16"/>
                <w:szCs w:val="16"/>
              </w:rPr>
              <w:t>Planned date submission to OL for approval</w:t>
            </w:r>
          </w:p>
        </w:tc>
        <w:tc>
          <w:tcPr>
            <w:tcW w:w="929" w:type="pct"/>
            <w:shd w:val="clear" w:color="auto" w:fill="7EA6D7"/>
          </w:tcPr>
          <w:p w14:paraId="44CD1D25" w14:textId="77777777" w:rsidR="00D85F07" w:rsidRPr="00940059" w:rsidRDefault="00D85F07" w:rsidP="00165A4D">
            <w:pPr>
              <w:jc w:val="both"/>
              <w:rPr>
                <w:rFonts w:ascii="Times New Roman" w:hAnsi="Times New Roman" w:cs="Times New Roman"/>
                <w:b/>
                <w:sz w:val="16"/>
                <w:szCs w:val="16"/>
              </w:rPr>
            </w:pPr>
            <w:r w:rsidRPr="00940059">
              <w:rPr>
                <w:rFonts w:ascii="Times New Roman" w:hAnsi="Times New Roman" w:cs="Times New Roman"/>
                <w:b/>
                <w:sz w:val="16"/>
                <w:szCs w:val="16"/>
              </w:rPr>
              <w:t>Planned date for approval by OL</w:t>
            </w:r>
          </w:p>
        </w:tc>
        <w:tc>
          <w:tcPr>
            <w:tcW w:w="930" w:type="pct"/>
            <w:shd w:val="clear" w:color="auto" w:fill="7EA6D7"/>
          </w:tcPr>
          <w:p w14:paraId="0BE400B7" w14:textId="2E2D8550" w:rsidR="00D85F07" w:rsidRPr="00940059" w:rsidRDefault="00C47C3F" w:rsidP="00165A4D">
            <w:pPr>
              <w:jc w:val="both"/>
              <w:rPr>
                <w:rFonts w:ascii="Times New Roman" w:hAnsi="Times New Roman" w:cs="Times New Roman"/>
                <w:b/>
                <w:sz w:val="16"/>
                <w:szCs w:val="16"/>
              </w:rPr>
            </w:pPr>
            <w:r w:rsidRPr="00940059">
              <w:rPr>
                <w:rFonts w:ascii="Times New Roman" w:hAnsi="Times New Roman" w:cs="Times New Roman"/>
                <w:b/>
                <w:sz w:val="16"/>
                <w:szCs w:val="16"/>
              </w:rPr>
              <w:t>Planned date for beneficiary acceptance</w:t>
            </w:r>
          </w:p>
        </w:tc>
      </w:tr>
      <w:tr w:rsidR="00D85F07" w:rsidRPr="00940059" w14:paraId="31BD321F" w14:textId="77777777" w:rsidTr="009170A6">
        <w:trPr>
          <w:trHeight w:val="203"/>
        </w:trPr>
        <w:tc>
          <w:tcPr>
            <w:tcW w:w="382" w:type="pct"/>
          </w:tcPr>
          <w:p w14:paraId="1A178C83" w14:textId="6A67BFF6" w:rsidR="00D85F07" w:rsidRPr="00940059" w:rsidRDefault="00D85F07" w:rsidP="00165A4D">
            <w:pPr>
              <w:jc w:val="both"/>
              <w:rPr>
                <w:rFonts w:ascii="Times New Roman" w:hAnsi="Times New Roman" w:cs="Times New Roman"/>
                <w:sz w:val="16"/>
                <w:szCs w:val="16"/>
              </w:rPr>
            </w:pPr>
          </w:p>
        </w:tc>
        <w:tc>
          <w:tcPr>
            <w:tcW w:w="1226" w:type="pct"/>
          </w:tcPr>
          <w:p w14:paraId="58C9A6CC" w14:textId="789ECC69" w:rsidR="00C47C3F" w:rsidRPr="00940059" w:rsidRDefault="00D85F07" w:rsidP="00165A4D">
            <w:pPr>
              <w:jc w:val="both"/>
              <w:rPr>
                <w:rFonts w:ascii="Times New Roman" w:hAnsi="Times New Roman" w:cs="Times New Roman"/>
                <w:sz w:val="16"/>
                <w:szCs w:val="16"/>
              </w:rPr>
            </w:pPr>
            <w:r w:rsidRPr="00940059">
              <w:rPr>
                <w:rFonts w:ascii="Times New Roman" w:hAnsi="Times New Roman" w:cs="Times New Roman"/>
                <w:sz w:val="16"/>
                <w:szCs w:val="16"/>
              </w:rPr>
              <w:t xml:space="preserve">Online training materials for the </w:t>
            </w:r>
            <w:r w:rsidR="00C47C3F" w:rsidRPr="00940059">
              <w:rPr>
                <w:rFonts w:ascii="Times New Roman" w:hAnsi="Times New Roman" w:cs="Times New Roman"/>
                <w:sz w:val="16"/>
                <w:szCs w:val="16"/>
              </w:rPr>
              <w:t>smart contract register applications:</w:t>
            </w:r>
          </w:p>
          <w:p w14:paraId="20FFD4F6" w14:textId="77777777" w:rsidR="00C47C3F" w:rsidRPr="00940059" w:rsidRDefault="00C47C3F" w:rsidP="00165A4D">
            <w:pPr>
              <w:jc w:val="both"/>
              <w:rPr>
                <w:rFonts w:ascii="Times New Roman" w:hAnsi="Times New Roman" w:cs="Times New Roman"/>
                <w:sz w:val="16"/>
                <w:szCs w:val="16"/>
              </w:rPr>
            </w:pPr>
          </w:p>
          <w:p w14:paraId="6E879D45" w14:textId="77777777" w:rsidR="00C47C3F" w:rsidRPr="00940059" w:rsidRDefault="00C47C3F" w:rsidP="00165A4D">
            <w:pPr>
              <w:jc w:val="both"/>
              <w:rPr>
                <w:rFonts w:ascii="Times New Roman" w:hAnsi="Times New Roman" w:cs="Times New Roman"/>
                <w:sz w:val="16"/>
                <w:szCs w:val="16"/>
              </w:rPr>
            </w:pPr>
            <w:r w:rsidRPr="00940059">
              <w:rPr>
                <w:rFonts w:ascii="Times New Roman" w:hAnsi="Times New Roman" w:cs="Times New Roman"/>
                <w:sz w:val="16"/>
                <w:szCs w:val="16"/>
              </w:rPr>
              <w:t>OCDS database</w:t>
            </w:r>
          </w:p>
          <w:p w14:paraId="73DC9A62" w14:textId="77777777" w:rsidR="00C47C3F" w:rsidRPr="00940059" w:rsidRDefault="00C47C3F" w:rsidP="00165A4D">
            <w:pPr>
              <w:jc w:val="both"/>
              <w:rPr>
                <w:rFonts w:ascii="Times New Roman" w:hAnsi="Times New Roman" w:cs="Times New Roman"/>
                <w:sz w:val="16"/>
                <w:szCs w:val="16"/>
              </w:rPr>
            </w:pPr>
            <w:r w:rsidRPr="00940059">
              <w:rPr>
                <w:rFonts w:ascii="Times New Roman" w:hAnsi="Times New Roman" w:cs="Times New Roman"/>
                <w:sz w:val="16"/>
                <w:szCs w:val="16"/>
              </w:rPr>
              <w:t>OCDS API</w:t>
            </w:r>
          </w:p>
          <w:p w14:paraId="43BB9052" w14:textId="77777777" w:rsidR="00D85F07" w:rsidRPr="00940059" w:rsidRDefault="00C47C3F" w:rsidP="00165A4D">
            <w:pPr>
              <w:jc w:val="both"/>
              <w:rPr>
                <w:rFonts w:ascii="Times New Roman" w:hAnsi="Times New Roman" w:cs="Times New Roman"/>
                <w:sz w:val="16"/>
                <w:szCs w:val="16"/>
              </w:rPr>
            </w:pPr>
            <w:r w:rsidRPr="00940059">
              <w:rPr>
                <w:rFonts w:ascii="Times New Roman" w:hAnsi="Times New Roman" w:cs="Times New Roman"/>
                <w:sz w:val="16"/>
                <w:szCs w:val="16"/>
              </w:rPr>
              <w:t>OCDS BI module</w:t>
            </w:r>
          </w:p>
          <w:p w14:paraId="147634E4" w14:textId="77EC6A6B" w:rsidR="00C47C3F" w:rsidRPr="00940059" w:rsidRDefault="00C47C3F" w:rsidP="00165A4D">
            <w:pPr>
              <w:jc w:val="both"/>
              <w:rPr>
                <w:rFonts w:ascii="Times New Roman" w:hAnsi="Times New Roman" w:cs="Times New Roman"/>
                <w:sz w:val="16"/>
                <w:szCs w:val="16"/>
              </w:rPr>
            </w:pPr>
          </w:p>
        </w:tc>
        <w:tc>
          <w:tcPr>
            <w:tcW w:w="653" w:type="pct"/>
          </w:tcPr>
          <w:p w14:paraId="7118A299" w14:textId="77777777" w:rsidR="00D85F07" w:rsidRPr="00940059" w:rsidRDefault="00D85F07" w:rsidP="00165A4D">
            <w:pPr>
              <w:jc w:val="both"/>
              <w:rPr>
                <w:rFonts w:ascii="Times New Roman" w:hAnsi="Times New Roman" w:cs="Times New Roman"/>
                <w:sz w:val="16"/>
                <w:szCs w:val="16"/>
              </w:rPr>
            </w:pPr>
            <w:r w:rsidRPr="00940059">
              <w:rPr>
                <w:rFonts w:ascii="Times New Roman" w:hAnsi="Times New Roman" w:cs="Times New Roman"/>
                <w:sz w:val="16"/>
                <w:szCs w:val="16"/>
              </w:rPr>
              <w:t>Online training materials</w:t>
            </w:r>
          </w:p>
          <w:p w14:paraId="2BF28C9F" w14:textId="77777777" w:rsidR="00C47C3F" w:rsidRPr="00940059" w:rsidRDefault="00C47C3F" w:rsidP="00165A4D">
            <w:pPr>
              <w:jc w:val="both"/>
              <w:rPr>
                <w:rFonts w:ascii="Times New Roman" w:hAnsi="Times New Roman" w:cs="Times New Roman"/>
                <w:sz w:val="16"/>
                <w:szCs w:val="16"/>
              </w:rPr>
            </w:pPr>
          </w:p>
          <w:p w14:paraId="6311ED11" w14:textId="35105D27" w:rsidR="00C47C3F" w:rsidRPr="00940059" w:rsidRDefault="00C47C3F" w:rsidP="00165A4D">
            <w:pPr>
              <w:jc w:val="both"/>
              <w:rPr>
                <w:rFonts w:ascii="Times New Roman" w:hAnsi="Times New Roman" w:cs="Times New Roman"/>
                <w:sz w:val="16"/>
                <w:szCs w:val="16"/>
              </w:rPr>
            </w:pPr>
            <w:r w:rsidRPr="00940059">
              <w:rPr>
                <w:rFonts w:ascii="Times New Roman" w:hAnsi="Times New Roman" w:cs="Times New Roman"/>
                <w:sz w:val="16"/>
                <w:szCs w:val="16"/>
              </w:rPr>
              <w:t>Record of  completed training sessions</w:t>
            </w:r>
          </w:p>
          <w:p w14:paraId="15D7C441" w14:textId="7D1E9F00" w:rsidR="00C47C3F" w:rsidRPr="00940059" w:rsidRDefault="00C47C3F" w:rsidP="00165A4D">
            <w:pPr>
              <w:jc w:val="both"/>
              <w:rPr>
                <w:rFonts w:ascii="Times New Roman" w:hAnsi="Times New Roman" w:cs="Times New Roman"/>
                <w:sz w:val="16"/>
                <w:szCs w:val="16"/>
              </w:rPr>
            </w:pPr>
            <w:r w:rsidRPr="00940059">
              <w:rPr>
                <w:rFonts w:ascii="Times New Roman" w:hAnsi="Times New Roman" w:cs="Times New Roman"/>
                <w:sz w:val="16"/>
                <w:szCs w:val="16"/>
              </w:rPr>
              <w:t>Report from feedback and addressing requested changes</w:t>
            </w:r>
          </w:p>
        </w:tc>
        <w:tc>
          <w:tcPr>
            <w:tcW w:w="880" w:type="pct"/>
          </w:tcPr>
          <w:p w14:paraId="1190B8A6" w14:textId="74A0AEFF" w:rsidR="00D85F07" w:rsidRPr="00940059" w:rsidRDefault="00D85F07" w:rsidP="00165A4D">
            <w:pPr>
              <w:jc w:val="both"/>
              <w:rPr>
                <w:rFonts w:ascii="Times New Roman" w:hAnsi="Times New Roman" w:cs="Times New Roman"/>
                <w:sz w:val="16"/>
                <w:szCs w:val="16"/>
              </w:rPr>
            </w:pPr>
          </w:p>
        </w:tc>
        <w:tc>
          <w:tcPr>
            <w:tcW w:w="929" w:type="pct"/>
          </w:tcPr>
          <w:p w14:paraId="78087345" w14:textId="39D3278A" w:rsidR="00D85F07" w:rsidRPr="00940059" w:rsidRDefault="00D85F07" w:rsidP="00165A4D">
            <w:pPr>
              <w:jc w:val="both"/>
              <w:rPr>
                <w:rFonts w:ascii="Times New Roman" w:hAnsi="Times New Roman" w:cs="Times New Roman"/>
                <w:sz w:val="16"/>
                <w:szCs w:val="16"/>
              </w:rPr>
            </w:pPr>
          </w:p>
        </w:tc>
        <w:tc>
          <w:tcPr>
            <w:tcW w:w="930" w:type="pct"/>
          </w:tcPr>
          <w:p w14:paraId="773B1C64" w14:textId="295B9796" w:rsidR="00D85F07" w:rsidRPr="00940059" w:rsidRDefault="00D85F07" w:rsidP="00165A4D">
            <w:pPr>
              <w:jc w:val="both"/>
              <w:rPr>
                <w:rFonts w:ascii="Times New Roman" w:hAnsi="Times New Roman" w:cs="Times New Roman"/>
                <w:sz w:val="16"/>
                <w:szCs w:val="16"/>
              </w:rPr>
            </w:pPr>
          </w:p>
        </w:tc>
      </w:tr>
    </w:tbl>
    <w:p w14:paraId="4238AA99" w14:textId="62EA9811" w:rsidR="00D85F07" w:rsidRPr="00940059" w:rsidRDefault="00D85F07" w:rsidP="00165A4D">
      <w:pPr>
        <w:jc w:val="both"/>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4"/>
        <w:gridCol w:w="1790"/>
        <w:gridCol w:w="1716"/>
      </w:tblGrid>
      <w:tr w:rsidR="005B1149" w:rsidRPr="00940059" w14:paraId="0AB7ECDE" w14:textId="77777777" w:rsidTr="005B1149">
        <w:trPr>
          <w:trHeight w:val="300"/>
        </w:trPr>
        <w:tc>
          <w:tcPr>
            <w:tcW w:w="3065" w:type="pct"/>
            <w:shd w:val="clear" w:color="auto" w:fill="7EA6D7"/>
            <w:noWrap/>
            <w:hideMark/>
          </w:tcPr>
          <w:p w14:paraId="4854EDD4" w14:textId="69F96826" w:rsidR="005B1149" w:rsidRPr="00940059" w:rsidRDefault="005B1149" w:rsidP="00165A4D">
            <w:pPr>
              <w:spacing w:after="0" w:line="240" w:lineRule="auto"/>
              <w:jc w:val="both"/>
              <w:rPr>
                <w:rFonts w:ascii="Times New Roman" w:eastAsia="Times New Roman" w:hAnsi="Times New Roman" w:cs="Times New Roman"/>
                <w:b/>
                <w:color w:val="000000"/>
                <w:sz w:val="16"/>
                <w:szCs w:val="16"/>
                <w:lang w:eastAsia="en-GB"/>
              </w:rPr>
            </w:pPr>
            <w:r w:rsidRPr="00940059">
              <w:rPr>
                <w:rFonts w:ascii="Times New Roman" w:eastAsia="Times New Roman" w:hAnsi="Times New Roman" w:cs="Times New Roman"/>
                <w:b/>
                <w:bCs/>
                <w:color w:val="000000"/>
                <w:sz w:val="16"/>
                <w:szCs w:val="16"/>
                <w:lang w:eastAsia="en-GB"/>
              </w:rPr>
              <w:t xml:space="preserve">Key milestones </w:t>
            </w:r>
          </w:p>
        </w:tc>
        <w:tc>
          <w:tcPr>
            <w:tcW w:w="988" w:type="pct"/>
            <w:shd w:val="clear" w:color="auto" w:fill="7EA6D7"/>
            <w:noWrap/>
            <w:hideMark/>
          </w:tcPr>
          <w:p w14:paraId="7D34CC62" w14:textId="77777777" w:rsidR="005B1149" w:rsidRPr="00940059" w:rsidRDefault="005B1149" w:rsidP="00165A4D">
            <w:pPr>
              <w:spacing w:after="0" w:line="240" w:lineRule="auto"/>
              <w:jc w:val="both"/>
              <w:rPr>
                <w:rFonts w:ascii="Times New Roman" w:eastAsia="Times New Roman" w:hAnsi="Times New Roman" w:cs="Times New Roman"/>
                <w:b/>
                <w:color w:val="000000"/>
                <w:sz w:val="16"/>
                <w:szCs w:val="16"/>
                <w:lang w:eastAsia="en-GB"/>
              </w:rPr>
            </w:pPr>
            <w:r w:rsidRPr="00940059">
              <w:rPr>
                <w:rFonts w:ascii="Times New Roman" w:eastAsia="Times New Roman" w:hAnsi="Times New Roman" w:cs="Times New Roman"/>
                <w:b/>
                <w:color w:val="000000"/>
                <w:sz w:val="16"/>
                <w:szCs w:val="16"/>
                <w:lang w:eastAsia="en-GB"/>
              </w:rPr>
              <w:t>Baseline Start date</w:t>
            </w:r>
          </w:p>
        </w:tc>
        <w:tc>
          <w:tcPr>
            <w:tcW w:w="947" w:type="pct"/>
            <w:shd w:val="clear" w:color="auto" w:fill="7EA6D7"/>
            <w:noWrap/>
            <w:hideMark/>
          </w:tcPr>
          <w:p w14:paraId="6D91BACB" w14:textId="77777777" w:rsidR="005B1149" w:rsidRPr="00940059" w:rsidRDefault="005B1149" w:rsidP="00165A4D">
            <w:pPr>
              <w:spacing w:after="0" w:line="240" w:lineRule="auto"/>
              <w:jc w:val="both"/>
              <w:rPr>
                <w:rFonts w:ascii="Times New Roman" w:eastAsia="Times New Roman" w:hAnsi="Times New Roman" w:cs="Times New Roman"/>
                <w:b/>
                <w:color w:val="000000"/>
                <w:sz w:val="16"/>
                <w:szCs w:val="16"/>
                <w:lang w:eastAsia="en-GB"/>
              </w:rPr>
            </w:pPr>
            <w:r w:rsidRPr="00940059">
              <w:rPr>
                <w:rFonts w:ascii="Times New Roman" w:eastAsia="Times New Roman" w:hAnsi="Times New Roman" w:cs="Times New Roman"/>
                <w:b/>
                <w:color w:val="000000"/>
                <w:sz w:val="16"/>
                <w:szCs w:val="16"/>
                <w:lang w:eastAsia="en-GB"/>
              </w:rPr>
              <w:t>Baseline End date</w:t>
            </w:r>
          </w:p>
        </w:tc>
      </w:tr>
      <w:tr w:rsidR="005B1149" w:rsidRPr="00940059" w14:paraId="03A3E729" w14:textId="77777777" w:rsidTr="005B1149">
        <w:trPr>
          <w:trHeight w:val="300"/>
        </w:trPr>
        <w:tc>
          <w:tcPr>
            <w:tcW w:w="3065" w:type="pct"/>
            <w:shd w:val="clear" w:color="auto" w:fill="auto"/>
            <w:noWrap/>
            <w:vAlign w:val="bottom"/>
          </w:tcPr>
          <w:p w14:paraId="4D06C283" w14:textId="741109C8" w:rsidR="005B1149" w:rsidRPr="00940059" w:rsidRDefault="005B1149" w:rsidP="00165A4D">
            <w:pPr>
              <w:spacing w:after="0" w:line="240" w:lineRule="auto"/>
              <w:jc w:val="both"/>
              <w:rPr>
                <w:rFonts w:ascii="Times New Roman" w:eastAsia="Times New Roman" w:hAnsi="Times New Roman" w:cs="Times New Roman"/>
                <w:color w:val="000000"/>
                <w:sz w:val="16"/>
                <w:szCs w:val="16"/>
                <w:lang w:eastAsia="en-GB"/>
              </w:rPr>
            </w:pPr>
            <w:r w:rsidRPr="00940059">
              <w:rPr>
                <w:rFonts w:ascii="Times New Roman" w:eastAsia="Times New Roman" w:hAnsi="Times New Roman" w:cs="Times New Roman"/>
                <w:color w:val="000000"/>
                <w:sz w:val="16"/>
                <w:szCs w:val="16"/>
                <w:lang w:eastAsia="en-GB"/>
              </w:rPr>
              <w:t xml:space="preserve">Conceptual design approval </w:t>
            </w:r>
          </w:p>
        </w:tc>
        <w:tc>
          <w:tcPr>
            <w:tcW w:w="988" w:type="pct"/>
            <w:shd w:val="clear" w:color="auto" w:fill="auto"/>
            <w:noWrap/>
            <w:vAlign w:val="center"/>
          </w:tcPr>
          <w:p w14:paraId="1760E878" w14:textId="69C29C48" w:rsidR="005B1149" w:rsidRPr="00940059" w:rsidRDefault="005B1149" w:rsidP="00165A4D">
            <w:pPr>
              <w:spacing w:after="0" w:line="240" w:lineRule="auto"/>
              <w:jc w:val="both"/>
              <w:rPr>
                <w:rFonts w:ascii="Times New Roman" w:eastAsia="Times New Roman" w:hAnsi="Times New Roman" w:cs="Times New Roman"/>
                <w:color w:val="000000"/>
                <w:sz w:val="16"/>
                <w:szCs w:val="16"/>
                <w:lang w:eastAsia="en-GB"/>
              </w:rPr>
            </w:pPr>
          </w:p>
        </w:tc>
        <w:tc>
          <w:tcPr>
            <w:tcW w:w="947" w:type="pct"/>
            <w:shd w:val="clear" w:color="auto" w:fill="auto"/>
            <w:noWrap/>
            <w:vAlign w:val="center"/>
          </w:tcPr>
          <w:p w14:paraId="7BC30501" w14:textId="11F471E8" w:rsidR="005B1149" w:rsidRPr="00940059" w:rsidRDefault="005B1149" w:rsidP="00165A4D">
            <w:pPr>
              <w:spacing w:after="0" w:line="240" w:lineRule="auto"/>
              <w:jc w:val="both"/>
              <w:rPr>
                <w:rFonts w:ascii="Times New Roman" w:eastAsia="Times New Roman" w:hAnsi="Times New Roman" w:cs="Times New Roman"/>
                <w:color w:val="000000"/>
                <w:sz w:val="16"/>
                <w:szCs w:val="16"/>
                <w:lang w:eastAsia="en-GB"/>
              </w:rPr>
            </w:pPr>
          </w:p>
        </w:tc>
      </w:tr>
      <w:tr w:rsidR="005B1149" w:rsidRPr="00940059" w14:paraId="38D48558" w14:textId="77777777" w:rsidTr="005B1149">
        <w:trPr>
          <w:trHeight w:val="300"/>
        </w:trPr>
        <w:tc>
          <w:tcPr>
            <w:tcW w:w="3065" w:type="pct"/>
            <w:shd w:val="clear" w:color="auto" w:fill="auto"/>
            <w:noWrap/>
            <w:vAlign w:val="bottom"/>
          </w:tcPr>
          <w:p w14:paraId="41E7C3AC" w14:textId="77777777" w:rsidR="005B1149" w:rsidRPr="00940059" w:rsidRDefault="005B1149" w:rsidP="00165A4D">
            <w:pPr>
              <w:spacing w:after="0" w:line="240" w:lineRule="auto"/>
              <w:jc w:val="both"/>
              <w:rPr>
                <w:rFonts w:ascii="Times New Roman" w:eastAsia="Times New Roman" w:hAnsi="Times New Roman" w:cs="Times New Roman"/>
                <w:color w:val="000000"/>
                <w:sz w:val="16"/>
                <w:szCs w:val="16"/>
                <w:lang w:eastAsia="en-GB"/>
              </w:rPr>
            </w:pPr>
            <w:r w:rsidRPr="00940059">
              <w:rPr>
                <w:rFonts w:ascii="Times New Roman" w:eastAsia="Times New Roman" w:hAnsi="Times New Roman" w:cs="Times New Roman"/>
                <w:color w:val="000000"/>
                <w:sz w:val="16"/>
                <w:szCs w:val="16"/>
                <w:lang w:eastAsia="en-GB"/>
              </w:rPr>
              <w:t xml:space="preserve">Requirements review </w:t>
            </w:r>
          </w:p>
        </w:tc>
        <w:tc>
          <w:tcPr>
            <w:tcW w:w="988" w:type="pct"/>
            <w:shd w:val="clear" w:color="auto" w:fill="auto"/>
            <w:noWrap/>
            <w:vAlign w:val="center"/>
          </w:tcPr>
          <w:p w14:paraId="734A64AA" w14:textId="14ADE4DE" w:rsidR="005B1149" w:rsidRPr="00940059" w:rsidRDefault="005B1149" w:rsidP="00165A4D">
            <w:pPr>
              <w:spacing w:after="0" w:line="240" w:lineRule="auto"/>
              <w:jc w:val="both"/>
              <w:rPr>
                <w:rFonts w:ascii="Times New Roman" w:eastAsia="Times New Roman" w:hAnsi="Times New Roman" w:cs="Times New Roman"/>
                <w:color w:val="000000"/>
                <w:sz w:val="16"/>
                <w:szCs w:val="16"/>
                <w:lang w:eastAsia="en-GB"/>
              </w:rPr>
            </w:pPr>
          </w:p>
        </w:tc>
        <w:tc>
          <w:tcPr>
            <w:tcW w:w="947" w:type="pct"/>
            <w:shd w:val="clear" w:color="auto" w:fill="auto"/>
            <w:noWrap/>
            <w:vAlign w:val="center"/>
          </w:tcPr>
          <w:p w14:paraId="0804BD08" w14:textId="69F26F8A" w:rsidR="005B1149" w:rsidRPr="00940059" w:rsidRDefault="005B1149" w:rsidP="00165A4D">
            <w:pPr>
              <w:spacing w:after="0" w:line="240" w:lineRule="auto"/>
              <w:jc w:val="both"/>
              <w:rPr>
                <w:rFonts w:ascii="Times New Roman" w:eastAsia="Times New Roman" w:hAnsi="Times New Roman" w:cs="Times New Roman"/>
                <w:color w:val="000000"/>
                <w:sz w:val="16"/>
                <w:szCs w:val="16"/>
                <w:lang w:eastAsia="en-GB"/>
              </w:rPr>
            </w:pPr>
          </w:p>
        </w:tc>
      </w:tr>
      <w:tr w:rsidR="005B1149" w:rsidRPr="00940059" w14:paraId="609D1042" w14:textId="77777777" w:rsidTr="005B1149">
        <w:trPr>
          <w:trHeight w:val="300"/>
        </w:trPr>
        <w:tc>
          <w:tcPr>
            <w:tcW w:w="3065" w:type="pct"/>
            <w:shd w:val="clear" w:color="auto" w:fill="auto"/>
            <w:noWrap/>
            <w:vAlign w:val="bottom"/>
          </w:tcPr>
          <w:p w14:paraId="4C0C459A" w14:textId="77777777" w:rsidR="005B1149" w:rsidRPr="00940059" w:rsidRDefault="005B1149" w:rsidP="00165A4D">
            <w:pPr>
              <w:spacing w:after="0" w:line="240" w:lineRule="auto"/>
              <w:jc w:val="both"/>
              <w:rPr>
                <w:rFonts w:ascii="Times New Roman" w:eastAsia="Times New Roman" w:hAnsi="Times New Roman" w:cs="Times New Roman"/>
                <w:color w:val="000000"/>
                <w:sz w:val="16"/>
                <w:szCs w:val="16"/>
                <w:lang w:eastAsia="en-GB"/>
              </w:rPr>
            </w:pPr>
            <w:r w:rsidRPr="00940059">
              <w:rPr>
                <w:rFonts w:ascii="Times New Roman" w:eastAsia="Times New Roman" w:hAnsi="Times New Roman" w:cs="Times New Roman"/>
                <w:color w:val="000000"/>
                <w:sz w:val="16"/>
                <w:szCs w:val="16"/>
                <w:lang w:eastAsia="en-GB"/>
              </w:rPr>
              <w:t>Technical investigation</w:t>
            </w:r>
          </w:p>
        </w:tc>
        <w:tc>
          <w:tcPr>
            <w:tcW w:w="988" w:type="pct"/>
            <w:shd w:val="clear" w:color="auto" w:fill="auto"/>
            <w:noWrap/>
            <w:vAlign w:val="center"/>
          </w:tcPr>
          <w:p w14:paraId="0DD70D79" w14:textId="0614E8F3" w:rsidR="005B1149" w:rsidRPr="00940059" w:rsidRDefault="005B1149" w:rsidP="00165A4D">
            <w:pPr>
              <w:spacing w:after="0" w:line="240" w:lineRule="auto"/>
              <w:jc w:val="both"/>
              <w:rPr>
                <w:rFonts w:ascii="Times New Roman" w:eastAsia="Times New Roman" w:hAnsi="Times New Roman" w:cs="Times New Roman"/>
                <w:color w:val="000000"/>
                <w:sz w:val="16"/>
                <w:szCs w:val="16"/>
                <w:lang w:eastAsia="en-GB"/>
              </w:rPr>
            </w:pPr>
          </w:p>
        </w:tc>
        <w:tc>
          <w:tcPr>
            <w:tcW w:w="947" w:type="pct"/>
            <w:shd w:val="clear" w:color="auto" w:fill="auto"/>
            <w:noWrap/>
            <w:vAlign w:val="center"/>
          </w:tcPr>
          <w:p w14:paraId="0E2C9D59" w14:textId="6E31C30E" w:rsidR="005B1149" w:rsidRPr="00940059" w:rsidRDefault="005B1149" w:rsidP="00165A4D">
            <w:pPr>
              <w:spacing w:after="0" w:line="240" w:lineRule="auto"/>
              <w:jc w:val="both"/>
              <w:rPr>
                <w:rFonts w:ascii="Times New Roman" w:eastAsia="Times New Roman" w:hAnsi="Times New Roman" w:cs="Times New Roman"/>
                <w:color w:val="000000"/>
                <w:sz w:val="16"/>
                <w:szCs w:val="16"/>
                <w:lang w:eastAsia="en-GB"/>
              </w:rPr>
            </w:pPr>
          </w:p>
        </w:tc>
      </w:tr>
      <w:tr w:rsidR="005B1149" w:rsidRPr="00940059" w14:paraId="7B255825" w14:textId="77777777" w:rsidTr="005B1149">
        <w:trPr>
          <w:trHeight w:val="300"/>
        </w:trPr>
        <w:tc>
          <w:tcPr>
            <w:tcW w:w="3065" w:type="pct"/>
            <w:shd w:val="clear" w:color="auto" w:fill="auto"/>
            <w:noWrap/>
            <w:vAlign w:val="bottom"/>
          </w:tcPr>
          <w:p w14:paraId="0485A546" w14:textId="77777777" w:rsidR="005B1149" w:rsidRPr="00940059" w:rsidRDefault="005B1149" w:rsidP="00165A4D">
            <w:pPr>
              <w:spacing w:after="0" w:line="240" w:lineRule="auto"/>
              <w:jc w:val="both"/>
              <w:rPr>
                <w:rFonts w:ascii="Times New Roman" w:eastAsia="Times New Roman" w:hAnsi="Times New Roman" w:cs="Times New Roman"/>
                <w:color w:val="000000"/>
                <w:sz w:val="16"/>
                <w:szCs w:val="16"/>
                <w:lang w:eastAsia="en-GB"/>
              </w:rPr>
            </w:pPr>
            <w:r w:rsidRPr="00940059">
              <w:rPr>
                <w:rFonts w:ascii="Times New Roman" w:eastAsia="Times New Roman" w:hAnsi="Times New Roman" w:cs="Times New Roman"/>
                <w:color w:val="000000"/>
                <w:sz w:val="16"/>
                <w:szCs w:val="16"/>
                <w:lang w:eastAsia="en-GB"/>
              </w:rPr>
              <w:t>Design complete</w:t>
            </w:r>
          </w:p>
        </w:tc>
        <w:tc>
          <w:tcPr>
            <w:tcW w:w="988" w:type="pct"/>
            <w:shd w:val="clear" w:color="auto" w:fill="auto"/>
            <w:noWrap/>
            <w:vAlign w:val="center"/>
          </w:tcPr>
          <w:p w14:paraId="1622141F" w14:textId="0F95949A" w:rsidR="005B1149" w:rsidRPr="00940059" w:rsidRDefault="005B1149" w:rsidP="00165A4D">
            <w:pPr>
              <w:spacing w:after="0" w:line="240" w:lineRule="auto"/>
              <w:jc w:val="both"/>
              <w:rPr>
                <w:rFonts w:ascii="Times New Roman" w:eastAsia="Times New Roman" w:hAnsi="Times New Roman" w:cs="Times New Roman"/>
                <w:color w:val="000000"/>
                <w:sz w:val="16"/>
                <w:szCs w:val="16"/>
                <w:lang w:eastAsia="en-GB"/>
              </w:rPr>
            </w:pPr>
          </w:p>
        </w:tc>
        <w:tc>
          <w:tcPr>
            <w:tcW w:w="947" w:type="pct"/>
            <w:shd w:val="clear" w:color="auto" w:fill="auto"/>
            <w:noWrap/>
            <w:vAlign w:val="center"/>
          </w:tcPr>
          <w:p w14:paraId="346AAAC0" w14:textId="56C99CEA" w:rsidR="005B1149" w:rsidRPr="00940059" w:rsidRDefault="005B1149" w:rsidP="00165A4D">
            <w:pPr>
              <w:spacing w:after="0" w:line="240" w:lineRule="auto"/>
              <w:jc w:val="both"/>
              <w:rPr>
                <w:rFonts w:ascii="Times New Roman" w:eastAsia="Times New Roman" w:hAnsi="Times New Roman" w:cs="Times New Roman"/>
                <w:color w:val="000000"/>
                <w:sz w:val="16"/>
                <w:szCs w:val="16"/>
                <w:lang w:eastAsia="en-GB"/>
              </w:rPr>
            </w:pPr>
          </w:p>
        </w:tc>
      </w:tr>
      <w:tr w:rsidR="005B1149" w:rsidRPr="00940059" w14:paraId="1752BB7C" w14:textId="77777777" w:rsidTr="005B1149">
        <w:trPr>
          <w:trHeight w:val="300"/>
        </w:trPr>
        <w:tc>
          <w:tcPr>
            <w:tcW w:w="3065" w:type="pct"/>
            <w:shd w:val="clear" w:color="auto" w:fill="auto"/>
            <w:noWrap/>
            <w:vAlign w:val="bottom"/>
          </w:tcPr>
          <w:p w14:paraId="62B37FD2" w14:textId="77777777" w:rsidR="005B1149" w:rsidRPr="00940059" w:rsidRDefault="005B1149" w:rsidP="00165A4D">
            <w:pPr>
              <w:spacing w:after="0" w:line="240" w:lineRule="auto"/>
              <w:jc w:val="both"/>
              <w:rPr>
                <w:rFonts w:ascii="Times New Roman" w:eastAsia="Times New Roman" w:hAnsi="Times New Roman" w:cs="Times New Roman"/>
                <w:color w:val="000000"/>
                <w:sz w:val="16"/>
                <w:szCs w:val="16"/>
                <w:lang w:eastAsia="en-GB"/>
              </w:rPr>
            </w:pPr>
            <w:r w:rsidRPr="00940059">
              <w:rPr>
                <w:rFonts w:ascii="Times New Roman" w:eastAsia="Times New Roman" w:hAnsi="Times New Roman" w:cs="Times New Roman"/>
                <w:color w:val="000000"/>
                <w:sz w:val="16"/>
                <w:szCs w:val="16"/>
                <w:lang w:eastAsia="en-GB"/>
              </w:rPr>
              <w:t>Development</w:t>
            </w:r>
          </w:p>
        </w:tc>
        <w:tc>
          <w:tcPr>
            <w:tcW w:w="988" w:type="pct"/>
            <w:shd w:val="clear" w:color="auto" w:fill="auto"/>
            <w:noWrap/>
            <w:vAlign w:val="center"/>
          </w:tcPr>
          <w:p w14:paraId="1B3B8936" w14:textId="5F4CC988" w:rsidR="005B1149" w:rsidRPr="00940059" w:rsidRDefault="005B1149" w:rsidP="00165A4D">
            <w:pPr>
              <w:spacing w:after="0" w:line="240" w:lineRule="auto"/>
              <w:jc w:val="both"/>
              <w:rPr>
                <w:rFonts w:ascii="Times New Roman" w:eastAsia="Times New Roman" w:hAnsi="Times New Roman" w:cs="Times New Roman"/>
                <w:color w:val="000000"/>
                <w:sz w:val="16"/>
                <w:szCs w:val="16"/>
                <w:lang w:eastAsia="en-GB"/>
              </w:rPr>
            </w:pPr>
          </w:p>
        </w:tc>
        <w:tc>
          <w:tcPr>
            <w:tcW w:w="947" w:type="pct"/>
            <w:shd w:val="clear" w:color="auto" w:fill="auto"/>
            <w:noWrap/>
            <w:vAlign w:val="center"/>
          </w:tcPr>
          <w:p w14:paraId="560BA200" w14:textId="78729861" w:rsidR="005B1149" w:rsidRPr="00940059" w:rsidRDefault="005B1149" w:rsidP="00165A4D">
            <w:pPr>
              <w:spacing w:after="0" w:line="240" w:lineRule="auto"/>
              <w:jc w:val="both"/>
              <w:rPr>
                <w:rFonts w:ascii="Times New Roman" w:eastAsia="Times New Roman" w:hAnsi="Times New Roman" w:cs="Times New Roman"/>
                <w:color w:val="000000"/>
                <w:sz w:val="16"/>
                <w:szCs w:val="16"/>
                <w:lang w:eastAsia="en-GB"/>
              </w:rPr>
            </w:pPr>
          </w:p>
        </w:tc>
      </w:tr>
      <w:tr w:rsidR="005B1149" w:rsidRPr="00940059" w14:paraId="23AA71DD" w14:textId="77777777" w:rsidTr="005B1149">
        <w:trPr>
          <w:trHeight w:val="300"/>
        </w:trPr>
        <w:tc>
          <w:tcPr>
            <w:tcW w:w="3065" w:type="pct"/>
            <w:shd w:val="clear" w:color="auto" w:fill="auto"/>
            <w:noWrap/>
            <w:vAlign w:val="bottom"/>
          </w:tcPr>
          <w:p w14:paraId="5BEF4396" w14:textId="77777777" w:rsidR="005B1149" w:rsidRPr="00940059" w:rsidRDefault="005B1149" w:rsidP="00165A4D">
            <w:pPr>
              <w:spacing w:after="0" w:line="240" w:lineRule="auto"/>
              <w:jc w:val="both"/>
              <w:rPr>
                <w:rFonts w:ascii="Times New Roman" w:eastAsia="Times New Roman" w:hAnsi="Times New Roman" w:cs="Times New Roman"/>
                <w:color w:val="000000"/>
                <w:sz w:val="16"/>
                <w:szCs w:val="16"/>
                <w:lang w:eastAsia="en-GB"/>
              </w:rPr>
            </w:pPr>
            <w:r w:rsidRPr="00940059">
              <w:rPr>
                <w:rFonts w:ascii="Times New Roman" w:eastAsia="Times New Roman" w:hAnsi="Times New Roman" w:cs="Times New Roman"/>
                <w:color w:val="000000"/>
                <w:sz w:val="16"/>
                <w:szCs w:val="16"/>
                <w:lang w:eastAsia="en-GB"/>
              </w:rPr>
              <w:t>Test review</w:t>
            </w:r>
          </w:p>
        </w:tc>
        <w:tc>
          <w:tcPr>
            <w:tcW w:w="988" w:type="pct"/>
            <w:shd w:val="clear" w:color="auto" w:fill="auto"/>
            <w:noWrap/>
            <w:vAlign w:val="center"/>
          </w:tcPr>
          <w:p w14:paraId="0500AC89" w14:textId="61EF67A8" w:rsidR="005B1149" w:rsidRPr="00940059" w:rsidRDefault="005B1149" w:rsidP="00165A4D">
            <w:pPr>
              <w:spacing w:after="0" w:line="240" w:lineRule="auto"/>
              <w:jc w:val="both"/>
              <w:rPr>
                <w:rFonts w:ascii="Times New Roman" w:eastAsia="Times New Roman" w:hAnsi="Times New Roman" w:cs="Times New Roman"/>
                <w:color w:val="000000"/>
                <w:sz w:val="16"/>
                <w:szCs w:val="16"/>
                <w:lang w:eastAsia="en-GB"/>
              </w:rPr>
            </w:pPr>
          </w:p>
        </w:tc>
        <w:tc>
          <w:tcPr>
            <w:tcW w:w="947" w:type="pct"/>
            <w:shd w:val="clear" w:color="auto" w:fill="auto"/>
            <w:noWrap/>
            <w:vAlign w:val="center"/>
          </w:tcPr>
          <w:p w14:paraId="05E7AB7C" w14:textId="1FDC4FD5" w:rsidR="005B1149" w:rsidRPr="00940059" w:rsidRDefault="005B1149" w:rsidP="00165A4D">
            <w:pPr>
              <w:spacing w:after="0" w:line="240" w:lineRule="auto"/>
              <w:jc w:val="both"/>
              <w:rPr>
                <w:rFonts w:ascii="Times New Roman" w:eastAsia="Times New Roman" w:hAnsi="Times New Roman" w:cs="Times New Roman"/>
                <w:color w:val="000000"/>
                <w:sz w:val="16"/>
                <w:szCs w:val="16"/>
                <w:lang w:eastAsia="en-GB"/>
              </w:rPr>
            </w:pPr>
          </w:p>
        </w:tc>
      </w:tr>
      <w:tr w:rsidR="005B1149" w:rsidRPr="00940059" w14:paraId="248DD62B" w14:textId="77777777" w:rsidTr="005B1149">
        <w:trPr>
          <w:trHeight w:val="300"/>
        </w:trPr>
        <w:tc>
          <w:tcPr>
            <w:tcW w:w="3065" w:type="pct"/>
            <w:shd w:val="clear" w:color="auto" w:fill="auto"/>
            <w:noWrap/>
            <w:vAlign w:val="bottom"/>
          </w:tcPr>
          <w:p w14:paraId="5CDEFF81" w14:textId="77777777" w:rsidR="005B1149" w:rsidRPr="00940059" w:rsidRDefault="005B1149" w:rsidP="00165A4D">
            <w:pPr>
              <w:spacing w:after="0" w:line="240" w:lineRule="auto"/>
              <w:jc w:val="both"/>
              <w:rPr>
                <w:rFonts w:ascii="Times New Roman" w:eastAsia="Times New Roman" w:hAnsi="Times New Roman" w:cs="Times New Roman"/>
                <w:color w:val="000000"/>
                <w:sz w:val="16"/>
                <w:szCs w:val="16"/>
                <w:lang w:eastAsia="en-GB"/>
              </w:rPr>
            </w:pPr>
            <w:r w:rsidRPr="00940059">
              <w:rPr>
                <w:rFonts w:ascii="Times New Roman" w:eastAsia="Times New Roman" w:hAnsi="Times New Roman" w:cs="Times New Roman"/>
                <w:color w:val="000000"/>
                <w:sz w:val="16"/>
                <w:szCs w:val="16"/>
                <w:lang w:eastAsia="en-GB"/>
              </w:rPr>
              <w:t>Bug fix</w:t>
            </w:r>
          </w:p>
        </w:tc>
        <w:tc>
          <w:tcPr>
            <w:tcW w:w="988" w:type="pct"/>
            <w:shd w:val="clear" w:color="auto" w:fill="auto"/>
            <w:noWrap/>
            <w:vAlign w:val="center"/>
          </w:tcPr>
          <w:p w14:paraId="71FCD7FE" w14:textId="1D99DF02" w:rsidR="005B1149" w:rsidRPr="00940059" w:rsidRDefault="005B1149" w:rsidP="00165A4D">
            <w:pPr>
              <w:spacing w:after="0" w:line="240" w:lineRule="auto"/>
              <w:jc w:val="both"/>
              <w:rPr>
                <w:rFonts w:ascii="Times New Roman" w:eastAsia="Times New Roman" w:hAnsi="Times New Roman" w:cs="Times New Roman"/>
                <w:color w:val="000000"/>
                <w:sz w:val="16"/>
                <w:szCs w:val="16"/>
                <w:lang w:eastAsia="en-GB"/>
              </w:rPr>
            </w:pPr>
          </w:p>
        </w:tc>
        <w:tc>
          <w:tcPr>
            <w:tcW w:w="947" w:type="pct"/>
            <w:shd w:val="clear" w:color="auto" w:fill="auto"/>
            <w:noWrap/>
            <w:vAlign w:val="center"/>
          </w:tcPr>
          <w:p w14:paraId="0BF72D34" w14:textId="38688A99" w:rsidR="005B1149" w:rsidRPr="00940059" w:rsidRDefault="005B1149" w:rsidP="00165A4D">
            <w:pPr>
              <w:spacing w:after="0" w:line="240" w:lineRule="auto"/>
              <w:jc w:val="both"/>
              <w:rPr>
                <w:rFonts w:ascii="Times New Roman" w:eastAsia="Times New Roman" w:hAnsi="Times New Roman" w:cs="Times New Roman"/>
                <w:color w:val="000000"/>
                <w:sz w:val="16"/>
                <w:szCs w:val="16"/>
                <w:lang w:eastAsia="en-GB"/>
              </w:rPr>
            </w:pPr>
          </w:p>
        </w:tc>
      </w:tr>
      <w:tr w:rsidR="005B1149" w:rsidRPr="00940059" w14:paraId="0A7D5E69" w14:textId="77777777" w:rsidTr="005B1149">
        <w:trPr>
          <w:trHeight w:val="300"/>
        </w:trPr>
        <w:tc>
          <w:tcPr>
            <w:tcW w:w="3065" w:type="pct"/>
            <w:shd w:val="clear" w:color="auto" w:fill="auto"/>
            <w:noWrap/>
            <w:vAlign w:val="bottom"/>
          </w:tcPr>
          <w:p w14:paraId="705E04E3" w14:textId="77777777" w:rsidR="005B1149" w:rsidRPr="00940059" w:rsidRDefault="005B1149" w:rsidP="00165A4D">
            <w:pPr>
              <w:spacing w:after="0" w:line="240" w:lineRule="auto"/>
              <w:jc w:val="both"/>
              <w:rPr>
                <w:rFonts w:ascii="Times New Roman" w:eastAsia="Times New Roman" w:hAnsi="Times New Roman" w:cs="Times New Roman"/>
                <w:color w:val="000000"/>
                <w:sz w:val="16"/>
                <w:szCs w:val="16"/>
                <w:lang w:eastAsia="en-GB"/>
              </w:rPr>
            </w:pPr>
            <w:r w:rsidRPr="00940059">
              <w:rPr>
                <w:rFonts w:ascii="Times New Roman" w:eastAsia="Times New Roman" w:hAnsi="Times New Roman" w:cs="Times New Roman"/>
                <w:color w:val="000000"/>
                <w:sz w:val="16"/>
                <w:szCs w:val="16"/>
                <w:lang w:eastAsia="en-GB"/>
              </w:rPr>
              <w:lastRenderedPageBreak/>
              <w:t>Operational readiness review</w:t>
            </w:r>
          </w:p>
        </w:tc>
        <w:tc>
          <w:tcPr>
            <w:tcW w:w="988" w:type="pct"/>
            <w:shd w:val="clear" w:color="auto" w:fill="auto"/>
            <w:noWrap/>
            <w:vAlign w:val="center"/>
          </w:tcPr>
          <w:p w14:paraId="61EE6D6D" w14:textId="185A0FDF" w:rsidR="005B1149" w:rsidRPr="00940059" w:rsidRDefault="005B1149" w:rsidP="00165A4D">
            <w:pPr>
              <w:spacing w:after="0" w:line="240" w:lineRule="auto"/>
              <w:jc w:val="both"/>
              <w:rPr>
                <w:rFonts w:ascii="Times New Roman" w:eastAsia="Times New Roman" w:hAnsi="Times New Roman" w:cs="Times New Roman"/>
                <w:color w:val="000000"/>
                <w:sz w:val="16"/>
                <w:szCs w:val="16"/>
                <w:lang w:eastAsia="en-GB"/>
              </w:rPr>
            </w:pPr>
          </w:p>
        </w:tc>
        <w:tc>
          <w:tcPr>
            <w:tcW w:w="947" w:type="pct"/>
            <w:shd w:val="clear" w:color="auto" w:fill="auto"/>
            <w:noWrap/>
            <w:vAlign w:val="center"/>
          </w:tcPr>
          <w:p w14:paraId="12E8DD45" w14:textId="330D17E2" w:rsidR="005B1149" w:rsidRPr="00940059" w:rsidRDefault="005B1149" w:rsidP="00165A4D">
            <w:pPr>
              <w:spacing w:after="0" w:line="240" w:lineRule="auto"/>
              <w:jc w:val="both"/>
              <w:rPr>
                <w:rFonts w:ascii="Times New Roman" w:eastAsia="Times New Roman" w:hAnsi="Times New Roman" w:cs="Times New Roman"/>
                <w:color w:val="000000"/>
                <w:sz w:val="16"/>
                <w:szCs w:val="16"/>
                <w:lang w:eastAsia="en-GB"/>
              </w:rPr>
            </w:pPr>
          </w:p>
        </w:tc>
      </w:tr>
      <w:tr w:rsidR="005B1149" w:rsidRPr="00940059" w14:paraId="1D3C6CAF" w14:textId="77777777" w:rsidTr="005B1149">
        <w:trPr>
          <w:trHeight w:val="300"/>
        </w:trPr>
        <w:tc>
          <w:tcPr>
            <w:tcW w:w="3065" w:type="pct"/>
            <w:shd w:val="clear" w:color="auto" w:fill="auto"/>
            <w:noWrap/>
            <w:vAlign w:val="bottom"/>
          </w:tcPr>
          <w:p w14:paraId="069B9A6B" w14:textId="4159D85F" w:rsidR="005B1149" w:rsidRPr="00940059" w:rsidRDefault="005B1149" w:rsidP="00165A4D">
            <w:pPr>
              <w:spacing w:after="0" w:line="240" w:lineRule="auto"/>
              <w:jc w:val="both"/>
              <w:rPr>
                <w:rFonts w:ascii="Times New Roman" w:eastAsia="Times New Roman" w:hAnsi="Times New Roman" w:cs="Times New Roman"/>
                <w:color w:val="000000"/>
                <w:sz w:val="16"/>
                <w:szCs w:val="16"/>
                <w:lang w:eastAsia="en-GB"/>
              </w:rPr>
            </w:pPr>
            <w:r w:rsidRPr="00940059">
              <w:rPr>
                <w:rFonts w:ascii="Times New Roman" w:eastAsia="Times New Roman" w:hAnsi="Times New Roman" w:cs="Times New Roman"/>
                <w:color w:val="000000"/>
                <w:sz w:val="16"/>
                <w:szCs w:val="16"/>
                <w:lang w:eastAsia="en-GB"/>
              </w:rPr>
              <w:t>Pilot 1 product operational</w:t>
            </w:r>
          </w:p>
        </w:tc>
        <w:tc>
          <w:tcPr>
            <w:tcW w:w="988" w:type="pct"/>
            <w:shd w:val="clear" w:color="auto" w:fill="auto"/>
            <w:noWrap/>
            <w:vAlign w:val="center"/>
          </w:tcPr>
          <w:p w14:paraId="1A7FBE29" w14:textId="22116395" w:rsidR="005B1149" w:rsidRPr="00940059" w:rsidRDefault="005B1149" w:rsidP="00165A4D">
            <w:pPr>
              <w:spacing w:after="0" w:line="240" w:lineRule="auto"/>
              <w:jc w:val="both"/>
              <w:rPr>
                <w:rFonts w:ascii="Times New Roman" w:eastAsia="Times New Roman" w:hAnsi="Times New Roman" w:cs="Times New Roman"/>
                <w:color w:val="000000"/>
                <w:sz w:val="16"/>
                <w:szCs w:val="16"/>
                <w:lang w:eastAsia="en-GB"/>
              </w:rPr>
            </w:pPr>
          </w:p>
        </w:tc>
        <w:tc>
          <w:tcPr>
            <w:tcW w:w="947" w:type="pct"/>
            <w:shd w:val="clear" w:color="auto" w:fill="auto"/>
            <w:noWrap/>
            <w:vAlign w:val="center"/>
          </w:tcPr>
          <w:p w14:paraId="31AEE2B8" w14:textId="521F9E86" w:rsidR="005B1149" w:rsidRPr="00940059" w:rsidRDefault="005B1149" w:rsidP="00165A4D">
            <w:pPr>
              <w:spacing w:after="0" w:line="240" w:lineRule="auto"/>
              <w:jc w:val="both"/>
              <w:rPr>
                <w:rFonts w:ascii="Times New Roman" w:eastAsia="Times New Roman" w:hAnsi="Times New Roman" w:cs="Times New Roman"/>
                <w:color w:val="000000"/>
                <w:sz w:val="16"/>
                <w:szCs w:val="16"/>
                <w:lang w:eastAsia="en-GB"/>
              </w:rPr>
            </w:pPr>
          </w:p>
        </w:tc>
      </w:tr>
      <w:tr w:rsidR="005B1149" w:rsidRPr="00940059" w14:paraId="7128DE3E" w14:textId="77777777" w:rsidTr="005B1149">
        <w:trPr>
          <w:trHeight w:val="300"/>
        </w:trPr>
        <w:tc>
          <w:tcPr>
            <w:tcW w:w="3065" w:type="pct"/>
            <w:shd w:val="clear" w:color="auto" w:fill="auto"/>
            <w:noWrap/>
            <w:vAlign w:val="bottom"/>
          </w:tcPr>
          <w:p w14:paraId="2731ACBC" w14:textId="181CC371" w:rsidR="005B1149" w:rsidRPr="00940059" w:rsidRDefault="005B1149" w:rsidP="00165A4D">
            <w:pPr>
              <w:spacing w:after="0" w:line="240" w:lineRule="auto"/>
              <w:jc w:val="both"/>
              <w:rPr>
                <w:rFonts w:ascii="Times New Roman" w:eastAsia="Times New Roman" w:hAnsi="Times New Roman" w:cs="Times New Roman"/>
                <w:color w:val="000000"/>
                <w:sz w:val="16"/>
                <w:szCs w:val="16"/>
                <w:lang w:eastAsia="en-GB"/>
              </w:rPr>
            </w:pPr>
            <w:r w:rsidRPr="00940059">
              <w:rPr>
                <w:rFonts w:ascii="Times New Roman" w:eastAsia="Times New Roman" w:hAnsi="Times New Roman" w:cs="Times New Roman"/>
                <w:color w:val="000000"/>
                <w:sz w:val="16"/>
                <w:szCs w:val="16"/>
                <w:lang w:eastAsia="en-GB"/>
              </w:rPr>
              <w:t>Pilot 2 product operational</w:t>
            </w:r>
          </w:p>
        </w:tc>
        <w:tc>
          <w:tcPr>
            <w:tcW w:w="988" w:type="pct"/>
            <w:shd w:val="clear" w:color="auto" w:fill="auto"/>
            <w:noWrap/>
            <w:vAlign w:val="center"/>
          </w:tcPr>
          <w:p w14:paraId="37BC661D" w14:textId="77777777" w:rsidR="005B1149" w:rsidRPr="00940059" w:rsidRDefault="005B1149" w:rsidP="00165A4D">
            <w:pPr>
              <w:spacing w:after="0" w:line="240" w:lineRule="auto"/>
              <w:jc w:val="both"/>
              <w:rPr>
                <w:rFonts w:ascii="Times New Roman" w:eastAsia="Times New Roman" w:hAnsi="Times New Roman" w:cs="Times New Roman"/>
                <w:color w:val="000000"/>
                <w:sz w:val="16"/>
                <w:szCs w:val="16"/>
                <w:lang w:eastAsia="en-GB"/>
              </w:rPr>
            </w:pPr>
          </w:p>
        </w:tc>
        <w:tc>
          <w:tcPr>
            <w:tcW w:w="947" w:type="pct"/>
            <w:shd w:val="clear" w:color="auto" w:fill="auto"/>
            <w:noWrap/>
            <w:vAlign w:val="center"/>
          </w:tcPr>
          <w:p w14:paraId="51A63AC1" w14:textId="77777777" w:rsidR="005B1149" w:rsidRPr="00940059" w:rsidRDefault="005B1149" w:rsidP="00165A4D">
            <w:pPr>
              <w:spacing w:after="0" w:line="240" w:lineRule="auto"/>
              <w:jc w:val="both"/>
              <w:rPr>
                <w:rFonts w:ascii="Times New Roman" w:eastAsia="Times New Roman" w:hAnsi="Times New Roman" w:cs="Times New Roman"/>
                <w:color w:val="000000"/>
                <w:sz w:val="16"/>
                <w:szCs w:val="16"/>
                <w:lang w:eastAsia="en-GB"/>
              </w:rPr>
            </w:pPr>
          </w:p>
        </w:tc>
      </w:tr>
      <w:tr w:rsidR="005B1149" w:rsidRPr="00940059" w14:paraId="6A7D9046" w14:textId="77777777" w:rsidTr="005B1149">
        <w:trPr>
          <w:trHeight w:val="300"/>
        </w:trPr>
        <w:tc>
          <w:tcPr>
            <w:tcW w:w="3065" w:type="pct"/>
            <w:shd w:val="clear" w:color="auto" w:fill="auto"/>
            <w:noWrap/>
            <w:vAlign w:val="bottom"/>
          </w:tcPr>
          <w:p w14:paraId="4707C1E2" w14:textId="365F3F5A" w:rsidR="005B1149" w:rsidRPr="00940059" w:rsidRDefault="005B1149" w:rsidP="00165A4D">
            <w:pPr>
              <w:spacing w:after="0" w:line="240" w:lineRule="auto"/>
              <w:jc w:val="both"/>
              <w:rPr>
                <w:rFonts w:ascii="Times New Roman" w:eastAsia="Times New Roman" w:hAnsi="Times New Roman" w:cs="Times New Roman"/>
                <w:color w:val="000000"/>
                <w:sz w:val="16"/>
                <w:szCs w:val="16"/>
                <w:lang w:eastAsia="en-GB"/>
              </w:rPr>
            </w:pPr>
            <w:r w:rsidRPr="00940059">
              <w:rPr>
                <w:rFonts w:ascii="Times New Roman" w:eastAsia="Times New Roman" w:hAnsi="Times New Roman" w:cs="Times New Roman"/>
                <w:color w:val="000000"/>
                <w:sz w:val="16"/>
                <w:szCs w:val="16"/>
                <w:lang w:eastAsia="en-GB"/>
              </w:rPr>
              <w:t>Pilot 3 product operational</w:t>
            </w:r>
          </w:p>
        </w:tc>
        <w:tc>
          <w:tcPr>
            <w:tcW w:w="988" w:type="pct"/>
            <w:shd w:val="clear" w:color="auto" w:fill="auto"/>
            <w:noWrap/>
            <w:vAlign w:val="center"/>
          </w:tcPr>
          <w:p w14:paraId="0FA5E5F4" w14:textId="77777777" w:rsidR="005B1149" w:rsidRPr="00940059" w:rsidRDefault="005B1149" w:rsidP="00165A4D">
            <w:pPr>
              <w:spacing w:after="0" w:line="240" w:lineRule="auto"/>
              <w:jc w:val="both"/>
              <w:rPr>
                <w:rFonts w:ascii="Times New Roman" w:eastAsia="Times New Roman" w:hAnsi="Times New Roman" w:cs="Times New Roman"/>
                <w:color w:val="000000"/>
                <w:sz w:val="16"/>
                <w:szCs w:val="16"/>
                <w:lang w:eastAsia="en-GB"/>
              </w:rPr>
            </w:pPr>
          </w:p>
        </w:tc>
        <w:tc>
          <w:tcPr>
            <w:tcW w:w="947" w:type="pct"/>
            <w:shd w:val="clear" w:color="auto" w:fill="auto"/>
            <w:noWrap/>
            <w:vAlign w:val="center"/>
          </w:tcPr>
          <w:p w14:paraId="6A7375DD" w14:textId="77777777" w:rsidR="005B1149" w:rsidRPr="00940059" w:rsidRDefault="005B1149" w:rsidP="00165A4D">
            <w:pPr>
              <w:spacing w:after="0" w:line="240" w:lineRule="auto"/>
              <w:jc w:val="both"/>
              <w:rPr>
                <w:rFonts w:ascii="Times New Roman" w:eastAsia="Times New Roman" w:hAnsi="Times New Roman" w:cs="Times New Roman"/>
                <w:color w:val="000000"/>
                <w:sz w:val="16"/>
                <w:szCs w:val="16"/>
                <w:lang w:eastAsia="en-GB"/>
              </w:rPr>
            </w:pPr>
          </w:p>
        </w:tc>
      </w:tr>
      <w:tr w:rsidR="005B1149" w:rsidRPr="00940059" w14:paraId="724ABF86" w14:textId="77777777" w:rsidTr="005B1149">
        <w:trPr>
          <w:trHeight w:val="300"/>
        </w:trPr>
        <w:tc>
          <w:tcPr>
            <w:tcW w:w="3065" w:type="pct"/>
            <w:shd w:val="clear" w:color="auto" w:fill="auto"/>
            <w:noWrap/>
            <w:vAlign w:val="bottom"/>
          </w:tcPr>
          <w:p w14:paraId="32224620" w14:textId="6F1EBBD5" w:rsidR="005B1149" w:rsidRPr="00940059" w:rsidRDefault="005B1149" w:rsidP="00165A4D">
            <w:pPr>
              <w:spacing w:after="0" w:line="240" w:lineRule="auto"/>
              <w:jc w:val="both"/>
              <w:rPr>
                <w:rFonts w:ascii="Times New Roman" w:eastAsia="Times New Roman" w:hAnsi="Times New Roman" w:cs="Times New Roman"/>
                <w:color w:val="000000"/>
                <w:sz w:val="16"/>
                <w:szCs w:val="16"/>
                <w:lang w:eastAsia="en-GB"/>
              </w:rPr>
            </w:pPr>
            <w:r w:rsidRPr="00940059">
              <w:rPr>
                <w:rFonts w:ascii="Times New Roman" w:eastAsia="Times New Roman" w:hAnsi="Times New Roman" w:cs="Times New Roman"/>
                <w:color w:val="000000"/>
                <w:sz w:val="16"/>
                <w:szCs w:val="16"/>
                <w:lang w:eastAsia="en-GB"/>
              </w:rPr>
              <w:t>Training: administrators, key users, advanced users</w:t>
            </w:r>
          </w:p>
        </w:tc>
        <w:tc>
          <w:tcPr>
            <w:tcW w:w="988" w:type="pct"/>
            <w:shd w:val="clear" w:color="auto" w:fill="auto"/>
            <w:noWrap/>
            <w:vAlign w:val="center"/>
          </w:tcPr>
          <w:p w14:paraId="67E8F737" w14:textId="1E5A3E53" w:rsidR="005B1149" w:rsidRPr="00940059" w:rsidRDefault="005B1149" w:rsidP="00165A4D">
            <w:pPr>
              <w:spacing w:after="0" w:line="240" w:lineRule="auto"/>
              <w:jc w:val="both"/>
              <w:rPr>
                <w:rFonts w:ascii="Times New Roman" w:eastAsia="Times New Roman" w:hAnsi="Times New Roman" w:cs="Times New Roman"/>
                <w:color w:val="000000"/>
                <w:sz w:val="16"/>
                <w:szCs w:val="16"/>
                <w:lang w:eastAsia="en-GB"/>
              </w:rPr>
            </w:pPr>
          </w:p>
        </w:tc>
        <w:tc>
          <w:tcPr>
            <w:tcW w:w="947" w:type="pct"/>
            <w:shd w:val="clear" w:color="auto" w:fill="auto"/>
            <w:noWrap/>
            <w:vAlign w:val="center"/>
          </w:tcPr>
          <w:p w14:paraId="6F60DEA8" w14:textId="102609FF" w:rsidR="005B1149" w:rsidRPr="00940059" w:rsidRDefault="005B1149" w:rsidP="00165A4D">
            <w:pPr>
              <w:spacing w:after="0" w:line="240" w:lineRule="auto"/>
              <w:jc w:val="both"/>
              <w:rPr>
                <w:rFonts w:ascii="Times New Roman" w:eastAsia="Times New Roman" w:hAnsi="Times New Roman" w:cs="Times New Roman"/>
                <w:color w:val="000000"/>
                <w:sz w:val="16"/>
                <w:szCs w:val="16"/>
                <w:lang w:eastAsia="en-GB"/>
              </w:rPr>
            </w:pPr>
          </w:p>
        </w:tc>
      </w:tr>
      <w:tr w:rsidR="005B1149" w:rsidRPr="00940059" w14:paraId="25705B1D" w14:textId="77777777" w:rsidTr="005B1149">
        <w:trPr>
          <w:trHeight w:val="300"/>
        </w:trPr>
        <w:tc>
          <w:tcPr>
            <w:tcW w:w="3065" w:type="pct"/>
            <w:shd w:val="clear" w:color="auto" w:fill="auto"/>
            <w:noWrap/>
            <w:vAlign w:val="bottom"/>
          </w:tcPr>
          <w:p w14:paraId="3BA6E811" w14:textId="02E176A3" w:rsidR="005B1149" w:rsidRPr="00940059" w:rsidRDefault="005B1149" w:rsidP="00165A4D">
            <w:pPr>
              <w:spacing w:after="0" w:line="240" w:lineRule="auto"/>
              <w:jc w:val="both"/>
              <w:rPr>
                <w:rFonts w:ascii="Times New Roman" w:eastAsia="Times New Roman" w:hAnsi="Times New Roman" w:cs="Times New Roman"/>
                <w:color w:val="000000"/>
                <w:sz w:val="16"/>
                <w:szCs w:val="16"/>
                <w:lang w:eastAsia="en-GB"/>
              </w:rPr>
            </w:pPr>
            <w:r w:rsidRPr="00940059">
              <w:rPr>
                <w:rFonts w:ascii="Times New Roman" w:eastAsia="Times New Roman" w:hAnsi="Times New Roman" w:cs="Times New Roman"/>
                <w:color w:val="000000"/>
                <w:sz w:val="16"/>
                <w:szCs w:val="16"/>
                <w:lang w:eastAsia="en-GB"/>
              </w:rPr>
              <w:t>Training: key end users</w:t>
            </w:r>
          </w:p>
        </w:tc>
        <w:tc>
          <w:tcPr>
            <w:tcW w:w="988" w:type="pct"/>
            <w:shd w:val="clear" w:color="auto" w:fill="auto"/>
            <w:noWrap/>
            <w:vAlign w:val="center"/>
          </w:tcPr>
          <w:p w14:paraId="0D2195F7" w14:textId="77777777" w:rsidR="005B1149" w:rsidRPr="00940059" w:rsidRDefault="005B1149" w:rsidP="00165A4D">
            <w:pPr>
              <w:spacing w:after="0" w:line="240" w:lineRule="auto"/>
              <w:jc w:val="both"/>
              <w:rPr>
                <w:rFonts w:ascii="Times New Roman" w:eastAsia="Times New Roman" w:hAnsi="Times New Roman" w:cs="Times New Roman"/>
                <w:color w:val="000000"/>
                <w:sz w:val="16"/>
                <w:szCs w:val="16"/>
                <w:lang w:eastAsia="en-GB"/>
              </w:rPr>
            </w:pPr>
          </w:p>
        </w:tc>
        <w:tc>
          <w:tcPr>
            <w:tcW w:w="947" w:type="pct"/>
            <w:shd w:val="clear" w:color="auto" w:fill="auto"/>
            <w:noWrap/>
            <w:vAlign w:val="center"/>
          </w:tcPr>
          <w:p w14:paraId="5C82EAA3" w14:textId="77777777" w:rsidR="005B1149" w:rsidRPr="00940059" w:rsidRDefault="005B1149" w:rsidP="00165A4D">
            <w:pPr>
              <w:spacing w:after="0" w:line="240" w:lineRule="auto"/>
              <w:jc w:val="both"/>
              <w:rPr>
                <w:rFonts w:ascii="Times New Roman" w:eastAsia="Times New Roman" w:hAnsi="Times New Roman" w:cs="Times New Roman"/>
                <w:color w:val="000000"/>
                <w:sz w:val="16"/>
                <w:szCs w:val="16"/>
                <w:lang w:eastAsia="en-GB"/>
              </w:rPr>
            </w:pPr>
          </w:p>
        </w:tc>
      </w:tr>
      <w:tr w:rsidR="005B1149" w:rsidRPr="00940059" w14:paraId="7C952935" w14:textId="77777777" w:rsidTr="005B1149">
        <w:trPr>
          <w:trHeight w:val="300"/>
        </w:trPr>
        <w:tc>
          <w:tcPr>
            <w:tcW w:w="3065" w:type="pct"/>
            <w:shd w:val="clear" w:color="auto" w:fill="auto"/>
            <w:noWrap/>
            <w:vAlign w:val="bottom"/>
          </w:tcPr>
          <w:p w14:paraId="2785C62B" w14:textId="04216A7A" w:rsidR="005B1149" w:rsidRPr="00940059" w:rsidRDefault="005B1149" w:rsidP="00165A4D">
            <w:pPr>
              <w:spacing w:after="0" w:line="240" w:lineRule="auto"/>
              <w:jc w:val="both"/>
              <w:rPr>
                <w:rFonts w:ascii="Times New Roman" w:eastAsia="Times New Roman" w:hAnsi="Times New Roman" w:cs="Times New Roman"/>
                <w:color w:val="000000"/>
                <w:sz w:val="16"/>
                <w:szCs w:val="16"/>
                <w:lang w:eastAsia="en-GB"/>
              </w:rPr>
            </w:pPr>
            <w:r w:rsidRPr="00940059">
              <w:rPr>
                <w:rFonts w:ascii="Times New Roman" w:eastAsia="Times New Roman" w:hAnsi="Times New Roman" w:cs="Times New Roman"/>
                <w:color w:val="000000"/>
                <w:sz w:val="16"/>
                <w:szCs w:val="16"/>
                <w:lang w:eastAsia="en-GB"/>
              </w:rPr>
              <w:t>Training: advanced users</w:t>
            </w:r>
          </w:p>
        </w:tc>
        <w:tc>
          <w:tcPr>
            <w:tcW w:w="988" w:type="pct"/>
            <w:shd w:val="clear" w:color="auto" w:fill="auto"/>
            <w:noWrap/>
            <w:vAlign w:val="center"/>
          </w:tcPr>
          <w:p w14:paraId="52101977" w14:textId="77777777" w:rsidR="005B1149" w:rsidRPr="00940059" w:rsidRDefault="005B1149" w:rsidP="00165A4D">
            <w:pPr>
              <w:spacing w:after="0" w:line="240" w:lineRule="auto"/>
              <w:jc w:val="both"/>
              <w:rPr>
                <w:rFonts w:ascii="Times New Roman" w:eastAsia="Times New Roman" w:hAnsi="Times New Roman" w:cs="Times New Roman"/>
                <w:color w:val="000000"/>
                <w:sz w:val="16"/>
                <w:szCs w:val="16"/>
                <w:lang w:eastAsia="en-GB"/>
              </w:rPr>
            </w:pPr>
          </w:p>
        </w:tc>
        <w:tc>
          <w:tcPr>
            <w:tcW w:w="947" w:type="pct"/>
            <w:shd w:val="clear" w:color="auto" w:fill="auto"/>
            <w:noWrap/>
            <w:vAlign w:val="center"/>
          </w:tcPr>
          <w:p w14:paraId="4EADCCC3" w14:textId="77777777" w:rsidR="005B1149" w:rsidRPr="00940059" w:rsidRDefault="005B1149" w:rsidP="00165A4D">
            <w:pPr>
              <w:spacing w:after="0" w:line="240" w:lineRule="auto"/>
              <w:jc w:val="both"/>
              <w:rPr>
                <w:rFonts w:ascii="Times New Roman" w:eastAsia="Times New Roman" w:hAnsi="Times New Roman" w:cs="Times New Roman"/>
                <w:color w:val="000000"/>
                <w:sz w:val="16"/>
                <w:szCs w:val="16"/>
                <w:lang w:eastAsia="en-GB"/>
              </w:rPr>
            </w:pPr>
          </w:p>
        </w:tc>
      </w:tr>
      <w:tr w:rsidR="005B1149" w:rsidRPr="00940059" w14:paraId="75F17D18" w14:textId="77777777" w:rsidTr="005B1149">
        <w:trPr>
          <w:trHeight w:val="300"/>
        </w:trPr>
        <w:tc>
          <w:tcPr>
            <w:tcW w:w="3065" w:type="pct"/>
            <w:shd w:val="clear" w:color="auto" w:fill="auto"/>
            <w:noWrap/>
            <w:vAlign w:val="bottom"/>
          </w:tcPr>
          <w:p w14:paraId="4537B196" w14:textId="58A57873" w:rsidR="005B1149" w:rsidRPr="00940059" w:rsidRDefault="005B1149" w:rsidP="00165A4D">
            <w:pPr>
              <w:spacing w:after="0" w:line="240" w:lineRule="auto"/>
              <w:jc w:val="both"/>
              <w:rPr>
                <w:rFonts w:ascii="Times New Roman" w:eastAsia="Times New Roman" w:hAnsi="Times New Roman" w:cs="Times New Roman"/>
                <w:color w:val="000000"/>
                <w:sz w:val="16"/>
                <w:szCs w:val="16"/>
                <w:lang w:eastAsia="en-GB"/>
              </w:rPr>
            </w:pPr>
            <w:r w:rsidRPr="00940059">
              <w:rPr>
                <w:rFonts w:ascii="Times New Roman" w:eastAsia="Times New Roman" w:hAnsi="Times New Roman" w:cs="Times New Roman"/>
                <w:color w:val="000000"/>
                <w:sz w:val="16"/>
                <w:szCs w:val="16"/>
                <w:lang w:eastAsia="en-GB"/>
              </w:rPr>
              <w:t xml:space="preserve">Audit </w:t>
            </w:r>
          </w:p>
        </w:tc>
        <w:tc>
          <w:tcPr>
            <w:tcW w:w="988" w:type="pct"/>
            <w:shd w:val="clear" w:color="auto" w:fill="auto"/>
            <w:noWrap/>
            <w:vAlign w:val="center"/>
          </w:tcPr>
          <w:p w14:paraId="04A4A30F" w14:textId="77777777" w:rsidR="005B1149" w:rsidRPr="00940059" w:rsidRDefault="005B1149" w:rsidP="00165A4D">
            <w:pPr>
              <w:spacing w:after="0" w:line="240" w:lineRule="auto"/>
              <w:jc w:val="both"/>
              <w:rPr>
                <w:rFonts w:ascii="Times New Roman" w:eastAsia="Times New Roman" w:hAnsi="Times New Roman" w:cs="Times New Roman"/>
                <w:color w:val="000000"/>
                <w:sz w:val="16"/>
                <w:szCs w:val="16"/>
                <w:lang w:eastAsia="en-GB"/>
              </w:rPr>
            </w:pPr>
          </w:p>
        </w:tc>
        <w:tc>
          <w:tcPr>
            <w:tcW w:w="947" w:type="pct"/>
            <w:shd w:val="clear" w:color="auto" w:fill="auto"/>
            <w:noWrap/>
            <w:vAlign w:val="center"/>
          </w:tcPr>
          <w:p w14:paraId="3B102894" w14:textId="77777777" w:rsidR="005B1149" w:rsidRPr="00940059" w:rsidRDefault="005B1149" w:rsidP="00165A4D">
            <w:pPr>
              <w:spacing w:after="0" w:line="240" w:lineRule="auto"/>
              <w:jc w:val="both"/>
              <w:rPr>
                <w:rFonts w:ascii="Times New Roman" w:eastAsia="Times New Roman" w:hAnsi="Times New Roman" w:cs="Times New Roman"/>
                <w:color w:val="000000"/>
                <w:sz w:val="16"/>
                <w:szCs w:val="16"/>
                <w:lang w:eastAsia="en-GB"/>
              </w:rPr>
            </w:pPr>
          </w:p>
        </w:tc>
      </w:tr>
      <w:tr w:rsidR="005B1149" w:rsidRPr="00940059" w14:paraId="4EF10E87" w14:textId="77777777" w:rsidTr="005B1149">
        <w:trPr>
          <w:trHeight w:val="300"/>
        </w:trPr>
        <w:tc>
          <w:tcPr>
            <w:tcW w:w="3065" w:type="pct"/>
            <w:shd w:val="clear" w:color="auto" w:fill="auto"/>
            <w:noWrap/>
            <w:vAlign w:val="bottom"/>
          </w:tcPr>
          <w:p w14:paraId="38A2787B" w14:textId="0E2EB616" w:rsidR="005B1149" w:rsidRPr="00940059" w:rsidRDefault="005B1149" w:rsidP="00165A4D">
            <w:pPr>
              <w:spacing w:after="0" w:line="240" w:lineRule="auto"/>
              <w:jc w:val="both"/>
              <w:rPr>
                <w:rFonts w:ascii="Times New Roman" w:eastAsia="Times New Roman" w:hAnsi="Times New Roman" w:cs="Times New Roman"/>
                <w:color w:val="000000"/>
                <w:sz w:val="16"/>
                <w:szCs w:val="16"/>
                <w:lang w:eastAsia="en-GB"/>
              </w:rPr>
            </w:pPr>
            <w:r w:rsidRPr="00940059">
              <w:rPr>
                <w:rFonts w:ascii="Times New Roman" w:eastAsia="Times New Roman" w:hAnsi="Times New Roman" w:cs="Times New Roman"/>
                <w:color w:val="000000"/>
                <w:sz w:val="16"/>
                <w:szCs w:val="16"/>
                <w:lang w:eastAsia="en-GB"/>
              </w:rPr>
              <w:t>Handover to local operations</w:t>
            </w:r>
          </w:p>
        </w:tc>
        <w:tc>
          <w:tcPr>
            <w:tcW w:w="988" w:type="pct"/>
            <w:shd w:val="clear" w:color="auto" w:fill="auto"/>
            <w:noWrap/>
            <w:vAlign w:val="center"/>
          </w:tcPr>
          <w:p w14:paraId="4BF4E9D0" w14:textId="68E4EB72" w:rsidR="005B1149" w:rsidRPr="00940059" w:rsidRDefault="005B1149" w:rsidP="00165A4D">
            <w:pPr>
              <w:spacing w:after="0" w:line="240" w:lineRule="auto"/>
              <w:jc w:val="both"/>
              <w:rPr>
                <w:rFonts w:ascii="Times New Roman" w:eastAsia="Times New Roman" w:hAnsi="Times New Roman" w:cs="Times New Roman"/>
                <w:color w:val="000000"/>
                <w:sz w:val="16"/>
                <w:szCs w:val="16"/>
                <w:lang w:eastAsia="en-GB"/>
              </w:rPr>
            </w:pPr>
          </w:p>
        </w:tc>
        <w:tc>
          <w:tcPr>
            <w:tcW w:w="947" w:type="pct"/>
            <w:shd w:val="clear" w:color="auto" w:fill="auto"/>
            <w:noWrap/>
            <w:vAlign w:val="center"/>
          </w:tcPr>
          <w:p w14:paraId="0DBAB652" w14:textId="0715C2F5" w:rsidR="005B1149" w:rsidRPr="00940059" w:rsidRDefault="005B1149" w:rsidP="00165A4D">
            <w:pPr>
              <w:spacing w:after="0" w:line="240" w:lineRule="auto"/>
              <w:jc w:val="both"/>
              <w:rPr>
                <w:rFonts w:ascii="Times New Roman" w:eastAsia="Times New Roman" w:hAnsi="Times New Roman" w:cs="Times New Roman"/>
                <w:color w:val="000000"/>
                <w:sz w:val="16"/>
                <w:szCs w:val="16"/>
                <w:lang w:eastAsia="en-GB"/>
              </w:rPr>
            </w:pPr>
          </w:p>
        </w:tc>
      </w:tr>
      <w:tr w:rsidR="005B1149" w:rsidRPr="00940059" w14:paraId="41730BB5" w14:textId="77777777" w:rsidTr="005B1149">
        <w:trPr>
          <w:trHeight w:val="300"/>
        </w:trPr>
        <w:tc>
          <w:tcPr>
            <w:tcW w:w="3065" w:type="pct"/>
            <w:shd w:val="clear" w:color="auto" w:fill="auto"/>
            <w:noWrap/>
            <w:vAlign w:val="bottom"/>
          </w:tcPr>
          <w:p w14:paraId="5FF777E2" w14:textId="3EEE24FF" w:rsidR="005B1149" w:rsidRPr="00940059" w:rsidRDefault="005B1149" w:rsidP="00165A4D">
            <w:pPr>
              <w:spacing w:after="0" w:line="240" w:lineRule="auto"/>
              <w:jc w:val="both"/>
              <w:rPr>
                <w:rFonts w:ascii="Times New Roman" w:eastAsia="Times New Roman" w:hAnsi="Times New Roman" w:cs="Times New Roman"/>
                <w:color w:val="000000"/>
                <w:sz w:val="16"/>
                <w:szCs w:val="16"/>
                <w:lang w:eastAsia="en-GB"/>
              </w:rPr>
            </w:pPr>
            <w:r w:rsidRPr="00940059">
              <w:rPr>
                <w:rFonts w:ascii="Times New Roman" w:eastAsia="Times New Roman" w:hAnsi="Times New Roman" w:cs="Times New Roman"/>
                <w:color w:val="000000"/>
                <w:sz w:val="16"/>
                <w:szCs w:val="16"/>
                <w:lang w:eastAsia="en-GB"/>
              </w:rPr>
              <w:t xml:space="preserve">Closing </w:t>
            </w:r>
          </w:p>
        </w:tc>
        <w:tc>
          <w:tcPr>
            <w:tcW w:w="988" w:type="pct"/>
            <w:shd w:val="clear" w:color="auto" w:fill="auto"/>
            <w:noWrap/>
            <w:vAlign w:val="center"/>
          </w:tcPr>
          <w:p w14:paraId="33BEF544" w14:textId="77777777" w:rsidR="005B1149" w:rsidRPr="00940059" w:rsidRDefault="005B1149" w:rsidP="00165A4D">
            <w:pPr>
              <w:spacing w:after="0" w:line="240" w:lineRule="auto"/>
              <w:jc w:val="both"/>
              <w:rPr>
                <w:rFonts w:ascii="Times New Roman" w:eastAsia="Times New Roman" w:hAnsi="Times New Roman" w:cs="Times New Roman"/>
                <w:color w:val="000000"/>
                <w:sz w:val="16"/>
                <w:szCs w:val="16"/>
                <w:lang w:eastAsia="en-GB"/>
              </w:rPr>
            </w:pPr>
          </w:p>
        </w:tc>
        <w:tc>
          <w:tcPr>
            <w:tcW w:w="947" w:type="pct"/>
            <w:shd w:val="clear" w:color="auto" w:fill="auto"/>
            <w:noWrap/>
            <w:vAlign w:val="center"/>
          </w:tcPr>
          <w:p w14:paraId="3FD3F537" w14:textId="77777777" w:rsidR="005B1149" w:rsidRPr="00940059" w:rsidRDefault="005B1149" w:rsidP="00165A4D">
            <w:pPr>
              <w:spacing w:after="0" w:line="240" w:lineRule="auto"/>
              <w:jc w:val="both"/>
              <w:rPr>
                <w:rFonts w:ascii="Times New Roman" w:eastAsia="Times New Roman" w:hAnsi="Times New Roman" w:cs="Times New Roman"/>
                <w:color w:val="000000"/>
                <w:sz w:val="16"/>
                <w:szCs w:val="16"/>
                <w:lang w:eastAsia="en-GB"/>
              </w:rPr>
            </w:pPr>
          </w:p>
        </w:tc>
      </w:tr>
    </w:tbl>
    <w:p w14:paraId="344D224D" w14:textId="77777777" w:rsidR="00A927C6" w:rsidRPr="00940059" w:rsidRDefault="00A927C6" w:rsidP="00165A4D">
      <w:pPr>
        <w:jc w:val="both"/>
        <w:rPr>
          <w:rFonts w:ascii="Times New Roman" w:hAnsi="Times New Roman" w:cs="Times New Roman"/>
        </w:rPr>
      </w:pPr>
    </w:p>
    <w:p w14:paraId="747F1EF0" w14:textId="3A1D0421" w:rsidR="003E301D" w:rsidRPr="00940059" w:rsidRDefault="003E301D" w:rsidP="00A927C6">
      <w:pPr>
        <w:pStyle w:val="Heading5"/>
      </w:pPr>
      <w:r w:rsidRPr="00940059">
        <w:t xml:space="preserve">Provisional list of outputs/deliverables </w:t>
      </w:r>
    </w:p>
    <w:p w14:paraId="06343172" w14:textId="663B0058" w:rsidR="00AC0C09" w:rsidRPr="00940059" w:rsidRDefault="00AC0C09" w:rsidP="00165A4D">
      <w:pPr>
        <w:jc w:val="both"/>
        <w:rPr>
          <w:rFonts w:ascii="Times New Roman" w:hAnsi="Times New Roman" w:cs="Times New Roman"/>
        </w:rPr>
      </w:pPr>
    </w:p>
    <w:p w14:paraId="6D3C3761" w14:textId="3BA8B94F" w:rsidR="00AC0C09" w:rsidRPr="00940059" w:rsidRDefault="00AC0C09" w:rsidP="00165A4D">
      <w:pPr>
        <w:pStyle w:val="VEBodyText"/>
        <w:spacing w:after="120" w:line="276" w:lineRule="auto"/>
        <w:rPr>
          <w:sz w:val="22"/>
          <w:szCs w:val="22"/>
        </w:rPr>
      </w:pPr>
      <w:r w:rsidRPr="00940059">
        <w:rPr>
          <w:sz w:val="22"/>
          <w:szCs w:val="22"/>
          <w:lang w:val="en-US"/>
        </w:rPr>
        <w:t>T</w:t>
      </w:r>
      <w:r w:rsidRPr="00940059">
        <w:rPr>
          <w:sz w:val="22"/>
          <w:szCs w:val="22"/>
        </w:rPr>
        <w:t>he Consultant – IT Key Expert is expected to submit the following deliverables:</w:t>
      </w:r>
    </w:p>
    <w:tbl>
      <w:tblPr>
        <w:tblW w:w="9351"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1555"/>
        <w:gridCol w:w="6095"/>
        <w:gridCol w:w="1701"/>
      </w:tblGrid>
      <w:tr w:rsidR="005B1149" w:rsidRPr="00940059" w14:paraId="318B1054" w14:textId="77777777" w:rsidTr="00D92F25">
        <w:trPr>
          <w:trHeight w:val="460"/>
          <w:tblHeader/>
        </w:trPr>
        <w:tc>
          <w:tcPr>
            <w:tcW w:w="1555" w:type="dxa"/>
            <w:tcBorders>
              <w:top w:val="single" w:sz="4" w:space="0" w:color="999999"/>
              <w:left w:val="single" w:sz="4" w:space="0" w:color="999999"/>
              <w:bottom w:val="single" w:sz="4" w:space="0" w:color="999999"/>
              <w:right w:val="single" w:sz="4" w:space="0" w:color="999999"/>
            </w:tcBorders>
            <w:shd w:val="clear" w:color="auto" w:fill="002060"/>
          </w:tcPr>
          <w:p w14:paraId="1957CAE9" w14:textId="2B579F87" w:rsidR="005B1149" w:rsidRPr="00940059" w:rsidRDefault="00A927C6" w:rsidP="00A927C6">
            <w:pPr>
              <w:jc w:val="center"/>
              <w:rPr>
                <w:rFonts w:ascii="Times New Roman" w:hAnsi="Times New Roman" w:cs="Times New Roman"/>
                <w:b/>
                <w:sz w:val="20"/>
                <w:szCs w:val="20"/>
                <w:lang w:val="en-GB"/>
              </w:rPr>
            </w:pPr>
            <w:r w:rsidRPr="00940059">
              <w:rPr>
                <w:rFonts w:ascii="Times New Roman" w:hAnsi="Times New Roman" w:cs="Times New Roman"/>
                <w:b/>
                <w:sz w:val="20"/>
                <w:szCs w:val="20"/>
                <w:lang w:val="en-GB"/>
              </w:rPr>
              <w:lastRenderedPageBreak/>
              <w:t>Deliverables</w:t>
            </w:r>
          </w:p>
        </w:tc>
        <w:tc>
          <w:tcPr>
            <w:tcW w:w="6095" w:type="dxa"/>
            <w:tcBorders>
              <w:top w:val="single" w:sz="4" w:space="0" w:color="999999"/>
              <w:left w:val="single" w:sz="4" w:space="0" w:color="999999"/>
              <w:bottom w:val="single" w:sz="4" w:space="0" w:color="999999"/>
              <w:right w:val="single" w:sz="4" w:space="0" w:color="999999"/>
            </w:tcBorders>
            <w:shd w:val="clear" w:color="auto" w:fill="002060"/>
          </w:tcPr>
          <w:p w14:paraId="581009A3" w14:textId="07FC42FC" w:rsidR="005B1149" w:rsidRPr="00940059" w:rsidRDefault="005B1149" w:rsidP="00A927C6">
            <w:pPr>
              <w:jc w:val="center"/>
              <w:rPr>
                <w:rFonts w:ascii="Times New Roman" w:hAnsi="Times New Roman" w:cs="Times New Roman"/>
                <w:b/>
                <w:sz w:val="20"/>
                <w:szCs w:val="20"/>
                <w:lang w:val="en-GB"/>
              </w:rPr>
            </w:pPr>
            <w:r w:rsidRPr="00940059">
              <w:rPr>
                <w:rFonts w:ascii="Times New Roman" w:hAnsi="Times New Roman" w:cs="Times New Roman"/>
                <w:b/>
                <w:sz w:val="20"/>
                <w:szCs w:val="20"/>
                <w:lang w:val="en-GB"/>
              </w:rPr>
              <w:t>Description</w:t>
            </w:r>
          </w:p>
        </w:tc>
        <w:tc>
          <w:tcPr>
            <w:tcW w:w="1701" w:type="dxa"/>
            <w:tcBorders>
              <w:top w:val="single" w:sz="4" w:space="0" w:color="999999"/>
              <w:left w:val="single" w:sz="4" w:space="0" w:color="999999"/>
              <w:bottom w:val="single" w:sz="4" w:space="0" w:color="999999"/>
              <w:right w:val="single" w:sz="4" w:space="0" w:color="999999"/>
            </w:tcBorders>
            <w:shd w:val="clear" w:color="auto" w:fill="002060"/>
          </w:tcPr>
          <w:p w14:paraId="7A4E8682" w14:textId="77777777" w:rsidR="005B1149" w:rsidRPr="00940059" w:rsidRDefault="005B1149" w:rsidP="00A927C6">
            <w:pPr>
              <w:jc w:val="center"/>
              <w:rPr>
                <w:rFonts w:ascii="Times New Roman" w:hAnsi="Times New Roman" w:cs="Times New Roman"/>
                <w:b/>
                <w:sz w:val="20"/>
                <w:szCs w:val="20"/>
                <w:lang w:val="en-GB"/>
              </w:rPr>
            </w:pPr>
            <w:r w:rsidRPr="00940059">
              <w:rPr>
                <w:rFonts w:ascii="Times New Roman" w:hAnsi="Times New Roman" w:cs="Times New Roman"/>
                <w:b/>
                <w:sz w:val="20"/>
                <w:szCs w:val="20"/>
                <w:lang w:val="en-GB"/>
              </w:rPr>
              <w:t>Provisional Schedule</w:t>
            </w:r>
          </w:p>
        </w:tc>
      </w:tr>
      <w:tr w:rsidR="005B1149" w:rsidRPr="00940059" w14:paraId="1F0C5194" w14:textId="77777777" w:rsidTr="00D92F25">
        <w:trPr>
          <w:trHeight w:val="460"/>
          <w:tblHeader/>
        </w:trPr>
        <w:tc>
          <w:tcPr>
            <w:tcW w:w="1555" w:type="dxa"/>
            <w:tcBorders>
              <w:top w:val="single" w:sz="4" w:space="0" w:color="999999"/>
              <w:left w:val="single" w:sz="4" w:space="0" w:color="999999"/>
              <w:bottom w:val="single" w:sz="4" w:space="0" w:color="999999"/>
              <w:right w:val="single" w:sz="4" w:space="0" w:color="999999"/>
            </w:tcBorders>
            <w:shd w:val="clear" w:color="auto" w:fill="002060"/>
          </w:tcPr>
          <w:p w14:paraId="32BA5798" w14:textId="77777777" w:rsidR="00A927C6" w:rsidRPr="00940059" w:rsidRDefault="00A927C6" w:rsidP="00A927C6">
            <w:pPr>
              <w:jc w:val="center"/>
              <w:rPr>
                <w:rFonts w:ascii="Times New Roman" w:hAnsi="Times New Roman" w:cs="Times New Roman"/>
                <w:b/>
                <w:sz w:val="20"/>
                <w:szCs w:val="20"/>
                <w:lang w:val="en-GB"/>
              </w:rPr>
            </w:pPr>
          </w:p>
          <w:p w14:paraId="11923010" w14:textId="77777777" w:rsidR="00A927C6" w:rsidRPr="00940059" w:rsidRDefault="00A927C6" w:rsidP="00A927C6">
            <w:pPr>
              <w:jc w:val="center"/>
              <w:rPr>
                <w:rFonts w:ascii="Times New Roman" w:hAnsi="Times New Roman" w:cs="Times New Roman"/>
                <w:b/>
                <w:sz w:val="20"/>
                <w:szCs w:val="20"/>
                <w:lang w:val="en-GB"/>
              </w:rPr>
            </w:pPr>
          </w:p>
          <w:p w14:paraId="00C67EB4" w14:textId="31BF43A0" w:rsidR="005B1149" w:rsidRPr="00940059" w:rsidRDefault="005B1149" w:rsidP="00A927C6">
            <w:pPr>
              <w:jc w:val="center"/>
              <w:rPr>
                <w:rFonts w:ascii="Times New Roman" w:hAnsi="Times New Roman" w:cs="Times New Roman"/>
                <w:b/>
                <w:sz w:val="20"/>
                <w:szCs w:val="20"/>
                <w:lang w:val="en-GB"/>
              </w:rPr>
            </w:pPr>
            <w:r w:rsidRPr="00940059">
              <w:rPr>
                <w:rFonts w:ascii="Times New Roman" w:hAnsi="Times New Roman" w:cs="Times New Roman"/>
                <w:b/>
                <w:sz w:val="20"/>
                <w:szCs w:val="20"/>
                <w:lang w:val="en-GB"/>
              </w:rPr>
              <w:t>Deliverable 0</w:t>
            </w:r>
          </w:p>
        </w:tc>
        <w:tc>
          <w:tcPr>
            <w:tcW w:w="6095" w:type="dxa"/>
            <w:tcBorders>
              <w:top w:val="single" w:sz="4" w:space="0" w:color="999999"/>
              <w:left w:val="single" w:sz="4" w:space="0" w:color="999999"/>
              <w:bottom w:val="single" w:sz="4" w:space="0" w:color="999999"/>
              <w:right w:val="single" w:sz="4" w:space="0" w:color="999999"/>
            </w:tcBorders>
          </w:tcPr>
          <w:p w14:paraId="74096FFB" w14:textId="77777777" w:rsidR="005B1149" w:rsidRPr="00940059" w:rsidRDefault="005B1149" w:rsidP="00A11A70">
            <w:pPr>
              <w:pStyle w:val="ListParagraph"/>
              <w:numPr>
                <w:ilvl w:val="0"/>
                <w:numId w:val="61"/>
              </w:numPr>
              <w:spacing w:after="120"/>
              <w:jc w:val="both"/>
              <w:rPr>
                <w:rFonts w:ascii="Times New Roman" w:eastAsiaTheme="minorHAnsi" w:hAnsi="Times New Roman" w:cs="Times New Roman"/>
                <w:color w:val="000000"/>
                <w:sz w:val="16"/>
                <w:szCs w:val="16"/>
                <w:lang w:val="en-GB"/>
              </w:rPr>
            </w:pPr>
            <w:r w:rsidRPr="00940059">
              <w:rPr>
                <w:rFonts w:ascii="Times New Roman" w:eastAsiaTheme="minorHAnsi" w:hAnsi="Times New Roman" w:cs="Times New Roman"/>
                <w:color w:val="000000"/>
                <w:sz w:val="16"/>
                <w:szCs w:val="16"/>
                <w:lang w:val="en-GB"/>
              </w:rPr>
              <w:t>Online complete and up to date:</w:t>
            </w:r>
          </w:p>
          <w:p w14:paraId="655AACC3" w14:textId="69D78A28" w:rsidR="00A927C6" w:rsidRPr="00940059" w:rsidRDefault="005B1149" w:rsidP="00A11A70">
            <w:pPr>
              <w:pStyle w:val="ListParagraph"/>
              <w:numPr>
                <w:ilvl w:val="0"/>
                <w:numId w:val="248"/>
              </w:numPr>
              <w:spacing w:after="120"/>
              <w:jc w:val="both"/>
              <w:rPr>
                <w:rFonts w:ascii="Times New Roman" w:eastAsiaTheme="minorHAnsi" w:hAnsi="Times New Roman" w:cs="Times New Roman"/>
                <w:color w:val="000000"/>
                <w:sz w:val="16"/>
                <w:szCs w:val="16"/>
                <w:lang w:val="en-GB"/>
              </w:rPr>
            </w:pPr>
            <w:r w:rsidRPr="00940059">
              <w:rPr>
                <w:rFonts w:ascii="Times New Roman" w:eastAsiaTheme="minorHAnsi" w:hAnsi="Times New Roman" w:cs="Times New Roman"/>
                <w:color w:val="000000"/>
                <w:sz w:val="16"/>
                <w:szCs w:val="16"/>
                <w:lang w:val="en-GB"/>
              </w:rPr>
              <w:t>project work plan in Breeze.pm regarding the TC Assignment</w:t>
            </w:r>
            <w:r w:rsidR="00A927C6" w:rsidRPr="00940059">
              <w:rPr>
                <w:rFonts w:ascii="Times New Roman" w:eastAsiaTheme="minorHAnsi" w:hAnsi="Times New Roman" w:cs="Times New Roman"/>
                <w:color w:val="000000"/>
                <w:sz w:val="16"/>
                <w:szCs w:val="16"/>
                <w:lang w:val="en-GB"/>
              </w:rPr>
              <w:t>.</w:t>
            </w:r>
          </w:p>
          <w:p w14:paraId="1F59550B" w14:textId="77777777" w:rsidR="00A927C6" w:rsidRPr="00940059" w:rsidRDefault="005B1149" w:rsidP="00A11A70">
            <w:pPr>
              <w:pStyle w:val="ListParagraph"/>
              <w:numPr>
                <w:ilvl w:val="0"/>
                <w:numId w:val="248"/>
              </w:numPr>
              <w:spacing w:after="120" w:line="240" w:lineRule="auto"/>
              <w:jc w:val="both"/>
              <w:rPr>
                <w:rFonts w:ascii="Times New Roman" w:eastAsiaTheme="minorHAnsi" w:hAnsi="Times New Roman" w:cs="Times New Roman"/>
                <w:color w:val="000000"/>
                <w:sz w:val="16"/>
                <w:szCs w:val="16"/>
                <w:lang w:val="en-GB"/>
              </w:rPr>
            </w:pPr>
            <w:r w:rsidRPr="00940059">
              <w:rPr>
                <w:rFonts w:ascii="Times New Roman" w:eastAsiaTheme="minorHAnsi" w:hAnsi="Times New Roman" w:cs="Times New Roman"/>
                <w:color w:val="000000"/>
                <w:sz w:val="16"/>
                <w:szCs w:val="16"/>
                <w:lang w:val="en-GB"/>
              </w:rPr>
              <w:t>records of technical documents in Huddle regarding the Assignment</w:t>
            </w:r>
            <w:r w:rsidR="00A927C6" w:rsidRPr="00940059">
              <w:rPr>
                <w:rFonts w:ascii="Times New Roman" w:eastAsiaTheme="minorHAnsi" w:hAnsi="Times New Roman" w:cs="Times New Roman"/>
                <w:color w:val="000000"/>
                <w:sz w:val="16"/>
                <w:szCs w:val="16"/>
                <w:lang w:val="en-GB"/>
              </w:rPr>
              <w:t>.</w:t>
            </w:r>
          </w:p>
          <w:p w14:paraId="5ED249A1" w14:textId="5AB2FB23" w:rsidR="005B1149" w:rsidRPr="00940059" w:rsidRDefault="005B1149" w:rsidP="00A927C6">
            <w:pPr>
              <w:pStyle w:val="ListParagraph"/>
              <w:spacing w:after="120" w:line="240" w:lineRule="auto"/>
              <w:jc w:val="both"/>
              <w:rPr>
                <w:rFonts w:ascii="Times New Roman" w:eastAsiaTheme="minorHAnsi" w:hAnsi="Times New Roman" w:cs="Times New Roman"/>
                <w:color w:val="000000"/>
                <w:sz w:val="16"/>
                <w:szCs w:val="16"/>
                <w:lang w:val="en-GB"/>
              </w:rPr>
            </w:pPr>
            <w:r w:rsidRPr="00940059">
              <w:rPr>
                <w:rFonts w:ascii="Times New Roman" w:eastAsiaTheme="minorHAnsi" w:hAnsi="Times New Roman" w:cs="Times New Roman"/>
                <w:color w:val="000000"/>
                <w:sz w:val="16"/>
                <w:szCs w:val="16"/>
                <w:lang w:val="en-GB"/>
              </w:rPr>
              <w:t xml:space="preserve"> </w:t>
            </w:r>
          </w:p>
          <w:p w14:paraId="445F97AE" w14:textId="55D94A0C" w:rsidR="005B1149" w:rsidRPr="00940059" w:rsidRDefault="005B1149" w:rsidP="00A11A70">
            <w:pPr>
              <w:pStyle w:val="ListParagraph"/>
              <w:numPr>
                <w:ilvl w:val="0"/>
                <w:numId w:val="61"/>
              </w:numPr>
              <w:spacing w:after="120" w:line="240" w:lineRule="auto"/>
              <w:jc w:val="both"/>
              <w:rPr>
                <w:rFonts w:ascii="Times New Roman" w:eastAsiaTheme="minorHAnsi" w:hAnsi="Times New Roman" w:cs="Times New Roman"/>
                <w:color w:val="000000"/>
                <w:sz w:val="16"/>
                <w:szCs w:val="16"/>
                <w:lang w:val="en-GB"/>
              </w:rPr>
            </w:pPr>
            <w:r w:rsidRPr="00940059">
              <w:rPr>
                <w:rFonts w:ascii="Times New Roman" w:eastAsiaTheme="minorHAnsi" w:hAnsi="Times New Roman" w:cs="Times New Roman"/>
                <w:color w:val="000000"/>
                <w:sz w:val="16"/>
                <w:szCs w:val="16"/>
                <w:lang w:val="en-GB"/>
              </w:rPr>
              <w:t>Full set of project deliverables in the online technical cooperation project repository in Huddle, GlueUp, Moodle and GitHub, as appropriate, including all outputs as specified for the Assignment in the detailed work plan in Breeze.pm</w:t>
            </w:r>
            <w:r w:rsidR="00A927C6" w:rsidRPr="00940059">
              <w:rPr>
                <w:rFonts w:ascii="Times New Roman" w:eastAsiaTheme="minorHAnsi" w:hAnsi="Times New Roman" w:cs="Times New Roman"/>
                <w:color w:val="000000"/>
                <w:sz w:val="16"/>
                <w:szCs w:val="16"/>
                <w:lang w:val="en-GB"/>
              </w:rPr>
              <w:t>.</w:t>
            </w:r>
          </w:p>
          <w:p w14:paraId="0BFA86A1" w14:textId="77777777" w:rsidR="00A927C6" w:rsidRPr="00940059" w:rsidRDefault="00A927C6" w:rsidP="00A927C6">
            <w:pPr>
              <w:pStyle w:val="ListParagraph"/>
              <w:spacing w:after="120" w:line="240" w:lineRule="auto"/>
              <w:ind w:left="360"/>
              <w:jc w:val="both"/>
              <w:rPr>
                <w:rFonts w:ascii="Times New Roman" w:eastAsiaTheme="minorHAnsi" w:hAnsi="Times New Roman" w:cs="Times New Roman"/>
                <w:color w:val="000000"/>
                <w:sz w:val="16"/>
                <w:szCs w:val="16"/>
                <w:lang w:val="en-GB"/>
              </w:rPr>
            </w:pPr>
          </w:p>
          <w:p w14:paraId="224AC129" w14:textId="11585A97" w:rsidR="005B1149" w:rsidRPr="00940059" w:rsidRDefault="005B1149" w:rsidP="00A11A70">
            <w:pPr>
              <w:pStyle w:val="ListParagraph"/>
              <w:numPr>
                <w:ilvl w:val="0"/>
                <w:numId w:val="61"/>
              </w:numPr>
              <w:spacing w:after="120" w:line="240" w:lineRule="auto"/>
              <w:jc w:val="both"/>
              <w:rPr>
                <w:rFonts w:ascii="Times New Roman" w:eastAsiaTheme="minorHAnsi" w:hAnsi="Times New Roman" w:cs="Times New Roman"/>
                <w:color w:val="000000"/>
                <w:sz w:val="16"/>
                <w:szCs w:val="16"/>
                <w:lang w:val="en-GB"/>
              </w:rPr>
            </w:pPr>
            <w:r w:rsidRPr="00940059">
              <w:rPr>
                <w:rFonts w:ascii="Times New Roman" w:eastAsiaTheme="minorHAnsi" w:hAnsi="Times New Roman" w:cs="Times New Roman"/>
                <w:color w:val="000000"/>
                <w:sz w:val="16"/>
                <w:szCs w:val="16"/>
                <w:lang w:val="en-GB"/>
              </w:rPr>
              <w:t>Record of Breeze.pm automated weekly progress reports for the Consultant</w:t>
            </w:r>
            <w:r w:rsidR="00A927C6" w:rsidRPr="00940059">
              <w:rPr>
                <w:rFonts w:ascii="Times New Roman" w:eastAsiaTheme="minorHAnsi" w:hAnsi="Times New Roman" w:cs="Times New Roman"/>
                <w:color w:val="000000"/>
                <w:sz w:val="16"/>
                <w:szCs w:val="16"/>
                <w:lang w:val="en-GB"/>
              </w:rPr>
              <w:t>.</w:t>
            </w:r>
          </w:p>
          <w:p w14:paraId="05980330" w14:textId="77777777" w:rsidR="00A927C6" w:rsidRPr="00940059" w:rsidRDefault="00A927C6" w:rsidP="00A927C6">
            <w:pPr>
              <w:pStyle w:val="ListParagraph"/>
              <w:spacing w:after="120" w:line="240" w:lineRule="auto"/>
              <w:ind w:left="360"/>
              <w:jc w:val="both"/>
              <w:rPr>
                <w:rFonts w:ascii="Times New Roman" w:eastAsiaTheme="minorHAnsi" w:hAnsi="Times New Roman" w:cs="Times New Roman"/>
                <w:color w:val="000000"/>
                <w:sz w:val="16"/>
                <w:szCs w:val="16"/>
                <w:lang w:val="en-GB"/>
              </w:rPr>
            </w:pPr>
          </w:p>
          <w:p w14:paraId="28E0F84B" w14:textId="41BBE734" w:rsidR="005B1149" w:rsidRPr="00940059" w:rsidRDefault="005B1149" w:rsidP="00A11A70">
            <w:pPr>
              <w:pStyle w:val="ListParagraph"/>
              <w:numPr>
                <w:ilvl w:val="0"/>
                <w:numId w:val="61"/>
              </w:numPr>
              <w:spacing w:after="120"/>
              <w:jc w:val="both"/>
              <w:rPr>
                <w:rFonts w:ascii="Times New Roman" w:eastAsiaTheme="minorHAnsi" w:hAnsi="Times New Roman" w:cs="Times New Roman"/>
                <w:color w:val="000000"/>
                <w:sz w:val="16"/>
                <w:szCs w:val="16"/>
                <w:lang w:val="en-GB"/>
              </w:rPr>
            </w:pPr>
            <w:r w:rsidRPr="00940059">
              <w:rPr>
                <w:rFonts w:ascii="Times New Roman" w:eastAsiaTheme="minorHAnsi" w:hAnsi="Times New Roman" w:cs="Times New Roman"/>
                <w:color w:val="000000"/>
                <w:sz w:val="16"/>
                <w:szCs w:val="16"/>
                <w:lang w:val="en-GB"/>
              </w:rPr>
              <w:t>Record of Breeze.pm automated monthly progress report for the Assignment</w:t>
            </w:r>
            <w:r w:rsidR="00A927C6" w:rsidRPr="00940059">
              <w:rPr>
                <w:rFonts w:ascii="Times New Roman" w:eastAsiaTheme="minorHAnsi" w:hAnsi="Times New Roman" w:cs="Times New Roman"/>
                <w:color w:val="000000"/>
                <w:sz w:val="16"/>
                <w:szCs w:val="16"/>
                <w:lang w:val="en-GB"/>
              </w:rPr>
              <w:t>.</w:t>
            </w:r>
          </w:p>
          <w:p w14:paraId="59F76B5F" w14:textId="4C4D52B2" w:rsidR="005B1149" w:rsidRPr="00940059" w:rsidRDefault="005B1149" w:rsidP="00165A4D">
            <w:pPr>
              <w:jc w:val="both"/>
              <w:rPr>
                <w:rFonts w:ascii="Times New Roman" w:hAnsi="Times New Roman" w:cs="Times New Roman"/>
                <w:sz w:val="16"/>
                <w:szCs w:val="16"/>
                <w:lang w:val="en-GB"/>
              </w:rPr>
            </w:pPr>
            <w:r w:rsidRPr="00940059">
              <w:rPr>
                <w:rFonts w:ascii="Times New Roman" w:eastAsiaTheme="minorHAnsi" w:hAnsi="Times New Roman" w:cs="Times New Roman"/>
                <w:color w:val="000000"/>
                <w:sz w:val="16"/>
                <w:szCs w:val="16"/>
                <w:lang w:val="en-GB"/>
              </w:rPr>
              <w:t>Final report, with a summary case study for the TC Assignment.</w:t>
            </w:r>
          </w:p>
        </w:tc>
        <w:tc>
          <w:tcPr>
            <w:tcW w:w="1701" w:type="dxa"/>
            <w:tcBorders>
              <w:top w:val="single" w:sz="4" w:space="0" w:color="999999"/>
              <w:left w:val="single" w:sz="4" w:space="0" w:color="999999"/>
              <w:bottom w:val="single" w:sz="4" w:space="0" w:color="999999"/>
              <w:right w:val="single" w:sz="4" w:space="0" w:color="999999"/>
            </w:tcBorders>
          </w:tcPr>
          <w:p w14:paraId="03DF0D42" w14:textId="3D377933" w:rsidR="005B1149" w:rsidRPr="00940059" w:rsidRDefault="005B1149" w:rsidP="00A927C6">
            <w:pPr>
              <w:jc w:val="center"/>
              <w:rPr>
                <w:rFonts w:ascii="Times New Roman" w:hAnsi="Times New Roman" w:cs="Times New Roman"/>
                <w:b/>
                <w:sz w:val="16"/>
                <w:szCs w:val="16"/>
                <w:lang w:val="en-GB"/>
              </w:rPr>
            </w:pPr>
            <w:r w:rsidRPr="00940059">
              <w:rPr>
                <w:rFonts w:ascii="Times New Roman" w:hAnsi="Times New Roman" w:cs="Times New Roman"/>
                <w:sz w:val="16"/>
                <w:szCs w:val="16"/>
                <w:lang w:val="en-GB"/>
              </w:rPr>
              <w:t>On-going</w:t>
            </w:r>
          </w:p>
        </w:tc>
      </w:tr>
      <w:tr w:rsidR="00AC0C09" w:rsidRPr="00940059" w14:paraId="62B4651D" w14:textId="77777777" w:rsidTr="00D92F25">
        <w:trPr>
          <w:trHeight w:val="460"/>
          <w:tblHeader/>
        </w:trPr>
        <w:tc>
          <w:tcPr>
            <w:tcW w:w="1555" w:type="dxa"/>
            <w:tcBorders>
              <w:top w:val="single" w:sz="4" w:space="0" w:color="999999"/>
              <w:left w:val="single" w:sz="4" w:space="0" w:color="999999"/>
              <w:bottom w:val="single" w:sz="4" w:space="0" w:color="999999"/>
              <w:right w:val="single" w:sz="4" w:space="0" w:color="999999"/>
            </w:tcBorders>
            <w:shd w:val="clear" w:color="auto" w:fill="002060"/>
          </w:tcPr>
          <w:p w14:paraId="7435D327" w14:textId="304A8E9C" w:rsidR="00AC0C09" w:rsidRPr="00940059" w:rsidRDefault="00AC0C09" w:rsidP="00A927C6">
            <w:pPr>
              <w:jc w:val="center"/>
              <w:rPr>
                <w:rFonts w:ascii="Times New Roman" w:hAnsi="Times New Roman" w:cs="Times New Roman"/>
                <w:b/>
                <w:sz w:val="20"/>
                <w:szCs w:val="20"/>
                <w:lang w:val="en-GB"/>
              </w:rPr>
            </w:pPr>
            <w:r w:rsidRPr="00940059">
              <w:rPr>
                <w:rFonts w:ascii="Times New Roman" w:hAnsi="Times New Roman" w:cs="Times New Roman"/>
                <w:b/>
                <w:sz w:val="20"/>
                <w:szCs w:val="20"/>
                <w:lang w:val="en-GB"/>
              </w:rPr>
              <w:t>Deliverable 1</w:t>
            </w:r>
          </w:p>
        </w:tc>
        <w:tc>
          <w:tcPr>
            <w:tcW w:w="6095" w:type="dxa"/>
            <w:tcBorders>
              <w:top w:val="single" w:sz="4" w:space="0" w:color="999999"/>
              <w:left w:val="single" w:sz="4" w:space="0" w:color="999999"/>
              <w:bottom w:val="single" w:sz="4" w:space="0" w:color="999999"/>
              <w:right w:val="single" w:sz="4" w:space="0" w:color="999999"/>
            </w:tcBorders>
          </w:tcPr>
          <w:p w14:paraId="4FF27F85" w14:textId="49E3AE58" w:rsidR="00AC0C09" w:rsidRPr="00940059" w:rsidRDefault="00AC0C09" w:rsidP="00165A4D">
            <w:pPr>
              <w:jc w:val="both"/>
              <w:rPr>
                <w:rFonts w:ascii="Times New Roman" w:hAnsi="Times New Roman" w:cs="Times New Roman"/>
                <w:sz w:val="16"/>
                <w:szCs w:val="16"/>
                <w:lang w:val="en-GB"/>
              </w:rPr>
            </w:pPr>
            <w:r w:rsidRPr="00940059">
              <w:rPr>
                <w:rFonts w:ascii="Times New Roman" w:hAnsi="Times New Roman" w:cs="Times New Roman"/>
                <w:sz w:val="16"/>
                <w:szCs w:val="16"/>
                <w:lang w:val="en-GB"/>
              </w:rPr>
              <w:t xml:space="preserve">Report from review of a business process models (BPMNs) for electronic public procurement and public contracts in the local government bodies and the OCDS public procurement data that can be made available from public databases and the existing eProcurement system/s by pilot partners </w:t>
            </w:r>
          </w:p>
        </w:tc>
        <w:tc>
          <w:tcPr>
            <w:tcW w:w="1701" w:type="dxa"/>
            <w:tcBorders>
              <w:top w:val="single" w:sz="4" w:space="0" w:color="999999"/>
              <w:left w:val="single" w:sz="4" w:space="0" w:color="999999"/>
              <w:bottom w:val="single" w:sz="4" w:space="0" w:color="999999"/>
              <w:right w:val="single" w:sz="4" w:space="0" w:color="999999"/>
            </w:tcBorders>
          </w:tcPr>
          <w:p w14:paraId="2512F100" w14:textId="77777777" w:rsidR="00AC0C09" w:rsidRPr="00940059" w:rsidRDefault="00AC0C09" w:rsidP="00A927C6">
            <w:pPr>
              <w:jc w:val="center"/>
              <w:rPr>
                <w:rFonts w:ascii="Times New Roman" w:hAnsi="Times New Roman" w:cs="Times New Roman"/>
                <w:b/>
                <w:sz w:val="16"/>
                <w:szCs w:val="16"/>
                <w:lang w:val="en-GB"/>
              </w:rPr>
            </w:pPr>
          </w:p>
        </w:tc>
      </w:tr>
      <w:tr w:rsidR="005B1149" w:rsidRPr="00940059" w14:paraId="7B12B47C" w14:textId="77777777" w:rsidTr="00D92F25">
        <w:trPr>
          <w:trHeight w:val="460"/>
          <w:tblHeader/>
        </w:trPr>
        <w:tc>
          <w:tcPr>
            <w:tcW w:w="1555" w:type="dxa"/>
            <w:tcBorders>
              <w:top w:val="single" w:sz="4" w:space="0" w:color="999999"/>
              <w:left w:val="single" w:sz="4" w:space="0" w:color="999999"/>
              <w:bottom w:val="single" w:sz="4" w:space="0" w:color="999999"/>
              <w:right w:val="single" w:sz="4" w:space="0" w:color="999999"/>
            </w:tcBorders>
            <w:shd w:val="clear" w:color="auto" w:fill="002060"/>
          </w:tcPr>
          <w:p w14:paraId="0D0BF872" w14:textId="77777777" w:rsidR="00A927C6" w:rsidRPr="00940059" w:rsidRDefault="00A927C6" w:rsidP="00A927C6">
            <w:pPr>
              <w:jc w:val="center"/>
              <w:rPr>
                <w:rFonts w:ascii="Times New Roman" w:hAnsi="Times New Roman" w:cs="Times New Roman"/>
                <w:b/>
                <w:sz w:val="20"/>
                <w:szCs w:val="20"/>
                <w:lang w:val="en-GB"/>
              </w:rPr>
            </w:pPr>
          </w:p>
          <w:p w14:paraId="7DD7F4DE" w14:textId="77777777" w:rsidR="00A927C6" w:rsidRPr="00940059" w:rsidRDefault="00A927C6" w:rsidP="00A927C6">
            <w:pPr>
              <w:jc w:val="center"/>
              <w:rPr>
                <w:rFonts w:ascii="Times New Roman" w:hAnsi="Times New Roman" w:cs="Times New Roman"/>
                <w:b/>
                <w:sz w:val="20"/>
                <w:szCs w:val="20"/>
                <w:lang w:val="en-GB"/>
              </w:rPr>
            </w:pPr>
          </w:p>
          <w:p w14:paraId="3EFE3DF5" w14:textId="1F46E550" w:rsidR="005B1149" w:rsidRPr="00940059" w:rsidRDefault="00AC0C09" w:rsidP="00A927C6">
            <w:pPr>
              <w:jc w:val="center"/>
              <w:rPr>
                <w:rFonts w:ascii="Times New Roman" w:hAnsi="Times New Roman" w:cs="Times New Roman"/>
                <w:b/>
                <w:sz w:val="20"/>
                <w:szCs w:val="20"/>
                <w:lang w:val="en-GB"/>
              </w:rPr>
            </w:pPr>
            <w:r w:rsidRPr="00940059">
              <w:rPr>
                <w:rFonts w:ascii="Times New Roman" w:hAnsi="Times New Roman" w:cs="Times New Roman"/>
                <w:b/>
                <w:sz w:val="20"/>
                <w:szCs w:val="20"/>
                <w:lang w:val="en-GB"/>
              </w:rPr>
              <w:t>Deliverable 2</w:t>
            </w:r>
          </w:p>
        </w:tc>
        <w:tc>
          <w:tcPr>
            <w:tcW w:w="6095" w:type="dxa"/>
            <w:tcBorders>
              <w:top w:val="single" w:sz="4" w:space="0" w:color="999999"/>
              <w:left w:val="single" w:sz="4" w:space="0" w:color="999999"/>
              <w:bottom w:val="single" w:sz="4" w:space="0" w:color="999999"/>
              <w:right w:val="single" w:sz="4" w:space="0" w:color="999999"/>
            </w:tcBorders>
          </w:tcPr>
          <w:p w14:paraId="66C1B49A" w14:textId="390A55CE" w:rsidR="00AC0C09" w:rsidRPr="00940059" w:rsidRDefault="005B1149" w:rsidP="00A11A70">
            <w:pPr>
              <w:pStyle w:val="ListParagraph"/>
              <w:numPr>
                <w:ilvl w:val="0"/>
                <w:numId w:val="249"/>
              </w:numPr>
              <w:jc w:val="both"/>
              <w:rPr>
                <w:rFonts w:ascii="Times New Roman" w:hAnsi="Times New Roman" w:cs="Times New Roman"/>
                <w:sz w:val="16"/>
                <w:szCs w:val="16"/>
                <w:lang w:val="en-GB"/>
              </w:rPr>
            </w:pPr>
            <w:r w:rsidRPr="00940059">
              <w:rPr>
                <w:rFonts w:ascii="Times New Roman" w:hAnsi="Times New Roman" w:cs="Times New Roman"/>
                <w:sz w:val="16"/>
                <w:szCs w:val="16"/>
                <w:lang w:val="en-GB"/>
              </w:rPr>
              <w:t>Draft Technical Concept (Solution technical concept and the blueprint. Functional requirements, technical design, technological choices)</w:t>
            </w:r>
            <w:r w:rsidR="00AC0C09" w:rsidRPr="00940059">
              <w:rPr>
                <w:rFonts w:ascii="Times New Roman" w:hAnsi="Times New Roman" w:cs="Times New Roman"/>
                <w:sz w:val="16"/>
                <w:szCs w:val="16"/>
                <w:lang w:val="en-GB"/>
              </w:rPr>
              <w:t xml:space="preserve"> for OCDS public procurement open data integration, including a proposed </w:t>
            </w:r>
            <w:r w:rsidR="006C4186" w:rsidRPr="00940059">
              <w:rPr>
                <w:rFonts w:ascii="Times New Roman" w:hAnsi="Times New Roman" w:cs="Times New Roman"/>
                <w:sz w:val="16"/>
                <w:szCs w:val="16"/>
                <w:lang w:val="en-GB"/>
              </w:rPr>
              <w:t xml:space="preserve">OCDS API design and the </w:t>
            </w:r>
            <w:r w:rsidR="00AC0C09" w:rsidRPr="00940059">
              <w:rPr>
                <w:rFonts w:ascii="Times New Roman" w:hAnsi="Times New Roman" w:cs="Times New Roman"/>
                <w:sz w:val="16"/>
                <w:szCs w:val="16"/>
                <w:lang w:val="en-GB"/>
              </w:rPr>
              <w:t>OCDS dataset</w:t>
            </w:r>
            <w:r w:rsidR="006C4186" w:rsidRPr="00940059">
              <w:rPr>
                <w:rFonts w:ascii="Times New Roman" w:hAnsi="Times New Roman" w:cs="Times New Roman"/>
                <w:sz w:val="16"/>
                <w:szCs w:val="16"/>
                <w:lang w:val="en-GB"/>
              </w:rPr>
              <w:t>s</w:t>
            </w:r>
            <w:r w:rsidR="00AC0C09" w:rsidRPr="00940059">
              <w:rPr>
                <w:rFonts w:ascii="Times New Roman" w:hAnsi="Times New Roman" w:cs="Times New Roman"/>
                <w:sz w:val="16"/>
                <w:szCs w:val="16"/>
                <w:lang w:val="en-GB"/>
              </w:rPr>
              <w:t xml:space="preserve"> for micro, low </w:t>
            </w:r>
            <w:r w:rsidR="006C4186" w:rsidRPr="00940059">
              <w:rPr>
                <w:rFonts w:ascii="Times New Roman" w:hAnsi="Times New Roman" w:cs="Times New Roman"/>
                <w:sz w:val="16"/>
                <w:szCs w:val="16"/>
                <w:lang w:val="en-GB"/>
              </w:rPr>
              <w:t>and high value public contracts</w:t>
            </w:r>
            <w:r w:rsidR="00A927C6" w:rsidRPr="00940059">
              <w:rPr>
                <w:rFonts w:ascii="Times New Roman" w:hAnsi="Times New Roman" w:cs="Times New Roman"/>
                <w:sz w:val="16"/>
                <w:szCs w:val="16"/>
                <w:lang w:val="en-GB"/>
              </w:rPr>
              <w:t>.</w:t>
            </w:r>
          </w:p>
          <w:p w14:paraId="5C8A825F" w14:textId="77777777" w:rsidR="00A927C6" w:rsidRPr="00940059" w:rsidRDefault="00A927C6" w:rsidP="00A927C6">
            <w:pPr>
              <w:pStyle w:val="ListParagraph"/>
              <w:ind w:left="360"/>
              <w:jc w:val="both"/>
              <w:rPr>
                <w:rFonts w:ascii="Times New Roman" w:hAnsi="Times New Roman" w:cs="Times New Roman"/>
                <w:sz w:val="16"/>
                <w:szCs w:val="16"/>
                <w:lang w:val="en-GB"/>
              </w:rPr>
            </w:pPr>
          </w:p>
          <w:p w14:paraId="031006D3" w14:textId="63A44AB5" w:rsidR="005B1149" w:rsidRPr="00940059" w:rsidRDefault="005B1149" w:rsidP="00A11A70">
            <w:pPr>
              <w:pStyle w:val="ListParagraph"/>
              <w:numPr>
                <w:ilvl w:val="0"/>
                <w:numId w:val="249"/>
              </w:numPr>
              <w:jc w:val="both"/>
              <w:rPr>
                <w:rFonts w:ascii="Times New Roman" w:hAnsi="Times New Roman" w:cs="Times New Roman"/>
                <w:sz w:val="16"/>
                <w:szCs w:val="16"/>
                <w:lang w:val="en-GB"/>
              </w:rPr>
            </w:pPr>
            <w:r w:rsidRPr="00940059">
              <w:rPr>
                <w:rFonts w:ascii="Times New Roman" w:hAnsi="Times New Roman" w:cs="Times New Roman"/>
                <w:sz w:val="16"/>
                <w:szCs w:val="16"/>
                <w:lang w:val="en-GB"/>
              </w:rPr>
              <w:t>Online Workshop with the Beneficiary team to collect feedback</w:t>
            </w:r>
            <w:r w:rsidR="00A927C6" w:rsidRPr="00940059">
              <w:rPr>
                <w:rFonts w:ascii="Times New Roman" w:hAnsi="Times New Roman" w:cs="Times New Roman"/>
                <w:sz w:val="16"/>
                <w:szCs w:val="16"/>
                <w:lang w:val="en-GB"/>
              </w:rPr>
              <w:t>.</w:t>
            </w:r>
          </w:p>
          <w:p w14:paraId="30D2F4EC" w14:textId="77777777" w:rsidR="00A927C6" w:rsidRPr="00940059" w:rsidRDefault="00A927C6" w:rsidP="00A927C6">
            <w:pPr>
              <w:pStyle w:val="ListParagraph"/>
              <w:ind w:left="360"/>
              <w:jc w:val="both"/>
              <w:rPr>
                <w:rFonts w:ascii="Times New Roman" w:hAnsi="Times New Roman" w:cs="Times New Roman"/>
                <w:sz w:val="16"/>
                <w:szCs w:val="16"/>
                <w:lang w:val="en-GB"/>
              </w:rPr>
            </w:pPr>
          </w:p>
          <w:p w14:paraId="18E28EE4" w14:textId="12301884" w:rsidR="005B1149" w:rsidRPr="00940059" w:rsidRDefault="005B1149" w:rsidP="00A11A70">
            <w:pPr>
              <w:pStyle w:val="ListParagraph"/>
              <w:numPr>
                <w:ilvl w:val="0"/>
                <w:numId w:val="249"/>
              </w:numPr>
              <w:jc w:val="both"/>
              <w:rPr>
                <w:rFonts w:ascii="Times New Roman" w:hAnsi="Times New Roman" w:cs="Times New Roman"/>
                <w:sz w:val="16"/>
                <w:szCs w:val="16"/>
                <w:lang w:val="en-GB"/>
              </w:rPr>
            </w:pPr>
            <w:r w:rsidRPr="00940059">
              <w:rPr>
                <w:rFonts w:ascii="Times New Roman" w:hAnsi="Times New Roman" w:cs="Times New Roman"/>
                <w:sz w:val="16"/>
                <w:szCs w:val="16"/>
                <w:lang w:val="en-GB"/>
              </w:rPr>
              <w:t xml:space="preserve">Online/Local Technical workshop with Policy Owner, technical </w:t>
            </w:r>
            <w:r w:rsidR="00A927C6" w:rsidRPr="00940059">
              <w:rPr>
                <w:rFonts w:ascii="Times New Roman" w:hAnsi="Times New Roman" w:cs="Times New Roman"/>
                <w:sz w:val="16"/>
                <w:szCs w:val="16"/>
                <w:lang w:val="en-GB"/>
              </w:rPr>
              <w:t>stakeholders,</w:t>
            </w:r>
            <w:r w:rsidRPr="00940059">
              <w:rPr>
                <w:rFonts w:ascii="Times New Roman" w:hAnsi="Times New Roman" w:cs="Times New Roman"/>
                <w:sz w:val="16"/>
                <w:szCs w:val="16"/>
                <w:lang w:val="en-GB"/>
              </w:rPr>
              <w:t xml:space="preserve"> and existing eProcurement platforms  </w:t>
            </w:r>
          </w:p>
          <w:p w14:paraId="5A29372D" w14:textId="77777777" w:rsidR="00A927C6" w:rsidRPr="00940059" w:rsidRDefault="00A927C6" w:rsidP="00A927C6">
            <w:pPr>
              <w:pStyle w:val="ListParagraph"/>
              <w:ind w:left="360"/>
              <w:jc w:val="both"/>
              <w:rPr>
                <w:rFonts w:ascii="Times New Roman" w:hAnsi="Times New Roman" w:cs="Times New Roman"/>
                <w:sz w:val="16"/>
                <w:szCs w:val="16"/>
                <w:lang w:val="en-GB"/>
              </w:rPr>
            </w:pPr>
          </w:p>
          <w:p w14:paraId="46908A2F" w14:textId="77777777" w:rsidR="005B1149" w:rsidRPr="00940059" w:rsidRDefault="005B1149" w:rsidP="00A11A70">
            <w:pPr>
              <w:pStyle w:val="ListParagraph"/>
              <w:numPr>
                <w:ilvl w:val="0"/>
                <w:numId w:val="249"/>
              </w:numPr>
              <w:jc w:val="both"/>
              <w:rPr>
                <w:rFonts w:ascii="Times New Roman" w:hAnsi="Times New Roman" w:cs="Times New Roman"/>
                <w:sz w:val="16"/>
                <w:szCs w:val="16"/>
                <w:lang w:val="en-GB"/>
              </w:rPr>
            </w:pPr>
            <w:r w:rsidRPr="00940059">
              <w:rPr>
                <w:rFonts w:ascii="Times New Roman" w:hAnsi="Times New Roman" w:cs="Times New Roman"/>
                <w:sz w:val="16"/>
                <w:szCs w:val="16"/>
                <w:lang w:val="en-GB"/>
              </w:rPr>
              <w:t>Final Technical Concept</w:t>
            </w:r>
          </w:p>
        </w:tc>
        <w:tc>
          <w:tcPr>
            <w:tcW w:w="1701" w:type="dxa"/>
            <w:tcBorders>
              <w:top w:val="single" w:sz="4" w:space="0" w:color="999999"/>
              <w:left w:val="single" w:sz="4" w:space="0" w:color="999999"/>
              <w:bottom w:val="single" w:sz="4" w:space="0" w:color="999999"/>
              <w:right w:val="single" w:sz="4" w:space="0" w:color="999999"/>
            </w:tcBorders>
          </w:tcPr>
          <w:p w14:paraId="32121740" w14:textId="77777777" w:rsidR="005B1149" w:rsidRPr="00940059" w:rsidRDefault="005B1149" w:rsidP="00A927C6">
            <w:pPr>
              <w:jc w:val="center"/>
              <w:rPr>
                <w:rFonts w:ascii="Times New Roman" w:hAnsi="Times New Roman" w:cs="Times New Roman"/>
                <w:b/>
                <w:sz w:val="16"/>
                <w:szCs w:val="16"/>
                <w:lang w:val="en-GB"/>
              </w:rPr>
            </w:pPr>
          </w:p>
        </w:tc>
      </w:tr>
      <w:tr w:rsidR="00AC0C09" w:rsidRPr="00940059" w14:paraId="37ACCDFF" w14:textId="77777777" w:rsidTr="00D92F25">
        <w:trPr>
          <w:trHeight w:val="460"/>
          <w:tblHeader/>
        </w:trPr>
        <w:tc>
          <w:tcPr>
            <w:tcW w:w="1555" w:type="dxa"/>
            <w:tcBorders>
              <w:top w:val="single" w:sz="4" w:space="0" w:color="999999"/>
              <w:left w:val="single" w:sz="4" w:space="0" w:color="999999"/>
              <w:bottom w:val="single" w:sz="4" w:space="0" w:color="999999"/>
              <w:right w:val="single" w:sz="4" w:space="0" w:color="999999"/>
            </w:tcBorders>
            <w:shd w:val="clear" w:color="auto" w:fill="002060"/>
          </w:tcPr>
          <w:p w14:paraId="2FB0D607" w14:textId="75F9368A" w:rsidR="00AC0C09" w:rsidRPr="00940059" w:rsidRDefault="00AC0C09" w:rsidP="00A927C6">
            <w:pPr>
              <w:jc w:val="center"/>
              <w:rPr>
                <w:rFonts w:ascii="Times New Roman" w:hAnsi="Times New Roman" w:cs="Times New Roman"/>
                <w:b/>
                <w:sz w:val="20"/>
                <w:szCs w:val="20"/>
                <w:lang w:val="en-GB"/>
              </w:rPr>
            </w:pPr>
            <w:r w:rsidRPr="00940059">
              <w:rPr>
                <w:rFonts w:ascii="Times New Roman" w:hAnsi="Times New Roman" w:cs="Times New Roman"/>
                <w:b/>
                <w:sz w:val="20"/>
                <w:szCs w:val="20"/>
                <w:lang w:val="en-GB"/>
              </w:rPr>
              <w:t>Deliverable 3</w:t>
            </w:r>
          </w:p>
        </w:tc>
        <w:tc>
          <w:tcPr>
            <w:tcW w:w="6095" w:type="dxa"/>
            <w:tcBorders>
              <w:top w:val="single" w:sz="4" w:space="0" w:color="999999"/>
              <w:left w:val="single" w:sz="4" w:space="0" w:color="999999"/>
              <w:bottom w:val="single" w:sz="4" w:space="0" w:color="999999"/>
              <w:right w:val="single" w:sz="4" w:space="0" w:color="999999"/>
            </w:tcBorders>
          </w:tcPr>
          <w:p w14:paraId="2E0F8FB4" w14:textId="5C401FDA" w:rsidR="00AC0C09" w:rsidRPr="00940059" w:rsidRDefault="00AC0C09" w:rsidP="00165A4D">
            <w:pPr>
              <w:jc w:val="both"/>
              <w:rPr>
                <w:rFonts w:ascii="Times New Roman" w:hAnsi="Times New Roman" w:cs="Times New Roman"/>
                <w:sz w:val="16"/>
                <w:szCs w:val="16"/>
                <w:lang w:val="en-GB"/>
              </w:rPr>
            </w:pPr>
            <w:r w:rsidRPr="00940059">
              <w:rPr>
                <w:rFonts w:ascii="Times New Roman" w:hAnsi="Times New Roman" w:cs="Times New Roman"/>
                <w:sz w:val="16"/>
                <w:szCs w:val="16"/>
              </w:rPr>
              <w:t>Developed and implemented flexible multi-purpose OCDS Open Data database for the automatic extraction of information from the electronic procurement system in real time that ensures data integrity and prevents data manipulation, thus enabling unaltered public procurement information to be made available easily and free of charge to the general public</w:t>
            </w:r>
          </w:p>
        </w:tc>
        <w:tc>
          <w:tcPr>
            <w:tcW w:w="1701" w:type="dxa"/>
            <w:tcBorders>
              <w:top w:val="single" w:sz="4" w:space="0" w:color="999999"/>
              <w:left w:val="single" w:sz="4" w:space="0" w:color="999999"/>
              <w:bottom w:val="single" w:sz="4" w:space="0" w:color="999999"/>
              <w:right w:val="single" w:sz="4" w:space="0" w:color="999999"/>
            </w:tcBorders>
          </w:tcPr>
          <w:p w14:paraId="2608B8F8" w14:textId="77777777" w:rsidR="00AC0C09" w:rsidRPr="00940059" w:rsidRDefault="00AC0C09" w:rsidP="00A927C6">
            <w:pPr>
              <w:jc w:val="center"/>
              <w:rPr>
                <w:rFonts w:ascii="Times New Roman" w:hAnsi="Times New Roman" w:cs="Times New Roman"/>
                <w:b/>
                <w:sz w:val="16"/>
                <w:szCs w:val="16"/>
                <w:lang w:val="en-GB"/>
              </w:rPr>
            </w:pPr>
          </w:p>
        </w:tc>
      </w:tr>
      <w:tr w:rsidR="005B1149" w:rsidRPr="00940059" w14:paraId="17BDC6F9" w14:textId="77777777" w:rsidTr="00D92F25">
        <w:trPr>
          <w:trHeight w:val="460"/>
          <w:tblHeader/>
        </w:trPr>
        <w:tc>
          <w:tcPr>
            <w:tcW w:w="1555" w:type="dxa"/>
            <w:tcBorders>
              <w:top w:val="single" w:sz="4" w:space="0" w:color="999999"/>
              <w:left w:val="single" w:sz="4" w:space="0" w:color="999999"/>
              <w:bottom w:val="single" w:sz="4" w:space="0" w:color="999999"/>
              <w:right w:val="single" w:sz="4" w:space="0" w:color="999999"/>
            </w:tcBorders>
            <w:shd w:val="clear" w:color="auto" w:fill="002060"/>
          </w:tcPr>
          <w:p w14:paraId="2811E521" w14:textId="742879AD" w:rsidR="00A927C6" w:rsidRPr="00940059" w:rsidRDefault="00A927C6" w:rsidP="00A927C6">
            <w:pPr>
              <w:jc w:val="center"/>
              <w:rPr>
                <w:rFonts w:ascii="Times New Roman" w:hAnsi="Times New Roman" w:cs="Times New Roman"/>
                <w:b/>
                <w:sz w:val="20"/>
                <w:szCs w:val="20"/>
                <w:lang w:val="en-GB"/>
              </w:rPr>
            </w:pPr>
          </w:p>
          <w:p w14:paraId="1C11209F" w14:textId="77777777" w:rsidR="00A927C6" w:rsidRPr="00940059" w:rsidRDefault="00A927C6" w:rsidP="00A927C6">
            <w:pPr>
              <w:rPr>
                <w:rFonts w:ascii="Times New Roman" w:hAnsi="Times New Roman" w:cs="Times New Roman"/>
                <w:b/>
                <w:sz w:val="20"/>
                <w:szCs w:val="20"/>
                <w:lang w:val="en-GB"/>
              </w:rPr>
            </w:pPr>
          </w:p>
          <w:p w14:paraId="17A2E8C5" w14:textId="4FD0E3D9" w:rsidR="005B1149" w:rsidRPr="00940059" w:rsidRDefault="005B1149" w:rsidP="00A927C6">
            <w:pPr>
              <w:jc w:val="center"/>
              <w:rPr>
                <w:rFonts w:ascii="Times New Roman" w:hAnsi="Times New Roman" w:cs="Times New Roman"/>
                <w:b/>
                <w:sz w:val="20"/>
                <w:szCs w:val="20"/>
                <w:lang w:val="en-GB"/>
              </w:rPr>
            </w:pPr>
            <w:r w:rsidRPr="00940059">
              <w:rPr>
                <w:rFonts w:ascii="Times New Roman" w:hAnsi="Times New Roman" w:cs="Times New Roman"/>
                <w:b/>
                <w:sz w:val="20"/>
                <w:szCs w:val="20"/>
                <w:lang w:val="en-GB"/>
              </w:rPr>
              <w:t xml:space="preserve">Deliverable </w:t>
            </w:r>
            <w:r w:rsidR="00AC0C09" w:rsidRPr="00940059">
              <w:rPr>
                <w:rFonts w:ascii="Times New Roman" w:hAnsi="Times New Roman" w:cs="Times New Roman"/>
                <w:b/>
                <w:sz w:val="20"/>
                <w:szCs w:val="20"/>
                <w:lang w:val="en-GB"/>
              </w:rPr>
              <w:t>4</w:t>
            </w:r>
          </w:p>
        </w:tc>
        <w:tc>
          <w:tcPr>
            <w:tcW w:w="6095" w:type="dxa"/>
            <w:tcBorders>
              <w:top w:val="single" w:sz="4" w:space="0" w:color="999999"/>
              <w:left w:val="single" w:sz="4" w:space="0" w:color="999999"/>
              <w:bottom w:val="single" w:sz="4" w:space="0" w:color="999999"/>
              <w:right w:val="single" w:sz="4" w:space="0" w:color="999999"/>
            </w:tcBorders>
          </w:tcPr>
          <w:p w14:paraId="5BCA660F" w14:textId="34490650" w:rsidR="00AC0C09" w:rsidRPr="00940059" w:rsidRDefault="00AC0C09" w:rsidP="00A11A70">
            <w:pPr>
              <w:pStyle w:val="ListParagraph"/>
              <w:numPr>
                <w:ilvl w:val="0"/>
                <w:numId w:val="250"/>
              </w:numPr>
              <w:jc w:val="both"/>
              <w:rPr>
                <w:rFonts w:ascii="Times New Roman" w:hAnsi="Times New Roman" w:cs="Times New Roman"/>
                <w:sz w:val="16"/>
                <w:szCs w:val="16"/>
                <w:lang w:val="en-GB"/>
              </w:rPr>
            </w:pPr>
            <w:r w:rsidRPr="00940059">
              <w:rPr>
                <w:rFonts w:ascii="Times New Roman" w:hAnsi="Times New Roman" w:cs="Times New Roman"/>
                <w:sz w:val="16"/>
                <w:szCs w:val="16"/>
                <w:lang w:val="en-GB"/>
              </w:rPr>
              <w:t>Redeveloped and localised the EBRD OCDS Public Procurement Open Data Observer to create a smart contract register for local implementation to include a comprehensive dataset on planning-to payment public procurement in the local government in Poland.</w:t>
            </w:r>
          </w:p>
          <w:p w14:paraId="7083F8D6" w14:textId="77777777" w:rsidR="0076581F" w:rsidRPr="00940059" w:rsidRDefault="0076581F" w:rsidP="0076581F">
            <w:pPr>
              <w:pStyle w:val="ListParagraph"/>
              <w:ind w:left="360"/>
              <w:jc w:val="both"/>
              <w:rPr>
                <w:rFonts w:ascii="Times New Roman" w:hAnsi="Times New Roman" w:cs="Times New Roman"/>
                <w:sz w:val="16"/>
                <w:szCs w:val="16"/>
                <w:lang w:val="en-GB"/>
              </w:rPr>
            </w:pPr>
          </w:p>
          <w:p w14:paraId="73D5CF83" w14:textId="77777777" w:rsidR="00AC0C09" w:rsidRPr="00940059" w:rsidRDefault="00AC0C09" w:rsidP="0076581F">
            <w:pPr>
              <w:pStyle w:val="ListParagraph"/>
              <w:numPr>
                <w:ilvl w:val="0"/>
                <w:numId w:val="310"/>
              </w:numPr>
              <w:jc w:val="both"/>
              <w:rPr>
                <w:rFonts w:ascii="Times New Roman" w:hAnsi="Times New Roman" w:cs="Times New Roman"/>
                <w:sz w:val="16"/>
                <w:szCs w:val="16"/>
                <w:lang w:val="en-GB"/>
              </w:rPr>
            </w:pPr>
            <w:r w:rsidRPr="00940059">
              <w:rPr>
                <w:rFonts w:ascii="Times New Roman" w:hAnsi="Times New Roman" w:cs="Times New Roman"/>
                <w:sz w:val="16"/>
                <w:szCs w:val="16"/>
                <w:lang w:val="en-GB"/>
              </w:rPr>
              <w:t>Online data-driven OCDS-based reporting tool - Pilot 1 – standard OCDS 1.1 dashboards for statistical analysis and market intelligence reflecting the EU policy and national public procurement and open data standards, including standard dashboards design in new technology, if required, to be agreed with relevant pilot partners and the national eProcurement system/s operator.</w:t>
            </w:r>
          </w:p>
          <w:p w14:paraId="290E600D" w14:textId="5408E213" w:rsidR="005B1149" w:rsidRPr="00940059" w:rsidRDefault="00AC0C09" w:rsidP="0076581F">
            <w:pPr>
              <w:pStyle w:val="ListParagraph"/>
              <w:numPr>
                <w:ilvl w:val="0"/>
                <w:numId w:val="310"/>
              </w:numPr>
              <w:jc w:val="both"/>
              <w:rPr>
                <w:rFonts w:ascii="Times New Roman" w:hAnsi="Times New Roman" w:cs="Times New Roman"/>
                <w:sz w:val="16"/>
                <w:szCs w:val="16"/>
                <w:lang w:val="en-GB"/>
              </w:rPr>
            </w:pPr>
            <w:r w:rsidRPr="00940059">
              <w:rPr>
                <w:rFonts w:ascii="Times New Roman" w:hAnsi="Times New Roman" w:cs="Times New Roman"/>
                <w:sz w:val="16"/>
                <w:szCs w:val="16"/>
                <w:lang w:val="en-GB"/>
              </w:rPr>
              <w:t>Online data-driven OCDS-based reporting tool - Pilot 2 – new dedicated dashboards (OCDS 1.1 Extensions to be registered with OCP Help Desk) for statistical analysis and market intelligence as requested by the local government beneficiaries to provide for local jurisdiction requirements, to be agreed with relevant pilot partners and the national eProcurement system/s operator.</w:t>
            </w:r>
          </w:p>
        </w:tc>
        <w:tc>
          <w:tcPr>
            <w:tcW w:w="1701" w:type="dxa"/>
            <w:tcBorders>
              <w:top w:val="single" w:sz="4" w:space="0" w:color="999999"/>
              <w:left w:val="single" w:sz="4" w:space="0" w:color="999999"/>
              <w:bottom w:val="single" w:sz="4" w:space="0" w:color="999999"/>
              <w:right w:val="single" w:sz="4" w:space="0" w:color="999999"/>
            </w:tcBorders>
          </w:tcPr>
          <w:p w14:paraId="27879722" w14:textId="77777777" w:rsidR="005B1149" w:rsidRPr="00940059" w:rsidRDefault="005B1149" w:rsidP="00A927C6">
            <w:pPr>
              <w:jc w:val="center"/>
              <w:rPr>
                <w:rFonts w:ascii="Times New Roman" w:hAnsi="Times New Roman" w:cs="Times New Roman"/>
                <w:b/>
                <w:sz w:val="16"/>
                <w:szCs w:val="16"/>
                <w:lang w:val="en-GB"/>
              </w:rPr>
            </w:pPr>
          </w:p>
        </w:tc>
      </w:tr>
      <w:tr w:rsidR="00AC0C09" w:rsidRPr="00940059" w14:paraId="4C62D771" w14:textId="77777777" w:rsidTr="00D92F25">
        <w:trPr>
          <w:trHeight w:val="460"/>
          <w:tblHeader/>
        </w:trPr>
        <w:tc>
          <w:tcPr>
            <w:tcW w:w="1555" w:type="dxa"/>
            <w:tcBorders>
              <w:top w:val="single" w:sz="4" w:space="0" w:color="999999"/>
              <w:left w:val="single" w:sz="4" w:space="0" w:color="999999"/>
              <w:bottom w:val="single" w:sz="4" w:space="0" w:color="999999"/>
              <w:right w:val="single" w:sz="4" w:space="0" w:color="999999"/>
            </w:tcBorders>
            <w:shd w:val="clear" w:color="auto" w:fill="002060"/>
          </w:tcPr>
          <w:p w14:paraId="4000BC9D" w14:textId="77777777" w:rsidR="00A927C6" w:rsidRPr="00940059" w:rsidRDefault="00A927C6" w:rsidP="00A927C6">
            <w:pPr>
              <w:jc w:val="center"/>
              <w:rPr>
                <w:rFonts w:ascii="Times New Roman" w:hAnsi="Times New Roman" w:cs="Times New Roman"/>
                <w:b/>
                <w:sz w:val="20"/>
                <w:szCs w:val="20"/>
                <w:lang w:val="en-GB"/>
              </w:rPr>
            </w:pPr>
          </w:p>
          <w:p w14:paraId="69CEC408" w14:textId="77777777" w:rsidR="00A927C6" w:rsidRPr="00940059" w:rsidRDefault="00A927C6" w:rsidP="00A927C6">
            <w:pPr>
              <w:jc w:val="center"/>
              <w:rPr>
                <w:rFonts w:ascii="Times New Roman" w:hAnsi="Times New Roman" w:cs="Times New Roman"/>
                <w:b/>
                <w:sz w:val="20"/>
                <w:szCs w:val="20"/>
                <w:lang w:val="en-GB"/>
              </w:rPr>
            </w:pPr>
          </w:p>
          <w:p w14:paraId="7F2E01FB" w14:textId="77777777" w:rsidR="00A927C6" w:rsidRPr="00940059" w:rsidRDefault="00A927C6" w:rsidP="00A927C6">
            <w:pPr>
              <w:jc w:val="center"/>
              <w:rPr>
                <w:rFonts w:ascii="Times New Roman" w:hAnsi="Times New Roman" w:cs="Times New Roman"/>
                <w:b/>
                <w:sz w:val="20"/>
                <w:szCs w:val="20"/>
                <w:lang w:val="en-GB"/>
              </w:rPr>
            </w:pPr>
          </w:p>
          <w:p w14:paraId="06C76C8D" w14:textId="3C435C05" w:rsidR="00AC0C09" w:rsidRPr="00940059" w:rsidRDefault="00AC0C09" w:rsidP="00A927C6">
            <w:pPr>
              <w:jc w:val="center"/>
              <w:rPr>
                <w:rFonts w:ascii="Times New Roman" w:hAnsi="Times New Roman" w:cs="Times New Roman"/>
                <w:b/>
                <w:sz w:val="20"/>
                <w:szCs w:val="20"/>
                <w:lang w:val="en-GB"/>
              </w:rPr>
            </w:pPr>
            <w:r w:rsidRPr="00940059">
              <w:rPr>
                <w:rFonts w:ascii="Times New Roman" w:hAnsi="Times New Roman" w:cs="Times New Roman"/>
                <w:b/>
                <w:sz w:val="20"/>
                <w:szCs w:val="20"/>
                <w:lang w:val="en-GB"/>
              </w:rPr>
              <w:t>Deliverable 5</w:t>
            </w:r>
          </w:p>
        </w:tc>
        <w:tc>
          <w:tcPr>
            <w:tcW w:w="6095" w:type="dxa"/>
            <w:tcBorders>
              <w:top w:val="single" w:sz="4" w:space="0" w:color="999999"/>
              <w:left w:val="single" w:sz="4" w:space="0" w:color="999999"/>
              <w:bottom w:val="single" w:sz="4" w:space="0" w:color="999999"/>
              <w:right w:val="single" w:sz="4" w:space="0" w:color="999999"/>
            </w:tcBorders>
          </w:tcPr>
          <w:p w14:paraId="182342A5" w14:textId="163B7BC7" w:rsidR="00AC0C09" w:rsidRPr="00940059" w:rsidRDefault="00AC0C09" w:rsidP="00A11A70">
            <w:pPr>
              <w:pStyle w:val="ListParagraph"/>
              <w:numPr>
                <w:ilvl w:val="0"/>
                <w:numId w:val="251"/>
              </w:numPr>
              <w:jc w:val="both"/>
              <w:rPr>
                <w:rFonts w:ascii="Times New Roman" w:hAnsi="Times New Roman" w:cs="Times New Roman"/>
                <w:sz w:val="16"/>
                <w:szCs w:val="16"/>
                <w:lang w:val="en-GB"/>
              </w:rPr>
            </w:pPr>
            <w:r w:rsidRPr="00940059">
              <w:rPr>
                <w:rFonts w:ascii="Times New Roman" w:hAnsi="Times New Roman" w:cs="Times New Roman"/>
                <w:sz w:val="16"/>
                <w:szCs w:val="16"/>
                <w:lang w:val="en-GB"/>
              </w:rPr>
              <w:t>Redeveloped and localised the EBRD OCDS Public Procurement Open Data Explorer to create a smart contract register for local implementation to include a comprehensive dataset on planning-to payment public procurement in the local government in Poland.</w:t>
            </w:r>
          </w:p>
          <w:p w14:paraId="03082D81" w14:textId="77777777" w:rsidR="00A927C6" w:rsidRPr="00940059" w:rsidRDefault="00A927C6" w:rsidP="00A927C6">
            <w:pPr>
              <w:pStyle w:val="ListParagraph"/>
              <w:ind w:left="360"/>
              <w:jc w:val="both"/>
              <w:rPr>
                <w:rFonts w:ascii="Times New Roman" w:hAnsi="Times New Roman" w:cs="Times New Roman"/>
                <w:sz w:val="16"/>
                <w:szCs w:val="16"/>
                <w:lang w:val="en-GB"/>
              </w:rPr>
            </w:pPr>
          </w:p>
          <w:p w14:paraId="1BC07B5A" w14:textId="6BC667C8" w:rsidR="00AC0C09" w:rsidRPr="00940059" w:rsidRDefault="00AC0C09" w:rsidP="0076581F">
            <w:pPr>
              <w:pStyle w:val="ListParagraph"/>
              <w:numPr>
                <w:ilvl w:val="0"/>
                <w:numId w:val="308"/>
              </w:numPr>
              <w:jc w:val="both"/>
              <w:rPr>
                <w:rFonts w:ascii="Times New Roman" w:hAnsi="Times New Roman" w:cs="Times New Roman"/>
                <w:sz w:val="16"/>
                <w:szCs w:val="16"/>
                <w:lang w:val="en-GB"/>
              </w:rPr>
            </w:pPr>
            <w:r w:rsidRPr="00940059">
              <w:rPr>
                <w:rFonts w:ascii="Times New Roman" w:hAnsi="Times New Roman" w:cs="Times New Roman"/>
                <w:sz w:val="16"/>
                <w:szCs w:val="16"/>
                <w:lang w:val="en-GB"/>
              </w:rPr>
              <w:t>Online data-driven OCDS-based reporting tool - Pilot 1 – standard OCDS 1.1 dashboards for statistical analysis and market intelligence reflecting the EU policy and national public procurement and open data standards, including standard dashboards design in new technology, if required, to be agreed with relevant pilot partners and the national eProcurement system/s operator.</w:t>
            </w:r>
          </w:p>
          <w:p w14:paraId="35884D29" w14:textId="77777777" w:rsidR="00A927C6" w:rsidRPr="00940059" w:rsidRDefault="00A927C6" w:rsidP="00A927C6">
            <w:pPr>
              <w:pStyle w:val="ListParagraph"/>
              <w:ind w:left="360"/>
              <w:jc w:val="both"/>
              <w:rPr>
                <w:rFonts w:ascii="Times New Roman" w:hAnsi="Times New Roman" w:cs="Times New Roman"/>
                <w:sz w:val="16"/>
                <w:szCs w:val="16"/>
                <w:lang w:val="en-GB"/>
              </w:rPr>
            </w:pPr>
          </w:p>
          <w:p w14:paraId="2B9C03AA" w14:textId="611BCEB3" w:rsidR="00AC0C09" w:rsidRPr="00940059" w:rsidRDefault="00AC0C09" w:rsidP="0076581F">
            <w:pPr>
              <w:pStyle w:val="ListParagraph"/>
              <w:numPr>
                <w:ilvl w:val="0"/>
                <w:numId w:val="308"/>
              </w:numPr>
              <w:jc w:val="both"/>
              <w:rPr>
                <w:rFonts w:ascii="Times New Roman" w:hAnsi="Times New Roman" w:cs="Times New Roman"/>
                <w:sz w:val="16"/>
                <w:szCs w:val="16"/>
                <w:lang w:val="en-GB"/>
              </w:rPr>
            </w:pPr>
            <w:r w:rsidRPr="00940059">
              <w:rPr>
                <w:rFonts w:ascii="Times New Roman" w:hAnsi="Times New Roman" w:cs="Times New Roman"/>
                <w:sz w:val="16"/>
                <w:szCs w:val="16"/>
                <w:lang w:val="en-GB"/>
              </w:rPr>
              <w:t xml:space="preserve">Online data-driven OCDS-based reporting tool - Pilot 2 – new dedicated dashboards (OCDS 1.1 Extensions to be registered with OCP Help Desk) for statistical analysis and market intelligence as requested by the local government beneficiaries to provide for local jurisdiction requirements, to be agreed with relevant pilot partners and the national eProcurement system/s operator. </w:t>
            </w:r>
          </w:p>
        </w:tc>
        <w:tc>
          <w:tcPr>
            <w:tcW w:w="1701" w:type="dxa"/>
            <w:tcBorders>
              <w:top w:val="single" w:sz="4" w:space="0" w:color="999999"/>
              <w:left w:val="single" w:sz="4" w:space="0" w:color="999999"/>
              <w:bottom w:val="single" w:sz="4" w:space="0" w:color="999999"/>
              <w:right w:val="single" w:sz="4" w:space="0" w:color="999999"/>
            </w:tcBorders>
          </w:tcPr>
          <w:p w14:paraId="1B454B34" w14:textId="77777777" w:rsidR="00AC0C09" w:rsidRPr="00940059" w:rsidRDefault="00AC0C09" w:rsidP="00A927C6">
            <w:pPr>
              <w:jc w:val="center"/>
              <w:rPr>
                <w:rFonts w:ascii="Times New Roman" w:hAnsi="Times New Roman" w:cs="Times New Roman"/>
                <w:b/>
                <w:sz w:val="16"/>
                <w:szCs w:val="16"/>
                <w:lang w:val="en-GB"/>
              </w:rPr>
            </w:pPr>
          </w:p>
        </w:tc>
      </w:tr>
      <w:tr w:rsidR="00AC0C09" w:rsidRPr="00940059" w14:paraId="123C8F6E" w14:textId="77777777" w:rsidTr="00D92F25">
        <w:trPr>
          <w:trHeight w:val="460"/>
          <w:tblHeader/>
        </w:trPr>
        <w:tc>
          <w:tcPr>
            <w:tcW w:w="1555" w:type="dxa"/>
            <w:tcBorders>
              <w:top w:val="single" w:sz="4" w:space="0" w:color="999999"/>
              <w:left w:val="single" w:sz="4" w:space="0" w:color="999999"/>
              <w:bottom w:val="single" w:sz="4" w:space="0" w:color="999999"/>
              <w:right w:val="single" w:sz="4" w:space="0" w:color="999999"/>
            </w:tcBorders>
            <w:shd w:val="clear" w:color="auto" w:fill="002060"/>
          </w:tcPr>
          <w:p w14:paraId="01FDA2D7" w14:textId="77777777" w:rsidR="00A927C6" w:rsidRPr="00940059" w:rsidRDefault="00A927C6" w:rsidP="00A927C6">
            <w:pPr>
              <w:jc w:val="center"/>
              <w:rPr>
                <w:rFonts w:ascii="Times New Roman" w:hAnsi="Times New Roman" w:cs="Times New Roman"/>
                <w:b/>
                <w:sz w:val="20"/>
                <w:szCs w:val="20"/>
                <w:lang w:val="en-GB"/>
              </w:rPr>
            </w:pPr>
          </w:p>
          <w:p w14:paraId="53120271" w14:textId="77777777" w:rsidR="00A927C6" w:rsidRPr="00940059" w:rsidRDefault="00A927C6" w:rsidP="00A927C6">
            <w:pPr>
              <w:jc w:val="center"/>
              <w:rPr>
                <w:rFonts w:ascii="Times New Roman" w:hAnsi="Times New Roman" w:cs="Times New Roman"/>
                <w:b/>
                <w:sz w:val="20"/>
                <w:szCs w:val="20"/>
                <w:lang w:val="en-GB"/>
              </w:rPr>
            </w:pPr>
          </w:p>
          <w:p w14:paraId="64C9A56D" w14:textId="77777777" w:rsidR="00A927C6" w:rsidRPr="00940059" w:rsidRDefault="00A927C6" w:rsidP="00A927C6">
            <w:pPr>
              <w:jc w:val="center"/>
              <w:rPr>
                <w:rFonts w:ascii="Times New Roman" w:hAnsi="Times New Roman" w:cs="Times New Roman"/>
                <w:b/>
                <w:sz w:val="20"/>
                <w:szCs w:val="20"/>
                <w:lang w:val="en-GB"/>
              </w:rPr>
            </w:pPr>
          </w:p>
          <w:p w14:paraId="057F020F" w14:textId="74F48CC7" w:rsidR="00AC0C09" w:rsidRPr="00940059" w:rsidRDefault="00AC0C09" w:rsidP="00A927C6">
            <w:pPr>
              <w:jc w:val="center"/>
              <w:rPr>
                <w:rFonts w:ascii="Times New Roman" w:hAnsi="Times New Roman" w:cs="Times New Roman"/>
                <w:b/>
                <w:sz w:val="20"/>
                <w:szCs w:val="20"/>
                <w:lang w:val="en-GB"/>
              </w:rPr>
            </w:pPr>
            <w:r w:rsidRPr="00940059">
              <w:rPr>
                <w:rFonts w:ascii="Times New Roman" w:hAnsi="Times New Roman" w:cs="Times New Roman"/>
                <w:b/>
                <w:sz w:val="20"/>
                <w:szCs w:val="20"/>
                <w:lang w:val="en-GB"/>
              </w:rPr>
              <w:t>Deliverable 6</w:t>
            </w:r>
          </w:p>
        </w:tc>
        <w:tc>
          <w:tcPr>
            <w:tcW w:w="6095" w:type="dxa"/>
            <w:tcBorders>
              <w:top w:val="single" w:sz="4" w:space="0" w:color="999999"/>
              <w:left w:val="single" w:sz="4" w:space="0" w:color="999999"/>
              <w:bottom w:val="single" w:sz="4" w:space="0" w:color="999999"/>
              <w:right w:val="single" w:sz="4" w:space="0" w:color="999999"/>
            </w:tcBorders>
          </w:tcPr>
          <w:p w14:paraId="56D4129D" w14:textId="77777777" w:rsidR="00AC0C09" w:rsidRPr="00940059" w:rsidRDefault="00AC0C09" w:rsidP="00165A4D">
            <w:pPr>
              <w:jc w:val="both"/>
              <w:rPr>
                <w:rFonts w:ascii="Times New Roman" w:hAnsi="Times New Roman" w:cs="Times New Roman"/>
                <w:sz w:val="16"/>
                <w:szCs w:val="16"/>
                <w:lang w:val="en-GB"/>
              </w:rPr>
            </w:pPr>
            <w:r w:rsidRPr="00940059">
              <w:rPr>
                <w:rFonts w:ascii="Times New Roman" w:hAnsi="Times New Roman" w:cs="Times New Roman"/>
                <w:sz w:val="16"/>
                <w:szCs w:val="16"/>
                <w:lang w:val="en-GB"/>
              </w:rPr>
              <w:t>Redeveloped and localised the EBRD open source OCDS Public Procurement Red Flags monitoring tool to create an analytical tool for the public contract OCDS datasets at project leaders/champion cities:</w:t>
            </w:r>
          </w:p>
          <w:p w14:paraId="20DB04A7" w14:textId="7D2740C7" w:rsidR="00AC0C09" w:rsidRPr="00940059" w:rsidRDefault="00AC0C09" w:rsidP="00A11A70">
            <w:pPr>
              <w:pStyle w:val="ListParagraph"/>
              <w:numPr>
                <w:ilvl w:val="0"/>
                <w:numId w:val="252"/>
              </w:numPr>
              <w:jc w:val="both"/>
              <w:rPr>
                <w:rFonts w:ascii="Times New Roman" w:hAnsi="Times New Roman" w:cs="Times New Roman"/>
                <w:sz w:val="16"/>
                <w:szCs w:val="16"/>
                <w:lang w:val="en-GB"/>
              </w:rPr>
            </w:pPr>
            <w:r w:rsidRPr="00940059">
              <w:rPr>
                <w:rFonts w:ascii="Times New Roman" w:hAnsi="Times New Roman" w:cs="Times New Roman"/>
                <w:sz w:val="16"/>
                <w:szCs w:val="16"/>
                <w:lang w:val="en-GB"/>
              </w:rPr>
              <w:t>Online data-driven OCDS-based monitoring tool  - Pilot 1 – standard red-flags compliance monitoring dashboards (Red-flags for OCDS 1.1 methodology tested in Ukraine and the Kyrgyz Republic) as requested by the monitoring unit of the national public procurement regulatory authority, including standard dashboards design in new technology, if required, to be agreed with the eProcurement system/s operator.</w:t>
            </w:r>
          </w:p>
          <w:p w14:paraId="65ED144B" w14:textId="77777777" w:rsidR="00A927C6" w:rsidRPr="00940059" w:rsidRDefault="00A927C6" w:rsidP="00A927C6">
            <w:pPr>
              <w:pStyle w:val="ListParagraph"/>
              <w:jc w:val="both"/>
              <w:rPr>
                <w:rFonts w:ascii="Times New Roman" w:hAnsi="Times New Roman" w:cs="Times New Roman"/>
                <w:sz w:val="16"/>
                <w:szCs w:val="16"/>
                <w:lang w:val="en-GB"/>
              </w:rPr>
            </w:pPr>
          </w:p>
          <w:p w14:paraId="747EB2C4" w14:textId="0D4E4F91" w:rsidR="00AC0C09" w:rsidRPr="00940059" w:rsidRDefault="00AC0C09" w:rsidP="00A11A70">
            <w:pPr>
              <w:pStyle w:val="ListParagraph"/>
              <w:numPr>
                <w:ilvl w:val="0"/>
                <w:numId w:val="252"/>
              </w:numPr>
              <w:jc w:val="both"/>
              <w:rPr>
                <w:rFonts w:ascii="Times New Roman" w:hAnsi="Times New Roman" w:cs="Times New Roman"/>
                <w:sz w:val="16"/>
                <w:szCs w:val="16"/>
                <w:lang w:val="en-GB"/>
              </w:rPr>
            </w:pPr>
            <w:r w:rsidRPr="00940059">
              <w:rPr>
                <w:rFonts w:ascii="Times New Roman" w:hAnsi="Times New Roman" w:cs="Times New Roman"/>
                <w:sz w:val="16"/>
                <w:szCs w:val="16"/>
                <w:lang w:val="en-GB"/>
              </w:rPr>
              <w:t>Online data-driven OCDS-based monitoring tool  - Pilot 2 – new red-flags compliance monitoring dashboards as requested by the monitoring unit of the national public procurement regulatory authority to provide for local jurisdiction compliance requirements, to be agreed with the eProcurement system/s operator.</w:t>
            </w:r>
          </w:p>
        </w:tc>
        <w:tc>
          <w:tcPr>
            <w:tcW w:w="1701" w:type="dxa"/>
            <w:tcBorders>
              <w:top w:val="single" w:sz="4" w:space="0" w:color="999999"/>
              <w:left w:val="single" w:sz="4" w:space="0" w:color="999999"/>
              <w:bottom w:val="single" w:sz="4" w:space="0" w:color="999999"/>
              <w:right w:val="single" w:sz="4" w:space="0" w:color="999999"/>
            </w:tcBorders>
          </w:tcPr>
          <w:p w14:paraId="3B9D07AF" w14:textId="77777777" w:rsidR="00AC0C09" w:rsidRPr="00940059" w:rsidRDefault="00AC0C09" w:rsidP="00A927C6">
            <w:pPr>
              <w:jc w:val="center"/>
              <w:rPr>
                <w:rFonts w:ascii="Times New Roman" w:hAnsi="Times New Roman" w:cs="Times New Roman"/>
                <w:b/>
                <w:sz w:val="16"/>
                <w:szCs w:val="16"/>
                <w:lang w:val="en-GB"/>
              </w:rPr>
            </w:pPr>
          </w:p>
        </w:tc>
      </w:tr>
      <w:tr w:rsidR="00AC0C09" w:rsidRPr="00940059" w14:paraId="7A3F10CE" w14:textId="77777777" w:rsidTr="00D92F25">
        <w:trPr>
          <w:trHeight w:val="460"/>
          <w:tblHeader/>
        </w:trPr>
        <w:tc>
          <w:tcPr>
            <w:tcW w:w="1555" w:type="dxa"/>
            <w:tcBorders>
              <w:top w:val="single" w:sz="4" w:space="0" w:color="999999"/>
              <w:left w:val="single" w:sz="4" w:space="0" w:color="999999"/>
              <w:bottom w:val="single" w:sz="4" w:space="0" w:color="999999"/>
              <w:right w:val="single" w:sz="4" w:space="0" w:color="999999"/>
            </w:tcBorders>
            <w:shd w:val="clear" w:color="auto" w:fill="002060"/>
          </w:tcPr>
          <w:p w14:paraId="66870D34" w14:textId="5C8ED3D1" w:rsidR="00AC0C09" w:rsidRPr="00940059" w:rsidRDefault="00AC0C09" w:rsidP="00A927C6">
            <w:pPr>
              <w:jc w:val="center"/>
              <w:rPr>
                <w:rFonts w:ascii="Times New Roman" w:hAnsi="Times New Roman" w:cs="Times New Roman"/>
                <w:b/>
                <w:sz w:val="20"/>
                <w:szCs w:val="20"/>
                <w:lang w:val="en-GB"/>
              </w:rPr>
            </w:pPr>
            <w:r w:rsidRPr="00940059">
              <w:rPr>
                <w:rFonts w:ascii="Times New Roman" w:hAnsi="Times New Roman" w:cs="Times New Roman"/>
                <w:b/>
                <w:sz w:val="20"/>
                <w:szCs w:val="20"/>
                <w:lang w:val="en-GB"/>
              </w:rPr>
              <w:t>Deliverable 7</w:t>
            </w:r>
          </w:p>
        </w:tc>
        <w:tc>
          <w:tcPr>
            <w:tcW w:w="6095" w:type="dxa"/>
            <w:tcBorders>
              <w:top w:val="single" w:sz="4" w:space="0" w:color="999999"/>
              <w:left w:val="single" w:sz="4" w:space="0" w:color="999999"/>
              <w:bottom w:val="single" w:sz="4" w:space="0" w:color="999999"/>
              <w:right w:val="single" w:sz="4" w:space="0" w:color="999999"/>
            </w:tcBorders>
          </w:tcPr>
          <w:p w14:paraId="13A89FF0" w14:textId="77777777" w:rsidR="00A927C6" w:rsidRPr="00940059" w:rsidRDefault="00AC0C09" w:rsidP="00A11A70">
            <w:pPr>
              <w:pStyle w:val="ListParagraph"/>
              <w:numPr>
                <w:ilvl w:val="0"/>
                <w:numId w:val="253"/>
              </w:numPr>
              <w:jc w:val="both"/>
              <w:rPr>
                <w:rFonts w:ascii="Times New Roman" w:hAnsi="Times New Roman" w:cs="Times New Roman"/>
                <w:sz w:val="16"/>
                <w:szCs w:val="16"/>
                <w:lang w:val="en-GB"/>
              </w:rPr>
            </w:pPr>
            <w:r w:rsidRPr="00940059">
              <w:rPr>
                <w:rFonts w:ascii="Times New Roman" w:hAnsi="Times New Roman" w:cs="Times New Roman"/>
                <w:sz w:val="16"/>
                <w:szCs w:val="16"/>
                <w:lang w:val="en-GB"/>
              </w:rPr>
              <w:t>Draft Technical Documentation</w:t>
            </w:r>
          </w:p>
          <w:p w14:paraId="6612806B" w14:textId="27055C09" w:rsidR="00AC0C09" w:rsidRPr="00940059" w:rsidRDefault="00AC0C09" w:rsidP="00A927C6">
            <w:pPr>
              <w:pStyle w:val="ListParagraph"/>
              <w:ind w:left="360"/>
              <w:jc w:val="both"/>
              <w:rPr>
                <w:rFonts w:ascii="Times New Roman" w:hAnsi="Times New Roman" w:cs="Times New Roman"/>
                <w:sz w:val="16"/>
                <w:szCs w:val="16"/>
                <w:lang w:val="en-GB"/>
              </w:rPr>
            </w:pPr>
            <w:r w:rsidRPr="00940059">
              <w:rPr>
                <w:rFonts w:ascii="Times New Roman" w:hAnsi="Times New Roman" w:cs="Times New Roman"/>
                <w:sz w:val="16"/>
                <w:szCs w:val="16"/>
                <w:lang w:val="en-GB"/>
              </w:rPr>
              <w:t xml:space="preserve"> </w:t>
            </w:r>
          </w:p>
          <w:p w14:paraId="6ED584BA" w14:textId="42BCB1E6" w:rsidR="00AC0C09" w:rsidRPr="00940059" w:rsidRDefault="00AC0C09" w:rsidP="00A11A70">
            <w:pPr>
              <w:pStyle w:val="ListParagraph"/>
              <w:numPr>
                <w:ilvl w:val="0"/>
                <w:numId w:val="253"/>
              </w:numPr>
              <w:jc w:val="both"/>
              <w:rPr>
                <w:rFonts w:ascii="Times New Roman" w:hAnsi="Times New Roman" w:cs="Times New Roman"/>
                <w:sz w:val="16"/>
                <w:szCs w:val="16"/>
                <w:lang w:val="en-GB"/>
              </w:rPr>
            </w:pPr>
            <w:r w:rsidRPr="00940059">
              <w:rPr>
                <w:rFonts w:ascii="Times New Roman" w:hAnsi="Times New Roman" w:cs="Times New Roman"/>
                <w:sz w:val="16"/>
                <w:szCs w:val="16"/>
                <w:lang w:val="en-GB"/>
              </w:rPr>
              <w:t>Online Workshop with the technical consultants and the beneficiary team to collect feedback</w:t>
            </w:r>
            <w:r w:rsidR="00A927C6" w:rsidRPr="00940059">
              <w:rPr>
                <w:rFonts w:ascii="Times New Roman" w:hAnsi="Times New Roman" w:cs="Times New Roman"/>
                <w:sz w:val="16"/>
                <w:szCs w:val="16"/>
                <w:lang w:val="en-GB"/>
              </w:rPr>
              <w:t>.</w:t>
            </w:r>
          </w:p>
          <w:p w14:paraId="419BB2A8" w14:textId="77777777" w:rsidR="00A927C6" w:rsidRPr="00940059" w:rsidRDefault="00A927C6" w:rsidP="00A927C6">
            <w:pPr>
              <w:pStyle w:val="ListParagraph"/>
              <w:ind w:left="360"/>
              <w:jc w:val="both"/>
              <w:rPr>
                <w:rFonts w:ascii="Times New Roman" w:hAnsi="Times New Roman" w:cs="Times New Roman"/>
                <w:sz w:val="16"/>
                <w:szCs w:val="16"/>
                <w:lang w:val="en-GB"/>
              </w:rPr>
            </w:pPr>
          </w:p>
          <w:p w14:paraId="5F6BB99D" w14:textId="77777777" w:rsidR="00A927C6" w:rsidRPr="00940059" w:rsidRDefault="00AC0C09" w:rsidP="00A11A70">
            <w:pPr>
              <w:pStyle w:val="ListParagraph"/>
              <w:numPr>
                <w:ilvl w:val="0"/>
                <w:numId w:val="253"/>
              </w:numPr>
              <w:jc w:val="both"/>
              <w:rPr>
                <w:rFonts w:ascii="Times New Roman" w:hAnsi="Times New Roman" w:cs="Times New Roman"/>
                <w:sz w:val="16"/>
                <w:szCs w:val="16"/>
                <w:lang w:val="en-GB"/>
              </w:rPr>
            </w:pPr>
            <w:r w:rsidRPr="00940059">
              <w:rPr>
                <w:rFonts w:ascii="Times New Roman" w:hAnsi="Times New Roman" w:cs="Times New Roman"/>
                <w:sz w:val="16"/>
                <w:szCs w:val="16"/>
                <w:lang w:val="en-GB"/>
              </w:rPr>
              <w:t>Online/Local Technical workshop with technical stakeholders</w:t>
            </w:r>
          </w:p>
          <w:p w14:paraId="3166682D" w14:textId="0D21A962" w:rsidR="00AC0C09" w:rsidRPr="00940059" w:rsidRDefault="00AC0C09" w:rsidP="00A927C6">
            <w:pPr>
              <w:pStyle w:val="ListParagraph"/>
              <w:ind w:left="360"/>
              <w:jc w:val="both"/>
              <w:rPr>
                <w:rFonts w:ascii="Times New Roman" w:hAnsi="Times New Roman" w:cs="Times New Roman"/>
                <w:sz w:val="16"/>
                <w:szCs w:val="16"/>
                <w:lang w:val="en-GB"/>
              </w:rPr>
            </w:pPr>
            <w:r w:rsidRPr="00940059">
              <w:rPr>
                <w:rFonts w:ascii="Times New Roman" w:hAnsi="Times New Roman" w:cs="Times New Roman"/>
                <w:sz w:val="16"/>
                <w:szCs w:val="16"/>
                <w:lang w:val="en-GB"/>
              </w:rPr>
              <w:t xml:space="preserve"> </w:t>
            </w:r>
          </w:p>
          <w:p w14:paraId="29E93623" w14:textId="68A8DE56" w:rsidR="00AC0C09" w:rsidRPr="00940059" w:rsidRDefault="00AC0C09" w:rsidP="00A11A70">
            <w:pPr>
              <w:pStyle w:val="ListParagraph"/>
              <w:numPr>
                <w:ilvl w:val="0"/>
                <w:numId w:val="253"/>
              </w:numPr>
              <w:jc w:val="both"/>
              <w:rPr>
                <w:rFonts w:ascii="Times New Roman" w:hAnsi="Times New Roman" w:cs="Times New Roman"/>
                <w:sz w:val="16"/>
                <w:szCs w:val="16"/>
                <w:lang w:val="en-GB"/>
              </w:rPr>
            </w:pPr>
            <w:r w:rsidRPr="00940059">
              <w:rPr>
                <w:rFonts w:ascii="Times New Roman" w:hAnsi="Times New Roman" w:cs="Times New Roman"/>
                <w:sz w:val="16"/>
                <w:szCs w:val="16"/>
                <w:lang w:val="en-GB"/>
              </w:rPr>
              <w:t>Final Technical Documentation (Detailed implementation documentation as an interactive guidelines automatically generated from GitHub sources; presentation, communications and ongoing advisory)</w:t>
            </w:r>
          </w:p>
        </w:tc>
        <w:tc>
          <w:tcPr>
            <w:tcW w:w="1701" w:type="dxa"/>
            <w:tcBorders>
              <w:top w:val="single" w:sz="4" w:space="0" w:color="999999"/>
              <w:left w:val="single" w:sz="4" w:space="0" w:color="999999"/>
              <w:bottom w:val="single" w:sz="4" w:space="0" w:color="999999"/>
              <w:right w:val="single" w:sz="4" w:space="0" w:color="999999"/>
            </w:tcBorders>
          </w:tcPr>
          <w:p w14:paraId="72CE9535" w14:textId="77777777" w:rsidR="00AC0C09" w:rsidRPr="00940059" w:rsidRDefault="00AC0C09" w:rsidP="00A927C6">
            <w:pPr>
              <w:jc w:val="center"/>
              <w:rPr>
                <w:rFonts w:ascii="Times New Roman" w:hAnsi="Times New Roman" w:cs="Times New Roman"/>
                <w:b/>
                <w:sz w:val="16"/>
                <w:szCs w:val="16"/>
                <w:lang w:val="en-GB"/>
              </w:rPr>
            </w:pPr>
          </w:p>
        </w:tc>
      </w:tr>
      <w:tr w:rsidR="00AC0C09" w:rsidRPr="00940059" w14:paraId="2F1FAB32" w14:textId="77777777" w:rsidTr="00D92F25">
        <w:trPr>
          <w:trHeight w:val="460"/>
          <w:tblHeader/>
        </w:trPr>
        <w:tc>
          <w:tcPr>
            <w:tcW w:w="1555" w:type="dxa"/>
            <w:tcBorders>
              <w:top w:val="single" w:sz="4" w:space="0" w:color="999999"/>
              <w:left w:val="single" w:sz="4" w:space="0" w:color="999999"/>
              <w:bottom w:val="single" w:sz="4" w:space="0" w:color="999999"/>
              <w:right w:val="single" w:sz="4" w:space="0" w:color="999999"/>
            </w:tcBorders>
            <w:shd w:val="clear" w:color="auto" w:fill="002060"/>
          </w:tcPr>
          <w:p w14:paraId="6074A718" w14:textId="45527120" w:rsidR="00AC0C09" w:rsidRPr="00940059" w:rsidRDefault="00AC0C09" w:rsidP="00A927C6">
            <w:pPr>
              <w:jc w:val="center"/>
              <w:rPr>
                <w:rFonts w:ascii="Times New Roman" w:hAnsi="Times New Roman" w:cs="Times New Roman"/>
                <w:b/>
                <w:sz w:val="20"/>
                <w:szCs w:val="20"/>
                <w:lang w:val="en-GB"/>
              </w:rPr>
            </w:pPr>
            <w:r w:rsidRPr="00940059">
              <w:rPr>
                <w:rFonts w:ascii="Times New Roman" w:hAnsi="Times New Roman" w:cs="Times New Roman"/>
                <w:b/>
                <w:sz w:val="20"/>
                <w:szCs w:val="20"/>
                <w:lang w:val="en-GB"/>
              </w:rPr>
              <w:t>Deliverable 8</w:t>
            </w:r>
          </w:p>
        </w:tc>
        <w:tc>
          <w:tcPr>
            <w:tcW w:w="6095" w:type="dxa"/>
            <w:tcBorders>
              <w:top w:val="single" w:sz="4" w:space="0" w:color="999999"/>
              <w:left w:val="single" w:sz="4" w:space="0" w:color="999999"/>
              <w:bottom w:val="single" w:sz="4" w:space="0" w:color="999999"/>
              <w:right w:val="single" w:sz="4" w:space="0" w:color="999999"/>
            </w:tcBorders>
          </w:tcPr>
          <w:p w14:paraId="763B3216" w14:textId="624BDE82" w:rsidR="00AC0C09" w:rsidRPr="00940059" w:rsidRDefault="00AC0C09" w:rsidP="00165A4D">
            <w:pPr>
              <w:jc w:val="both"/>
              <w:rPr>
                <w:rFonts w:ascii="Times New Roman" w:hAnsi="Times New Roman" w:cs="Times New Roman"/>
                <w:sz w:val="16"/>
                <w:szCs w:val="16"/>
                <w:lang w:val="en-GB"/>
              </w:rPr>
            </w:pPr>
            <w:r w:rsidRPr="00940059">
              <w:rPr>
                <w:rFonts w:ascii="Times New Roman" w:hAnsi="Times New Roman" w:cs="Times New Roman"/>
                <w:sz w:val="16"/>
                <w:szCs w:val="16"/>
                <w:lang w:val="en-GB"/>
              </w:rPr>
              <w:t>Releases, Testing and Acceptance Protocols for each pilot completed</w:t>
            </w:r>
          </w:p>
        </w:tc>
        <w:tc>
          <w:tcPr>
            <w:tcW w:w="1701" w:type="dxa"/>
            <w:tcBorders>
              <w:top w:val="single" w:sz="4" w:space="0" w:color="999999"/>
              <w:left w:val="single" w:sz="4" w:space="0" w:color="999999"/>
              <w:bottom w:val="single" w:sz="4" w:space="0" w:color="999999"/>
              <w:right w:val="single" w:sz="4" w:space="0" w:color="999999"/>
            </w:tcBorders>
          </w:tcPr>
          <w:p w14:paraId="57FD652F" w14:textId="77777777" w:rsidR="00AC0C09" w:rsidRPr="00940059" w:rsidRDefault="00AC0C09" w:rsidP="00A927C6">
            <w:pPr>
              <w:jc w:val="center"/>
              <w:rPr>
                <w:rFonts w:ascii="Times New Roman" w:hAnsi="Times New Roman" w:cs="Times New Roman"/>
                <w:b/>
                <w:sz w:val="16"/>
                <w:szCs w:val="16"/>
                <w:lang w:val="en-GB"/>
              </w:rPr>
            </w:pPr>
          </w:p>
        </w:tc>
      </w:tr>
      <w:tr w:rsidR="00AC0C09" w:rsidRPr="00940059" w14:paraId="4B20A567" w14:textId="77777777" w:rsidTr="00D92F25">
        <w:trPr>
          <w:trHeight w:val="460"/>
          <w:tblHeader/>
        </w:trPr>
        <w:tc>
          <w:tcPr>
            <w:tcW w:w="1555" w:type="dxa"/>
            <w:tcBorders>
              <w:top w:val="single" w:sz="4" w:space="0" w:color="999999"/>
              <w:left w:val="single" w:sz="4" w:space="0" w:color="999999"/>
              <w:bottom w:val="single" w:sz="4" w:space="0" w:color="999999"/>
              <w:right w:val="single" w:sz="4" w:space="0" w:color="999999"/>
            </w:tcBorders>
            <w:shd w:val="clear" w:color="auto" w:fill="002060"/>
          </w:tcPr>
          <w:p w14:paraId="6CF75EF3" w14:textId="5E4C673F" w:rsidR="00AC0C09" w:rsidRPr="00940059" w:rsidRDefault="00AC0C09" w:rsidP="00A927C6">
            <w:pPr>
              <w:jc w:val="center"/>
              <w:rPr>
                <w:rFonts w:ascii="Times New Roman" w:hAnsi="Times New Roman" w:cs="Times New Roman"/>
                <w:b/>
                <w:sz w:val="20"/>
                <w:szCs w:val="20"/>
                <w:lang w:val="en-GB"/>
              </w:rPr>
            </w:pPr>
            <w:r w:rsidRPr="00940059">
              <w:rPr>
                <w:rFonts w:ascii="Times New Roman" w:hAnsi="Times New Roman" w:cs="Times New Roman"/>
                <w:b/>
                <w:sz w:val="20"/>
                <w:szCs w:val="20"/>
                <w:lang w:val="en-GB"/>
              </w:rPr>
              <w:t>Deliverable 9</w:t>
            </w:r>
          </w:p>
        </w:tc>
        <w:tc>
          <w:tcPr>
            <w:tcW w:w="6095" w:type="dxa"/>
            <w:tcBorders>
              <w:top w:val="single" w:sz="4" w:space="0" w:color="999999"/>
              <w:left w:val="single" w:sz="4" w:space="0" w:color="999999"/>
              <w:bottom w:val="single" w:sz="4" w:space="0" w:color="999999"/>
              <w:right w:val="single" w:sz="4" w:space="0" w:color="999999"/>
            </w:tcBorders>
          </w:tcPr>
          <w:p w14:paraId="69027C8C" w14:textId="77777777" w:rsidR="00AC0C09" w:rsidRPr="00940059" w:rsidRDefault="00AC0C09" w:rsidP="00165A4D">
            <w:pPr>
              <w:jc w:val="both"/>
              <w:rPr>
                <w:rFonts w:ascii="Times New Roman" w:hAnsi="Times New Roman" w:cs="Times New Roman"/>
                <w:sz w:val="16"/>
                <w:szCs w:val="16"/>
                <w:lang w:val="en-GB"/>
              </w:rPr>
            </w:pPr>
            <w:r w:rsidRPr="00940059">
              <w:rPr>
                <w:rFonts w:ascii="Times New Roman" w:hAnsi="Times New Roman" w:cs="Times New Roman"/>
                <w:sz w:val="16"/>
                <w:szCs w:val="16"/>
                <w:lang w:val="en-GB"/>
              </w:rPr>
              <w:t>Report from provision of services in respect to system administration, maintenance and other SLA services during the TC project</w:t>
            </w:r>
          </w:p>
        </w:tc>
        <w:tc>
          <w:tcPr>
            <w:tcW w:w="1701" w:type="dxa"/>
            <w:tcBorders>
              <w:top w:val="single" w:sz="4" w:space="0" w:color="999999"/>
              <w:left w:val="single" w:sz="4" w:space="0" w:color="999999"/>
              <w:bottom w:val="single" w:sz="4" w:space="0" w:color="999999"/>
              <w:right w:val="single" w:sz="4" w:space="0" w:color="999999"/>
            </w:tcBorders>
          </w:tcPr>
          <w:p w14:paraId="1F70F2D5" w14:textId="77777777" w:rsidR="00AC0C09" w:rsidRPr="00940059" w:rsidRDefault="00AC0C09" w:rsidP="00A927C6">
            <w:pPr>
              <w:jc w:val="center"/>
              <w:rPr>
                <w:rFonts w:ascii="Times New Roman" w:hAnsi="Times New Roman" w:cs="Times New Roman"/>
                <w:b/>
                <w:sz w:val="16"/>
                <w:szCs w:val="16"/>
                <w:lang w:val="en-GB"/>
              </w:rPr>
            </w:pPr>
          </w:p>
        </w:tc>
      </w:tr>
      <w:tr w:rsidR="00AC0C09" w:rsidRPr="00940059" w14:paraId="6C13E738" w14:textId="77777777" w:rsidTr="00D92F25">
        <w:trPr>
          <w:trHeight w:val="400"/>
        </w:trPr>
        <w:tc>
          <w:tcPr>
            <w:tcW w:w="1555" w:type="dxa"/>
            <w:shd w:val="clear" w:color="auto" w:fill="002060"/>
          </w:tcPr>
          <w:p w14:paraId="740E3B19" w14:textId="4880A837" w:rsidR="00AC0C09" w:rsidRPr="00940059" w:rsidRDefault="00AC0C09" w:rsidP="00A927C6">
            <w:pPr>
              <w:jc w:val="center"/>
              <w:rPr>
                <w:rFonts w:ascii="Times New Roman" w:hAnsi="Times New Roman" w:cs="Times New Roman"/>
                <w:sz w:val="20"/>
                <w:szCs w:val="20"/>
                <w:lang w:val="en-GB"/>
              </w:rPr>
            </w:pPr>
            <w:r w:rsidRPr="00940059">
              <w:rPr>
                <w:rFonts w:ascii="Times New Roman" w:hAnsi="Times New Roman" w:cs="Times New Roman"/>
                <w:b/>
                <w:sz w:val="20"/>
                <w:szCs w:val="20"/>
                <w:lang w:val="en-GB"/>
              </w:rPr>
              <w:t>Deliverable 10</w:t>
            </w:r>
          </w:p>
        </w:tc>
        <w:tc>
          <w:tcPr>
            <w:tcW w:w="6095" w:type="dxa"/>
          </w:tcPr>
          <w:p w14:paraId="60FE231E" w14:textId="77777777" w:rsidR="00AC0C09" w:rsidRPr="00940059" w:rsidRDefault="00AC0C09" w:rsidP="00165A4D">
            <w:pPr>
              <w:jc w:val="both"/>
              <w:rPr>
                <w:rFonts w:ascii="Times New Roman" w:hAnsi="Times New Roman" w:cs="Times New Roman"/>
                <w:bCs/>
                <w:sz w:val="16"/>
                <w:szCs w:val="16"/>
                <w:lang w:val="en-GB"/>
              </w:rPr>
            </w:pPr>
            <w:r w:rsidRPr="00940059">
              <w:rPr>
                <w:rFonts w:ascii="Times New Roman" w:hAnsi="Times New Roman" w:cs="Times New Roman"/>
                <w:bCs/>
                <w:sz w:val="16"/>
                <w:szCs w:val="16"/>
                <w:lang w:val="en-GB"/>
              </w:rPr>
              <w:t>GitHub repository of the OCDS datasets and maintenance manual for the OCP Help Desk</w:t>
            </w:r>
          </w:p>
        </w:tc>
        <w:tc>
          <w:tcPr>
            <w:tcW w:w="1701" w:type="dxa"/>
          </w:tcPr>
          <w:p w14:paraId="10962B9D" w14:textId="77777777" w:rsidR="00AC0C09" w:rsidRPr="00940059" w:rsidRDefault="00AC0C09" w:rsidP="00A927C6">
            <w:pPr>
              <w:jc w:val="center"/>
              <w:rPr>
                <w:rFonts w:ascii="Times New Roman" w:hAnsi="Times New Roman" w:cs="Times New Roman"/>
                <w:b/>
                <w:sz w:val="16"/>
                <w:szCs w:val="16"/>
                <w:lang w:val="en-GB"/>
              </w:rPr>
            </w:pPr>
          </w:p>
        </w:tc>
      </w:tr>
      <w:tr w:rsidR="00AC0C09" w:rsidRPr="00940059" w14:paraId="5DE8AB5D" w14:textId="77777777" w:rsidTr="00D92F25">
        <w:trPr>
          <w:trHeight w:val="400"/>
        </w:trPr>
        <w:tc>
          <w:tcPr>
            <w:tcW w:w="1555" w:type="dxa"/>
            <w:shd w:val="clear" w:color="auto" w:fill="002060"/>
          </w:tcPr>
          <w:p w14:paraId="4D2CE5A6" w14:textId="77777777" w:rsidR="00A927C6" w:rsidRPr="00940059" w:rsidRDefault="00A927C6" w:rsidP="00A927C6">
            <w:pPr>
              <w:jc w:val="center"/>
              <w:rPr>
                <w:rFonts w:ascii="Times New Roman" w:hAnsi="Times New Roman" w:cs="Times New Roman"/>
                <w:b/>
                <w:sz w:val="20"/>
                <w:szCs w:val="20"/>
                <w:lang w:val="en-GB"/>
              </w:rPr>
            </w:pPr>
          </w:p>
          <w:p w14:paraId="529A5098" w14:textId="1EFC393F" w:rsidR="00AC0C09" w:rsidRPr="00940059" w:rsidRDefault="00AC0C09" w:rsidP="00A927C6">
            <w:pPr>
              <w:jc w:val="center"/>
              <w:rPr>
                <w:rFonts w:ascii="Times New Roman" w:hAnsi="Times New Roman" w:cs="Times New Roman"/>
                <w:sz w:val="20"/>
                <w:szCs w:val="20"/>
                <w:lang w:val="en-GB"/>
              </w:rPr>
            </w:pPr>
            <w:r w:rsidRPr="00940059">
              <w:rPr>
                <w:rFonts w:ascii="Times New Roman" w:hAnsi="Times New Roman" w:cs="Times New Roman"/>
                <w:b/>
                <w:sz w:val="20"/>
                <w:szCs w:val="20"/>
                <w:lang w:val="en-GB"/>
              </w:rPr>
              <w:t>Deliverable 11</w:t>
            </w:r>
          </w:p>
        </w:tc>
        <w:tc>
          <w:tcPr>
            <w:tcW w:w="6095" w:type="dxa"/>
          </w:tcPr>
          <w:p w14:paraId="0512BDCD" w14:textId="77777777" w:rsidR="00AC0C09" w:rsidRPr="00940059" w:rsidRDefault="00AC0C09" w:rsidP="00A11A70">
            <w:pPr>
              <w:pStyle w:val="ListParagraph"/>
              <w:numPr>
                <w:ilvl w:val="0"/>
                <w:numId w:val="254"/>
              </w:numPr>
              <w:jc w:val="both"/>
              <w:rPr>
                <w:rFonts w:ascii="Times New Roman" w:hAnsi="Times New Roman" w:cs="Times New Roman"/>
                <w:sz w:val="16"/>
                <w:szCs w:val="16"/>
                <w:lang w:val="en-GB"/>
              </w:rPr>
            </w:pPr>
            <w:r w:rsidRPr="00940059">
              <w:rPr>
                <w:rFonts w:ascii="Times New Roman" w:hAnsi="Times New Roman" w:cs="Times New Roman"/>
                <w:bCs/>
                <w:sz w:val="16"/>
                <w:szCs w:val="16"/>
                <w:lang w:val="en-GB"/>
              </w:rPr>
              <w:t xml:space="preserve">Online training materials for the OCP Help Desk, </w:t>
            </w:r>
            <w:r w:rsidRPr="00940059">
              <w:rPr>
                <w:rFonts w:ascii="Times New Roman" w:hAnsi="Times New Roman" w:cs="Times New Roman"/>
                <w:sz w:val="16"/>
                <w:szCs w:val="16"/>
                <w:lang w:val="en-GB"/>
              </w:rPr>
              <w:t xml:space="preserve">pilot platform partners and Procurement Data Learning Consultant </w:t>
            </w:r>
          </w:p>
          <w:p w14:paraId="3B080823" w14:textId="77777777" w:rsidR="00AC0C09" w:rsidRPr="00940059" w:rsidRDefault="00AC0C09" w:rsidP="00A11A70">
            <w:pPr>
              <w:pStyle w:val="ListParagraph"/>
              <w:numPr>
                <w:ilvl w:val="0"/>
                <w:numId w:val="254"/>
              </w:numPr>
              <w:jc w:val="both"/>
              <w:rPr>
                <w:rFonts w:ascii="Times New Roman" w:hAnsi="Times New Roman" w:cs="Times New Roman"/>
                <w:bCs/>
                <w:sz w:val="16"/>
                <w:szCs w:val="16"/>
                <w:lang w:val="en-GB"/>
              </w:rPr>
            </w:pPr>
            <w:r w:rsidRPr="00940059">
              <w:rPr>
                <w:rFonts w:ascii="Times New Roman" w:hAnsi="Times New Roman" w:cs="Times New Roman"/>
                <w:bCs/>
                <w:sz w:val="16"/>
                <w:szCs w:val="16"/>
                <w:lang w:val="en-GB"/>
              </w:rPr>
              <w:t xml:space="preserve">Online workshop with the OCP Help Desk, technical consultants and </w:t>
            </w:r>
            <w:r w:rsidRPr="00940059">
              <w:rPr>
                <w:rFonts w:ascii="Times New Roman" w:hAnsi="Times New Roman" w:cs="Times New Roman"/>
                <w:sz w:val="16"/>
                <w:szCs w:val="16"/>
                <w:lang w:val="en-GB"/>
              </w:rPr>
              <w:t xml:space="preserve">pilot platform partners </w:t>
            </w:r>
            <w:r w:rsidRPr="00940059">
              <w:rPr>
                <w:rFonts w:ascii="Times New Roman" w:hAnsi="Times New Roman" w:cs="Times New Roman"/>
                <w:bCs/>
                <w:sz w:val="16"/>
                <w:szCs w:val="16"/>
                <w:lang w:val="en-GB"/>
              </w:rPr>
              <w:t xml:space="preserve">to present online repository and deliver training on maintenance of the repository and training materials </w:t>
            </w:r>
          </w:p>
        </w:tc>
        <w:tc>
          <w:tcPr>
            <w:tcW w:w="1701" w:type="dxa"/>
          </w:tcPr>
          <w:p w14:paraId="3E2CF610" w14:textId="77777777" w:rsidR="00AC0C09" w:rsidRPr="00940059" w:rsidRDefault="00AC0C09" w:rsidP="00A927C6">
            <w:pPr>
              <w:jc w:val="center"/>
              <w:rPr>
                <w:rFonts w:ascii="Times New Roman" w:hAnsi="Times New Roman" w:cs="Times New Roman"/>
                <w:b/>
                <w:sz w:val="16"/>
                <w:szCs w:val="16"/>
                <w:lang w:val="en-GB"/>
              </w:rPr>
            </w:pPr>
          </w:p>
        </w:tc>
      </w:tr>
      <w:tr w:rsidR="00AC0C09" w:rsidRPr="00940059" w14:paraId="50052990" w14:textId="77777777" w:rsidTr="00D92F25">
        <w:trPr>
          <w:trHeight w:val="400"/>
        </w:trPr>
        <w:tc>
          <w:tcPr>
            <w:tcW w:w="1555" w:type="dxa"/>
            <w:shd w:val="clear" w:color="auto" w:fill="002060"/>
          </w:tcPr>
          <w:p w14:paraId="4202E9AC" w14:textId="5E62AA9A" w:rsidR="00AC0C09" w:rsidRPr="00940059" w:rsidRDefault="00AC0C09" w:rsidP="00A927C6">
            <w:pPr>
              <w:jc w:val="center"/>
              <w:rPr>
                <w:rFonts w:ascii="Times New Roman" w:hAnsi="Times New Roman" w:cs="Times New Roman"/>
                <w:b/>
                <w:sz w:val="20"/>
                <w:szCs w:val="20"/>
                <w:lang w:val="en-GB"/>
              </w:rPr>
            </w:pPr>
            <w:r w:rsidRPr="00940059">
              <w:rPr>
                <w:rFonts w:ascii="Times New Roman" w:hAnsi="Times New Roman" w:cs="Times New Roman"/>
                <w:b/>
                <w:sz w:val="20"/>
                <w:szCs w:val="20"/>
                <w:lang w:val="en-GB"/>
              </w:rPr>
              <w:t>Deliverable 12</w:t>
            </w:r>
          </w:p>
        </w:tc>
        <w:tc>
          <w:tcPr>
            <w:tcW w:w="6095" w:type="dxa"/>
          </w:tcPr>
          <w:p w14:paraId="04CB51FD" w14:textId="27985FD7" w:rsidR="00AC0C09" w:rsidRPr="00940059" w:rsidRDefault="00AC0C09" w:rsidP="00165A4D">
            <w:pPr>
              <w:jc w:val="both"/>
              <w:rPr>
                <w:rFonts w:ascii="Times New Roman" w:hAnsi="Times New Roman" w:cs="Times New Roman"/>
                <w:bCs/>
                <w:sz w:val="16"/>
                <w:szCs w:val="16"/>
                <w:lang w:val="en-GB"/>
              </w:rPr>
            </w:pPr>
            <w:r w:rsidRPr="00940059">
              <w:rPr>
                <w:rFonts w:ascii="Times New Roman" w:hAnsi="Times New Roman" w:cs="Times New Roman"/>
                <w:bCs/>
                <w:sz w:val="16"/>
                <w:szCs w:val="16"/>
                <w:lang w:val="en-GB"/>
              </w:rPr>
              <w:t>Final report, including detailed case study</w:t>
            </w:r>
          </w:p>
        </w:tc>
        <w:tc>
          <w:tcPr>
            <w:tcW w:w="1701" w:type="dxa"/>
          </w:tcPr>
          <w:p w14:paraId="07151CF9" w14:textId="77777777" w:rsidR="00AC0C09" w:rsidRPr="00940059" w:rsidRDefault="00AC0C09" w:rsidP="00A927C6">
            <w:pPr>
              <w:jc w:val="center"/>
              <w:rPr>
                <w:rFonts w:ascii="Times New Roman" w:hAnsi="Times New Roman" w:cs="Times New Roman"/>
                <w:b/>
                <w:sz w:val="16"/>
                <w:szCs w:val="16"/>
                <w:lang w:val="en-GB"/>
              </w:rPr>
            </w:pPr>
          </w:p>
        </w:tc>
      </w:tr>
    </w:tbl>
    <w:p w14:paraId="6C9BC0AF" w14:textId="77777777" w:rsidR="005B1149" w:rsidRPr="00940059" w:rsidRDefault="005B1149" w:rsidP="00165A4D">
      <w:pPr>
        <w:spacing w:after="120"/>
        <w:jc w:val="both"/>
        <w:rPr>
          <w:rFonts w:ascii="Times New Roman" w:eastAsia="Times New Roman" w:hAnsi="Times New Roman" w:cs="Times New Roman"/>
        </w:rPr>
      </w:pPr>
    </w:p>
    <w:p w14:paraId="557E024A" w14:textId="26F280B9" w:rsidR="00D92F25" w:rsidRPr="00940059" w:rsidRDefault="0019252E" w:rsidP="00165A4D">
      <w:pPr>
        <w:spacing w:after="120"/>
        <w:jc w:val="both"/>
        <w:rPr>
          <w:rFonts w:ascii="Times New Roman" w:eastAsia="Times New Roman" w:hAnsi="Times New Roman" w:cs="Times New Roman"/>
          <w:lang w:val="en-GB"/>
        </w:rPr>
      </w:pPr>
      <w:r w:rsidRPr="00940059">
        <w:rPr>
          <w:rFonts w:ascii="Times New Roman" w:eastAsia="Times New Roman" w:hAnsi="Times New Roman" w:cs="Times New Roman"/>
          <w:lang w:val="en-GB"/>
        </w:rPr>
        <w:t>A final list of</w:t>
      </w:r>
      <w:r w:rsidR="00C47C3F" w:rsidRPr="00940059">
        <w:rPr>
          <w:rFonts w:ascii="Times New Roman" w:eastAsia="Times New Roman" w:hAnsi="Times New Roman" w:cs="Times New Roman"/>
          <w:lang w:val="en-GB"/>
        </w:rPr>
        <w:t xml:space="preserve"> deliverables and relevant </w:t>
      </w:r>
      <w:r w:rsidRPr="00940059">
        <w:rPr>
          <w:rFonts w:ascii="Times New Roman" w:eastAsia="Times New Roman" w:hAnsi="Times New Roman" w:cs="Times New Roman"/>
          <w:lang w:val="en-GB"/>
        </w:rPr>
        <w:t xml:space="preserve">outputs and their technical requirements will be described in the work plan developed in the online project management tool, Breeze.pm.  </w:t>
      </w:r>
    </w:p>
    <w:p w14:paraId="40410EDA" w14:textId="77777777" w:rsidR="00D92F25" w:rsidRPr="00940059" w:rsidRDefault="00D92F25" w:rsidP="00165A4D">
      <w:pPr>
        <w:spacing w:after="120"/>
        <w:jc w:val="both"/>
        <w:rPr>
          <w:rFonts w:ascii="Times New Roman" w:eastAsia="Times New Roman" w:hAnsi="Times New Roman" w:cs="Times New Roman"/>
          <w:lang w:val="en-GB"/>
        </w:rPr>
      </w:pPr>
    </w:p>
    <w:p w14:paraId="3A353655" w14:textId="09591AAB" w:rsidR="0019252E" w:rsidRPr="00940059" w:rsidRDefault="000C07B8" w:rsidP="000C07B8">
      <w:pPr>
        <w:pStyle w:val="Heading5"/>
        <w:rPr>
          <w:rFonts w:eastAsia="Times New Roman"/>
          <w:kern w:val="28"/>
          <w:lang w:eastAsia="ru-RU"/>
        </w:rPr>
      </w:pPr>
      <w:r w:rsidRPr="00940059">
        <w:lastRenderedPageBreak/>
        <w:t>Implementation Arrangements</w:t>
      </w:r>
      <w:r w:rsidR="0019252E" w:rsidRPr="00940059">
        <w:br w:type="page"/>
      </w:r>
    </w:p>
    <w:p w14:paraId="78A204BA" w14:textId="057FFE4F" w:rsidR="0019252E" w:rsidRPr="00940059" w:rsidRDefault="0019252E" w:rsidP="00E03164">
      <w:pPr>
        <w:pStyle w:val="Heading1"/>
        <w:jc w:val="center"/>
      </w:pPr>
      <w:r w:rsidRPr="00940059">
        <w:lastRenderedPageBreak/>
        <w:t>Assignment 6. Project Officer</w:t>
      </w:r>
    </w:p>
    <w:p w14:paraId="1A4BD918" w14:textId="172F9D07" w:rsidR="00FC5585" w:rsidRPr="00940059" w:rsidRDefault="00FC5585" w:rsidP="00E03164"/>
    <w:p w14:paraId="5F1A1A1C" w14:textId="78E98650" w:rsidR="0019252E" w:rsidRPr="00940059" w:rsidRDefault="00FC5585" w:rsidP="00A11A70">
      <w:pPr>
        <w:pStyle w:val="Heading5"/>
        <w:numPr>
          <w:ilvl w:val="0"/>
          <w:numId w:val="255"/>
        </w:numPr>
      </w:pPr>
      <w:r w:rsidRPr="00940059">
        <w:t>Background</w:t>
      </w:r>
    </w:p>
    <w:p w14:paraId="1D96D6F9" w14:textId="77777777" w:rsidR="006D19EC" w:rsidRPr="00940059" w:rsidRDefault="006D19EC" w:rsidP="00E03164">
      <w:pPr>
        <w:spacing w:before="280" w:after="280"/>
        <w:jc w:val="both"/>
        <w:rPr>
          <w:rFonts w:ascii="Times New Roman" w:eastAsia="Calibri" w:hAnsi="Times New Roman" w:cs="Times New Roman"/>
        </w:rPr>
      </w:pPr>
      <w:r w:rsidRPr="00940059">
        <w:rPr>
          <w:rFonts w:ascii="Times New Roman" w:eastAsia="Calibri" w:hAnsi="Times New Roman" w:cs="Times New Roman"/>
        </w:rPr>
        <w:t xml:space="preserve">The European Commission, the </w:t>
      </w:r>
      <w:hyperlink r:id="rId91">
        <w:r w:rsidRPr="00940059">
          <w:rPr>
            <w:rFonts w:ascii="Times New Roman" w:eastAsia="Calibri" w:hAnsi="Times New Roman" w:cs="Times New Roman"/>
            <w:color w:val="004494"/>
            <w:u w:val="single"/>
          </w:rPr>
          <w:t>European Bank for Reconstruction and Development</w:t>
        </w:r>
      </w:hyperlink>
      <w:r w:rsidRPr="00940059">
        <w:rPr>
          <w:rFonts w:ascii="Times New Roman" w:eastAsia="Calibri" w:hAnsi="Times New Roman" w:cs="Times New Roman"/>
        </w:rPr>
        <w:t xml:space="preserve"> (EBRD), and the </w:t>
      </w:r>
      <w:hyperlink r:id="rId92">
        <w:r w:rsidRPr="00940059">
          <w:rPr>
            <w:rFonts w:ascii="Times New Roman" w:eastAsia="Calibri" w:hAnsi="Times New Roman" w:cs="Times New Roman"/>
            <w:color w:val="004494"/>
            <w:u w:val="single"/>
          </w:rPr>
          <w:t>Open Contracting Partnership</w:t>
        </w:r>
      </w:hyperlink>
      <w:r w:rsidRPr="00940059">
        <w:rPr>
          <w:rFonts w:ascii="Times New Roman" w:eastAsia="Calibri" w:hAnsi="Times New Roman" w:cs="Times New Roman"/>
        </w:rPr>
        <w:t xml:space="preserve"> (OCP) have joined forces to work with the Greek and Polish governments to improve the quality and transparency of public procurement with a special focus on EU Cohesion investments. </w:t>
      </w:r>
    </w:p>
    <w:p w14:paraId="3EC1CF32" w14:textId="77777777" w:rsidR="006D19EC" w:rsidRPr="00940059" w:rsidRDefault="006D19EC" w:rsidP="00E03164">
      <w:pPr>
        <w:spacing w:before="280" w:after="280"/>
        <w:jc w:val="both"/>
        <w:rPr>
          <w:rFonts w:ascii="Times New Roman" w:eastAsia="Calibri" w:hAnsi="Times New Roman" w:cs="Times New Roman"/>
        </w:rPr>
      </w:pPr>
      <w:r w:rsidRPr="00940059">
        <w:rPr>
          <w:rFonts w:ascii="Times New Roman" w:eastAsia="Calibri" w:hAnsi="Times New Roman" w:cs="Times New Roman"/>
        </w:rPr>
        <w:t xml:space="preserve">The pilot projects will provide expertise and hands-on support to public authorities in both countries, with a focus on publishing procurement open data and promoting its use, to help public administrations to better plan, implement and monitor the procurement of works, goods and services. This will improve the use of public resources and increase opportunities for businesses, especially for small and medium companies (SMEs). Moreover, thanks to cooperation with local civil society organizations, this initiative will also favor transparency of public spending and stimulate citizens' participation in the monitoring of investments with a direct impact on the community, such as investments in sustainability, local development, and social inclusion.  In Poland, the pilot project will support Polish local government authorities to introduce open data in public procurement and promote automated collection, standardization, and consolidation of procurement data on public tenders that will allow for wider procurement monitoring.  </w:t>
      </w:r>
    </w:p>
    <w:p w14:paraId="07689EE8" w14:textId="43DCF198" w:rsidR="0019252E" w:rsidRPr="00940059" w:rsidRDefault="0019252E" w:rsidP="00E03164">
      <w:pPr>
        <w:spacing w:after="0"/>
        <w:jc w:val="both"/>
        <w:rPr>
          <w:rFonts w:ascii="Times New Roman" w:hAnsi="Times New Roman" w:cs="Times New Roman"/>
          <w:color w:val="000000"/>
          <w:lang w:val="en-GB"/>
        </w:rPr>
      </w:pPr>
      <w:r w:rsidRPr="00940059">
        <w:rPr>
          <w:rFonts w:ascii="Times New Roman" w:hAnsi="Times New Roman" w:cs="Times New Roman"/>
          <w:color w:val="000000"/>
          <w:lang w:val="en-GB"/>
        </w:rPr>
        <w:t>In order to comply with requirements on TC management and progress monitoring and reporting, the EBRD Legal Transition Programme (LTP) now seeks to recruit a Project Officer (PO) to support the EBRD Operation Leaders (OLs). While working with relevant TC consultants and within their project teams, the Project Officer will report directly to the relevant OLs to ensure that output and deliverables of the TC Assignments are delivered timely, and compliant with relevant EBRD remote working and reporting requirements.</w:t>
      </w:r>
    </w:p>
    <w:p w14:paraId="53A4F1FD" w14:textId="77777777" w:rsidR="0019252E" w:rsidRPr="00940059" w:rsidRDefault="0019252E" w:rsidP="00165A4D">
      <w:pPr>
        <w:spacing w:after="0"/>
        <w:jc w:val="both"/>
        <w:rPr>
          <w:rFonts w:ascii="Times New Roman" w:hAnsi="Times New Roman" w:cs="Times New Roman"/>
          <w:color w:val="000000"/>
          <w:lang w:val="en-GB"/>
        </w:rPr>
      </w:pPr>
    </w:p>
    <w:p w14:paraId="79E44A3A" w14:textId="77777777" w:rsidR="0019252E" w:rsidRPr="00940059" w:rsidRDefault="0019252E" w:rsidP="00165A4D">
      <w:pPr>
        <w:spacing w:after="0"/>
        <w:jc w:val="both"/>
        <w:rPr>
          <w:rFonts w:ascii="Times New Roman" w:hAnsi="Times New Roman" w:cs="Times New Roman"/>
          <w:color w:val="000000"/>
          <w:lang w:val="en-GB"/>
        </w:rPr>
      </w:pPr>
    </w:p>
    <w:p w14:paraId="3B289FE2" w14:textId="77777777" w:rsidR="00FC5585" w:rsidRPr="00940059" w:rsidRDefault="00FC5585" w:rsidP="00E03164">
      <w:pPr>
        <w:pStyle w:val="Heading5"/>
      </w:pPr>
      <w:r w:rsidRPr="00940059">
        <w:t>Objectives of the Assignment</w:t>
      </w:r>
    </w:p>
    <w:p w14:paraId="1F07B737" w14:textId="77777777" w:rsidR="0019252E" w:rsidRPr="00940059" w:rsidRDefault="0019252E" w:rsidP="00165A4D">
      <w:pPr>
        <w:spacing w:after="0"/>
        <w:jc w:val="both"/>
        <w:rPr>
          <w:rFonts w:ascii="Times New Roman" w:hAnsi="Times New Roman" w:cs="Times New Roman"/>
          <w:color w:val="000000"/>
          <w:lang w:val="en-GB"/>
        </w:rPr>
      </w:pPr>
    </w:p>
    <w:p w14:paraId="060C6D96" w14:textId="77777777" w:rsidR="0019252E" w:rsidRPr="00940059" w:rsidRDefault="0019252E" w:rsidP="00E03164">
      <w:pPr>
        <w:spacing w:after="0"/>
        <w:jc w:val="both"/>
        <w:rPr>
          <w:rFonts w:ascii="Times New Roman" w:eastAsia="MS Mincho" w:hAnsi="Times New Roman" w:cs="Times New Roman"/>
          <w:lang w:val="en-GB"/>
        </w:rPr>
      </w:pPr>
      <w:r w:rsidRPr="00940059">
        <w:rPr>
          <w:rFonts w:ascii="Times New Roman" w:hAnsi="Times New Roman" w:cs="Times New Roman"/>
          <w:color w:val="000000"/>
          <w:lang w:val="en-GB"/>
        </w:rPr>
        <w:t xml:space="preserve">The objective of the assignment is to assist the EBRD, UNCITRAL and GPA OLs to coordinate the TC project management, including the progress monitoring and reporting, in a manner that fulfils the Bank’s internal and external online reporting requirements. </w:t>
      </w:r>
      <w:r w:rsidRPr="00940059">
        <w:rPr>
          <w:rFonts w:ascii="Times New Roman" w:eastAsia="MS Mincho" w:hAnsi="Times New Roman" w:cs="Times New Roman"/>
          <w:lang w:val="en-GB"/>
        </w:rPr>
        <w:t xml:space="preserve">The Project Officer will be responsible for managing the implementation of the TC Assignment in line with the EBRD TC Guide. S/he will work with the TC consultant to establish the work plan in Breeze.pm according to the milestones agreed, drafting and submitting the progress reports, and proposing practical solutions for the successful implementation of the system. Additionally, he/she will be responsible for supporting OLs and Results Manager and Outreach Coordinators (RMs) with stakeholder management, liaising with the TC Beneficiaries and monitoring the TC work progress against the work schedule in the Inception Report. </w:t>
      </w:r>
    </w:p>
    <w:p w14:paraId="25D4B43D" w14:textId="77777777" w:rsidR="0019252E" w:rsidRPr="00940059" w:rsidRDefault="0019252E" w:rsidP="00165A4D">
      <w:pPr>
        <w:spacing w:before="60" w:after="60" w:line="264" w:lineRule="auto"/>
        <w:jc w:val="both"/>
        <w:rPr>
          <w:rFonts w:ascii="Times New Roman" w:eastAsia="MS Mincho" w:hAnsi="Times New Roman" w:cs="Times New Roman"/>
          <w:lang w:val="en-GB"/>
        </w:rPr>
      </w:pPr>
    </w:p>
    <w:p w14:paraId="76C94193" w14:textId="77777777" w:rsidR="00FC5585" w:rsidRPr="00940059" w:rsidRDefault="00FC5585" w:rsidP="00E03164">
      <w:pPr>
        <w:pStyle w:val="Heading5"/>
      </w:pPr>
      <w:r w:rsidRPr="00940059">
        <w:t>Scope of Work</w:t>
      </w:r>
    </w:p>
    <w:p w14:paraId="3B0E74ED" w14:textId="22C2325D" w:rsidR="0019252E" w:rsidRPr="00940059" w:rsidRDefault="0019252E" w:rsidP="000C07B8">
      <w:pPr>
        <w:rPr>
          <w:lang w:val="en-GB"/>
        </w:rPr>
      </w:pPr>
    </w:p>
    <w:p w14:paraId="34A88BD4" w14:textId="77777777" w:rsidR="0019252E" w:rsidRPr="00940059" w:rsidRDefault="0019252E" w:rsidP="00165A4D">
      <w:pPr>
        <w:spacing w:after="0"/>
        <w:jc w:val="both"/>
        <w:rPr>
          <w:rFonts w:ascii="Times New Roman" w:hAnsi="Times New Roman" w:cs="Times New Roman"/>
          <w:color w:val="000000"/>
          <w:lang w:val="en-GB"/>
        </w:rPr>
      </w:pPr>
      <w:r w:rsidRPr="00940059">
        <w:rPr>
          <w:rFonts w:ascii="Times New Roman" w:hAnsi="Times New Roman" w:cs="Times New Roman"/>
          <w:color w:val="000000"/>
          <w:lang w:val="en-GB"/>
        </w:rPr>
        <w:t>The scope of work includes the following:</w:t>
      </w:r>
    </w:p>
    <w:p w14:paraId="410914CA" w14:textId="77777777" w:rsidR="0019252E" w:rsidRPr="00940059" w:rsidRDefault="0019252E" w:rsidP="00165A4D">
      <w:pPr>
        <w:spacing w:after="0"/>
        <w:jc w:val="both"/>
        <w:rPr>
          <w:rFonts w:ascii="Times New Roman" w:hAnsi="Times New Roman" w:cs="Times New Roman"/>
          <w:color w:val="000000"/>
          <w:lang w:val="en-GB"/>
        </w:rPr>
      </w:pPr>
    </w:p>
    <w:p w14:paraId="0EBA6799" w14:textId="09CD5D85" w:rsidR="00E03164" w:rsidRPr="00940059" w:rsidRDefault="00E03164" w:rsidP="00A11A70">
      <w:pPr>
        <w:pStyle w:val="ListParagraph"/>
        <w:numPr>
          <w:ilvl w:val="0"/>
          <w:numId w:val="28"/>
        </w:numPr>
        <w:overflowPunct w:val="0"/>
        <w:autoSpaceDE w:val="0"/>
        <w:autoSpaceDN w:val="0"/>
        <w:adjustRightInd w:val="0"/>
        <w:spacing w:after="0" w:line="240" w:lineRule="auto"/>
        <w:ind w:left="567" w:hanging="283"/>
        <w:jc w:val="both"/>
        <w:textAlignment w:val="baseline"/>
        <w:rPr>
          <w:rFonts w:ascii="Times New Roman" w:hAnsi="Times New Roman" w:cs="Times New Roman"/>
          <w:color w:val="000000"/>
          <w:lang w:val="en-GB"/>
        </w:rPr>
      </w:pPr>
      <w:r w:rsidRPr="00940059">
        <w:rPr>
          <w:rFonts w:ascii="Times New Roman" w:hAnsi="Times New Roman" w:cs="Times New Roman"/>
          <w:color w:val="000000"/>
          <w:lang w:val="en-GB"/>
        </w:rPr>
        <w:t>S</w:t>
      </w:r>
      <w:r w:rsidR="0019252E" w:rsidRPr="00940059">
        <w:rPr>
          <w:rFonts w:ascii="Times New Roman" w:hAnsi="Times New Roman" w:cs="Times New Roman"/>
          <w:color w:val="000000"/>
          <w:lang w:val="en-GB"/>
        </w:rPr>
        <w:t xml:space="preserve">upervising the TC consultant’s preparation of the work plan for the TC Assignment and keeping it up-to date for the EBRD OLs. </w:t>
      </w:r>
    </w:p>
    <w:p w14:paraId="268972A9" w14:textId="77777777" w:rsidR="00E03164" w:rsidRPr="00940059" w:rsidRDefault="00E03164" w:rsidP="00E03164">
      <w:pPr>
        <w:pStyle w:val="ListParagraph"/>
        <w:overflowPunct w:val="0"/>
        <w:autoSpaceDE w:val="0"/>
        <w:autoSpaceDN w:val="0"/>
        <w:adjustRightInd w:val="0"/>
        <w:spacing w:after="0" w:line="240" w:lineRule="auto"/>
        <w:ind w:left="567"/>
        <w:jc w:val="both"/>
        <w:textAlignment w:val="baseline"/>
        <w:rPr>
          <w:rFonts w:ascii="Times New Roman" w:hAnsi="Times New Roman" w:cs="Times New Roman"/>
          <w:color w:val="000000"/>
          <w:lang w:val="en-GB"/>
        </w:rPr>
      </w:pPr>
    </w:p>
    <w:p w14:paraId="0F24A00E" w14:textId="55E8CEDB" w:rsidR="0019252E" w:rsidRPr="00940059" w:rsidRDefault="0019252E" w:rsidP="00A11A70">
      <w:pPr>
        <w:pStyle w:val="ListParagraph"/>
        <w:numPr>
          <w:ilvl w:val="0"/>
          <w:numId w:val="28"/>
        </w:numPr>
        <w:overflowPunct w:val="0"/>
        <w:autoSpaceDE w:val="0"/>
        <w:autoSpaceDN w:val="0"/>
        <w:adjustRightInd w:val="0"/>
        <w:spacing w:after="0" w:line="240" w:lineRule="auto"/>
        <w:ind w:hanging="268"/>
        <w:jc w:val="both"/>
        <w:textAlignment w:val="baseline"/>
        <w:rPr>
          <w:rFonts w:ascii="Times New Roman" w:hAnsi="Times New Roman" w:cs="Times New Roman"/>
          <w:color w:val="000000"/>
          <w:lang w:val="en-GB"/>
        </w:rPr>
      </w:pPr>
      <w:r w:rsidRPr="00940059">
        <w:rPr>
          <w:rFonts w:ascii="Times New Roman" w:hAnsi="Times New Roman" w:cs="Times New Roman"/>
          <w:color w:val="000000"/>
          <w:lang w:val="en-GB"/>
        </w:rPr>
        <w:lastRenderedPageBreak/>
        <w:t>The PO shall prepare a work plan that shall consist of a concise descriptive document outlining the TC Assignment objectives for the calendar period, to be included in the OLs annual work planning and the detailed work plan with the TC consultants in the Project Officer workspace in Breeze.pm, in the PO swimlane in each TC assignment project</w:t>
      </w:r>
      <w:r w:rsidR="00E03164" w:rsidRPr="00940059">
        <w:rPr>
          <w:rFonts w:ascii="Times New Roman" w:hAnsi="Times New Roman" w:cs="Times New Roman"/>
          <w:color w:val="000000"/>
          <w:lang w:val="en-GB"/>
        </w:rPr>
        <w:t>.</w:t>
      </w:r>
    </w:p>
    <w:p w14:paraId="5F54982D" w14:textId="77777777" w:rsidR="00E03164" w:rsidRPr="00940059" w:rsidRDefault="00E03164" w:rsidP="00E03164">
      <w:pPr>
        <w:pStyle w:val="ListParagraph"/>
        <w:overflowPunct w:val="0"/>
        <w:autoSpaceDE w:val="0"/>
        <w:autoSpaceDN w:val="0"/>
        <w:adjustRightInd w:val="0"/>
        <w:spacing w:after="0" w:line="240" w:lineRule="auto"/>
        <w:ind w:left="552"/>
        <w:jc w:val="both"/>
        <w:textAlignment w:val="baseline"/>
        <w:rPr>
          <w:rFonts w:ascii="Times New Roman" w:hAnsi="Times New Roman" w:cs="Times New Roman"/>
          <w:color w:val="000000"/>
          <w:lang w:val="en-GB"/>
        </w:rPr>
      </w:pPr>
    </w:p>
    <w:p w14:paraId="0B1D0059" w14:textId="4321BD25" w:rsidR="0019252E" w:rsidRPr="00940059" w:rsidRDefault="00E03164" w:rsidP="00A11A70">
      <w:pPr>
        <w:pStyle w:val="ListParagraph"/>
        <w:numPr>
          <w:ilvl w:val="0"/>
          <w:numId w:val="28"/>
        </w:numPr>
        <w:overflowPunct w:val="0"/>
        <w:autoSpaceDE w:val="0"/>
        <w:autoSpaceDN w:val="0"/>
        <w:adjustRightInd w:val="0"/>
        <w:spacing w:after="0" w:line="240" w:lineRule="auto"/>
        <w:jc w:val="both"/>
        <w:textAlignment w:val="baseline"/>
        <w:rPr>
          <w:rFonts w:ascii="Times New Roman" w:hAnsi="Times New Roman" w:cs="Times New Roman"/>
          <w:color w:val="000000"/>
          <w:lang w:val="en-GB"/>
        </w:rPr>
      </w:pPr>
      <w:r w:rsidRPr="00940059">
        <w:rPr>
          <w:rFonts w:ascii="Times New Roman" w:hAnsi="Times New Roman" w:cs="Times New Roman"/>
          <w:color w:val="000000"/>
          <w:lang w:val="en-GB"/>
        </w:rPr>
        <w:t>P</w:t>
      </w:r>
      <w:r w:rsidR="0019252E" w:rsidRPr="00940059">
        <w:rPr>
          <w:rFonts w:ascii="Times New Roman" w:hAnsi="Times New Roman" w:cs="Times New Roman"/>
          <w:color w:val="000000"/>
          <w:lang w:val="en-GB"/>
        </w:rPr>
        <w:t xml:space="preserve">articipating and contributing to the RM meetings with the TC consultants, in the weekly or monthly schedule and keep it up to date in the project calendars. </w:t>
      </w:r>
    </w:p>
    <w:p w14:paraId="00621BFF" w14:textId="77777777" w:rsidR="00E03164" w:rsidRPr="00940059" w:rsidRDefault="00E03164" w:rsidP="00E03164">
      <w:pPr>
        <w:pStyle w:val="ListParagraph"/>
        <w:overflowPunct w:val="0"/>
        <w:autoSpaceDE w:val="0"/>
        <w:autoSpaceDN w:val="0"/>
        <w:adjustRightInd w:val="0"/>
        <w:spacing w:after="0" w:line="240" w:lineRule="auto"/>
        <w:ind w:left="552"/>
        <w:jc w:val="both"/>
        <w:textAlignment w:val="baseline"/>
        <w:rPr>
          <w:rFonts w:ascii="Times New Roman" w:hAnsi="Times New Roman" w:cs="Times New Roman"/>
          <w:color w:val="000000"/>
          <w:lang w:val="en-GB"/>
        </w:rPr>
      </w:pPr>
    </w:p>
    <w:p w14:paraId="72A2FFD7" w14:textId="3D618279" w:rsidR="0019252E" w:rsidRPr="00940059" w:rsidRDefault="00E03164" w:rsidP="00A11A70">
      <w:pPr>
        <w:pStyle w:val="ListParagraph"/>
        <w:numPr>
          <w:ilvl w:val="0"/>
          <w:numId w:val="28"/>
        </w:numPr>
        <w:overflowPunct w:val="0"/>
        <w:autoSpaceDE w:val="0"/>
        <w:autoSpaceDN w:val="0"/>
        <w:adjustRightInd w:val="0"/>
        <w:spacing w:after="0" w:line="240" w:lineRule="auto"/>
        <w:jc w:val="both"/>
        <w:textAlignment w:val="baseline"/>
        <w:rPr>
          <w:rFonts w:ascii="Times New Roman" w:hAnsi="Times New Roman" w:cs="Times New Roman"/>
          <w:color w:val="000000"/>
          <w:lang w:val="en-GB"/>
        </w:rPr>
      </w:pPr>
      <w:r w:rsidRPr="00940059">
        <w:rPr>
          <w:rFonts w:ascii="Times New Roman" w:hAnsi="Times New Roman" w:cs="Times New Roman"/>
          <w:color w:val="000000"/>
          <w:lang w:val="en-GB"/>
        </w:rPr>
        <w:t>S</w:t>
      </w:r>
      <w:r w:rsidR="0019252E" w:rsidRPr="00940059">
        <w:rPr>
          <w:rFonts w:ascii="Times New Roman" w:hAnsi="Times New Roman" w:cs="Times New Roman"/>
          <w:color w:val="000000"/>
          <w:lang w:val="en-GB"/>
        </w:rPr>
        <w:t xml:space="preserve">upervising in coordination with the RM the outreach planning by the TC consultants for each TC assignment and work with the TC consultants to maintain it up to date throughout the TC programme implementation. The TC outreach planner in Breeze.pm and Huddle should include as a minimum: </w:t>
      </w:r>
    </w:p>
    <w:p w14:paraId="60D7339F" w14:textId="77777777" w:rsidR="00E03164" w:rsidRPr="00940059" w:rsidRDefault="00E03164" w:rsidP="00E03164">
      <w:pPr>
        <w:pStyle w:val="ListParagraph"/>
        <w:overflowPunct w:val="0"/>
        <w:autoSpaceDE w:val="0"/>
        <w:autoSpaceDN w:val="0"/>
        <w:adjustRightInd w:val="0"/>
        <w:spacing w:after="0" w:line="240" w:lineRule="auto"/>
        <w:ind w:left="552"/>
        <w:jc w:val="both"/>
        <w:textAlignment w:val="baseline"/>
        <w:rPr>
          <w:rFonts w:ascii="Times New Roman" w:hAnsi="Times New Roman" w:cs="Times New Roman"/>
          <w:color w:val="000000"/>
          <w:lang w:val="en-GB"/>
        </w:rPr>
      </w:pPr>
    </w:p>
    <w:p w14:paraId="723DCD12" w14:textId="63E792B4" w:rsidR="0019252E" w:rsidRPr="00940059" w:rsidRDefault="0019252E" w:rsidP="00A11A70">
      <w:pPr>
        <w:pStyle w:val="ListParagraph"/>
        <w:numPr>
          <w:ilvl w:val="1"/>
          <w:numId w:val="28"/>
        </w:numPr>
        <w:overflowPunct w:val="0"/>
        <w:autoSpaceDE w:val="0"/>
        <w:autoSpaceDN w:val="0"/>
        <w:adjustRightInd w:val="0"/>
        <w:spacing w:after="0" w:line="240" w:lineRule="auto"/>
        <w:jc w:val="both"/>
        <w:textAlignment w:val="baseline"/>
        <w:rPr>
          <w:rFonts w:ascii="Times New Roman" w:hAnsi="Times New Roman" w:cs="Times New Roman"/>
          <w:color w:val="000000"/>
          <w:lang w:val="en-GB"/>
        </w:rPr>
      </w:pPr>
      <w:r w:rsidRPr="00940059">
        <w:rPr>
          <w:rFonts w:ascii="Times New Roman" w:hAnsi="Times New Roman" w:cs="Times New Roman"/>
          <w:color w:val="000000"/>
          <w:lang w:val="en-GB"/>
        </w:rPr>
        <w:t>plan of project meetings with the TC beneficiaries for each TC assignment</w:t>
      </w:r>
      <w:r w:rsidR="00E03164" w:rsidRPr="00940059">
        <w:rPr>
          <w:rFonts w:ascii="Times New Roman" w:hAnsi="Times New Roman" w:cs="Times New Roman"/>
          <w:color w:val="000000"/>
          <w:lang w:val="en-GB"/>
        </w:rPr>
        <w:t>.</w:t>
      </w:r>
    </w:p>
    <w:p w14:paraId="45F3E88B" w14:textId="77777777" w:rsidR="00E03164" w:rsidRPr="00940059" w:rsidRDefault="00E03164" w:rsidP="00E03164">
      <w:pPr>
        <w:pStyle w:val="ListParagraph"/>
        <w:overflowPunct w:val="0"/>
        <w:autoSpaceDE w:val="0"/>
        <w:autoSpaceDN w:val="0"/>
        <w:adjustRightInd w:val="0"/>
        <w:spacing w:after="0" w:line="240" w:lineRule="auto"/>
        <w:ind w:left="1272"/>
        <w:jc w:val="both"/>
        <w:textAlignment w:val="baseline"/>
        <w:rPr>
          <w:rFonts w:ascii="Times New Roman" w:hAnsi="Times New Roman" w:cs="Times New Roman"/>
          <w:color w:val="000000"/>
          <w:lang w:val="en-GB"/>
        </w:rPr>
      </w:pPr>
    </w:p>
    <w:p w14:paraId="47F11005" w14:textId="466AF45F" w:rsidR="0019252E" w:rsidRPr="00940059" w:rsidRDefault="0019252E" w:rsidP="00A11A70">
      <w:pPr>
        <w:pStyle w:val="ListParagraph"/>
        <w:numPr>
          <w:ilvl w:val="1"/>
          <w:numId w:val="28"/>
        </w:numPr>
        <w:overflowPunct w:val="0"/>
        <w:autoSpaceDE w:val="0"/>
        <w:autoSpaceDN w:val="0"/>
        <w:adjustRightInd w:val="0"/>
        <w:spacing w:after="0" w:line="240" w:lineRule="auto"/>
        <w:jc w:val="both"/>
        <w:textAlignment w:val="baseline"/>
        <w:rPr>
          <w:rFonts w:ascii="Times New Roman" w:hAnsi="Times New Roman" w:cs="Times New Roman"/>
          <w:color w:val="000000"/>
          <w:lang w:val="en-GB"/>
        </w:rPr>
      </w:pPr>
      <w:r w:rsidRPr="00940059">
        <w:rPr>
          <w:rFonts w:ascii="Times New Roman" w:hAnsi="Times New Roman" w:cs="Times New Roman"/>
          <w:color w:val="000000"/>
          <w:lang w:val="en-GB"/>
        </w:rPr>
        <w:t>plan of local events with stakeholders, to be organised in the country of the TC implementation</w:t>
      </w:r>
      <w:r w:rsidR="00E03164" w:rsidRPr="00940059">
        <w:rPr>
          <w:rFonts w:ascii="Times New Roman" w:hAnsi="Times New Roman" w:cs="Times New Roman"/>
          <w:color w:val="000000"/>
          <w:lang w:val="en-GB"/>
        </w:rPr>
        <w:t>.</w:t>
      </w:r>
    </w:p>
    <w:p w14:paraId="102DB196" w14:textId="77777777" w:rsidR="00E03164" w:rsidRPr="00940059" w:rsidRDefault="00E03164" w:rsidP="00E03164">
      <w:pPr>
        <w:pStyle w:val="ListParagraph"/>
        <w:overflowPunct w:val="0"/>
        <w:autoSpaceDE w:val="0"/>
        <w:autoSpaceDN w:val="0"/>
        <w:adjustRightInd w:val="0"/>
        <w:spacing w:after="0" w:line="240" w:lineRule="auto"/>
        <w:ind w:left="1272"/>
        <w:jc w:val="both"/>
        <w:textAlignment w:val="baseline"/>
        <w:rPr>
          <w:rFonts w:ascii="Times New Roman" w:hAnsi="Times New Roman" w:cs="Times New Roman"/>
          <w:color w:val="000000"/>
          <w:lang w:val="en-GB"/>
        </w:rPr>
      </w:pPr>
    </w:p>
    <w:p w14:paraId="060059A0" w14:textId="2EF587A3" w:rsidR="0019252E" w:rsidRPr="00940059" w:rsidRDefault="0019252E" w:rsidP="00A11A70">
      <w:pPr>
        <w:pStyle w:val="ListParagraph"/>
        <w:numPr>
          <w:ilvl w:val="1"/>
          <w:numId w:val="28"/>
        </w:numPr>
        <w:overflowPunct w:val="0"/>
        <w:autoSpaceDE w:val="0"/>
        <w:autoSpaceDN w:val="0"/>
        <w:adjustRightInd w:val="0"/>
        <w:spacing w:after="0" w:line="240" w:lineRule="auto"/>
        <w:jc w:val="both"/>
        <w:textAlignment w:val="baseline"/>
        <w:rPr>
          <w:rFonts w:ascii="Times New Roman" w:hAnsi="Times New Roman" w:cs="Times New Roman"/>
          <w:color w:val="000000"/>
          <w:lang w:val="en-GB"/>
        </w:rPr>
      </w:pPr>
      <w:r w:rsidRPr="00940059">
        <w:rPr>
          <w:rFonts w:ascii="Times New Roman" w:hAnsi="Times New Roman" w:cs="Times New Roman"/>
          <w:color w:val="000000"/>
          <w:lang w:val="en-GB"/>
        </w:rPr>
        <w:t>plan of webinars, with a minimum of one online outreach for each TC assignment under implementation and maximum of one online outreach for each deliverable of the TC assignment under implementation</w:t>
      </w:r>
      <w:r w:rsidR="00E03164" w:rsidRPr="00940059">
        <w:rPr>
          <w:rFonts w:ascii="Times New Roman" w:hAnsi="Times New Roman" w:cs="Times New Roman"/>
          <w:color w:val="000000"/>
          <w:lang w:val="en-GB"/>
        </w:rPr>
        <w:t>.</w:t>
      </w:r>
    </w:p>
    <w:p w14:paraId="1C613A01" w14:textId="77777777" w:rsidR="00E03164" w:rsidRPr="00940059" w:rsidRDefault="00E03164" w:rsidP="00E03164">
      <w:pPr>
        <w:pStyle w:val="ListParagraph"/>
        <w:overflowPunct w:val="0"/>
        <w:autoSpaceDE w:val="0"/>
        <w:autoSpaceDN w:val="0"/>
        <w:adjustRightInd w:val="0"/>
        <w:spacing w:after="0" w:line="240" w:lineRule="auto"/>
        <w:ind w:left="1272"/>
        <w:jc w:val="both"/>
        <w:textAlignment w:val="baseline"/>
        <w:rPr>
          <w:rFonts w:ascii="Times New Roman" w:hAnsi="Times New Roman" w:cs="Times New Roman"/>
          <w:color w:val="000000"/>
          <w:lang w:val="en-GB"/>
        </w:rPr>
      </w:pPr>
    </w:p>
    <w:p w14:paraId="567AFF61" w14:textId="2FF988F7" w:rsidR="0019252E" w:rsidRPr="00940059" w:rsidRDefault="0019252E" w:rsidP="00A11A70">
      <w:pPr>
        <w:pStyle w:val="ListParagraph"/>
        <w:numPr>
          <w:ilvl w:val="1"/>
          <w:numId w:val="28"/>
        </w:numPr>
        <w:overflowPunct w:val="0"/>
        <w:autoSpaceDE w:val="0"/>
        <w:autoSpaceDN w:val="0"/>
        <w:adjustRightInd w:val="0"/>
        <w:spacing w:after="0" w:line="240" w:lineRule="auto"/>
        <w:jc w:val="both"/>
        <w:textAlignment w:val="baseline"/>
        <w:rPr>
          <w:rFonts w:ascii="Times New Roman" w:hAnsi="Times New Roman" w:cs="Times New Roman"/>
          <w:color w:val="000000"/>
          <w:lang w:val="en-GB"/>
        </w:rPr>
      </w:pPr>
      <w:r w:rsidRPr="00940059">
        <w:rPr>
          <w:rFonts w:ascii="Times New Roman" w:hAnsi="Times New Roman" w:cs="Times New Roman"/>
          <w:color w:val="000000"/>
          <w:lang w:val="en-GB"/>
        </w:rPr>
        <w:t>plan of regional seminars for the TC programme, to be organised in the online format or as a conference</w:t>
      </w:r>
      <w:r w:rsidR="00E03164" w:rsidRPr="00940059">
        <w:rPr>
          <w:rFonts w:ascii="Times New Roman" w:hAnsi="Times New Roman" w:cs="Times New Roman"/>
          <w:color w:val="000000"/>
          <w:lang w:val="en-GB"/>
        </w:rPr>
        <w:t>.</w:t>
      </w:r>
    </w:p>
    <w:p w14:paraId="47A4052E" w14:textId="77777777" w:rsidR="0019252E" w:rsidRPr="00940059" w:rsidRDefault="0019252E" w:rsidP="00E03164">
      <w:pPr>
        <w:spacing w:before="60" w:after="60" w:line="264" w:lineRule="auto"/>
        <w:jc w:val="both"/>
        <w:rPr>
          <w:rFonts w:ascii="Times New Roman" w:eastAsia="MS Mincho" w:hAnsi="Times New Roman" w:cs="Times New Roman"/>
          <w:lang w:val="en-GB"/>
        </w:rPr>
      </w:pPr>
    </w:p>
    <w:p w14:paraId="7A67807C" w14:textId="62A50B7F" w:rsidR="0019252E" w:rsidRPr="00940059" w:rsidRDefault="00E03164" w:rsidP="00A11A70">
      <w:pPr>
        <w:pStyle w:val="ListParagraph"/>
        <w:numPr>
          <w:ilvl w:val="0"/>
          <w:numId w:val="28"/>
        </w:numPr>
        <w:overflowPunct w:val="0"/>
        <w:autoSpaceDE w:val="0"/>
        <w:autoSpaceDN w:val="0"/>
        <w:adjustRightInd w:val="0"/>
        <w:spacing w:after="0" w:line="240" w:lineRule="auto"/>
        <w:jc w:val="both"/>
        <w:textAlignment w:val="baseline"/>
        <w:rPr>
          <w:rFonts w:ascii="Times New Roman" w:hAnsi="Times New Roman" w:cs="Times New Roman"/>
          <w:color w:val="000000"/>
          <w:lang w:val="en-GB"/>
        </w:rPr>
      </w:pPr>
      <w:r w:rsidRPr="00940059">
        <w:rPr>
          <w:rFonts w:ascii="Times New Roman" w:hAnsi="Times New Roman" w:cs="Times New Roman"/>
          <w:color w:val="000000"/>
          <w:lang w:val="en-GB"/>
        </w:rPr>
        <w:t>P</w:t>
      </w:r>
      <w:r w:rsidR="0019252E" w:rsidRPr="00940059">
        <w:rPr>
          <w:rFonts w:ascii="Times New Roman" w:hAnsi="Times New Roman" w:cs="Times New Roman"/>
          <w:color w:val="000000"/>
          <w:lang w:val="en-GB"/>
        </w:rPr>
        <w:t xml:space="preserve">articipating in monthly OL progress report videoconferences with the TC teams; to review minutes prepared by appointed project officers, with action points clearly identified, and disseminate them to the OLs for comments; and to circulate the final minutes to all TC project teams via Huddle in a timely </w:t>
      </w:r>
      <w:r w:rsidRPr="00940059">
        <w:rPr>
          <w:rFonts w:ascii="Times New Roman" w:hAnsi="Times New Roman" w:cs="Times New Roman"/>
          <w:color w:val="000000"/>
          <w:lang w:val="en-GB"/>
        </w:rPr>
        <w:t>manner.</w:t>
      </w:r>
    </w:p>
    <w:p w14:paraId="70B6F2BB" w14:textId="77777777" w:rsidR="00E03164" w:rsidRPr="00940059" w:rsidRDefault="00E03164" w:rsidP="00E03164">
      <w:pPr>
        <w:pStyle w:val="ListParagraph"/>
        <w:overflowPunct w:val="0"/>
        <w:autoSpaceDE w:val="0"/>
        <w:autoSpaceDN w:val="0"/>
        <w:adjustRightInd w:val="0"/>
        <w:spacing w:after="0" w:line="240" w:lineRule="auto"/>
        <w:ind w:left="552"/>
        <w:jc w:val="both"/>
        <w:textAlignment w:val="baseline"/>
        <w:rPr>
          <w:rFonts w:ascii="Times New Roman" w:hAnsi="Times New Roman" w:cs="Times New Roman"/>
          <w:color w:val="000000"/>
          <w:lang w:val="en-GB"/>
        </w:rPr>
      </w:pPr>
    </w:p>
    <w:p w14:paraId="6FB91FE3" w14:textId="5C96663D" w:rsidR="0019252E" w:rsidRPr="00940059" w:rsidRDefault="00E03164" w:rsidP="00A11A70">
      <w:pPr>
        <w:pStyle w:val="ListParagraph"/>
        <w:numPr>
          <w:ilvl w:val="0"/>
          <w:numId w:val="28"/>
        </w:numPr>
        <w:overflowPunct w:val="0"/>
        <w:autoSpaceDE w:val="0"/>
        <w:autoSpaceDN w:val="0"/>
        <w:adjustRightInd w:val="0"/>
        <w:spacing w:after="0" w:line="240" w:lineRule="auto"/>
        <w:jc w:val="both"/>
        <w:textAlignment w:val="baseline"/>
        <w:rPr>
          <w:rFonts w:ascii="Times New Roman" w:hAnsi="Times New Roman" w:cs="Times New Roman"/>
          <w:color w:val="000000"/>
          <w:lang w:val="en-GB"/>
        </w:rPr>
      </w:pPr>
      <w:r w:rsidRPr="00940059">
        <w:rPr>
          <w:rFonts w:ascii="Times New Roman" w:hAnsi="Times New Roman" w:cs="Times New Roman"/>
          <w:color w:val="000000"/>
          <w:lang w:val="en-GB"/>
        </w:rPr>
        <w:t>S</w:t>
      </w:r>
      <w:r w:rsidR="0019252E" w:rsidRPr="00940059">
        <w:rPr>
          <w:rFonts w:ascii="Times New Roman" w:hAnsi="Times New Roman" w:cs="Times New Roman"/>
          <w:color w:val="000000"/>
          <w:lang w:val="en-GB"/>
        </w:rPr>
        <w:t>upporting the OLs efforts on visibility of the TC project portfolio, liaising as necessary with Donor Visibility and Communications consultants and with clients and stakeholders in the projects.</w:t>
      </w:r>
    </w:p>
    <w:p w14:paraId="2C0937A2" w14:textId="77777777" w:rsidR="0019252E" w:rsidRPr="00940059" w:rsidRDefault="0019252E" w:rsidP="00165A4D">
      <w:pPr>
        <w:spacing w:after="0"/>
        <w:jc w:val="both"/>
        <w:rPr>
          <w:rFonts w:ascii="Times New Roman" w:hAnsi="Times New Roman" w:cs="Times New Roman"/>
          <w:color w:val="000000"/>
          <w:lang w:val="en-GB"/>
        </w:rPr>
      </w:pPr>
    </w:p>
    <w:p w14:paraId="71C6157A" w14:textId="77777777" w:rsidR="00E03164" w:rsidRPr="00940059" w:rsidRDefault="0019252E" w:rsidP="00165A4D">
      <w:pPr>
        <w:spacing w:before="60" w:after="60" w:line="264" w:lineRule="auto"/>
        <w:jc w:val="both"/>
        <w:rPr>
          <w:rFonts w:ascii="Times New Roman" w:eastAsia="MS Mincho" w:hAnsi="Times New Roman" w:cs="Times New Roman"/>
          <w:lang w:val="en-GB"/>
        </w:rPr>
      </w:pPr>
      <w:r w:rsidRPr="00940059">
        <w:rPr>
          <w:rFonts w:ascii="Times New Roman" w:eastAsia="MS Mincho" w:hAnsi="Times New Roman" w:cs="Times New Roman"/>
          <w:lang w:val="en-GB"/>
        </w:rPr>
        <w:t>The Project Officer (PO) will undertake the following on-going TC management tasks:</w:t>
      </w:r>
    </w:p>
    <w:p w14:paraId="78A8188A" w14:textId="57945D24" w:rsidR="0019252E" w:rsidRPr="00940059" w:rsidRDefault="0019252E" w:rsidP="00165A4D">
      <w:pPr>
        <w:spacing w:before="60" w:after="60" w:line="264" w:lineRule="auto"/>
        <w:jc w:val="both"/>
        <w:rPr>
          <w:rFonts w:ascii="Times New Roman" w:eastAsia="MS Mincho" w:hAnsi="Times New Roman" w:cs="Times New Roman"/>
          <w:lang w:val="en-GB"/>
        </w:rPr>
      </w:pPr>
      <w:r w:rsidRPr="00940059">
        <w:rPr>
          <w:rFonts w:ascii="Times New Roman" w:eastAsia="MS Mincho" w:hAnsi="Times New Roman" w:cs="Times New Roman"/>
          <w:lang w:val="en-GB"/>
        </w:rPr>
        <w:t xml:space="preserve">  </w:t>
      </w:r>
    </w:p>
    <w:p w14:paraId="63C26C67" w14:textId="48C81492" w:rsidR="0019252E" w:rsidRPr="00940059" w:rsidRDefault="0019252E" w:rsidP="00A11A70">
      <w:pPr>
        <w:pStyle w:val="NormalIndent1"/>
        <w:numPr>
          <w:ilvl w:val="0"/>
          <w:numId w:val="29"/>
        </w:numPr>
        <w:ind w:left="567" w:hanging="425"/>
        <w:contextualSpacing/>
        <w:jc w:val="both"/>
        <w:rPr>
          <w:szCs w:val="22"/>
          <w:lang w:val="en-GB"/>
        </w:rPr>
      </w:pPr>
      <w:r w:rsidRPr="00940059">
        <w:rPr>
          <w:szCs w:val="22"/>
          <w:lang w:val="en-GB"/>
        </w:rPr>
        <w:t>Coordinate and manage implementation of the TC Assignments according to agreed timeframes, budgets and quality criteria</w:t>
      </w:r>
      <w:r w:rsidR="00E03164" w:rsidRPr="00940059">
        <w:rPr>
          <w:szCs w:val="22"/>
          <w:lang w:val="en-GB"/>
        </w:rPr>
        <w:t>.</w:t>
      </w:r>
    </w:p>
    <w:p w14:paraId="0B8D2FCD" w14:textId="77777777" w:rsidR="00E03164" w:rsidRPr="00940059" w:rsidRDefault="00E03164" w:rsidP="00E03164">
      <w:pPr>
        <w:pStyle w:val="NormalIndent1"/>
        <w:ind w:left="567" w:firstLine="0"/>
        <w:contextualSpacing/>
        <w:jc w:val="both"/>
        <w:rPr>
          <w:szCs w:val="22"/>
          <w:lang w:val="en-GB"/>
        </w:rPr>
      </w:pPr>
    </w:p>
    <w:p w14:paraId="34C59871" w14:textId="3ECA1069" w:rsidR="0019252E" w:rsidRPr="00940059" w:rsidRDefault="0019252E" w:rsidP="00A11A70">
      <w:pPr>
        <w:pStyle w:val="NormalIndent1"/>
        <w:numPr>
          <w:ilvl w:val="0"/>
          <w:numId w:val="29"/>
        </w:numPr>
        <w:ind w:left="567" w:hanging="425"/>
        <w:contextualSpacing/>
        <w:jc w:val="both"/>
        <w:rPr>
          <w:szCs w:val="22"/>
          <w:lang w:val="en-GB"/>
        </w:rPr>
      </w:pPr>
      <w:r w:rsidRPr="00940059">
        <w:rPr>
          <w:szCs w:val="22"/>
          <w:lang w:val="en-GB"/>
        </w:rPr>
        <w:t>Perform day-to-day project management activities, including, but not limited to:</w:t>
      </w:r>
    </w:p>
    <w:p w14:paraId="68E47125" w14:textId="77777777" w:rsidR="00E03164" w:rsidRPr="00940059" w:rsidRDefault="00E03164" w:rsidP="00E03164">
      <w:pPr>
        <w:pStyle w:val="NormalIndent1"/>
        <w:ind w:left="567" w:firstLine="0"/>
        <w:contextualSpacing/>
        <w:jc w:val="both"/>
        <w:rPr>
          <w:szCs w:val="22"/>
          <w:lang w:val="en-GB"/>
        </w:rPr>
      </w:pPr>
    </w:p>
    <w:p w14:paraId="1B75E58B" w14:textId="603F9674" w:rsidR="0019252E" w:rsidRPr="00940059" w:rsidRDefault="0019252E" w:rsidP="00A11A70">
      <w:pPr>
        <w:pStyle w:val="NormalIndent1"/>
        <w:numPr>
          <w:ilvl w:val="2"/>
          <w:numId w:val="30"/>
        </w:numPr>
        <w:contextualSpacing/>
        <w:jc w:val="both"/>
        <w:rPr>
          <w:szCs w:val="22"/>
          <w:lang w:val="en-GB"/>
        </w:rPr>
      </w:pPr>
      <w:r w:rsidRPr="00940059">
        <w:rPr>
          <w:szCs w:val="22"/>
          <w:lang w:val="en-GB"/>
        </w:rPr>
        <w:t>Developing, organi</w:t>
      </w:r>
      <w:r w:rsidR="00E03164" w:rsidRPr="00940059">
        <w:rPr>
          <w:szCs w:val="22"/>
          <w:lang w:val="en-GB"/>
        </w:rPr>
        <w:t>s</w:t>
      </w:r>
      <w:r w:rsidRPr="00940059">
        <w:rPr>
          <w:szCs w:val="22"/>
          <w:lang w:val="en-GB"/>
        </w:rPr>
        <w:t>ing and keeping project records based on Prince2 or Prince2 Agile standard or equivalent, and the EBRD TC Project Management templates</w:t>
      </w:r>
      <w:r w:rsidR="00E03164" w:rsidRPr="00940059">
        <w:rPr>
          <w:szCs w:val="22"/>
          <w:lang w:val="en-GB"/>
        </w:rPr>
        <w:t>.</w:t>
      </w:r>
    </w:p>
    <w:p w14:paraId="3F8F6C4A" w14:textId="77777777" w:rsidR="00E03164" w:rsidRPr="00940059" w:rsidRDefault="00E03164" w:rsidP="00E03164">
      <w:pPr>
        <w:pStyle w:val="NormalIndent1"/>
        <w:ind w:left="1080" w:firstLine="0"/>
        <w:contextualSpacing/>
        <w:jc w:val="both"/>
        <w:rPr>
          <w:szCs w:val="22"/>
          <w:lang w:val="en-GB"/>
        </w:rPr>
      </w:pPr>
    </w:p>
    <w:p w14:paraId="7782827C" w14:textId="091B0B30" w:rsidR="00E03164" w:rsidRPr="00940059" w:rsidRDefault="0019252E" w:rsidP="00A11A70">
      <w:pPr>
        <w:pStyle w:val="NormalIndent1"/>
        <w:numPr>
          <w:ilvl w:val="2"/>
          <w:numId w:val="30"/>
        </w:numPr>
        <w:spacing w:before="0" w:line="240" w:lineRule="auto"/>
        <w:contextualSpacing/>
        <w:jc w:val="both"/>
        <w:rPr>
          <w:szCs w:val="22"/>
          <w:lang w:val="en-GB"/>
        </w:rPr>
      </w:pPr>
      <w:r w:rsidRPr="00940059">
        <w:rPr>
          <w:szCs w:val="22"/>
          <w:lang w:val="en-GB"/>
        </w:rPr>
        <w:t>Monitor the TC project meetings (workshops and missions) and supervise the TC consultants planning of the TC meetings and missions to implement the scope of work from the work plan in the Inception Report</w:t>
      </w:r>
      <w:r w:rsidR="00E03164" w:rsidRPr="00940059">
        <w:rPr>
          <w:szCs w:val="22"/>
          <w:lang w:val="en-GB"/>
        </w:rPr>
        <w:t>.</w:t>
      </w:r>
    </w:p>
    <w:p w14:paraId="14F3CBB5" w14:textId="619A4CD5" w:rsidR="0019252E" w:rsidRPr="00940059" w:rsidRDefault="0019252E" w:rsidP="00E03164">
      <w:pPr>
        <w:pStyle w:val="NormalIndent1"/>
        <w:spacing w:before="0" w:line="240" w:lineRule="auto"/>
        <w:ind w:left="1080" w:firstLine="0"/>
        <w:contextualSpacing/>
        <w:jc w:val="both"/>
        <w:rPr>
          <w:szCs w:val="22"/>
          <w:lang w:val="en-GB"/>
        </w:rPr>
      </w:pPr>
      <w:r w:rsidRPr="00940059">
        <w:rPr>
          <w:szCs w:val="22"/>
          <w:lang w:val="en-GB"/>
        </w:rPr>
        <w:t xml:space="preserve"> </w:t>
      </w:r>
    </w:p>
    <w:p w14:paraId="140FB6CC" w14:textId="39E45EF1" w:rsidR="00E03164" w:rsidRPr="00940059" w:rsidRDefault="0019252E" w:rsidP="00A11A70">
      <w:pPr>
        <w:pStyle w:val="NormalIndent1"/>
        <w:numPr>
          <w:ilvl w:val="2"/>
          <w:numId w:val="30"/>
        </w:numPr>
        <w:contextualSpacing/>
        <w:jc w:val="both"/>
        <w:rPr>
          <w:szCs w:val="22"/>
          <w:lang w:val="en-GB"/>
        </w:rPr>
      </w:pPr>
      <w:r w:rsidRPr="00940059">
        <w:rPr>
          <w:szCs w:val="22"/>
          <w:lang w:val="en-GB"/>
        </w:rPr>
        <w:t>Coordinate the TC consultants working on the TC paths of the TC project, to ensure collaboration, knowledge sharing and aligning all deliverables for the TC checkpoints as per TC Guid</w:t>
      </w:r>
      <w:r w:rsidR="00E03164" w:rsidRPr="00940059">
        <w:rPr>
          <w:szCs w:val="22"/>
          <w:lang w:val="en-GB"/>
        </w:rPr>
        <w:t>e.</w:t>
      </w:r>
    </w:p>
    <w:p w14:paraId="67DA99CC" w14:textId="3596F0F6" w:rsidR="0019252E" w:rsidRPr="00940059" w:rsidRDefault="0019252E" w:rsidP="00E03164">
      <w:pPr>
        <w:pStyle w:val="NormalIndent1"/>
        <w:ind w:left="1080" w:firstLine="0"/>
        <w:contextualSpacing/>
        <w:jc w:val="both"/>
        <w:rPr>
          <w:szCs w:val="22"/>
          <w:lang w:val="en-GB"/>
        </w:rPr>
      </w:pPr>
    </w:p>
    <w:p w14:paraId="484B060B" w14:textId="367EEC40" w:rsidR="0019252E" w:rsidRPr="00940059" w:rsidRDefault="0019252E" w:rsidP="00A11A70">
      <w:pPr>
        <w:pStyle w:val="NormalIndent1"/>
        <w:numPr>
          <w:ilvl w:val="2"/>
          <w:numId w:val="30"/>
        </w:numPr>
        <w:spacing w:before="0" w:line="240" w:lineRule="auto"/>
        <w:contextualSpacing/>
        <w:jc w:val="both"/>
        <w:rPr>
          <w:szCs w:val="22"/>
          <w:lang w:val="en-GB"/>
        </w:rPr>
      </w:pPr>
      <w:r w:rsidRPr="00940059">
        <w:rPr>
          <w:szCs w:val="22"/>
          <w:lang w:val="en-GB"/>
        </w:rPr>
        <w:t>Estimating the resources needed to achieve project goals</w:t>
      </w:r>
      <w:r w:rsidR="00E03164" w:rsidRPr="00940059">
        <w:rPr>
          <w:szCs w:val="22"/>
          <w:lang w:val="en-GB"/>
        </w:rPr>
        <w:t>.</w:t>
      </w:r>
    </w:p>
    <w:p w14:paraId="3E3A21B3" w14:textId="77777777" w:rsidR="00E03164" w:rsidRPr="00940059" w:rsidRDefault="00E03164" w:rsidP="00E03164">
      <w:pPr>
        <w:pStyle w:val="NormalIndent1"/>
        <w:spacing w:before="0" w:line="240" w:lineRule="auto"/>
        <w:ind w:left="1080" w:firstLine="0"/>
        <w:contextualSpacing/>
        <w:jc w:val="both"/>
        <w:rPr>
          <w:szCs w:val="22"/>
          <w:lang w:val="en-GB"/>
        </w:rPr>
      </w:pPr>
    </w:p>
    <w:p w14:paraId="0133B329" w14:textId="492F763B" w:rsidR="0019252E" w:rsidRPr="00940059" w:rsidRDefault="0019252E" w:rsidP="00A11A70">
      <w:pPr>
        <w:pStyle w:val="NormalIndent1"/>
        <w:numPr>
          <w:ilvl w:val="2"/>
          <w:numId w:val="30"/>
        </w:numPr>
        <w:spacing w:before="0" w:line="240" w:lineRule="auto"/>
        <w:contextualSpacing/>
        <w:jc w:val="both"/>
        <w:rPr>
          <w:szCs w:val="22"/>
          <w:lang w:val="en-GB"/>
        </w:rPr>
      </w:pPr>
      <w:r w:rsidRPr="00940059">
        <w:rPr>
          <w:szCs w:val="22"/>
          <w:lang w:val="en-GB"/>
        </w:rPr>
        <w:t>Maintaining overall control of the scope, schedule, tasks and deliverables</w:t>
      </w:r>
      <w:r w:rsidR="00E03164" w:rsidRPr="00940059">
        <w:rPr>
          <w:szCs w:val="22"/>
          <w:lang w:val="en-GB"/>
        </w:rPr>
        <w:t>.</w:t>
      </w:r>
    </w:p>
    <w:p w14:paraId="3CD77F63" w14:textId="77777777" w:rsidR="00E03164" w:rsidRPr="00940059" w:rsidRDefault="00E03164" w:rsidP="00E03164">
      <w:pPr>
        <w:pStyle w:val="NormalIndent1"/>
        <w:spacing w:before="0" w:line="240" w:lineRule="auto"/>
        <w:ind w:left="1080" w:firstLine="0"/>
        <w:contextualSpacing/>
        <w:jc w:val="both"/>
        <w:rPr>
          <w:szCs w:val="22"/>
          <w:lang w:val="en-GB"/>
        </w:rPr>
      </w:pPr>
    </w:p>
    <w:p w14:paraId="376CD33C" w14:textId="11D14CFC" w:rsidR="0019252E" w:rsidRPr="00940059" w:rsidRDefault="0019252E" w:rsidP="00A11A70">
      <w:pPr>
        <w:pStyle w:val="NormalIndent1"/>
        <w:numPr>
          <w:ilvl w:val="2"/>
          <w:numId w:val="30"/>
        </w:numPr>
        <w:spacing w:before="0" w:line="240" w:lineRule="auto"/>
        <w:contextualSpacing/>
        <w:jc w:val="both"/>
        <w:rPr>
          <w:szCs w:val="22"/>
          <w:lang w:val="en-GB"/>
        </w:rPr>
      </w:pPr>
      <w:r w:rsidRPr="00940059">
        <w:rPr>
          <w:szCs w:val="22"/>
          <w:lang w:val="en-GB"/>
        </w:rPr>
        <w:t>Maintaining effective communication with all project stakeholders</w:t>
      </w:r>
      <w:r w:rsidR="00E03164" w:rsidRPr="00940059">
        <w:rPr>
          <w:szCs w:val="22"/>
          <w:lang w:val="en-GB"/>
        </w:rPr>
        <w:t>.</w:t>
      </w:r>
    </w:p>
    <w:p w14:paraId="2583169F" w14:textId="77777777" w:rsidR="00E03164" w:rsidRPr="00940059" w:rsidRDefault="00E03164" w:rsidP="00E03164">
      <w:pPr>
        <w:pStyle w:val="NormalIndent1"/>
        <w:spacing w:before="0" w:line="240" w:lineRule="auto"/>
        <w:ind w:left="1080" w:firstLine="0"/>
        <w:contextualSpacing/>
        <w:jc w:val="both"/>
        <w:rPr>
          <w:szCs w:val="22"/>
          <w:lang w:val="en-GB"/>
        </w:rPr>
      </w:pPr>
    </w:p>
    <w:p w14:paraId="64F06622" w14:textId="0CDA5474" w:rsidR="0019252E" w:rsidRPr="00940059" w:rsidRDefault="0019252E" w:rsidP="00A11A70">
      <w:pPr>
        <w:pStyle w:val="NormalIndent1"/>
        <w:numPr>
          <w:ilvl w:val="2"/>
          <w:numId w:val="30"/>
        </w:numPr>
        <w:spacing w:before="0" w:line="240" w:lineRule="auto"/>
        <w:contextualSpacing/>
        <w:jc w:val="both"/>
        <w:rPr>
          <w:szCs w:val="22"/>
          <w:lang w:val="en-GB"/>
        </w:rPr>
      </w:pPr>
      <w:r w:rsidRPr="00940059">
        <w:rPr>
          <w:szCs w:val="22"/>
          <w:lang w:val="en-GB"/>
        </w:rPr>
        <w:t>Managing project expectations with team members and other stakeholders</w:t>
      </w:r>
      <w:r w:rsidR="00E03164" w:rsidRPr="00940059">
        <w:rPr>
          <w:szCs w:val="22"/>
          <w:lang w:val="en-GB"/>
        </w:rPr>
        <w:t>.</w:t>
      </w:r>
    </w:p>
    <w:p w14:paraId="2EE6A24F" w14:textId="77777777" w:rsidR="00E03164" w:rsidRPr="00940059" w:rsidRDefault="00E03164" w:rsidP="00E03164">
      <w:pPr>
        <w:pStyle w:val="NormalIndent1"/>
        <w:spacing w:before="0" w:line="240" w:lineRule="auto"/>
        <w:ind w:left="1080" w:firstLine="0"/>
        <w:contextualSpacing/>
        <w:jc w:val="both"/>
        <w:rPr>
          <w:szCs w:val="22"/>
          <w:lang w:val="en-GB"/>
        </w:rPr>
      </w:pPr>
    </w:p>
    <w:p w14:paraId="758B1AA3" w14:textId="0607E17F" w:rsidR="0019252E" w:rsidRPr="00940059" w:rsidRDefault="0019252E" w:rsidP="00A11A70">
      <w:pPr>
        <w:pStyle w:val="NormalIndent1"/>
        <w:numPr>
          <w:ilvl w:val="2"/>
          <w:numId w:val="30"/>
        </w:numPr>
        <w:spacing w:before="0" w:line="240" w:lineRule="auto"/>
        <w:contextualSpacing/>
        <w:jc w:val="both"/>
        <w:rPr>
          <w:szCs w:val="22"/>
          <w:lang w:val="en-GB"/>
        </w:rPr>
      </w:pPr>
      <w:r w:rsidRPr="00940059">
        <w:rPr>
          <w:szCs w:val="22"/>
          <w:lang w:val="en-GB"/>
        </w:rPr>
        <w:t>Identifying and managing project dependencies and critical path and project risks</w:t>
      </w:r>
      <w:r w:rsidR="00E03164" w:rsidRPr="00940059">
        <w:rPr>
          <w:szCs w:val="22"/>
          <w:lang w:val="en-GB"/>
        </w:rPr>
        <w:t>.</w:t>
      </w:r>
    </w:p>
    <w:p w14:paraId="6C800334" w14:textId="77777777" w:rsidR="00E03164" w:rsidRPr="00940059" w:rsidRDefault="00E03164" w:rsidP="00E03164">
      <w:pPr>
        <w:pStyle w:val="NormalIndent1"/>
        <w:spacing w:before="0" w:line="240" w:lineRule="auto"/>
        <w:ind w:left="1080" w:firstLine="0"/>
        <w:contextualSpacing/>
        <w:jc w:val="both"/>
        <w:rPr>
          <w:szCs w:val="22"/>
          <w:lang w:val="en-GB"/>
        </w:rPr>
      </w:pPr>
    </w:p>
    <w:p w14:paraId="7489DBD1" w14:textId="6AA34E7C" w:rsidR="0019252E" w:rsidRPr="00940059" w:rsidRDefault="0019252E" w:rsidP="00A11A70">
      <w:pPr>
        <w:pStyle w:val="NormalIndent1"/>
        <w:numPr>
          <w:ilvl w:val="2"/>
          <w:numId w:val="30"/>
        </w:numPr>
        <w:spacing w:before="0" w:line="240" w:lineRule="auto"/>
        <w:contextualSpacing/>
        <w:jc w:val="both"/>
        <w:rPr>
          <w:szCs w:val="22"/>
          <w:lang w:val="en-GB"/>
        </w:rPr>
      </w:pPr>
      <w:r w:rsidRPr="00940059">
        <w:rPr>
          <w:szCs w:val="22"/>
          <w:lang w:val="en-GB"/>
        </w:rPr>
        <w:t>Proactively managing changes in project scope, identifying potential crises, and devising contingency plans</w:t>
      </w:r>
      <w:r w:rsidR="00E03164" w:rsidRPr="00940059">
        <w:rPr>
          <w:szCs w:val="22"/>
          <w:lang w:val="en-GB"/>
        </w:rPr>
        <w:t>.</w:t>
      </w:r>
    </w:p>
    <w:p w14:paraId="1606E149" w14:textId="77777777" w:rsidR="00E03164" w:rsidRPr="00940059" w:rsidRDefault="00E03164" w:rsidP="00E03164">
      <w:pPr>
        <w:pStyle w:val="NormalIndent1"/>
        <w:spacing w:before="0" w:line="240" w:lineRule="auto"/>
        <w:ind w:left="1080" w:firstLine="0"/>
        <w:contextualSpacing/>
        <w:jc w:val="both"/>
        <w:rPr>
          <w:szCs w:val="22"/>
          <w:lang w:val="en-GB"/>
        </w:rPr>
      </w:pPr>
    </w:p>
    <w:p w14:paraId="67C2E3D3" w14:textId="5B3428E2" w:rsidR="0019252E" w:rsidRPr="00940059" w:rsidRDefault="0019252E" w:rsidP="00A11A70">
      <w:pPr>
        <w:pStyle w:val="NormalIndent1"/>
        <w:numPr>
          <w:ilvl w:val="2"/>
          <w:numId w:val="30"/>
        </w:numPr>
        <w:spacing w:before="0" w:line="240" w:lineRule="auto"/>
        <w:contextualSpacing/>
        <w:jc w:val="both"/>
        <w:rPr>
          <w:szCs w:val="22"/>
          <w:lang w:val="en-GB"/>
        </w:rPr>
      </w:pPr>
      <w:r w:rsidRPr="00940059">
        <w:rPr>
          <w:szCs w:val="22"/>
          <w:lang w:val="en-GB"/>
        </w:rPr>
        <w:t>Building and developing relationships with project stakeholders, vital to the success of the project</w:t>
      </w:r>
      <w:r w:rsidR="00E03164" w:rsidRPr="00940059">
        <w:rPr>
          <w:szCs w:val="22"/>
          <w:lang w:val="en-GB"/>
        </w:rPr>
        <w:t>.</w:t>
      </w:r>
    </w:p>
    <w:p w14:paraId="7B1139DE" w14:textId="77777777" w:rsidR="00E03164" w:rsidRPr="00940059" w:rsidRDefault="00E03164" w:rsidP="00E03164">
      <w:pPr>
        <w:pStyle w:val="NormalIndent1"/>
        <w:spacing w:before="0" w:line="240" w:lineRule="auto"/>
        <w:ind w:left="1080" w:firstLine="0"/>
        <w:contextualSpacing/>
        <w:jc w:val="both"/>
        <w:rPr>
          <w:szCs w:val="22"/>
          <w:lang w:val="en-GB"/>
        </w:rPr>
      </w:pPr>
    </w:p>
    <w:p w14:paraId="3AAAFC14" w14:textId="2BF842C1" w:rsidR="0019252E" w:rsidRPr="00940059" w:rsidRDefault="0019252E" w:rsidP="00A11A70">
      <w:pPr>
        <w:pStyle w:val="NormalIndent1"/>
        <w:numPr>
          <w:ilvl w:val="2"/>
          <w:numId w:val="30"/>
        </w:numPr>
        <w:spacing w:before="0" w:line="240" w:lineRule="auto"/>
        <w:contextualSpacing/>
        <w:jc w:val="both"/>
        <w:rPr>
          <w:szCs w:val="22"/>
          <w:lang w:val="en-GB"/>
        </w:rPr>
      </w:pPr>
      <w:r w:rsidRPr="00940059">
        <w:rPr>
          <w:szCs w:val="22"/>
          <w:lang w:val="en-GB"/>
        </w:rPr>
        <w:t>Develop lessons learned, best practices and tools for project management</w:t>
      </w:r>
      <w:r w:rsidR="00E03164" w:rsidRPr="00940059">
        <w:rPr>
          <w:szCs w:val="22"/>
          <w:lang w:val="en-GB"/>
        </w:rPr>
        <w:t>.</w:t>
      </w:r>
    </w:p>
    <w:p w14:paraId="6E25BE74" w14:textId="77777777" w:rsidR="00E03164" w:rsidRPr="00940059" w:rsidRDefault="00E03164" w:rsidP="00E03164">
      <w:pPr>
        <w:pStyle w:val="NormalIndent1"/>
        <w:spacing w:before="0" w:line="240" w:lineRule="auto"/>
        <w:ind w:left="1080" w:firstLine="0"/>
        <w:contextualSpacing/>
        <w:jc w:val="both"/>
        <w:rPr>
          <w:szCs w:val="22"/>
          <w:lang w:val="en-GB"/>
        </w:rPr>
      </w:pPr>
    </w:p>
    <w:p w14:paraId="4C9570B8" w14:textId="5F0C170D" w:rsidR="0019252E" w:rsidRPr="00940059" w:rsidRDefault="0019252E" w:rsidP="00A11A70">
      <w:pPr>
        <w:pStyle w:val="NormalIndent1"/>
        <w:numPr>
          <w:ilvl w:val="2"/>
          <w:numId w:val="30"/>
        </w:numPr>
        <w:spacing w:before="0" w:line="240" w:lineRule="auto"/>
        <w:contextualSpacing/>
        <w:jc w:val="both"/>
        <w:rPr>
          <w:szCs w:val="22"/>
          <w:lang w:val="en-GB"/>
        </w:rPr>
      </w:pPr>
      <w:r w:rsidRPr="00940059">
        <w:rPr>
          <w:szCs w:val="22"/>
          <w:lang w:val="en-GB"/>
        </w:rPr>
        <w:t>Develop and deliver and present periodic progress reports to project stakeholders</w:t>
      </w:r>
      <w:r w:rsidR="00E03164" w:rsidRPr="00940059">
        <w:rPr>
          <w:szCs w:val="22"/>
          <w:lang w:val="en-GB"/>
        </w:rPr>
        <w:t>.</w:t>
      </w:r>
    </w:p>
    <w:p w14:paraId="6DDD314D" w14:textId="77777777" w:rsidR="00E03164" w:rsidRPr="00940059" w:rsidRDefault="00E03164" w:rsidP="00E03164">
      <w:pPr>
        <w:pStyle w:val="NormalIndent1"/>
        <w:spacing w:before="0" w:line="240" w:lineRule="auto"/>
        <w:ind w:left="1080" w:firstLine="0"/>
        <w:contextualSpacing/>
        <w:jc w:val="both"/>
        <w:rPr>
          <w:szCs w:val="22"/>
          <w:lang w:val="en-GB"/>
        </w:rPr>
      </w:pPr>
    </w:p>
    <w:p w14:paraId="1C121A70" w14:textId="77777777" w:rsidR="0019252E" w:rsidRPr="00940059" w:rsidRDefault="0019252E" w:rsidP="00A11A70">
      <w:pPr>
        <w:pStyle w:val="NormalIndent1"/>
        <w:numPr>
          <w:ilvl w:val="2"/>
          <w:numId w:val="30"/>
        </w:numPr>
        <w:spacing w:before="0" w:line="240" w:lineRule="auto"/>
        <w:contextualSpacing/>
        <w:jc w:val="both"/>
        <w:rPr>
          <w:szCs w:val="22"/>
          <w:lang w:val="en-GB"/>
        </w:rPr>
      </w:pPr>
      <w:r w:rsidRPr="00940059">
        <w:rPr>
          <w:szCs w:val="22"/>
          <w:lang w:val="en-GB"/>
        </w:rPr>
        <w:t>Assisting the OLs and TC beneficiary institutions with validation and sign-off of project deliverables.</w:t>
      </w:r>
    </w:p>
    <w:p w14:paraId="7D8CFB1F" w14:textId="77777777" w:rsidR="0019252E" w:rsidRPr="00940059" w:rsidRDefault="0019252E" w:rsidP="00165A4D">
      <w:pPr>
        <w:spacing w:after="0"/>
        <w:jc w:val="both"/>
        <w:rPr>
          <w:rFonts w:ascii="Times New Roman" w:hAnsi="Times New Roman" w:cs="Times New Roman"/>
          <w:color w:val="000000"/>
          <w:lang w:val="en-GB"/>
        </w:rPr>
      </w:pPr>
    </w:p>
    <w:p w14:paraId="248ADC8F" w14:textId="77777777" w:rsidR="0019252E" w:rsidRPr="00940059" w:rsidRDefault="0019252E" w:rsidP="00165A4D">
      <w:pPr>
        <w:pStyle w:val="ListParagraph"/>
        <w:spacing w:after="0"/>
        <w:jc w:val="both"/>
        <w:rPr>
          <w:rFonts w:ascii="Times New Roman" w:hAnsi="Times New Roman" w:cs="Times New Roman"/>
          <w:color w:val="000000"/>
          <w:lang w:val="en-GB"/>
        </w:rPr>
      </w:pPr>
    </w:p>
    <w:p w14:paraId="7E3C1D02" w14:textId="77777777" w:rsidR="0019252E" w:rsidRPr="00940059" w:rsidRDefault="0019252E" w:rsidP="00165A4D">
      <w:pPr>
        <w:jc w:val="both"/>
        <w:rPr>
          <w:rFonts w:ascii="Times New Roman" w:hAnsi="Times New Roman" w:cs="Times New Roman"/>
          <w:color w:val="000000"/>
          <w:lang w:val="en-GB"/>
        </w:rPr>
      </w:pPr>
      <w:r w:rsidRPr="00940059">
        <w:rPr>
          <w:rFonts w:ascii="Times New Roman" w:hAnsi="Times New Roman" w:cs="Times New Roman"/>
          <w:color w:val="000000"/>
          <w:lang w:val="en-GB"/>
        </w:rPr>
        <w:t>The Project Officer may be required to:</w:t>
      </w:r>
    </w:p>
    <w:p w14:paraId="6331C55E" w14:textId="5BB4661A" w:rsidR="0019252E" w:rsidRPr="00940059" w:rsidRDefault="00E03164" w:rsidP="00A11A70">
      <w:pPr>
        <w:pStyle w:val="ListParagraph"/>
        <w:numPr>
          <w:ilvl w:val="0"/>
          <w:numId w:val="33"/>
        </w:numPr>
        <w:spacing w:after="0" w:line="240" w:lineRule="auto"/>
        <w:contextualSpacing w:val="0"/>
        <w:jc w:val="both"/>
        <w:rPr>
          <w:rFonts w:ascii="Times New Roman" w:hAnsi="Times New Roman" w:cs="Times New Roman"/>
          <w:color w:val="000000"/>
          <w:lang w:val="en-GB"/>
        </w:rPr>
      </w:pPr>
      <w:r w:rsidRPr="00940059">
        <w:rPr>
          <w:rFonts w:ascii="Times New Roman" w:hAnsi="Times New Roman" w:cs="Times New Roman"/>
          <w:color w:val="000000"/>
          <w:lang w:val="en-GB"/>
        </w:rPr>
        <w:t>U</w:t>
      </w:r>
      <w:r w:rsidR="0019252E" w:rsidRPr="00940059">
        <w:rPr>
          <w:rFonts w:ascii="Times New Roman" w:hAnsi="Times New Roman" w:cs="Times New Roman"/>
          <w:color w:val="000000"/>
          <w:lang w:val="en-GB"/>
        </w:rPr>
        <w:t>ndertake a desk review of Back To Office Reports (BTORs) received from ongoing TC projects</w:t>
      </w:r>
      <w:r w:rsidRPr="00940059">
        <w:rPr>
          <w:rFonts w:ascii="Times New Roman" w:hAnsi="Times New Roman" w:cs="Times New Roman"/>
          <w:color w:val="000000"/>
          <w:lang w:val="en-GB"/>
        </w:rPr>
        <w:t>.</w:t>
      </w:r>
    </w:p>
    <w:p w14:paraId="32BDDB86" w14:textId="77777777" w:rsidR="00E03164" w:rsidRPr="00940059" w:rsidRDefault="00E03164" w:rsidP="00E03164">
      <w:pPr>
        <w:pStyle w:val="ListParagraph"/>
        <w:spacing w:after="0" w:line="240" w:lineRule="auto"/>
        <w:contextualSpacing w:val="0"/>
        <w:jc w:val="both"/>
        <w:rPr>
          <w:rFonts w:ascii="Times New Roman" w:hAnsi="Times New Roman" w:cs="Times New Roman"/>
          <w:color w:val="000000"/>
          <w:lang w:val="en-GB"/>
        </w:rPr>
      </w:pPr>
    </w:p>
    <w:p w14:paraId="076D99DE" w14:textId="27F575E9" w:rsidR="0019252E" w:rsidRPr="00940059" w:rsidRDefault="00E03164" w:rsidP="00A11A70">
      <w:pPr>
        <w:pStyle w:val="ListParagraph"/>
        <w:numPr>
          <w:ilvl w:val="0"/>
          <w:numId w:val="33"/>
        </w:numPr>
        <w:spacing w:after="0" w:line="240" w:lineRule="auto"/>
        <w:contextualSpacing w:val="0"/>
        <w:jc w:val="both"/>
        <w:rPr>
          <w:rFonts w:ascii="Times New Roman" w:hAnsi="Times New Roman" w:cs="Times New Roman"/>
          <w:color w:val="000000"/>
          <w:lang w:val="en-GB"/>
        </w:rPr>
      </w:pPr>
      <w:r w:rsidRPr="00940059">
        <w:rPr>
          <w:rFonts w:ascii="Times New Roman" w:hAnsi="Times New Roman" w:cs="Times New Roman"/>
          <w:color w:val="000000"/>
          <w:lang w:val="en-GB"/>
        </w:rPr>
        <w:t>I</w:t>
      </w:r>
      <w:r w:rsidR="0019252E" w:rsidRPr="00940059">
        <w:rPr>
          <w:rFonts w:ascii="Times New Roman" w:hAnsi="Times New Roman" w:cs="Times New Roman"/>
          <w:color w:val="000000"/>
          <w:lang w:val="en-GB"/>
        </w:rPr>
        <w:t>nterview consultants responsible for TC project implementation and assess their progress and achievements</w:t>
      </w:r>
      <w:r w:rsidRPr="00940059">
        <w:rPr>
          <w:rFonts w:ascii="Times New Roman" w:hAnsi="Times New Roman" w:cs="Times New Roman"/>
          <w:color w:val="000000"/>
          <w:lang w:val="en-GB"/>
        </w:rPr>
        <w:t>.</w:t>
      </w:r>
    </w:p>
    <w:p w14:paraId="12B490A6" w14:textId="389B629F" w:rsidR="0019252E" w:rsidRPr="00940059" w:rsidRDefault="00E03164" w:rsidP="00A11A70">
      <w:pPr>
        <w:pStyle w:val="ListParagraph"/>
        <w:numPr>
          <w:ilvl w:val="0"/>
          <w:numId w:val="33"/>
        </w:numPr>
        <w:spacing w:after="0" w:line="240" w:lineRule="auto"/>
        <w:contextualSpacing w:val="0"/>
        <w:jc w:val="both"/>
        <w:rPr>
          <w:rFonts w:ascii="Times New Roman" w:hAnsi="Times New Roman" w:cs="Times New Roman"/>
          <w:color w:val="000000"/>
          <w:lang w:val="en-GB"/>
        </w:rPr>
      </w:pPr>
      <w:r w:rsidRPr="00940059">
        <w:rPr>
          <w:rFonts w:ascii="Times New Roman" w:hAnsi="Times New Roman" w:cs="Times New Roman"/>
          <w:color w:val="000000"/>
          <w:lang w:val="en-GB"/>
        </w:rPr>
        <w:t>P</w:t>
      </w:r>
      <w:r w:rsidR="0019252E" w:rsidRPr="00940059">
        <w:rPr>
          <w:rFonts w:ascii="Times New Roman" w:hAnsi="Times New Roman" w:cs="Times New Roman"/>
          <w:color w:val="000000"/>
          <w:lang w:val="en-GB"/>
        </w:rPr>
        <w:t>repare a summary report for TC projects delivered in specific countries, including an evaluation of progress of relevant TC programmes</w:t>
      </w:r>
      <w:r w:rsidRPr="00940059">
        <w:rPr>
          <w:rFonts w:ascii="Times New Roman" w:hAnsi="Times New Roman" w:cs="Times New Roman"/>
          <w:color w:val="000000"/>
          <w:lang w:val="en-GB"/>
        </w:rPr>
        <w:t>.</w:t>
      </w:r>
    </w:p>
    <w:p w14:paraId="3C23376B" w14:textId="77777777" w:rsidR="00E03164" w:rsidRPr="00940059" w:rsidRDefault="00E03164" w:rsidP="00E03164">
      <w:pPr>
        <w:pStyle w:val="ListParagraph"/>
        <w:spacing w:after="0" w:line="240" w:lineRule="auto"/>
        <w:contextualSpacing w:val="0"/>
        <w:jc w:val="both"/>
        <w:rPr>
          <w:rFonts w:ascii="Times New Roman" w:hAnsi="Times New Roman" w:cs="Times New Roman"/>
          <w:color w:val="000000"/>
          <w:lang w:val="en-GB"/>
        </w:rPr>
      </w:pPr>
    </w:p>
    <w:p w14:paraId="341DF038" w14:textId="065845D0" w:rsidR="0019252E" w:rsidRPr="00940059" w:rsidRDefault="00E03164" w:rsidP="00A11A70">
      <w:pPr>
        <w:pStyle w:val="ListParagraph"/>
        <w:numPr>
          <w:ilvl w:val="0"/>
          <w:numId w:val="33"/>
        </w:numPr>
        <w:spacing w:after="0" w:line="240" w:lineRule="auto"/>
        <w:contextualSpacing w:val="0"/>
        <w:jc w:val="both"/>
        <w:rPr>
          <w:rFonts w:ascii="Times New Roman" w:hAnsi="Times New Roman" w:cs="Times New Roman"/>
          <w:color w:val="000000"/>
          <w:lang w:val="en-GB"/>
        </w:rPr>
      </w:pPr>
      <w:r w:rsidRPr="00940059">
        <w:rPr>
          <w:rFonts w:ascii="Times New Roman" w:hAnsi="Times New Roman" w:cs="Times New Roman"/>
          <w:color w:val="000000"/>
          <w:lang w:val="en-GB"/>
        </w:rPr>
        <w:t>C</w:t>
      </w:r>
      <w:r w:rsidR="0019252E" w:rsidRPr="00940059">
        <w:rPr>
          <w:rFonts w:ascii="Times New Roman" w:hAnsi="Times New Roman" w:cs="Times New Roman"/>
          <w:color w:val="000000"/>
          <w:lang w:val="en-GB"/>
        </w:rPr>
        <w:t>ollect feedback from local counterparts, assist the OLs with necessary adjustments to TC project work plan and support peer reviewers and external evaluation specialist when engaged to review or audit the TC projects</w:t>
      </w:r>
      <w:r w:rsidRPr="00940059">
        <w:rPr>
          <w:rFonts w:ascii="Times New Roman" w:hAnsi="Times New Roman" w:cs="Times New Roman"/>
          <w:color w:val="000000"/>
          <w:lang w:val="en-GB"/>
        </w:rPr>
        <w:t>.</w:t>
      </w:r>
    </w:p>
    <w:p w14:paraId="037B01BA" w14:textId="77777777" w:rsidR="00E03164" w:rsidRPr="00940059" w:rsidRDefault="00E03164" w:rsidP="00E03164">
      <w:pPr>
        <w:pStyle w:val="ListParagraph"/>
        <w:spacing w:after="0" w:line="240" w:lineRule="auto"/>
        <w:contextualSpacing w:val="0"/>
        <w:jc w:val="both"/>
        <w:rPr>
          <w:rFonts w:ascii="Times New Roman" w:hAnsi="Times New Roman" w:cs="Times New Roman"/>
          <w:color w:val="000000"/>
          <w:lang w:val="en-GB"/>
        </w:rPr>
      </w:pPr>
    </w:p>
    <w:p w14:paraId="7B956BDB" w14:textId="304E4A11" w:rsidR="0019252E" w:rsidRPr="00940059" w:rsidRDefault="00E03164" w:rsidP="00A11A70">
      <w:pPr>
        <w:pStyle w:val="ListParagraph"/>
        <w:numPr>
          <w:ilvl w:val="0"/>
          <w:numId w:val="33"/>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right" w:pos="9072"/>
        </w:tabs>
        <w:overflowPunct w:val="0"/>
        <w:autoSpaceDE w:val="0"/>
        <w:autoSpaceDN w:val="0"/>
        <w:adjustRightInd w:val="0"/>
        <w:spacing w:after="120" w:line="240" w:lineRule="auto"/>
        <w:jc w:val="both"/>
        <w:textAlignment w:val="baseline"/>
        <w:rPr>
          <w:rFonts w:ascii="Times New Roman" w:hAnsi="Times New Roman" w:cs="Times New Roman"/>
          <w:color w:val="000000"/>
          <w:lang w:val="en-GB"/>
        </w:rPr>
      </w:pPr>
      <w:r w:rsidRPr="00940059">
        <w:rPr>
          <w:rFonts w:ascii="Times New Roman" w:hAnsi="Times New Roman" w:cs="Times New Roman"/>
          <w:color w:val="000000"/>
          <w:lang w:val="en-GB"/>
        </w:rPr>
        <w:t xml:space="preserve">   A</w:t>
      </w:r>
      <w:r w:rsidR="0019252E" w:rsidRPr="00940059">
        <w:rPr>
          <w:rFonts w:ascii="Times New Roman" w:hAnsi="Times New Roman" w:cs="Times New Roman"/>
          <w:color w:val="000000"/>
          <w:lang w:val="en-GB"/>
        </w:rPr>
        <w:t xml:space="preserve">ssist the Results Manager, as required to fulfil their duties, upon request. </w:t>
      </w:r>
    </w:p>
    <w:p w14:paraId="2E57B6C2" w14:textId="77777777" w:rsidR="0019252E" w:rsidRPr="00940059" w:rsidRDefault="0019252E" w:rsidP="00165A4D">
      <w:pPr>
        <w:pStyle w:val="ListParagraph"/>
        <w:spacing w:after="0"/>
        <w:contextualSpacing w:val="0"/>
        <w:jc w:val="both"/>
        <w:rPr>
          <w:rFonts w:ascii="Times New Roman" w:hAnsi="Times New Roman" w:cs="Times New Roman"/>
          <w:color w:val="000000"/>
          <w:lang w:val="en-GB"/>
        </w:rPr>
      </w:pPr>
    </w:p>
    <w:p w14:paraId="760AF03D" w14:textId="77777777" w:rsidR="0019252E" w:rsidRPr="00940059" w:rsidRDefault="0019252E" w:rsidP="00165A4D">
      <w:pPr>
        <w:spacing w:before="60" w:after="60" w:line="264" w:lineRule="auto"/>
        <w:jc w:val="both"/>
        <w:rPr>
          <w:rFonts w:ascii="Times New Roman" w:eastAsia="MS Mincho" w:hAnsi="Times New Roman" w:cs="Times New Roman"/>
          <w:lang w:val="en-GB"/>
        </w:rPr>
      </w:pPr>
    </w:p>
    <w:p w14:paraId="626FBB3A" w14:textId="77777777" w:rsidR="00FC5585" w:rsidRPr="00940059" w:rsidRDefault="00FC5585" w:rsidP="00E03164">
      <w:pPr>
        <w:pStyle w:val="Heading5"/>
      </w:pPr>
      <w:r w:rsidRPr="00940059">
        <w:t>Provisional list of outputs/deliverables</w:t>
      </w:r>
    </w:p>
    <w:p w14:paraId="35336551" w14:textId="77777777" w:rsidR="00FC5585" w:rsidRPr="00940059" w:rsidRDefault="00FC5585" w:rsidP="00165A4D">
      <w:pPr>
        <w:spacing w:before="60" w:after="60" w:line="264" w:lineRule="auto"/>
        <w:jc w:val="both"/>
        <w:rPr>
          <w:rFonts w:ascii="Times New Roman" w:eastAsia="MS Mincho" w:hAnsi="Times New Roman" w:cs="Times New Roman"/>
          <w:lang w:val="en-GB"/>
        </w:rPr>
      </w:pPr>
    </w:p>
    <w:p w14:paraId="0AD481AD" w14:textId="64AF53EC" w:rsidR="0019252E" w:rsidRPr="00940059" w:rsidRDefault="0019252E" w:rsidP="00165A4D">
      <w:pPr>
        <w:spacing w:before="60" w:after="60" w:line="264" w:lineRule="auto"/>
        <w:jc w:val="both"/>
        <w:rPr>
          <w:rFonts w:ascii="Times New Roman" w:eastAsia="MS Mincho" w:hAnsi="Times New Roman" w:cs="Times New Roman"/>
          <w:lang w:val="en-GB"/>
        </w:rPr>
      </w:pPr>
      <w:r w:rsidRPr="00940059">
        <w:rPr>
          <w:rFonts w:ascii="Times New Roman" w:eastAsia="MS Mincho" w:hAnsi="Times New Roman" w:cs="Times New Roman"/>
          <w:lang w:val="en-GB"/>
        </w:rPr>
        <w:t>The outputs of the Project Officer will include:</w:t>
      </w:r>
    </w:p>
    <w:p w14:paraId="157F705D" w14:textId="0A2FBDAE" w:rsidR="0019252E" w:rsidRPr="00940059" w:rsidRDefault="00FC5585" w:rsidP="00A11A70">
      <w:pPr>
        <w:pStyle w:val="ListParagraph"/>
        <w:numPr>
          <w:ilvl w:val="0"/>
          <w:numId w:val="31"/>
        </w:numPr>
        <w:spacing w:before="60" w:after="0" w:line="264" w:lineRule="auto"/>
        <w:ind w:left="714" w:hanging="357"/>
        <w:jc w:val="both"/>
        <w:rPr>
          <w:rFonts w:ascii="Times New Roman" w:hAnsi="Times New Roman" w:cs="Times New Roman"/>
          <w:lang w:val="en-GB"/>
        </w:rPr>
      </w:pPr>
      <w:r w:rsidRPr="00940059">
        <w:rPr>
          <w:rFonts w:ascii="Times New Roman" w:hAnsi="Times New Roman" w:cs="Times New Roman"/>
          <w:lang w:val="en-GB"/>
        </w:rPr>
        <w:t xml:space="preserve">Complete and up to date (a) </w:t>
      </w:r>
      <w:r w:rsidR="0019252E" w:rsidRPr="00940059">
        <w:rPr>
          <w:rFonts w:ascii="Times New Roman" w:hAnsi="Times New Roman" w:cs="Times New Roman"/>
          <w:lang w:val="en-GB"/>
        </w:rPr>
        <w:t xml:space="preserve">project </w:t>
      </w:r>
      <w:r w:rsidRPr="00940059">
        <w:rPr>
          <w:rFonts w:ascii="Times New Roman" w:hAnsi="Times New Roman" w:cs="Times New Roman"/>
          <w:lang w:val="en-GB"/>
        </w:rPr>
        <w:t xml:space="preserve">work plan in Breeze.pm and (b) project records in </w:t>
      </w:r>
      <w:r w:rsidR="0019252E" w:rsidRPr="00940059">
        <w:rPr>
          <w:rFonts w:ascii="Times New Roman" w:hAnsi="Times New Roman" w:cs="Times New Roman"/>
          <w:lang w:val="en-GB"/>
        </w:rPr>
        <w:t>Huddle</w:t>
      </w:r>
      <w:r w:rsidR="00E03164" w:rsidRPr="00940059">
        <w:rPr>
          <w:rFonts w:ascii="Times New Roman" w:hAnsi="Times New Roman" w:cs="Times New Roman"/>
          <w:lang w:val="en-GB"/>
        </w:rPr>
        <w:t>.</w:t>
      </w:r>
    </w:p>
    <w:p w14:paraId="00CCD7F3" w14:textId="77777777" w:rsidR="00E03164" w:rsidRPr="00940059" w:rsidRDefault="00E03164" w:rsidP="00E03164">
      <w:pPr>
        <w:pStyle w:val="ListParagraph"/>
        <w:spacing w:before="60" w:after="0" w:line="264" w:lineRule="auto"/>
        <w:ind w:left="714"/>
        <w:jc w:val="both"/>
        <w:rPr>
          <w:rFonts w:ascii="Times New Roman" w:hAnsi="Times New Roman" w:cs="Times New Roman"/>
          <w:lang w:val="en-GB"/>
        </w:rPr>
      </w:pPr>
    </w:p>
    <w:p w14:paraId="55066132" w14:textId="24546A87" w:rsidR="0019252E" w:rsidRPr="00940059" w:rsidRDefault="0019252E" w:rsidP="00A11A70">
      <w:pPr>
        <w:pStyle w:val="ListParagraph"/>
        <w:numPr>
          <w:ilvl w:val="0"/>
          <w:numId w:val="31"/>
        </w:numPr>
        <w:tabs>
          <w:tab w:val="left" w:pos="360"/>
        </w:tabs>
        <w:spacing w:after="0"/>
        <w:ind w:left="714" w:hanging="357"/>
        <w:jc w:val="both"/>
        <w:rPr>
          <w:rFonts w:ascii="Times New Roman" w:hAnsi="Times New Roman" w:cs="Times New Roman"/>
          <w:lang w:val="en-GB"/>
        </w:rPr>
      </w:pPr>
      <w:r w:rsidRPr="00940059">
        <w:rPr>
          <w:rFonts w:ascii="Times New Roman" w:hAnsi="Times New Roman" w:cs="Times New Roman"/>
          <w:lang w:val="en-GB"/>
        </w:rPr>
        <w:t>Full set of project deliverables</w:t>
      </w:r>
      <w:r w:rsidR="00FC5585" w:rsidRPr="00940059">
        <w:rPr>
          <w:rFonts w:ascii="Times New Roman" w:hAnsi="Times New Roman" w:cs="Times New Roman"/>
          <w:lang w:val="en-GB"/>
        </w:rPr>
        <w:t xml:space="preserve"> in the online technical cooperation project repository in Huddle</w:t>
      </w:r>
      <w:r w:rsidRPr="00940059">
        <w:rPr>
          <w:rFonts w:ascii="Times New Roman" w:hAnsi="Times New Roman" w:cs="Times New Roman"/>
          <w:lang w:val="en-GB"/>
        </w:rPr>
        <w:t xml:space="preserve">, including </w:t>
      </w:r>
      <w:r w:rsidR="00FC5585" w:rsidRPr="00940059">
        <w:rPr>
          <w:rFonts w:ascii="Times New Roman" w:hAnsi="Times New Roman" w:cs="Times New Roman"/>
          <w:lang w:val="en-GB"/>
        </w:rPr>
        <w:t xml:space="preserve">all outputs as specified in the detailed work plan in Breeze.pm. </w:t>
      </w:r>
      <w:r w:rsidRPr="00940059">
        <w:rPr>
          <w:rFonts w:ascii="Times New Roman" w:hAnsi="Times New Roman" w:cs="Times New Roman"/>
          <w:lang w:val="en-GB"/>
        </w:rPr>
        <w:t xml:space="preserve">The list of </w:t>
      </w:r>
      <w:r w:rsidR="00FC5585" w:rsidRPr="00940059">
        <w:rPr>
          <w:rFonts w:ascii="Times New Roman" w:hAnsi="Times New Roman" w:cs="Times New Roman"/>
          <w:lang w:val="en-GB"/>
        </w:rPr>
        <w:t xml:space="preserve">outputs and </w:t>
      </w:r>
      <w:r w:rsidRPr="00940059">
        <w:rPr>
          <w:rFonts w:ascii="Times New Roman" w:hAnsi="Times New Roman" w:cs="Times New Roman"/>
          <w:lang w:val="en-GB"/>
        </w:rPr>
        <w:t xml:space="preserve">deliverables, which will be </w:t>
      </w:r>
      <w:r w:rsidR="00FC5585" w:rsidRPr="00940059">
        <w:rPr>
          <w:rFonts w:ascii="Times New Roman" w:hAnsi="Times New Roman" w:cs="Times New Roman"/>
          <w:lang w:val="en-GB"/>
        </w:rPr>
        <w:t xml:space="preserve">specified in Breeze.pm and required to be kept up to date by all technical consultants, contributors and counterparts </w:t>
      </w:r>
      <w:r w:rsidRPr="00940059">
        <w:rPr>
          <w:rFonts w:ascii="Times New Roman" w:hAnsi="Times New Roman" w:cs="Times New Roman"/>
          <w:lang w:val="en-GB"/>
        </w:rPr>
        <w:t>will at least cover:</w:t>
      </w:r>
    </w:p>
    <w:p w14:paraId="70CBAAF4" w14:textId="287300F7" w:rsidR="0019252E" w:rsidRPr="00940059" w:rsidRDefault="00CD4335" w:rsidP="00A11A70">
      <w:pPr>
        <w:numPr>
          <w:ilvl w:val="1"/>
          <w:numId w:val="32"/>
        </w:numPr>
        <w:tabs>
          <w:tab w:val="left" w:pos="360"/>
        </w:tabs>
        <w:spacing w:after="0" w:line="240" w:lineRule="auto"/>
        <w:contextualSpacing/>
        <w:jc w:val="both"/>
        <w:rPr>
          <w:rFonts w:ascii="Times New Roman" w:hAnsi="Times New Roman" w:cs="Times New Roman"/>
          <w:lang w:val="en-GB"/>
        </w:rPr>
      </w:pPr>
      <w:r w:rsidRPr="00940059">
        <w:rPr>
          <w:rFonts w:ascii="Times New Roman" w:hAnsi="Times New Roman" w:cs="Times New Roman"/>
          <w:lang w:val="en-GB"/>
        </w:rPr>
        <w:t>Up-to-date online i</w:t>
      </w:r>
      <w:r w:rsidR="0019252E" w:rsidRPr="00940059">
        <w:rPr>
          <w:rFonts w:ascii="Times New Roman" w:hAnsi="Times New Roman" w:cs="Times New Roman"/>
          <w:lang w:val="en-GB"/>
        </w:rPr>
        <w:t xml:space="preserve">nception report including </w:t>
      </w:r>
      <w:r w:rsidRPr="00940059">
        <w:rPr>
          <w:rFonts w:ascii="Times New Roman" w:hAnsi="Times New Roman" w:cs="Times New Roman"/>
          <w:lang w:val="en-GB"/>
        </w:rPr>
        <w:t xml:space="preserve">project management assignments: </w:t>
      </w:r>
      <w:r w:rsidR="0019252E" w:rsidRPr="00940059">
        <w:rPr>
          <w:rFonts w:ascii="Times New Roman" w:hAnsi="Times New Roman" w:cs="Times New Roman"/>
          <w:lang w:val="en-GB"/>
        </w:rPr>
        <w:t xml:space="preserve">a </w:t>
      </w:r>
      <w:r w:rsidRPr="00940059">
        <w:rPr>
          <w:rFonts w:ascii="Times New Roman" w:hAnsi="Times New Roman" w:cs="Times New Roman"/>
          <w:lang w:val="en-GB"/>
        </w:rPr>
        <w:t xml:space="preserve">result matrix, </w:t>
      </w:r>
      <w:r w:rsidR="0019252E" w:rsidRPr="00940059">
        <w:rPr>
          <w:rFonts w:ascii="Times New Roman" w:hAnsi="Times New Roman" w:cs="Times New Roman"/>
          <w:lang w:val="en-GB"/>
        </w:rPr>
        <w:t>risk matrix and mitigation strategy</w:t>
      </w:r>
      <w:r w:rsidR="00E03164" w:rsidRPr="00940059">
        <w:rPr>
          <w:rFonts w:ascii="Times New Roman" w:hAnsi="Times New Roman" w:cs="Times New Roman"/>
          <w:lang w:val="en-GB"/>
        </w:rPr>
        <w:t>.</w:t>
      </w:r>
    </w:p>
    <w:p w14:paraId="5EF8CB49" w14:textId="77777777" w:rsidR="00E03164" w:rsidRPr="00940059" w:rsidRDefault="00E03164" w:rsidP="00E03164">
      <w:pPr>
        <w:tabs>
          <w:tab w:val="left" w:pos="360"/>
        </w:tabs>
        <w:spacing w:after="0" w:line="240" w:lineRule="auto"/>
        <w:ind w:left="1440"/>
        <w:contextualSpacing/>
        <w:jc w:val="both"/>
        <w:rPr>
          <w:rFonts w:ascii="Times New Roman" w:hAnsi="Times New Roman" w:cs="Times New Roman"/>
          <w:lang w:val="en-GB"/>
        </w:rPr>
      </w:pPr>
    </w:p>
    <w:p w14:paraId="506A5324" w14:textId="363C8813" w:rsidR="0019252E" w:rsidRPr="00940059" w:rsidRDefault="0019252E" w:rsidP="00A11A70">
      <w:pPr>
        <w:numPr>
          <w:ilvl w:val="1"/>
          <w:numId w:val="32"/>
        </w:numPr>
        <w:tabs>
          <w:tab w:val="left" w:pos="360"/>
        </w:tabs>
        <w:spacing w:after="0" w:line="240" w:lineRule="auto"/>
        <w:contextualSpacing/>
        <w:jc w:val="both"/>
        <w:rPr>
          <w:rFonts w:ascii="Times New Roman" w:hAnsi="Times New Roman" w:cs="Times New Roman"/>
          <w:lang w:val="en-GB"/>
        </w:rPr>
      </w:pPr>
      <w:r w:rsidRPr="00940059">
        <w:rPr>
          <w:rFonts w:ascii="Times New Roman" w:hAnsi="Times New Roman" w:cs="Times New Roman"/>
          <w:lang w:val="en-GB"/>
        </w:rPr>
        <w:t>Up</w:t>
      </w:r>
      <w:r w:rsidR="00CD4335" w:rsidRPr="00940059">
        <w:rPr>
          <w:rFonts w:ascii="Times New Roman" w:hAnsi="Times New Roman" w:cs="Times New Roman"/>
          <w:lang w:val="en-GB"/>
        </w:rPr>
        <w:t xml:space="preserve">-to-date online work plan </w:t>
      </w:r>
      <w:r w:rsidRPr="00940059">
        <w:rPr>
          <w:rFonts w:ascii="Times New Roman" w:hAnsi="Times New Roman" w:cs="Times New Roman"/>
          <w:lang w:val="en-GB"/>
        </w:rPr>
        <w:t>implementation plan</w:t>
      </w:r>
      <w:r w:rsidR="00E03164" w:rsidRPr="00940059">
        <w:rPr>
          <w:rFonts w:ascii="Times New Roman" w:hAnsi="Times New Roman" w:cs="Times New Roman"/>
          <w:lang w:val="en-GB"/>
        </w:rPr>
        <w:t>.</w:t>
      </w:r>
    </w:p>
    <w:p w14:paraId="4B3D05B0" w14:textId="77777777" w:rsidR="00E03164" w:rsidRPr="00940059" w:rsidRDefault="00E03164" w:rsidP="00E03164">
      <w:pPr>
        <w:tabs>
          <w:tab w:val="left" w:pos="360"/>
        </w:tabs>
        <w:spacing w:after="0" w:line="240" w:lineRule="auto"/>
        <w:ind w:left="1440"/>
        <w:contextualSpacing/>
        <w:jc w:val="both"/>
        <w:rPr>
          <w:rFonts w:ascii="Times New Roman" w:hAnsi="Times New Roman" w:cs="Times New Roman"/>
          <w:lang w:val="en-GB"/>
        </w:rPr>
      </w:pPr>
    </w:p>
    <w:p w14:paraId="1A0479B3" w14:textId="49FF3199" w:rsidR="0019252E" w:rsidRPr="00940059" w:rsidRDefault="0019252E" w:rsidP="00A11A70">
      <w:pPr>
        <w:numPr>
          <w:ilvl w:val="1"/>
          <w:numId w:val="32"/>
        </w:numPr>
        <w:tabs>
          <w:tab w:val="left" w:pos="360"/>
        </w:tabs>
        <w:spacing w:after="0" w:line="240" w:lineRule="auto"/>
        <w:contextualSpacing/>
        <w:jc w:val="both"/>
        <w:rPr>
          <w:rFonts w:ascii="Times New Roman" w:hAnsi="Times New Roman" w:cs="Times New Roman"/>
          <w:lang w:val="en-GB"/>
        </w:rPr>
      </w:pPr>
      <w:r w:rsidRPr="00940059">
        <w:rPr>
          <w:rFonts w:ascii="Times New Roman" w:hAnsi="Times New Roman" w:cs="Times New Roman"/>
          <w:lang w:val="en-GB"/>
        </w:rPr>
        <w:t>Project coordination mechanisms set-up</w:t>
      </w:r>
      <w:r w:rsidR="00CD4335" w:rsidRPr="00940059">
        <w:rPr>
          <w:rFonts w:ascii="Times New Roman" w:hAnsi="Times New Roman" w:cs="Times New Roman"/>
          <w:lang w:val="en-GB"/>
        </w:rPr>
        <w:t xml:space="preserve"> for online collaboration and online technical documentation repositories and </w:t>
      </w:r>
      <w:r w:rsidR="00E03164" w:rsidRPr="00940059">
        <w:rPr>
          <w:rFonts w:ascii="Times New Roman" w:hAnsi="Times New Roman" w:cs="Times New Roman"/>
          <w:lang w:val="en-GB"/>
        </w:rPr>
        <w:t>open-source</w:t>
      </w:r>
      <w:r w:rsidR="00CD4335" w:rsidRPr="00940059">
        <w:rPr>
          <w:rFonts w:ascii="Times New Roman" w:hAnsi="Times New Roman" w:cs="Times New Roman"/>
          <w:lang w:val="en-GB"/>
        </w:rPr>
        <w:t xml:space="preserve"> publications</w:t>
      </w:r>
      <w:r w:rsidR="00E03164" w:rsidRPr="00940059">
        <w:rPr>
          <w:rFonts w:ascii="Times New Roman" w:hAnsi="Times New Roman" w:cs="Times New Roman"/>
          <w:lang w:val="en-GB"/>
        </w:rPr>
        <w:t>.</w:t>
      </w:r>
    </w:p>
    <w:p w14:paraId="632D2F20" w14:textId="77777777" w:rsidR="00E03164" w:rsidRPr="00940059" w:rsidRDefault="00E03164" w:rsidP="00E03164">
      <w:pPr>
        <w:tabs>
          <w:tab w:val="left" w:pos="360"/>
        </w:tabs>
        <w:spacing w:after="0" w:line="240" w:lineRule="auto"/>
        <w:ind w:left="1440"/>
        <w:contextualSpacing/>
        <w:jc w:val="both"/>
        <w:rPr>
          <w:rFonts w:ascii="Times New Roman" w:hAnsi="Times New Roman" w:cs="Times New Roman"/>
          <w:lang w:val="en-GB"/>
        </w:rPr>
      </w:pPr>
    </w:p>
    <w:p w14:paraId="38BD97E7" w14:textId="593BC1DC" w:rsidR="0019252E" w:rsidRPr="00940059" w:rsidRDefault="0019252E" w:rsidP="00A11A70">
      <w:pPr>
        <w:numPr>
          <w:ilvl w:val="1"/>
          <w:numId w:val="32"/>
        </w:numPr>
        <w:tabs>
          <w:tab w:val="left" w:pos="360"/>
        </w:tabs>
        <w:spacing w:after="0" w:line="240" w:lineRule="auto"/>
        <w:contextualSpacing/>
        <w:jc w:val="both"/>
        <w:rPr>
          <w:rFonts w:ascii="Times New Roman" w:hAnsi="Times New Roman" w:cs="Times New Roman"/>
          <w:lang w:val="en-GB"/>
        </w:rPr>
      </w:pPr>
      <w:r w:rsidRPr="00940059">
        <w:rPr>
          <w:rFonts w:ascii="Times New Roman" w:hAnsi="Times New Roman" w:cs="Times New Roman"/>
          <w:lang w:val="en-GB"/>
        </w:rPr>
        <w:t>Map of stakeholders involved and the proposed interactions with them</w:t>
      </w:r>
      <w:r w:rsidR="00E03164" w:rsidRPr="00940059">
        <w:rPr>
          <w:rFonts w:ascii="Times New Roman" w:hAnsi="Times New Roman" w:cs="Times New Roman"/>
          <w:lang w:val="en-GB"/>
        </w:rPr>
        <w:t>.</w:t>
      </w:r>
    </w:p>
    <w:p w14:paraId="7F2B0C79" w14:textId="6488EA0A" w:rsidR="00CD4335" w:rsidRPr="00940059" w:rsidRDefault="00CD4335" w:rsidP="00A11A70">
      <w:pPr>
        <w:numPr>
          <w:ilvl w:val="1"/>
          <w:numId w:val="32"/>
        </w:numPr>
        <w:tabs>
          <w:tab w:val="left" w:pos="360"/>
        </w:tabs>
        <w:spacing w:after="0" w:line="240" w:lineRule="auto"/>
        <w:contextualSpacing/>
        <w:jc w:val="both"/>
        <w:rPr>
          <w:rFonts w:ascii="Times New Roman" w:hAnsi="Times New Roman" w:cs="Times New Roman"/>
          <w:lang w:val="en-GB"/>
        </w:rPr>
      </w:pPr>
      <w:r w:rsidRPr="00940059">
        <w:rPr>
          <w:rFonts w:ascii="Times New Roman" w:hAnsi="Times New Roman" w:cs="Times New Roman"/>
          <w:lang w:val="en-GB"/>
        </w:rPr>
        <w:lastRenderedPageBreak/>
        <w:t>Record of Breeze.pm automated weekly progress reports for each technical consultant in charge of any output</w:t>
      </w:r>
    </w:p>
    <w:p w14:paraId="738768A8" w14:textId="77777777" w:rsidR="00E03164" w:rsidRPr="00940059" w:rsidRDefault="00E03164" w:rsidP="00E03164">
      <w:pPr>
        <w:tabs>
          <w:tab w:val="left" w:pos="360"/>
        </w:tabs>
        <w:spacing w:after="0" w:line="240" w:lineRule="auto"/>
        <w:ind w:left="1440"/>
        <w:contextualSpacing/>
        <w:jc w:val="both"/>
        <w:rPr>
          <w:rFonts w:ascii="Times New Roman" w:hAnsi="Times New Roman" w:cs="Times New Roman"/>
          <w:lang w:val="en-GB"/>
        </w:rPr>
      </w:pPr>
    </w:p>
    <w:p w14:paraId="7FFE51DC" w14:textId="2CC6EBDE" w:rsidR="00CD4335" w:rsidRPr="00940059" w:rsidRDefault="00CD4335" w:rsidP="00A11A70">
      <w:pPr>
        <w:numPr>
          <w:ilvl w:val="1"/>
          <w:numId w:val="32"/>
        </w:numPr>
        <w:tabs>
          <w:tab w:val="left" w:pos="360"/>
        </w:tabs>
        <w:spacing w:after="0" w:line="240" w:lineRule="auto"/>
        <w:contextualSpacing/>
        <w:jc w:val="both"/>
        <w:rPr>
          <w:rFonts w:ascii="Times New Roman" w:hAnsi="Times New Roman" w:cs="Times New Roman"/>
          <w:lang w:val="en-GB"/>
        </w:rPr>
      </w:pPr>
      <w:r w:rsidRPr="00940059">
        <w:rPr>
          <w:rFonts w:ascii="Times New Roman" w:hAnsi="Times New Roman" w:cs="Times New Roman"/>
          <w:lang w:val="en-GB"/>
        </w:rPr>
        <w:t>Record of Breeze.pm automated m</w:t>
      </w:r>
      <w:r w:rsidR="0019252E" w:rsidRPr="00940059">
        <w:rPr>
          <w:rFonts w:ascii="Times New Roman" w:hAnsi="Times New Roman" w:cs="Times New Roman"/>
          <w:lang w:val="en-GB"/>
        </w:rPr>
        <w:t>onthly progress report</w:t>
      </w:r>
      <w:r w:rsidRPr="00940059">
        <w:rPr>
          <w:rFonts w:ascii="Times New Roman" w:hAnsi="Times New Roman" w:cs="Times New Roman"/>
          <w:lang w:val="en-GB"/>
        </w:rPr>
        <w:t xml:space="preserve"> for the entire project, each assignment and each technical consultant in charge of any output</w:t>
      </w:r>
    </w:p>
    <w:p w14:paraId="665380C8" w14:textId="77777777" w:rsidR="00E03164" w:rsidRPr="00940059" w:rsidRDefault="00E03164" w:rsidP="00E03164">
      <w:pPr>
        <w:tabs>
          <w:tab w:val="left" w:pos="360"/>
        </w:tabs>
        <w:spacing w:after="0" w:line="240" w:lineRule="auto"/>
        <w:ind w:left="1440"/>
        <w:contextualSpacing/>
        <w:jc w:val="both"/>
        <w:rPr>
          <w:rFonts w:ascii="Times New Roman" w:hAnsi="Times New Roman" w:cs="Times New Roman"/>
          <w:lang w:val="en-GB"/>
        </w:rPr>
      </w:pPr>
    </w:p>
    <w:p w14:paraId="4875E2DD" w14:textId="15693992" w:rsidR="0019252E" w:rsidRPr="00940059" w:rsidRDefault="00CD4335" w:rsidP="00A11A70">
      <w:pPr>
        <w:numPr>
          <w:ilvl w:val="1"/>
          <w:numId w:val="32"/>
        </w:numPr>
        <w:tabs>
          <w:tab w:val="left" w:pos="360"/>
        </w:tabs>
        <w:spacing w:after="0" w:line="240" w:lineRule="auto"/>
        <w:contextualSpacing/>
        <w:jc w:val="both"/>
        <w:rPr>
          <w:rFonts w:ascii="Times New Roman" w:hAnsi="Times New Roman" w:cs="Times New Roman"/>
          <w:lang w:val="en-GB"/>
        </w:rPr>
      </w:pPr>
      <w:r w:rsidRPr="00940059">
        <w:rPr>
          <w:rFonts w:ascii="Times New Roman" w:hAnsi="Times New Roman" w:cs="Times New Roman"/>
          <w:lang w:val="en-GB"/>
        </w:rPr>
        <w:t xml:space="preserve">Final report, with summary case studies for each assignment and detailed case study for the pilot project  </w:t>
      </w:r>
    </w:p>
    <w:p w14:paraId="044D1FD9" w14:textId="79BC3EB5" w:rsidR="0019252E" w:rsidRPr="00940059" w:rsidRDefault="0019252E" w:rsidP="000C07B8">
      <w:pPr>
        <w:rPr>
          <w:lang w:val="en-GB"/>
        </w:rPr>
      </w:pPr>
    </w:p>
    <w:p w14:paraId="652EC7C1" w14:textId="77777777" w:rsidR="00CD4335" w:rsidRPr="00940059" w:rsidRDefault="00CD4335" w:rsidP="0033008D">
      <w:pPr>
        <w:pStyle w:val="Heading5"/>
      </w:pPr>
      <w:r w:rsidRPr="00940059">
        <w:t xml:space="preserve">Implementation arrangements </w:t>
      </w:r>
    </w:p>
    <w:p w14:paraId="1DCB7DEF" w14:textId="77777777" w:rsidR="0019252E" w:rsidRPr="00940059" w:rsidRDefault="0019252E" w:rsidP="00165A4D">
      <w:pPr>
        <w:numPr>
          <w:ilvl w:val="12"/>
          <w:numId w:val="0"/>
        </w:numPr>
        <w:tabs>
          <w:tab w:val="left" w:pos="426"/>
        </w:tabs>
        <w:spacing w:after="0"/>
        <w:ind w:left="426" w:hanging="426"/>
        <w:jc w:val="both"/>
        <w:rPr>
          <w:rFonts w:ascii="Times New Roman" w:hAnsi="Times New Roman" w:cs="Times New Roman"/>
          <w:b/>
          <w:color w:val="000000"/>
          <w:lang w:val="en-GB"/>
        </w:rPr>
      </w:pPr>
    </w:p>
    <w:p w14:paraId="22AAF2D9" w14:textId="4BB9CD91" w:rsidR="0019252E" w:rsidRPr="00940059" w:rsidRDefault="0019252E" w:rsidP="00165A4D">
      <w:pPr>
        <w:tabs>
          <w:tab w:val="left" w:pos="360"/>
        </w:tabs>
        <w:spacing w:after="0"/>
        <w:jc w:val="both"/>
        <w:rPr>
          <w:rFonts w:ascii="Times New Roman" w:hAnsi="Times New Roman" w:cs="Times New Roman"/>
          <w:color w:val="000000"/>
          <w:lang w:val="en-GB"/>
        </w:rPr>
      </w:pPr>
      <w:r w:rsidRPr="00940059">
        <w:rPr>
          <w:rFonts w:ascii="Times New Roman" w:hAnsi="Times New Roman" w:cs="Times New Roman"/>
          <w:color w:val="000000"/>
          <w:lang w:val="en-GB"/>
        </w:rPr>
        <w:t xml:space="preserve">The overall duration of the assignment is </w:t>
      </w:r>
      <w:r w:rsidR="00CD4335" w:rsidRPr="00940059">
        <w:rPr>
          <w:rFonts w:ascii="Times New Roman" w:hAnsi="Times New Roman" w:cs="Times New Roman"/>
          <w:color w:val="000000"/>
          <w:lang w:val="en-GB"/>
        </w:rPr>
        <w:t xml:space="preserve">up to </w:t>
      </w:r>
      <w:r w:rsidRPr="00940059">
        <w:rPr>
          <w:rFonts w:ascii="Times New Roman" w:hAnsi="Times New Roman" w:cs="Times New Roman"/>
          <w:color w:val="000000"/>
          <w:lang w:val="en-GB"/>
        </w:rPr>
        <w:t>2</w:t>
      </w:r>
      <w:r w:rsidR="00CD4335" w:rsidRPr="00940059">
        <w:rPr>
          <w:rFonts w:ascii="Times New Roman" w:hAnsi="Times New Roman" w:cs="Times New Roman"/>
          <w:color w:val="000000"/>
          <w:lang w:val="en-GB"/>
        </w:rPr>
        <w:t>4</w:t>
      </w:r>
      <w:r w:rsidRPr="00940059">
        <w:rPr>
          <w:rFonts w:ascii="Times New Roman" w:hAnsi="Times New Roman" w:cs="Times New Roman"/>
          <w:color w:val="000000"/>
          <w:lang w:val="en-GB"/>
        </w:rPr>
        <w:t xml:space="preserve"> months</w:t>
      </w:r>
      <w:r w:rsidR="00CD4335" w:rsidRPr="00940059">
        <w:rPr>
          <w:rFonts w:ascii="Times New Roman" w:hAnsi="Times New Roman" w:cs="Times New Roman"/>
          <w:color w:val="000000"/>
          <w:lang w:val="en-GB"/>
        </w:rPr>
        <w:t>/December 2022</w:t>
      </w:r>
      <w:r w:rsidRPr="00940059">
        <w:rPr>
          <w:rFonts w:ascii="Times New Roman" w:hAnsi="Times New Roman" w:cs="Times New Roman"/>
          <w:color w:val="000000"/>
          <w:lang w:val="en-GB"/>
        </w:rPr>
        <w:t>.</w:t>
      </w:r>
    </w:p>
    <w:p w14:paraId="13332B14" w14:textId="77777777" w:rsidR="0019252E" w:rsidRPr="00940059" w:rsidRDefault="0019252E" w:rsidP="00165A4D">
      <w:pPr>
        <w:pStyle w:val="BodyText"/>
        <w:spacing w:after="0" w:line="240" w:lineRule="auto"/>
        <w:jc w:val="both"/>
        <w:rPr>
          <w:rFonts w:ascii="Times New Roman" w:hAnsi="Times New Roman" w:cs="Times New Roman"/>
          <w:lang w:val="en-GB"/>
        </w:rPr>
      </w:pPr>
    </w:p>
    <w:p w14:paraId="2D08533E" w14:textId="763C0417" w:rsidR="0019252E" w:rsidRPr="00940059" w:rsidRDefault="0019252E" w:rsidP="00165A4D">
      <w:pPr>
        <w:numPr>
          <w:ilvl w:val="12"/>
          <w:numId w:val="0"/>
        </w:numPr>
        <w:tabs>
          <w:tab w:val="num" w:pos="567"/>
        </w:tabs>
        <w:spacing w:after="0"/>
        <w:jc w:val="both"/>
        <w:rPr>
          <w:rFonts w:ascii="Times New Roman" w:hAnsi="Times New Roman" w:cs="Times New Roman"/>
          <w:lang w:val="en-GB"/>
        </w:rPr>
      </w:pPr>
      <w:r w:rsidRPr="00940059">
        <w:rPr>
          <w:rFonts w:ascii="Times New Roman" w:hAnsi="Times New Roman" w:cs="Times New Roman"/>
          <w:lang w:val="en-GB"/>
        </w:rPr>
        <w:t xml:space="preserve">The Project Officer will report to Eliza Niewiadomska, EBRD Legal Transition Programme, Luisa </w:t>
      </w:r>
      <w:r w:rsidR="00CD4335" w:rsidRPr="00940059">
        <w:rPr>
          <w:rFonts w:ascii="Times New Roman" w:hAnsi="Times New Roman" w:cs="Times New Roman"/>
          <w:lang w:val="en-GB"/>
        </w:rPr>
        <w:t xml:space="preserve">Balbi/Cristina Buzasu, EBRD Civil Society Unit </w:t>
      </w:r>
      <w:r w:rsidRPr="00940059">
        <w:rPr>
          <w:rFonts w:ascii="Times New Roman" w:hAnsi="Times New Roman" w:cs="Times New Roman"/>
          <w:lang w:val="en-GB"/>
        </w:rPr>
        <w:t>(the OLs).</w:t>
      </w:r>
    </w:p>
    <w:p w14:paraId="336E351C" w14:textId="77777777" w:rsidR="0019252E" w:rsidRPr="00940059" w:rsidRDefault="0019252E" w:rsidP="00165A4D">
      <w:pPr>
        <w:numPr>
          <w:ilvl w:val="12"/>
          <w:numId w:val="0"/>
        </w:numPr>
        <w:tabs>
          <w:tab w:val="num" w:pos="567"/>
        </w:tabs>
        <w:spacing w:after="0"/>
        <w:jc w:val="both"/>
        <w:rPr>
          <w:rFonts w:ascii="Times New Roman" w:hAnsi="Times New Roman" w:cs="Times New Roman"/>
          <w:lang w:val="en-GB"/>
        </w:rPr>
      </w:pPr>
    </w:p>
    <w:p w14:paraId="25F846DE" w14:textId="77777777" w:rsidR="0019252E" w:rsidRPr="00940059" w:rsidRDefault="0019252E" w:rsidP="00165A4D">
      <w:pPr>
        <w:numPr>
          <w:ilvl w:val="12"/>
          <w:numId w:val="0"/>
        </w:numPr>
        <w:tabs>
          <w:tab w:val="num" w:pos="567"/>
        </w:tabs>
        <w:spacing w:after="0"/>
        <w:jc w:val="both"/>
        <w:rPr>
          <w:rFonts w:ascii="Times New Roman" w:hAnsi="Times New Roman" w:cs="Times New Roman"/>
          <w:lang w:val="en-GB"/>
        </w:rPr>
      </w:pPr>
      <w:r w:rsidRPr="00940059">
        <w:rPr>
          <w:rFonts w:ascii="Times New Roman" w:hAnsi="Times New Roman" w:cs="Times New Roman"/>
          <w:lang w:val="en-GB"/>
        </w:rPr>
        <w:t>The Project Officer will liaise on a weekly  basis with the responsible OLs, as well as the individual TC assignment OLs, as appropriate and on an as-needed basis.</w:t>
      </w:r>
    </w:p>
    <w:p w14:paraId="40C3885E" w14:textId="77777777" w:rsidR="0019252E" w:rsidRPr="00940059" w:rsidRDefault="0019252E" w:rsidP="00165A4D">
      <w:pPr>
        <w:numPr>
          <w:ilvl w:val="12"/>
          <w:numId w:val="0"/>
        </w:numPr>
        <w:tabs>
          <w:tab w:val="num" w:pos="567"/>
        </w:tabs>
        <w:spacing w:after="0"/>
        <w:jc w:val="both"/>
        <w:rPr>
          <w:rFonts w:ascii="Times New Roman" w:hAnsi="Times New Roman" w:cs="Times New Roman"/>
          <w:lang w:val="en-GB"/>
        </w:rPr>
      </w:pPr>
    </w:p>
    <w:p w14:paraId="28535032" w14:textId="77777777" w:rsidR="0019252E" w:rsidRPr="00940059" w:rsidRDefault="0019252E" w:rsidP="00165A4D">
      <w:pPr>
        <w:numPr>
          <w:ilvl w:val="12"/>
          <w:numId w:val="0"/>
        </w:numPr>
        <w:tabs>
          <w:tab w:val="num" w:pos="567"/>
        </w:tabs>
        <w:spacing w:after="0"/>
        <w:jc w:val="both"/>
        <w:rPr>
          <w:rFonts w:ascii="Times New Roman" w:hAnsi="Times New Roman" w:cs="Times New Roman"/>
          <w:lang w:val="en-GB"/>
        </w:rPr>
      </w:pPr>
      <w:r w:rsidRPr="00940059">
        <w:rPr>
          <w:rFonts w:ascii="Times New Roman" w:hAnsi="Times New Roman" w:cs="Times New Roman"/>
          <w:lang w:val="en-GB"/>
        </w:rPr>
        <w:t>Close collaboration and information sharing between the Results Managers and Project Officers will be required along with Open Contracting Partnership, Transparency International, Digital Whistleblower and UNDP Innovations teams as necessary as well as with EBRD Resident Offices in countries with TC projects and the EBRD Open Government Lab.</w:t>
      </w:r>
    </w:p>
    <w:p w14:paraId="1F386409" w14:textId="77777777" w:rsidR="0019252E" w:rsidRPr="00940059" w:rsidRDefault="0019252E" w:rsidP="00165A4D">
      <w:pPr>
        <w:numPr>
          <w:ilvl w:val="12"/>
          <w:numId w:val="0"/>
        </w:numPr>
        <w:tabs>
          <w:tab w:val="num" w:pos="567"/>
        </w:tabs>
        <w:spacing w:after="0"/>
        <w:jc w:val="both"/>
        <w:rPr>
          <w:rFonts w:ascii="Times New Roman" w:hAnsi="Times New Roman" w:cs="Times New Roman"/>
          <w:lang w:val="en-GB"/>
        </w:rPr>
      </w:pPr>
    </w:p>
    <w:p w14:paraId="516266E3" w14:textId="77777777" w:rsidR="0019252E" w:rsidRPr="00940059" w:rsidRDefault="0019252E" w:rsidP="00165A4D">
      <w:pPr>
        <w:jc w:val="both"/>
        <w:rPr>
          <w:rFonts w:ascii="Times New Roman" w:hAnsi="Times New Roman" w:cs="Times New Roman"/>
          <w:lang w:val="en-GB"/>
        </w:rPr>
      </w:pPr>
      <w:r w:rsidRPr="00940059">
        <w:rPr>
          <w:rFonts w:ascii="Times New Roman" w:hAnsi="Times New Roman" w:cs="Times New Roman"/>
          <w:lang w:val="en-GB"/>
        </w:rPr>
        <w:t xml:space="preserve">The Results Manager and Outreach Coordinator will record their activities in Breeze and produce a monthly timesheet report from Breeze and submit it to the OL on Huddle for approval. Cope of these timesheets should be attached to the Results Manager and Outreach Coordinator’s invoices when submitting them for payment against a purchase order issued by the Bank.  </w:t>
      </w:r>
    </w:p>
    <w:p w14:paraId="47120674" w14:textId="77777777" w:rsidR="0019252E" w:rsidRPr="00940059" w:rsidRDefault="0019252E" w:rsidP="00165A4D">
      <w:pPr>
        <w:numPr>
          <w:ilvl w:val="12"/>
          <w:numId w:val="0"/>
        </w:numPr>
        <w:tabs>
          <w:tab w:val="num" w:pos="567"/>
        </w:tabs>
        <w:spacing w:after="0"/>
        <w:jc w:val="both"/>
        <w:rPr>
          <w:rFonts w:ascii="Times New Roman" w:hAnsi="Times New Roman" w:cs="Times New Roman"/>
          <w:lang w:val="en-GB"/>
        </w:rPr>
      </w:pPr>
    </w:p>
    <w:p w14:paraId="198E70E0" w14:textId="77777777" w:rsidR="0019252E" w:rsidRPr="00940059" w:rsidRDefault="0019252E" w:rsidP="00165A4D">
      <w:pPr>
        <w:numPr>
          <w:ilvl w:val="12"/>
          <w:numId w:val="0"/>
        </w:numPr>
        <w:tabs>
          <w:tab w:val="num" w:pos="567"/>
        </w:tabs>
        <w:spacing w:after="0"/>
        <w:jc w:val="both"/>
        <w:rPr>
          <w:rFonts w:ascii="Times New Roman" w:hAnsi="Times New Roman" w:cs="Times New Roman"/>
          <w:lang w:val="en-GB"/>
        </w:rPr>
      </w:pPr>
    </w:p>
    <w:p w14:paraId="088D07F6" w14:textId="201BDD61" w:rsidR="0019252E" w:rsidRPr="00940059" w:rsidRDefault="0019252E" w:rsidP="000C07B8">
      <w:pPr>
        <w:pStyle w:val="Heading5"/>
      </w:pPr>
      <w:r w:rsidRPr="00940059">
        <w:t>Q</w:t>
      </w:r>
      <w:r w:rsidR="00CD4335" w:rsidRPr="00940059">
        <w:t xml:space="preserve">ualifications </w:t>
      </w:r>
    </w:p>
    <w:p w14:paraId="25771FE4" w14:textId="77777777" w:rsidR="0019252E" w:rsidRPr="00940059" w:rsidRDefault="0019252E" w:rsidP="00165A4D">
      <w:pPr>
        <w:tabs>
          <w:tab w:val="num" w:pos="567"/>
        </w:tabs>
        <w:spacing w:after="0"/>
        <w:jc w:val="both"/>
        <w:rPr>
          <w:rFonts w:ascii="Times New Roman" w:hAnsi="Times New Roman" w:cs="Times New Roman"/>
          <w:lang w:val="en-GB"/>
        </w:rPr>
      </w:pPr>
    </w:p>
    <w:p w14:paraId="660F3828" w14:textId="77777777" w:rsidR="0019252E" w:rsidRPr="00940059" w:rsidRDefault="0019252E" w:rsidP="00165A4D">
      <w:pPr>
        <w:tabs>
          <w:tab w:val="num" w:pos="567"/>
        </w:tabs>
        <w:spacing w:after="0"/>
        <w:jc w:val="both"/>
        <w:rPr>
          <w:rFonts w:ascii="Times New Roman" w:hAnsi="Times New Roman" w:cs="Times New Roman"/>
          <w:lang w:val="en-GB"/>
        </w:rPr>
      </w:pPr>
      <w:r w:rsidRPr="00940059">
        <w:rPr>
          <w:rFonts w:ascii="Times New Roman" w:hAnsi="Times New Roman" w:cs="Times New Roman"/>
          <w:lang w:val="en-GB"/>
        </w:rPr>
        <w:t xml:space="preserve">The Consultant shall be an individual expert with: </w:t>
      </w:r>
    </w:p>
    <w:p w14:paraId="70EA3790" w14:textId="77777777" w:rsidR="0019252E" w:rsidRPr="00940059" w:rsidRDefault="0019252E" w:rsidP="00165A4D">
      <w:pPr>
        <w:tabs>
          <w:tab w:val="num" w:pos="567"/>
        </w:tabs>
        <w:spacing w:after="0"/>
        <w:jc w:val="both"/>
        <w:rPr>
          <w:rFonts w:ascii="Times New Roman" w:hAnsi="Times New Roman" w:cs="Times New Roman"/>
          <w:lang w:val="en-GB"/>
        </w:rPr>
      </w:pPr>
    </w:p>
    <w:p w14:paraId="646271C4" w14:textId="77777777" w:rsidR="0019252E" w:rsidRPr="00940059" w:rsidRDefault="0019252E" w:rsidP="00A11A70">
      <w:pPr>
        <w:pStyle w:val="ListParagraph"/>
        <w:numPr>
          <w:ilvl w:val="0"/>
          <w:numId w:val="26"/>
        </w:numPr>
        <w:overflowPunct w:val="0"/>
        <w:autoSpaceDE w:val="0"/>
        <w:autoSpaceDN w:val="0"/>
        <w:adjustRightInd w:val="0"/>
        <w:spacing w:after="120" w:line="240" w:lineRule="auto"/>
        <w:ind w:left="709" w:hanging="425"/>
        <w:contextualSpacing w:val="0"/>
        <w:jc w:val="both"/>
        <w:textAlignment w:val="baseline"/>
        <w:rPr>
          <w:rFonts w:ascii="Times New Roman" w:hAnsi="Times New Roman" w:cs="Times New Roman"/>
          <w:lang w:val="en-GB"/>
        </w:rPr>
      </w:pPr>
      <w:r w:rsidRPr="00940059">
        <w:rPr>
          <w:rFonts w:ascii="Times New Roman" w:hAnsi="Times New Roman" w:cs="Times New Roman"/>
          <w:lang w:val="en-GB"/>
        </w:rPr>
        <w:t>Interest in investment climate and governance reforms.</w:t>
      </w:r>
    </w:p>
    <w:p w14:paraId="2FB3601E" w14:textId="77777777" w:rsidR="0019252E" w:rsidRPr="00940059" w:rsidRDefault="0019252E" w:rsidP="00A11A70">
      <w:pPr>
        <w:pStyle w:val="ListParagraph"/>
        <w:numPr>
          <w:ilvl w:val="0"/>
          <w:numId w:val="26"/>
        </w:numPr>
        <w:overflowPunct w:val="0"/>
        <w:autoSpaceDE w:val="0"/>
        <w:autoSpaceDN w:val="0"/>
        <w:adjustRightInd w:val="0"/>
        <w:spacing w:after="120" w:line="240" w:lineRule="auto"/>
        <w:ind w:left="709" w:hanging="425"/>
        <w:contextualSpacing w:val="0"/>
        <w:jc w:val="both"/>
        <w:textAlignment w:val="baseline"/>
        <w:rPr>
          <w:rFonts w:ascii="Times New Roman" w:hAnsi="Times New Roman" w:cs="Times New Roman"/>
          <w:lang w:val="en-GB"/>
        </w:rPr>
      </w:pPr>
      <w:r w:rsidRPr="00940059">
        <w:rPr>
          <w:rFonts w:ascii="Times New Roman" w:hAnsi="Times New Roman" w:cs="Times New Roman"/>
          <w:lang w:val="en-GB"/>
        </w:rPr>
        <w:t>Understanding of, and ideally hands-on experience with public procurement technical cooperation, TC programme management and results reporting requirements.</w:t>
      </w:r>
    </w:p>
    <w:p w14:paraId="0F7B38AA" w14:textId="77777777" w:rsidR="0019252E" w:rsidRPr="00940059" w:rsidRDefault="0019252E" w:rsidP="00A11A70">
      <w:pPr>
        <w:pStyle w:val="ListParagraph"/>
        <w:numPr>
          <w:ilvl w:val="0"/>
          <w:numId w:val="26"/>
        </w:numPr>
        <w:overflowPunct w:val="0"/>
        <w:autoSpaceDE w:val="0"/>
        <w:autoSpaceDN w:val="0"/>
        <w:adjustRightInd w:val="0"/>
        <w:spacing w:after="120" w:line="240" w:lineRule="auto"/>
        <w:ind w:left="709" w:hanging="425"/>
        <w:contextualSpacing w:val="0"/>
        <w:jc w:val="both"/>
        <w:textAlignment w:val="baseline"/>
        <w:rPr>
          <w:rFonts w:ascii="Times New Roman" w:hAnsi="Times New Roman" w:cs="Times New Roman"/>
          <w:lang w:val="en-GB"/>
        </w:rPr>
      </w:pPr>
      <w:r w:rsidRPr="00940059">
        <w:rPr>
          <w:rFonts w:ascii="Times New Roman" w:hAnsi="Times New Roman" w:cs="Times New Roman"/>
          <w:lang w:val="en-GB"/>
        </w:rPr>
        <w:t>Fluent English communication skills, verbal and written. Fluent Russian communication skills, verbal and written, when required by the EBRD OLs.</w:t>
      </w:r>
    </w:p>
    <w:p w14:paraId="05399C77" w14:textId="77777777" w:rsidR="0019252E" w:rsidRPr="00940059" w:rsidRDefault="0019252E" w:rsidP="00A11A70">
      <w:pPr>
        <w:pStyle w:val="ListParagraph"/>
        <w:numPr>
          <w:ilvl w:val="0"/>
          <w:numId w:val="26"/>
        </w:numPr>
        <w:overflowPunct w:val="0"/>
        <w:autoSpaceDE w:val="0"/>
        <w:autoSpaceDN w:val="0"/>
        <w:adjustRightInd w:val="0"/>
        <w:spacing w:after="120" w:line="240" w:lineRule="auto"/>
        <w:ind w:left="709" w:hanging="425"/>
        <w:contextualSpacing w:val="0"/>
        <w:jc w:val="both"/>
        <w:textAlignment w:val="baseline"/>
        <w:rPr>
          <w:rFonts w:ascii="Times New Roman" w:hAnsi="Times New Roman" w:cs="Times New Roman"/>
          <w:lang w:val="en-GB"/>
        </w:rPr>
      </w:pPr>
      <w:r w:rsidRPr="00940059">
        <w:rPr>
          <w:rFonts w:ascii="Times New Roman" w:hAnsi="Times New Roman" w:cs="Times New Roman"/>
          <w:lang w:val="en-GB"/>
        </w:rPr>
        <w:t>Professional report-writing and editing skills.</w:t>
      </w:r>
    </w:p>
    <w:p w14:paraId="0E343862" w14:textId="77777777" w:rsidR="0019252E" w:rsidRPr="00940059" w:rsidRDefault="0019252E" w:rsidP="00A11A70">
      <w:pPr>
        <w:pStyle w:val="ListParagraph"/>
        <w:numPr>
          <w:ilvl w:val="0"/>
          <w:numId w:val="26"/>
        </w:numPr>
        <w:overflowPunct w:val="0"/>
        <w:autoSpaceDE w:val="0"/>
        <w:autoSpaceDN w:val="0"/>
        <w:adjustRightInd w:val="0"/>
        <w:spacing w:after="120" w:line="240" w:lineRule="auto"/>
        <w:ind w:left="709" w:hanging="425"/>
        <w:contextualSpacing w:val="0"/>
        <w:jc w:val="both"/>
        <w:textAlignment w:val="baseline"/>
        <w:rPr>
          <w:rFonts w:ascii="Times New Roman" w:hAnsi="Times New Roman" w:cs="Times New Roman"/>
          <w:lang w:val="en-GB"/>
        </w:rPr>
      </w:pPr>
      <w:r w:rsidRPr="00940059">
        <w:rPr>
          <w:rFonts w:ascii="Times New Roman" w:hAnsi="Times New Roman" w:cs="Times New Roman"/>
          <w:lang w:val="en-GB"/>
        </w:rPr>
        <w:t>Computer literacy, including advanced Excel, PowerPoint, Huddle, GlueUp, Zoom, Moodle and Breeze.pm, as well as working knowledge of Trello, and Tableau.</w:t>
      </w:r>
    </w:p>
    <w:p w14:paraId="0463AF18" w14:textId="77777777" w:rsidR="0019252E" w:rsidRPr="00940059" w:rsidRDefault="0019252E" w:rsidP="00A11A70">
      <w:pPr>
        <w:pStyle w:val="ListParagraph"/>
        <w:numPr>
          <w:ilvl w:val="0"/>
          <w:numId w:val="26"/>
        </w:numPr>
        <w:ind w:left="709" w:hanging="425"/>
        <w:jc w:val="both"/>
        <w:rPr>
          <w:rFonts w:ascii="Times New Roman" w:eastAsia="MS Mincho" w:hAnsi="Times New Roman" w:cs="Times New Roman"/>
          <w:lang w:val="en-GB"/>
        </w:rPr>
      </w:pPr>
      <w:r w:rsidRPr="00940059">
        <w:rPr>
          <w:rFonts w:ascii="Times New Roman" w:hAnsi="Times New Roman" w:cs="Times New Roman"/>
          <w:lang w:val="en-GB"/>
        </w:rPr>
        <w:t xml:space="preserve">Ability to engage constructively with a wide array of disciplinary teams, to multi-task on a daily basis, to engage effectively and communicate efficiently with a wide variety of internal and external stakeholders. </w:t>
      </w:r>
      <w:r w:rsidRPr="00940059">
        <w:rPr>
          <w:rFonts w:ascii="Times New Roman" w:eastAsia="MS Mincho" w:hAnsi="Times New Roman" w:cs="Times New Roman"/>
          <w:lang w:val="en-GB"/>
        </w:rPr>
        <w:t>University degree in areas such as law, economics, computer sciences, or related;</w:t>
      </w:r>
    </w:p>
    <w:p w14:paraId="7F40D4A0" w14:textId="77777777" w:rsidR="0019252E" w:rsidRPr="00940059" w:rsidRDefault="0019252E" w:rsidP="00A11A70">
      <w:pPr>
        <w:pStyle w:val="ListParagraph"/>
        <w:numPr>
          <w:ilvl w:val="0"/>
          <w:numId w:val="26"/>
        </w:numPr>
        <w:ind w:left="709" w:hanging="425"/>
        <w:jc w:val="both"/>
        <w:rPr>
          <w:rFonts w:ascii="Times New Roman" w:eastAsia="MS Mincho" w:hAnsi="Times New Roman" w:cs="Times New Roman"/>
          <w:lang w:val="en-GB"/>
        </w:rPr>
      </w:pPr>
      <w:r w:rsidRPr="00940059">
        <w:rPr>
          <w:rFonts w:ascii="Times New Roman" w:eastAsia="MS Mincho" w:hAnsi="Times New Roman" w:cs="Times New Roman"/>
          <w:lang w:val="en-GB"/>
        </w:rPr>
        <w:t>International certification in project management (PRINCE2, PRINCE2Agile) or equivalent);</w:t>
      </w:r>
    </w:p>
    <w:p w14:paraId="752A0511" w14:textId="77777777" w:rsidR="0019252E" w:rsidRPr="00940059" w:rsidRDefault="0019252E" w:rsidP="00A11A70">
      <w:pPr>
        <w:pStyle w:val="ListParagraph"/>
        <w:numPr>
          <w:ilvl w:val="0"/>
          <w:numId w:val="26"/>
        </w:numPr>
        <w:ind w:left="709" w:hanging="425"/>
        <w:jc w:val="both"/>
        <w:rPr>
          <w:rFonts w:ascii="Times New Roman" w:eastAsia="MS Mincho" w:hAnsi="Times New Roman" w:cs="Times New Roman"/>
          <w:lang w:val="en-GB"/>
        </w:rPr>
      </w:pPr>
      <w:r w:rsidRPr="00940059">
        <w:rPr>
          <w:rFonts w:ascii="Times New Roman" w:eastAsia="MS Mincho" w:hAnsi="Times New Roman" w:cs="Times New Roman"/>
          <w:lang w:val="en-GB"/>
        </w:rPr>
        <w:lastRenderedPageBreak/>
        <w:t>Demonstrated experience in the project management in public sectors and working remotely with dispersed teams (3 years);</w:t>
      </w:r>
    </w:p>
    <w:p w14:paraId="6811629F" w14:textId="77777777" w:rsidR="0019252E" w:rsidRPr="00940059" w:rsidRDefault="0019252E" w:rsidP="00A11A70">
      <w:pPr>
        <w:pStyle w:val="ListParagraph"/>
        <w:numPr>
          <w:ilvl w:val="0"/>
          <w:numId w:val="26"/>
        </w:numPr>
        <w:ind w:left="709" w:hanging="425"/>
        <w:jc w:val="both"/>
        <w:rPr>
          <w:rFonts w:ascii="Times New Roman" w:eastAsia="MS Mincho" w:hAnsi="Times New Roman" w:cs="Times New Roman"/>
          <w:lang w:val="en-GB"/>
        </w:rPr>
      </w:pPr>
      <w:r w:rsidRPr="00940059">
        <w:rPr>
          <w:rFonts w:ascii="Times New Roman" w:eastAsia="MS Mincho" w:hAnsi="Times New Roman" w:cs="Times New Roman"/>
          <w:lang w:val="en-GB"/>
        </w:rPr>
        <w:t>Knowledge of Public Procurement, eProcurement and the e-Government agenda would be an asset as would Open Contracting and Open Contracting Data Standard;</w:t>
      </w:r>
    </w:p>
    <w:p w14:paraId="7E015AEE" w14:textId="77777777" w:rsidR="0019252E" w:rsidRPr="00940059" w:rsidRDefault="0019252E" w:rsidP="00A11A70">
      <w:pPr>
        <w:pStyle w:val="ListParagraph"/>
        <w:numPr>
          <w:ilvl w:val="0"/>
          <w:numId w:val="26"/>
        </w:numPr>
        <w:ind w:left="709" w:hanging="425"/>
        <w:jc w:val="both"/>
        <w:rPr>
          <w:rFonts w:ascii="Times New Roman" w:eastAsia="MS Mincho" w:hAnsi="Times New Roman" w:cs="Times New Roman"/>
          <w:lang w:val="en-GB"/>
        </w:rPr>
      </w:pPr>
      <w:r w:rsidRPr="00940059">
        <w:rPr>
          <w:rFonts w:ascii="Times New Roman" w:eastAsia="MS Mincho" w:hAnsi="Times New Roman" w:cs="Times New Roman"/>
          <w:lang w:val="en-GB"/>
        </w:rPr>
        <w:t xml:space="preserve">Experience with development organizations and public-sector reform in an international context would be an asset; </w:t>
      </w:r>
    </w:p>
    <w:p w14:paraId="150A4F41" w14:textId="77777777" w:rsidR="0019252E" w:rsidRPr="00940059" w:rsidRDefault="0019252E" w:rsidP="00A11A70">
      <w:pPr>
        <w:pStyle w:val="ListParagraph"/>
        <w:numPr>
          <w:ilvl w:val="0"/>
          <w:numId w:val="26"/>
        </w:numPr>
        <w:ind w:left="709" w:hanging="425"/>
        <w:jc w:val="both"/>
        <w:rPr>
          <w:rFonts w:ascii="Times New Roman" w:eastAsia="MS Mincho" w:hAnsi="Times New Roman" w:cs="Times New Roman"/>
          <w:lang w:val="en-GB"/>
        </w:rPr>
      </w:pPr>
      <w:r w:rsidRPr="00940059">
        <w:rPr>
          <w:rFonts w:ascii="Times New Roman" w:eastAsia="MS Mincho" w:hAnsi="Times New Roman" w:cs="Times New Roman"/>
          <w:lang w:val="en-GB"/>
        </w:rPr>
        <w:t>Excellent time-, team-, meeting- and conflict- management skills;</w:t>
      </w:r>
    </w:p>
    <w:p w14:paraId="478F2E94" w14:textId="77777777" w:rsidR="0019252E" w:rsidRPr="00940059" w:rsidRDefault="0019252E" w:rsidP="00A11A70">
      <w:pPr>
        <w:pStyle w:val="ListParagraph"/>
        <w:numPr>
          <w:ilvl w:val="0"/>
          <w:numId w:val="26"/>
        </w:numPr>
        <w:ind w:left="709" w:hanging="425"/>
        <w:jc w:val="both"/>
        <w:rPr>
          <w:rFonts w:ascii="Times New Roman" w:eastAsia="MS Mincho" w:hAnsi="Times New Roman" w:cs="Times New Roman"/>
          <w:lang w:val="en-GB"/>
        </w:rPr>
      </w:pPr>
      <w:r w:rsidRPr="00940059">
        <w:rPr>
          <w:rFonts w:ascii="Times New Roman" w:eastAsia="MS Mincho" w:hAnsi="Times New Roman" w:cs="Times New Roman"/>
          <w:lang w:val="en-GB"/>
        </w:rPr>
        <w:t>Strong self-organization and planning skills;</w:t>
      </w:r>
    </w:p>
    <w:p w14:paraId="5AFAC5EC" w14:textId="77777777" w:rsidR="0019252E" w:rsidRPr="00940059" w:rsidRDefault="0019252E" w:rsidP="00A11A70">
      <w:pPr>
        <w:pStyle w:val="ListParagraph"/>
        <w:numPr>
          <w:ilvl w:val="0"/>
          <w:numId w:val="26"/>
        </w:numPr>
        <w:ind w:left="709" w:hanging="425"/>
        <w:jc w:val="both"/>
        <w:rPr>
          <w:rFonts w:ascii="Times New Roman" w:eastAsia="MS Mincho" w:hAnsi="Times New Roman" w:cs="Times New Roman"/>
          <w:lang w:val="en-GB"/>
        </w:rPr>
      </w:pPr>
      <w:r w:rsidRPr="00940059">
        <w:rPr>
          <w:rFonts w:ascii="Times New Roman" w:eastAsia="MS Mincho" w:hAnsi="Times New Roman" w:cs="Times New Roman"/>
          <w:lang w:val="en-GB"/>
        </w:rPr>
        <w:t>Autonomy and ability to work with minimum supervision;</w:t>
      </w:r>
    </w:p>
    <w:p w14:paraId="6187C6A0" w14:textId="77777777" w:rsidR="0019252E" w:rsidRPr="00940059" w:rsidRDefault="0019252E" w:rsidP="00165A4D">
      <w:pPr>
        <w:jc w:val="both"/>
        <w:rPr>
          <w:rFonts w:ascii="Times New Roman" w:hAnsi="Times New Roman" w:cs="Times New Roman"/>
          <w:lang w:val="en-GB"/>
        </w:rPr>
      </w:pPr>
    </w:p>
    <w:p w14:paraId="30DBC470" w14:textId="6D53784D" w:rsidR="003D4D3E" w:rsidRPr="00940059" w:rsidRDefault="003D4D3E" w:rsidP="00165A4D">
      <w:pPr>
        <w:jc w:val="both"/>
        <w:rPr>
          <w:rFonts w:ascii="Times New Roman" w:hAnsi="Times New Roman" w:cs="Times New Roman"/>
          <w:lang w:val="en-GB"/>
        </w:rPr>
      </w:pPr>
      <w:r w:rsidRPr="00940059">
        <w:rPr>
          <w:rFonts w:ascii="Times New Roman" w:hAnsi="Times New Roman" w:cs="Times New Roman"/>
          <w:lang w:val="en-GB"/>
        </w:rPr>
        <w:br w:type="page"/>
      </w:r>
    </w:p>
    <w:p w14:paraId="55817E05" w14:textId="61A35284" w:rsidR="0019252E" w:rsidRPr="00940059" w:rsidRDefault="0019252E" w:rsidP="000C07B8">
      <w:pPr>
        <w:pStyle w:val="Heading1"/>
        <w:jc w:val="center"/>
      </w:pPr>
      <w:r w:rsidRPr="00940059">
        <w:lastRenderedPageBreak/>
        <w:t>Assignment 7. Results Manager and Outreach Coordinator</w:t>
      </w:r>
    </w:p>
    <w:p w14:paraId="34D466CE" w14:textId="77777777" w:rsidR="0019252E" w:rsidRPr="00940059" w:rsidRDefault="0019252E" w:rsidP="00165A4D">
      <w:pPr>
        <w:suppressAutoHyphens/>
        <w:spacing w:after="0"/>
        <w:jc w:val="both"/>
        <w:rPr>
          <w:rFonts w:ascii="Times New Roman" w:hAnsi="Times New Roman" w:cs="Times New Roman"/>
          <w:lang w:val="en-GB"/>
        </w:rPr>
      </w:pPr>
    </w:p>
    <w:p w14:paraId="595F840E" w14:textId="01A58C86" w:rsidR="0019252E" w:rsidRPr="00940059" w:rsidRDefault="0019252E" w:rsidP="00A11A70">
      <w:pPr>
        <w:pStyle w:val="Heading5"/>
        <w:numPr>
          <w:ilvl w:val="0"/>
          <w:numId w:val="256"/>
        </w:numPr>
      </w:pPr>
      <w:r w:rsidRPr="00940059">
        <w:t>B</w:t>
      </w:r>
      <w:r w:rsidR="000C07B8" w:rsidRPr="00940059">
        <w:t>ackground</w:t>
      </w:r>
    </w:p>
    <w:p w14:paraId="0ECD827E" w14:textId="77777777" w:rsidR="006D19EC" w:rsidRPr="00940059" w:rsidRDefault="006D19EC" w:rsidP="000C07B8">
      <w:pPr>
        <w:spacing w:before="280" w:after="280"/>
        <w:jc w:val="both"/>
        <w:rPr>
          <w:rFonts w:ascii="Times New Roman" w:eastAsia="Calibri" w:hAnsi="Times New Roman" w:cs="Times New Roman"/>
        </w:rPr>
      </w:pPr>
      <w:r w:rsidRPr="00940059">
        <w:rPr>
          <w:rFonts w:ascii="Times New Roman" w:eastAsia="Calibri" w:hAnsi="Times New Roman" w:cs="Times New Roman"/>
        </w:rPr>
        <w:t xml:space="preserve">The European Commission, the </w:t>
      </w:r>
      <w:hyperlink r:id="rId93">
        <w:r w:rsidRPr="00940059">
          <w:rPr>
            <w:rFonts w:ascii="Times New Roman" w:eastAsia="Calibri" w:hAnsi="Times New Roman" w:cs="Times New Roman"/>
            <w:color w:val="004494"/>
            <w:u w:val="single"/>
          </w:rPr>
          <w:t>European Bank for Reconstruction and Development</w:t>
        </w:r>
      </w:hyperlink>
      <w:r w:rsidRPr="00940059">
        <w:rPr>
          <w:rFonts w:ascii="Times New Roman" w:eastAsia="Calibri" w:hAnsi="Times New Roman" w:cs="Times New Roman"/>
        </w:rPr>
        <w:t xml:space="preserve"> (EBRD), and the </w:t>
      </w:r>
      <w:hyperlink r:id="rId94">
        <w:r w:rsidRPr="00940059">
          <w:rPr>
            <w:rFonts w:ascii="Times New Roman" w:eastAsia="Calibri" w:hAnsi="Times New Roman" w:cs="Times New Roman"/>
            <w:color w:val="004494"/>
            <w:u w:val="single"/>
          </w:rPr>
          <w:t>Open Contracting Partnership</w:t>
        </w:r>
      </w:hyperlink>
      <w:r w:rsidRPr="00940059">
        <w:rPr>
          <w:rFonts w:ascii="Times New Roman" w:eastAsia="Calibri" w:hAnsi="Times New Roman" w:cs="Times New Roman"/>
        </w:rPr>
        <w:t xml:space="preserve"> (OCP) have joined forces to work with the Greek and Polish governments to improve the quality and transparency of public procurement with a special focus on EU Cohesion investments. </w:t>
      </w:r>
    </w:p>
    <w:p w14:paraId="7D13D637" w14:textId="77777777" w:rsidR="006D19EC" w:rsidRPr="00940059" w:rsidRDefault="006D19EC" w:rsidP="000C07B8">
      <w:pPr>
        <w:spacing w:before="280" w:after="280"/>
        <w:jc w:val="both"/>
        <w:rPr>
          <w:rFonts w:ascii="Times New Roman" w:eastAsia="Calibri" w:hAnsi="Times New Roman" w:cs="Times New Roman"/>
        </w:rPr>
      </w:pPr>
      <w:r w:rsidRPr="00940059">
        <w:rPr>
          <w:rFonts w:ascii="Times New Roman" w:eastAsia="Calibri" w:hAnsi="Times New Roman" w:cs="Times New Roman"/>
        </w:rPr>
        <w:t xml:space="preserve">The pilot projects will provide expertise and hands-on support to public authorities in both countries, with a focus on publishing procurement open data and promoting its use, to help public administrations to better plan, implement and monitor the procurement of works, goods and services. This will improve the use of public resources and increase opportunities for businesses, especially for small and medium companies (SMEs). Moreover, thanks to cooperation with local civil society organizations, this initiative will also favor transparency of public spending and stimulate citizens' participation in the monitoring of investments with a direct impact on the community, such as investments in sustainability, local development, and social inclusion.  In Poland, the pilot project will support Polish local government authorities to introduce open data in public procurement and promote automated collection, standardization, and consolidation of procurement data on public tenders that will allow for wider procurement monitoring.  </w:t>
      </w:r>
    </w:p>
    <w:p w14:paraId="2D71773B" w14:textId="77777777" w:rsidR="00700530" w:rsidRPr="00940059" w:rsidRDefault="00700530" w:rsidP="00165A4D">
      <w:pPr>
        <w:spacing w:after="0"/>
        <w:jc w:val="both"/>
        <w:rPr>
          <w:rFonts w:ascii="Times New Roman" w:hAnsi="Times New Roman" w:cs="Times New Roman"/>
          <w:color w:val="000000"/>
        </w:rPr>
      </w:pPr>
    </w:p>
    <w:p w14:paraId="7A7350E0" w14:textId="77777777" w:rsidR="00700530" w:rsidRPr="00940059" w:rsidRDefault="00700530" w:rsidP="000C07B8">
      <w:pPr>
        <w:jc w:val="both"/>
        <w:rPr>
          <w:rFonts w:ascii="Times New Roman" w:hAnsi="Times New Roman" w:cs="Times New Roman"/>
          <w:bCs/>
          <w:lang w:val="en-GB"/>
        </w:rPr>
      </w:pPr>
      <w:r w:rsidRPr="00940059">
        <w:rPr>
          <w:rFonts w:ascii="Times New Roman" w:hAnsi="Times New Roman" w:cs="Times New Roman"/>
          <w:bCs/>
          <w:lang w:val="en-GB"/>
        </w:rPr>
        <w:t xml:space="preserve">A new model of smart contract register aims to fulfil mandatory policy requirements on the public procurement transparency safeguards and bring together latest open data concepts and new open data standard for public procurement - Open Contracting Data Standard (OCDS) and create a multi-purpose machine-readable online data resource on public procurement market in local government in Poland.  </w:t>
      </w:r>
    </w:p>
    <w:p w14:paraId="34F2A9E5" w14:textId="77777777" w:rsidR="00700530" w:rsidRPr="00940059" w:rsidRDefault="00700530" w:rsidP="000C07B8">
      <w:pPr>
        <w:jc w:val="both"/>
        <w:rPr>
          <w:rFonts w:ascii="Times New Roman" w:hAnsi="Times New Roman" w:cs="Times New Roman"/>
          <w:bCs/>
          <w:lang w:val="en-GB"/>
        </w:rPr>
      </w:pPr>
      <w:r w:rsidRPr="00940059">
        <w:rPr>
          <w:rFonts w:ascii="Times New Roman" w:hAnsi="Times New Roman" w:cs="Times New Roman"/>
          <w:bCs/>
          <w:lang w:val="en-GB"/>
        </w:rPr>
        <w:t>The smart register shall include data on low and high value public contracts in local government in Poland. It shall collect data online in the OCDS open data format and use business intelligence technologies to provide local government public buyers with analytical tools to work with this data. To encourage popular use, the register will integrate a set of tools for public procurement officers in the local government in respect to public procurement statistical analysis, public procurement market analysis and mandatory periodical reporting. For municipalities with more substantial public procurement data resources, additional online tools for public procurement monitoring will be made available.</w:t>
      </w:r>
    </w:p>
    <w:p w14:paraId="5C6C8E3B" w14:textId="66E8AC28" w:rsidR="00700530" w:rsidRPr="00940059" w:rsidRDefault="0016E9E9" w:rsidP="000C07B8">
      <w:pPr>
        <w:jc w:val="both"/>
        <w:rPr>
          <w:rFonts w:ascii="Times New Roman" w:hAnsi="Times New Roman" w:cs="Times New Roman"/>
          <w:lang w:val="en-GB"/>
        </w:rPr>
      </w:pPr>
      <w:r w:rsidRPr="00940059">
        <w:rPr>
          <w:rFonts w:ascii="Times New Roman" w:hAnsi="Times New Roman" w:cs="Times New Roman"/>
          <w:lang w:val="en-GB"/>
        </w:rPr>
        <w:t xml:space="preserve">The smart public contract register will be developed at Association of Polish Cities, </w:t>
      </w:r>
      <w:hyperlink r:id="rId95">
        <w:r w:rsidRPr="00940059">
          <w:rPr>
            <w:rStyle w:val="Hyperlink"/>
            <w:rFonts w:ascii="Times New Roman" w:hAnsi="Times New Roman" w:cs="Times New Roman"/>
            <w:lang w:val="en-GB"/>
          </w:rPr>
          <w:t>www.miasta.pl</w:t>
        </w:r>
      </w:hyperlink>
      <w:r w:rsidRPr="00940059">
        <w:rPr>
          <w:rFonts w:ascii="Times New Roman" w:hAnsi="Times New Roman" w:cs="Times New Roman"/>
          <w:lang w:val="en-GB"/>
        </w:rPr>
        <w:t xml:space="preserve"> and targets members of the Association, but will be available to interested local government bodies committed to open data and wishing to benefit from the OCDS analytical tools for public procurement. </w:t>
      </w:r>
    </w:p>
    <w:p w14:paraId="4B9957AE" w14:textId="77777777" w:rsidR="00700530" w:rsidRPr="00940059" w:rsidRDefault="00700530" w:rsidP="000C07B8">
      <w:pPr>
        <w:jc w:val="both"/>
        <w:rPr>
          <w:rFonts w:ascii="Times New Roman" w:hAnsi="Times New Roman" w:cs="Times New Roman"/>
          <w:bCs/>
          <w:lang w:val="en-GB"/>
        </w:rPr>
      </w:pPr>
      <w:r w:rsidRPr="00940059">
        <w:rPr>
          <w:rFonts w:ascii="Times New Roman" w:hAnsi="Times New Roman" w:cs="Times New Roman"/>
          <w:bCs/>
          <w:lang w:val="en-GB"/>
        </w:rPr>
        <w:t xml:space="preserve">The smart register shall support: </w:t>
      </w:r>
    </w:p>
    <w:p w14:paraId="54C59DC7" w14:textId="77777777" w:rsidR="00700530" w:rsidRPr="00940059" w:rsidRDefault="00700530" w:rsidP="00A11A70">
      <w:pPr>
        <w:pStyle w:val="ListParagraph"/>
        <w:numPr>
          <w:ilvl w:val="0"/>
          <w:numId w:val="257"/>
        </w:numPr>
        <w:contextualSpacing w:val="0"/>
        <w:jc w:val="both"/>
        <w:rPr>
          <w:rFonts w:ascii="Times New Roman" w:hAnsi="Times New Roman" w:cs="Times New Roman"/>
          <w:bCs/>
          <w:lang w:val="en-GB"/>
        </w:rPr>
      </w:pPr>
      <w:r w:rsidRPr="00940059">
        <w:rPr>
          <w:rFonts w:ascii="Times New Roman" w:hAnsi="Times New Roman" w:cs="Times New Roman"/>
          <w:bCs/>
          <w:lang w:val="en-GB"/>
        </w:rPr>
        <w:t xml:space="preserve">an online access to open data on public procurement in local government in Poland, in digital machine-readable OCDS format, in compliance with Open Data for Government Standard and fulfilling requirements of national legislation on access to public information, recently adopted public procurement law and planned new law on open data in Poland; </w:t>
      </w:r>
    </w:p>
    <w:p w14:paraId="3C42C6E4" w14:textId="77777777" w:rsidR="00700530" w:rsidRPr="00940059" w:rsidRDefault="00700530" w:rsidP="00A11A70">
      <w:pPr>
        <w:pStyle w:val="ListParagraph"/>
        <w:numPr>
          <w:ilvl w:val="0"/>
          <w:numId w:val="257"/>
        </w:numPr>
        <w:contextualSpacing w:val="0"/>
        <w:jc w:val="both"/>
        <w:rPr>
          <w:rFonts w:ascii="Times New Roman" w:hAnsi="Times New Roman" w:cs="Times New Roman"/>
          <w:bCs/>
          <w:lang w:val="en-GB"/>
        </w:rPr>
      </w:pPr>
      <w:r w:rsidRPr="00940059">
        <w:rPr>
          <w:rFonts w:ascii="Times New Roman" w:hAnsi="Times New Roman" w:cs="Times New Roman"/>
          <w:bCs/>
          <w:lang w:val="en-GB"/>
        </w:rPr>
        <w:t>integrated business intelligence technology tools for procurement officers in the local government administration to access, analyse and interpret public procurement data to improve quality of statistical reporting on and analysis of public procurement market;</w:t>
      </w:r>
    </w:p>
    <w:p w14:paraId="68D4EC5F" w14:textId="77777777" w:rsidR="00700530" w:rsidRPr="00940059" w:rsidRDefault="00700530" w:rsidP="00A11A70">
      <w:pPr>
        <w:pStyle w:val="ListParagraph"/>
        <w:numPr>
          <w:ilvl w:val="0"/>
          <w:numId w:val="257"/>
        </w:numPr>
        <w:contextualSpacing w:val="0"/>
        <w:jc w:val="both"/>
        <w:rPr>
          <w:rFonts w:ascii="Times New Roman" w:hAnsi="Times New Roman" w:cs="Times New Roman"/>
          <w:bCs/>
          <w:lang w:val="en-GB"/>
        </w:rPr>
      </w:pPr>
      <w:r w:rsidRPr="00940059">
        <w:rPr>
          <w:rFonts w:ascii="Times New Roman" w:hAnsi="Times New Roman" w:cs="Times New Roman"/>
          <w:bCs/>
          <w:lang w:val="en-GB"/>
        </w:rPr>
        <w:t>innovative data-driven public procurement compliance monitoring methodologies for local government monitoring units;</w:t>
      </w:r>
    </w:p>
    <w:p w14:paraId="4B7CE6A8" w14:textId="5EDC00DF" w:rsidR="00700530" w:rsidRPr="00940059" w:rsidRDefault="0016E9E9" w:rsidP="00A11A70">
      <w:pPr>
        <w:pStyle w:val="ListParagraph"/>
        <w:numPr>
          <w:ilvl w:val="0"/>
          <w:numId w:val="257"/>
        </w:numPr>
        <w:contextualSpacing w:val="0"/>
        <w:jc w:val="both"/>
        <w:rPr>
          <w:rFonts w:ascii="Times New Roman" w:hAnsi="Times New Roman" w:cs="Times New Roman"/>
          <w:lang w:val="en-GB"/>
        </w:rPr>
      </w:pPr>
      <w:r w:rsidRPr="00940059">
        <w:rPr>
          <w:rFonts w:ascii="Times New Roman" w:hAnsi="Times New Roman" w:cs="Times New Roman"/>
          <w:lang w:val="en-GB"/>
        </w:rPr>
        <w:lastRenderedPageBreak/>
        <w:t xml:space="preserve">a learning community for public procurement officers in local government, facilitated by Association of Polish Cities, </w:t>
      </w:r>
      <w:hyperlink r:id="rId96">
        <w:r w:rsidRPr="00940059">
          <w:rPr>
            <w:rStyle w:val="Hyperlink"/>
            <w:rFonts w:ascii="Times New Roman" w:hAnsi="Times New Roman" w:cs="Times New Roman"/>
            <w:lang w:val="en-GB"/>
          </w:rPr>
          <w:t>www.miasta.pl</w:t>
        </w:r>
      </w:hyperlink>
      <w:r w:rsidRPr="00940059">
        <w:rPr>
          <w:rFonts w:ascii="Times New Roman" w:hAnsi="Times New Roman" w:cs="Times New Roman"/>
          <w:lang w:val="en-GB"/>
        </w:rPr>
        <w:t xml:space="preserve">, to explore and innovate with use of public procurement open data. </w:t>
      </w:r>
    </w:p>
    <w:p w14:paraId="57164013" w14:textId="066D5D56" w:rsidR="0019252E" w:rsidRPr="00940059" w:rsidRDefault="0019252E" w:rsidP="000C07B8">
      <w:pPr>
        <w:spacing w:after="0"/>
        <w:jc w:val="both"/>
        <w:rPr>
          <w:rFonts w:ascii="Times New Roman" w:hAnsi="Times New Roman" w:cs="Times New Roman"/>
          <w:color w:val="000000"/>
          <w:lang w:val="en-GB"/>
        </w:rPr>
      </w:pPr>
      <w:r w:rsidRPr="00940059">
        <w:rPr>
          <w:rFonts w:ascii="Times New Roman" w:hAnsi="Times New Roman" w:cs="Times New Roman"/>
          <w:color w:val="000000"/>
          <w:lang w:val="en-GB"/>
        </w:rPr>
        <w:t>In order to comply with requirements on TC management and results reporting, the EBRD Legal Transition Programme (LTP) now seeks to recruit a Results Manager and Outreach Coordinator to support the EBRD</w:t>
      </w:r>
      <w:r w:rsidR="00700530" w:rsidRPr="00940059">
        <w:rPr>
          <w:rFonts w:ascii="Times New Roman" w:hAnsi="Times New Roman" w:cs="Times New Roman"/>
          <w:color w:val="000000"/>
          <w:lang w:val="en-GB"/>
        </w:rPr>
        <w:t xml:space="preserve"> Op</w:t>
      </w:r>
      <w:r w:rsidRPr="00940059">
        <w:rPr>
          <w:rFonts w:ascii="Times New Roman" w:hAnsi="Times New Roman" w:cs="Times New Roman"/>
          <w:color w:val="000000"/>
          <w:lang w:val="en-GB"/>
        </w:rPr>
        <w:t>eration Leaders (OLs).</w:t>
      </w:r>
      <w:r w:rsidR="00700530" w:rsidRPr="00940059">
        <w:rPr>
          <w:rFonts w:ascii="Times New Roman" w:hAnsi="Times New Roman" w:cs="Times New Roman"/>
          <w:color w:val="000000"/>
          <w:lang w:val="en-GB"/>
        </w:rPr>
        <w:t xml:space="preserve"> </w:t>
      </w:r>
      <w:r w:rsidRPr="00940059">
        <w:rPr>
          <w:rFonts w:ascii="Times New Roman" w:hAnsi="Times New Roman" w:cs="Times New Roman"/>
          <w:color w:val="000000"/>
          <w:lang w:val="en-GB"/>
        </w:rPr>
        <w:t xml:space="preserve">The role of Results Manager </w:t>
      </w:r>
      <w:r w:rsidR="00700530" w:rsidRPr="00940059">
        <w:rPr>
          <w:rFonts w:ascii="Times New Roman" w:hAnsi="Times New Roman" w:cs="Times New Roman"/>
          <w:color w:val="000000"/>
          <w:lang w:val="en-GB"/>
        </w:rPr>
        <w:t xml:space="preserve">and Communications Coordinator is </w:t>
      </w:r>
      <w:r w:rsidRPr="00940059">
        <w:rPr>
          <w:rFonts w:ascii="Times New Roman" w:hAnsi="Times New Roman" w:cs="Times New Roman"/>
          <w:color w:val="000000"/>
          <w:lang w:val="en-GB"/>
        </w:rPr>
        <w:t xml:space="preserve">included in the design of each TC project, the role would be budgeted under individual TC project budgets and contracted on the TC project/TC assignment basis. </w:t>
      </w:r>
    </w:p>
    <w:p w14:paraId="0BA4FFC8" w14:textId="77777777" w:rsidR="0019252E" w:rsidRPr="00940059" w:rsidRDefault="0019252E" w:rsidP="000C07B8">
      <w:pPr>
        <w:spacing w:after="0"/>
        <w:jc w:val="both"/>
        <w:rPr>
          <w:rFonts w:ascii="Times New Roman" w:hAnsi="Times New Roman" w:cs="Times New Roman"/>
          <w:color w:val="000000"/>
          <w:lang w:val="en-GB"/>
        </w:rPr>
      </w:pPr>
      <w:r w:rsidRPr="00940059">
        <w:rPr>
          <w:rFonts w:ascii="Times New Roman" w:hAnsi="Times New Roman" w:cs="Times New Roman"/>
          <w:color w:val="000000"/>
          <w:lang w:val="en-GB"/>
        </w:rPr>
        <w:t>While working with relevant TC consultants and within their project teams, the Results Manager and Outreach Coordinator will report directly to the relevant OLs to ensure that output and outcomes reporting is timely, action and results orientated and compliant with relevant EBRD remote working and reporting requirements.</w:t>
      </w:r>
    </w:p>
    <w:p w14:paraId="53F55E31" w14:textId="77777777" w:rsidR="0019252E" w:rsidRPr="00940059" w:rsidRDefault="0019252E" w:rsidP="000C07B8">
      <w:pPr>
        <w:spacing w:after="0"/>
        <w:jc w:val="both"/>
        <w:rPr>
          <w:rFonts w:ascii="Times New Roman" w:hAnsi="Times New Roman" w:cs="Times New Roman"/>
          <w:color w:val="000000"/>
          <w:lang w:val="en-GB"/>
        </w:rPr>
      </w:pPr>
    </w:p>
    <w:p w14:paraId="072B6308" w14:textId="77777777" w:rsidR="0019252E" w:rsidRPr="00940059" w:rsidRDefault="0019252E" w:rsidP="00165A4D">
      <w:pPr>
        <w:spacing w:after="0"/>
        <w:jc w:val="both"/>
        <w:rPr>
          <w:rFonts w:ascii="Times New Roman" w:hAnsi="Times New Roman" w:cs="Times New Roman"/>
          <w:color w:val="000000"/>
          <w:lang w:val="en-GB"/>
        </w:rPr>
      </w:pPr>
    </w:p>
    <w:p w14:paraId="2682EC98" w14:textId="00C016E1" w:rsidR="0019252E" w:rsidRPr="00940059" w:rsidRDefault="0019252E" w:rsidP="000C07B8">
      <w:pPr>
        <w:pStyle w:val="Heading5"/>
      </w:pPr>
      <w:r w:rsidRPr="00940059">
        <w:t>O</w:t>
      </w:r>
      <w:r w:rsidR="000C07B8" w:rsidRPr="00940059">
        <w:t>bjectives of the Assignment</w:t>
      </w:r>
    </w:p>
    <w:p w14:paraId="07BB5006" w14:textId="77777777" w:rsidR="0019252E" w:rsidRPr="00940059" w:rsidRDefault="0019252E" w:rsidP="00165A4D">
      <w:pPr>
        <w:spacing w:after="0"/>
        <w:jc w:val="both"/>
        <w:rPr>
          <w:rFonts w:ascii="Times New Roman" w:hAnsi="Times New Roman" w:cs="Times New Roman"/>
          <w:color w:val="000000"/>
          <w:lang w:val="en-GB"/>
        </w:rPr>
      </w:pPr>
    </w:p>
    <w:p w14:paraId="37F9B0A0" w14:textId="77777777" w:rsidR="0019252E" w:rsidRPr="00940059" w:rsidRDefault="0019252E" w:rsidP="00165A4D">
      <w:pPr>
        <w:spacing w:after="0"/>
        <w:jc w:val="both"/>
        <w:rPr>
          <w:rFonts w:ascii="Times New Roman" w:hAnsi="Times New Roman" w:cs="Times New Roman"/>
          <w:color w:val="000000"/>
          <w:lang w:val="en-GB"/>
        </w:rPr>
      </w:pPr>
      <w:r w:rsidRPr="00940059">
        <w:rPr>
          <w:rFonts w:ascii="Times New Roman" w:hAnsi="Times New Roman" w:cs="Times New Roman"/>
          <w:color w:val="000000"/>
          <w:lang w:val="en-GB"/>
        </w:rPr>
        <w:t>The objective of the assignment is to assist the EBRD OLs to coordinate the TC project management, including the results framework supervision and reporting, in a manner that fulfils the Bank’s internal and external online reporting requirements and will facilitate inputs to the TC outreach and communication strategy and development of policy papers.</w:t>
      </w:r>
    </w:p>
    <w:p w14:paraId="00F9B7AE" w14:textId="77777777" w:rsidR="0019252E" w:rsidRPr="00940059" w:rsidRDefault="0019252E" w:rsidP="00165A4D">
      <w:pPr>
        <w:spacing w:after="0"/>
        <w:jc w:val="both"/>
        <w:rPr>
          <w:rFonts w:ascii="Times New Roman" w:hAnsi="Times New Roman" w:cs="Times New Roman"/>
          <w:color w:val="000000"/>
          <w:lang w:val="en-GB"/>
        </w:rPr>
      </w:pPr>
      <w:r w:rsidRPr="00940059">
        <w:rPr>
          <w:rFonts w:ascii="Times New Roman" w:hAnsi="Times New Roman" w:cs="Times New Roman"/>
          <w:color w:val="000000"/>
          <w:lang w:val="en-GB"/>
        </w:rPr>
        <w:t xml:space="preserve"> </w:t>
      </w:r>
    </w:p>
    <w:p w14:paraId="0708419E" w14:textId="77777777" w:rsidR="0019252E" w:rsidRPr="00940059" w:rsidRDefault="0019252E" w:rsidP="00165A4D">
      <w:pPr>
        <w:spacing w:after="0"/>
        <w:jc w:val="both"/>
        <w:rPr>
          <w:rFonts w:ascii="Times New Roman" w:hAnsi="Times New Roman" w:cs="Times New Roman"/>
          <w:color w:val="000000"/>
          <w:lang w:val="en-GB"/>
        </w:rPr>
      </w:pPr>
    </w:p>
    <w:p w14:paraId="62C9EEBD" w14:textId="5253533F" w:rsidR="0019252E" w:rsidRPr="00940059" w:rsidRDefault="0019252E" w:rsidP="000C07B8">
      <w:pPr>
        <w:pStyle w:val="Heading5"/>
      </w:pPr>
      <w:r w:rsidRPr="00940059">
        <w:t>S</w:t>
      </w:r>
      <w:r w:rsidR="000C07B8" w:rsidRPr="00940059">
        <w:t>cope of Work</w:t>
      </w:r>
    </w:p>
    <w:p w14:paraId="77D8B1AB" w14:textId="77777777" w:rsidR="0019252E" w:rsidRPr="00940059" w:rsidRDefault="0019252E" w:rsidP="00165A4D">
      <w:pPr>
        <w:spacing w:after="0"/>
        <w:jc w:val="both"/>
        <w:rPr>
          <w:rFonts w:ascii="Times New Roman" w:hAnsi="Times New Roman" w:cs="Times New Roman"/>
          <w:color w:val="000000"/>
          <w:lang w:val="en-GB"/>
        </w:rPr>
      </w:pPr>
    </w:p>
    <w:p w14:paraId="4F24EFF2" w14:textId="77777777" w:rsidR="0019252E" w:rsidRPr="00940059" w:rsidRDefault="0019252E" w:rsidP="00165A4D">
      <w:pPr>
        <w:spacing w:after="0"/>
        <w:jc w:val="both"/>
        <w:rPr>
          <w:rFonts w:ascii="Times New Roman" w:hAnsi="Times New Roman" w:cs="Times New Roman"/>
          <w:color w:val="000000"/>
          <w:lang w:val="en-GB"/>
        </w:rPr>
      </w:pPr>
      <w:r w:rsidRPr="00940059">
        <w:rPr>
          <w:rFonts w:ascii="Times New Roman" w:hAnsi="Times New Roman" w:cs="Times New Roman"/>
          <w:color w:val="000000"/>
          <w:lang w:val="en-GB"/>
        </w:rPr>
        <w:t>The scope of work includes the following:</w:t>
      </w:r>
    </w:p>
    <w:p w14:paraId="5715F672" w14:textId="77777777" w:rsidR="0019252E" w:rsidRPr="00940059" w:rsidRDefault="0019252E" w:rsidP="00165A4D">
      <w:pPr>
        <w:spacing w:after="0"/>
        <w:jc w:val="both"/>
        <w:rPr>
          <w:rFonts w:ascii="Times New Roman" w:hAnsi="Times New Roman" w:cs="Times New Roman"/>
          <w:color w:val="000000"/>
          <w:lang w:val="en-GB"/>
        </w:rPr>
      </w:pPr>
    </w:p>
    <w:p w14:paraId="78E71608" w14:textId="4C51683F" w:rsidR="00011335" w:rsidRPr="00940059" w:rsidRDefault="5A9AA4D2" w:rsidP="00A11A70">
      <w:pPr>
        <w:pStyle w:val="ListParagraph"/>
        <w:numPr>
          <w:ilvl w:val="0"/>
          <w:numId w:val="25"/>
        </w:numPr>
        <w:overflowPunct w:val="0"/>
        <w:autoSpaceDE w:val="0"/>
        <w:autoSpaceDN w:val="0"/>
        <w:adjustRightInd w:val="0"/>
        <w:spacing w:after="120" w:line="240" w:lineRule="auto"/>
        <w:ind w:left="357" w:hanging="357"/>
        <w:contextualSpacing w:val="0"/>
        <w:jc w:val="both"/>
        <w:textAlignment w:val="baseline"/>
        <w:rPr>
          <w:rFonts w:ascii="Times New Roman" w:hAnsi="Times New Roman" w:cs="Times New Roman"/>
          <w:color w:val="000000"/>
          <w:lang w:val="en-GB"/>
        </w:rPr>
      </w:pPr>
      <w:r w:rsidRPr="00940059">
        <w:rPr>
          <w:rFonts w:ascii="Times New Roman" w:hAnsi="Times New Roman" w:cs="Times New Roman"/>
          <w:color w:val="000000" w:themeColor="text1"/>
          <w:lang w:val="en-GB"/>
        </w:rPr>
        <w:t>To review, in cooperation with the EBRD Open Government Lab, existing implementations of the OCDS-based contract registers and analytical tools implemented under the EBRD projects to select methodologies and middleware prototypes suitable for the pilot project in the local government in Poland</w:t>
      </w:r>
      <w:r w:rsidR="000C07B8" w:rsidRPr="00940059">
        <w:rPr>
          <w:rFonts w:ascii="Times New Roman" w:hAnsi="Times New Roman" w:cs="Times New Roman"/>
          <w:color w:val="000000" w:themeColor="text1"/>
          <w:lang w:val="en-GB"/>
        </w:rPr>
        <w:t>.</w:t>
      </w:r>
    </w:p>
    <w:p w14:paraId="0AB3811A" w14:textId="54987C58" w:rsidR="0019252E" w:rsidRPr="00940059" w:rsidRDefault="0019252E" w:rsidP="00A11A70">
      <w:pPr>
        <w:pStyle w:val="ListParagraph"/>
        <w:numPr>
          <w:ilvl w:val="0"/>
          <w:numId w:val="25"/>
        </w:numPr>
        <w:overflowPunct w:val="0"/>
        <w:autoSpaceDE w:val="0"/>
        <w:autoSpaceDN w:val="0"/>
        <w:adjustRightInd w:val="0"/>
        <w:spacing w:after="120" w:line="240" w:lineRule="auto"/>
        <w:ind w:left="357" w:hanging="357"/>
        <w:contextualSpacing w:val="0"/>
        <w:jc w:val="both"/>
        <w:textAlignment w:val="baseline"/>
        <w:rPr>
          <w:rFonts w:ascii="Times New Roman" w:hAnsi="Times New Roman" w:cs="Times New Roman"/>
          <w:color w:val="000000"/>
          <w:lang w:val="en-GB"/>
        </w:rPr>
      </w:pPr>
      <w:r w:rsidRPr="00940059">
        <w:rPr>
          <w:rFonts w:ascii="Times New Roman" w:hAnsi="Times New Roman" w:cs="Times New Roman"/>
          <w:color w:val="000000"/>
          <w:lang w:val="en-GB"/>
        </w:rPr>
        <w:t>To review and ensure that all deliverables submitted by the consultants to the EBRD OL are responsive to expected outputs and outcomes of TC project including (1) structure and content of the project work plan and inception report, (2) budget (including allocation of TC funds between fees, costs and direct expenses of the TC project) , (3) the results matrix, and (4) the communications and donor visibility strategy;</w:t>
      </w:r>
    </w:p>
    <w:p w14:paraId="236C86C8" w14:textId="77777777" w:rsidR="0019252E" w:rsidRPr="00940059" w:rsidRDefault="0019252E" w:rsidP="00A11A70">
      <w:pPr>
        <w:pStyle w:val="ListParagraph"/>
        <w:numPr>
          <w:ilvl w:val="0"/>
          <w:numId w:val="25"/>
        </w:numPr>
        <w:overflowPunct w:val="0"/>
        <w:autoSpaceDE w:val="0"/>
        <w:autoSpaceDN w:val="0"/>
        <w:adjustRightInd w:val="0"/>
        <w:spacing w:after="120" w:line="240" w:lineRule="auto"/>
        <w:contextualSpacing w:val="0"/>
        <w:jc w:val="both"/>
        <w:textAlignment w:val="baseline"/>
        <w:rPr>
          <w:rFonts w:ascii="Times New Roman" w:hAnsi="Times New Roman" w:cs="Times New Roman"/>
          <w:color w:val="000000"/>
          <w:lang w:val="en-GB"/>
        </w:rPr>
      </w:pPr>
      <w:r w:rsidRPr="00940059">
        <w:rPr>
          <w:rFonts w:ascii="Times New Roman" w:hAnsi="Times New Roman" w:cs="Times New Roman"/>
          <w:color w:val="000000"/>
          <w:lang w:val="en-GB"/>
        </w:rPr>
        <w:t xml:space="preserve">To monitor quality of consultancy services provided to the Bank by their TC consultants, achieved results and collecting lessons learned by ongoing TC assignments for analysis and sharing with TC consultants delivering other projects; </w:t>
      </w:r>
    </w:p>
    <w:p w14:paraId="157B7ED0" w14:textId="77777777" w:rsidR="0019252E" w:rsidRPr="00940059" w:rsidRDefault="0019252E" w:rsidP="00A11A70">
      <w:pPr>
        <w:pStyle w:val="ListParagraph"/>
        <w:numPr>
          <w:ilvl w:val="0"/>
          <w:numId w:val="25"/>
        </w:numPr>
        <w:overflowPunct w:val="0"/>
        <w:autoSpaceDE w:val="0"/>
        <w:autoSpaceDN w:val="0"/>
        <w:adjustRightInd w:val="0"/>
        <w:spacing w:after="120" w:line="240" w:lineRule="auto"/>
        <w:contextualSpacing w:val="0"/>
        <w:jc w:val="both"/>
        <w:textAlignment w:val="baseline"/>
        <w:rPr>
          <w:rFonts w:ascii="Times New Roman" w:hAnsi="Times New Roman" w:cs="Times New Roman"/>
          <w:color w:val="000000"/>
          <w:lang w:val="en-GB"/>
        </w:rPr>
      </w:pPr>
      <w:r w:rsidRPr="00940059">
        <w:rPr>
          <w:rFonts w:ascii="Times New Roman" w:hAnsi="Times New Roman" w:cs="Times New Roman"/>
          <w:color w:val="000000"/>
          <w:lang w:val="en-GB"/>
        </w:rPr>
        <w:t>To support preparation of final reports as well as completion reports for each TC assignment, in terms of identifying lessons learned and assessing their level of innovation and achievement and collaborate with OLs on development of standard setting policy papers based on TC projects implemented by the Bank;</w:t>
      </w:r>
    </w:p>
    <w:p w14:paraId="3DBCACB8" w14:textId="77777777" w:rsidR="0019252E" w:rsidRPr="00940059" w:rsidRDefault="0019252E" w:rsidP="00A11A70">
      <w:pPr>
        <w:pStyle w:val="ListParagraph"/>
        <w:numPr>
          <w:ilvl w:val="0"/>
          <w:numId w:val="25"/>
        </w:numPr>
        <w:overflowPunct w:val="0"/>
        <w:autoSpaceDE w:val="0"/>
        <w:autoSpaceDN w:val="0"/>
        <w:adjustRightInd w:val="0"/>
        <w:spacing w:after="120" w:line="240" w:lineRule="auto"/>
        <w:ind w:left="357" w:hanging="357"/>
        <w:contextualSpacing w:val="0"/>
        <w:jc w:val="both"/>
        <w:textAlignment w:val="baseline"/>
        <w:rPr>
          <w:rFonts w:ascii="Times New Roman" w:hAnsi="Times New Roman" w:cs="Times New Roman"/>
          <w:color w:val="000000"/>
          <w:lang w:val="en-GB"/>
        </w:rPr>
      </w:pPr>
      <w:r w:rsidRPr="00940059">
        <w:rPr>
          <w:rFonts w:ascii="Times New Roman" w:hAnsi="Times New Roman" w:cs="Times New Roman"/>
          <w:color w:val="000000"/>
          <w:lang w:val="en-GB"/>
        </w:rPr>
        <w:t>To request and coordinate regular updates from consultants on progress in the implementation of their projects, including with respect to the results framework and the milestones specified therein, and to ensure the results framework is kept up to date and reported on regularly, flagging up any issues to the relevant OLs;</w:t>
      </w:r>
    </w:p>
    <w:p w14:paraId="0A3AE50D" w14:textId="77777777" w:rsidR="0019252E" w:rsidRPr="00940059" w:rsidRDefault="0019252E" w:rsidP="00A11A70">
      <w:pPr>
        <w:pStyle w:val="ListParagraph"/>
        <w:numPr>
          <w:ilvl w:val="0"/>
          <w:numId w:val="25"/>
        </w:numPr>
        <w:overflowPunct w:val="0"/>
        <w:autoSpaceDE w:val="0"/>
        <w:autoSpaceDN w:val="0"/>
        <w:adjustRightInd w:val="0"/>
        <w:spacing w:after="120" w:line="240" w:lineRule="auto"/>
        <w:ind w:left="357" w:hanging="357"/>
        <w:contextualSpacing w:val="0"/>
        <w:jc w:val="both"/>
        <w:textAlignment w:val="baseline"/>
        <w:rPr>
          <w:rFonts w:ascii="Times New Roman" w:hAnsi="Times New Roman" w:cs="Times New Roman"/>
          <w:color w:val="000000"/>
          <w:lang w:val="en-GB"/>
        </w:rPr>
      </w:pPr>
      <w:r w:rsidRPr="00940059">
        <w:rPr>
          <w:rFonts w:ascii="Times New Roman" w:hAnsi="Times New Roman" w:cs="Times New Roman"/>
          <w:color w:val="000000"/>
          <w:lang w:val="en-GB"/>
        </w:rPr>
        <w:t>To review monthly and bi-annual written reports, prepared by the consultants to a standard and format that is approved by OLs, drawing on inputs from the TC project teams and demonstrating progress against the outcomes and process milestones included in the results framework;</w:t>
      </w:r>
    </w:p>
    <w:p w14:paraId="1071E98F" w14:textId="77777777" w:rsidR="0019252E" w:rsidRPr="00940059" w:rsidRDefault="0019252E" w:rsidP="00A11A70">
      <w:pPr>
        <w:pStyle w:val="ListParagraph"/>
        <w:numPr>
          <w:ilvl w:val="0"/>
          <w:numId w:val="25"/>
        </w:numPr>
        <w:overflowPunct w:val="0"/>
        <w:autoSpaceDE w:val="0"/>
        <w:autoSpaceDN w:val="0"/>
        <w:adjustRightInd w:val="0"/>
        <w:spacing w:after="120" w:line="240" w:lineRule="auto"/>
        <w:ind w:left="357" w:hanging="357"/>
        <w:contextualSpacing w:val="0"/>
        <w:jc w:val="both"/>
        <w:textAlignment w:val="baseline"/>
        <w:rPr>
          <w:rFonts w:ascii="Times New Roman" w:hAnsi="Times New Roman" w:cs="Times New Roman"/>
          <w:color w:val="000000"/>
          <w:lang w:val="en-GB"/>
        </w:rPr>
      </w:pPr>
      <w:r w:rsidRPr="00940059">
        <w:rPr>
          <w:rFonts w:ascii="Times New Roman" w:hAnsi="Times New Roman" w:cs="Times New Roman"/>
          <w:color w:val="000000"/>
          <w:lang w:val="en-GB"/>
        </w:rPr>
        <w:lastRenderedPageBreak/>
        <w:t xml:space="preserve">To review draft presentation materials prepared by the TC consultants and make suggestions for any improvements in content and ensure use of the agreed templates and EBRD style guide; </w:t>
      </w:r>
    </w:p>
    <w:p w14:paraId="7D19D183" w14:textId="77777777" w:rsidR="0019252E" w:rsidRPr="00940059" w:rsidRDefault="0019252E" w:rsidP="00A11A70">
      <w:pPr>
        <w:pStyle w:val="ListParagraph"/>
        <w:numPr>
          <w:ilvl w:val="0"/>
          <w:numId w:val="25"/>
        </w:numPr>
        <w:overflowPunct w:val="0"/>
        <w:autoSpaceDE w:val="0"/>
        <w:autoSpaceDN w:val="0"/>
        <w:adjustRightInd w:val="0"/>
        <w:spacing w:after="120" w:line="240" w:lineRule="auto"/>
        <w:ind w:left="357" w:hanging="357"/>
        <w:contextualSpacing w:val="0"/>
        <w:jc w:val="both"/>
        <w:textAlignment w:val="baseline"/>
        <w:rPr>
          <w:rFonts w:ascii="Times New Roman" w:hAnsi="Times New Roman" w:cs="Times New Roman"/>
          <w:color w:val="000000"/>
          <w:lang w:val="en-GB"/>
        </w:rPr>
      </w:pPr>
      <w:r w:rsidRPr="00940059">
        <w:rPr>
          <w:rFonts w:ascii="Times New Roman" w:hAnsi="Times New Roman" w:cs="Times New Roman"/>
          <w:color w:val="000000"/>
          <w:lang w:val="en-GB"/>
        </w:rPr>
        <w:t>To participate in monthly progress report videoconferences with the TC teams; to review minutes prepared by appointed project officers, with action points clearly identified, and disseminate them to the OLs for comments; and to circulate the final minutes to all TC project teams via Huddle in a timely manner;</w:t>
      </w:r>
    </w:p>
    <w:p w14:paraId="62878221" w14:textId="77777777" w:rsidR="0019252E" w:rsidRPr="00940059" w:rsidRDefault="0019252E" w:rsidP="00A11A70">
      <w:pPr>
        <w:pStyle w:val="ListParagraph"/>
        <w:numPr>
          <w:ilvl w:val="0"/>
          <w:numId w:val="25"/>
        </w:numPr>
        <w:overflowPunct w:val="0"/>
        <w:autoSpaceDE w:val="0"/>
        <w:autoSpaceDN w:val="0"/>
        <w:adjustRightInd w:val="0"/>
        <w:spacing w:after="120" w:line="240" w:lineRule="auto"/>
        <w:ind w:left="357" w:hanging="357"/>
        <w:contextualSpacing w:val="0"/>
        <w:jc w:val="both"/>
        <w:textAlignment w:val="baseline"/>
        <w:rPr>
          <w:rFonts w:ascii="Times New Roman" w:hAnsi="Times New Roman" w:cs="Times New Roman"/>
          <w:color w:val="000000"/>
          <w:lang w:val="en-GB"/>
        </w:rPr>
      </w:pPr>
      <w:r w:rsidRPr="00940059">
        <w:rPr>
          <w:rFonts w:ascii="Times New Roman" w:hAnsi="Times New Roman" w:cs="Times New Roman"/>
          <w:color w:val="000000"/>
          <w:lang w:val="en-GB"/>
        </w:rPr>
        <w:t>To support the OLs efforts on visibility of the TC project portfolio, liaising as necessary with Donor Visibility and Communications consultants and with clients and stakeholders in the projects;</w:t>
      </w:r>
    </w:p>
    <w:p w14:paraId="0398096E" w14:textId="77777777" w:rsidR="0019252E" w:rsidRPr="00940059" w:rsidRDefault="0019252E" w:rsidP="00A11A70">
      <w:pPr>
        <w:pStyle w:val="ListParagraph"/>
        <w:numPr>
          <w:ilvl w:val="0"/>
          <w:numId w:val="25"/>
        </w:numPr>
        <w:overflowPunct w:val="0"/>
        <w:autoSpaceDE w:val="0"/>
        <w:autoSpaceDN w:val="0"/>
        <w:adjustRightInd w:val="0"/>
        <w:spacing w:after="120" w:line="240" w:lineRule="auto"/>
        <w:ind w:left="357" w:hanging="357"/>
        <w:contextualSpacing w:val="0"/>
        <w:jc w:val="both"/>
        <w:textAlignment w:val="baseline"/>
        <w:rPr>
          <w:rFonts w:ascii="Times New Roman" w:hAnsi="Times New Roman" w:cs="Times New Roman"/>
          <w:color w:val="000000"/>
          <w:lang w:val="en-GB"/>
        </w:rPr>
      </w:pPr>
      <w:r w:rsidRPr="00940059">
        <w:rPr>
          <w:rFonts w:ascii="Times New Roman" w:hAnsi="Times New Roman" w:cs="Times New Roman"/>
          <w:color w:val="000000"/>
          <w:lang w:val="en-GB"/>
        </w:rPr>
        <w:t>The Consultant may be required to:</w:t>
      </w:r>
    </w:p>
    <w:p w14:paraId="7AAE617A" w14:textId="77777777" w:rsidR="0019252E" w:rsidRPr="00940059" w:rsidRDefault="0019252E" w:rsidP="00A11A70">
      <w:pPr>
        <w:pStyle w:val="ListParagraph"/>
        <w:numPr>
          <w:ilvl w:val="0"/>
          <w:numId w:val="27"/>
        </w:numPr>
        <w:spacing w:after="0" w:line="240" w:lineRule="auto"/>
        <w:contextualSpacing w:val="0"/>
        <w:jc w:val="both"/>
        <w:rPr>
          <w:rFonts w:ascii="Times New Roman" w:hAnsi="Times New Roman" w:cs="Times New Roman"/>
          <w:color w:val="000000"/>
          <w:lang w:val="en-GB"/>
        </w:rPr>
      </w:pPr>
      <w:r w:rsidRPr="00940059">
        <w:rPr>
          <w:rFonts w:ascii="Times New Roman" w:hAnsi="Times New Roman" w:cs="Times New Roman"/>
          <w:color w:val="000000"/>
          <w:lang w:val="en-GB"/>
        </w:rPr>
        <w:t>undertake a desk review of draft deliverables and BTORs received from ongoing TC projects to contribute to TC results’ analysis;</w:t>
      </w:r>
    </w:p>
    <w:p w14:paraId="0EDE7F15" w14:textId="77777777" w:rsidR="0019252E" w:rsidRPr="00940059" w:rsidRDefault="0019252E" w:rsidP="00A11A70">
      <w:pPr>
        <w:pStyle w:val="ListParagraph"/>
        <w:numPr>
          <w:ilvl w:val="0"/>
          <w:numId w:val="27"/>
        </w:numPr>
        <w:spacing w:after="0" w:line="240" w:lineRule="auto"/>
        <w:contextualSpacing w:val="0"/>
        <w:jc w:val="both"/>
        <w:rPr>
          <w:rFonts w:ascii="Times New Roman" w:hAnsi="Times New Roman" w:cs="Times New Roman"/>
          <w:color w:val="000000"/>
          <w:lang w:val="en-GB"/>
        </w:rPr>
      </w:pPr>
      <w:r w:rsidRPr="00940059">
        <w:rPr>
          <w:rFonts w:ascii="Times New Roman" w:hAnsi="Times New Roman" w:cs="Times New Roman"/>
          <w:color w:val="000000"/>
          <w:lang w:val="en-GB"/>
        </w:rPr>
        <w:t>interview consultants responsible for TC project implementation and assess their progress and achievements;</w:t>
      </w:r>
    </w:p>
    <w:p w14:paraId="08BE028D" w14:textId="77777777" w:rsidR="0019252E" w:rsidRPr="00940059" w:rsidRDefault="0019252E" w:rsidP="00A11A70">
      <w:pPr>
        <w:pStyle w:val="ListParagraph"/>
        <w:numPr>
          <w:ilvl w:val="0"/>
          <w:numId w:val="27"/>
        </w:numPr>
        <w:spacing w:after="0" w:line="240" w:lineRule="auto"/>
        <w:contextualSpacing w:val="0"/>
        <w:jc w:val="both"/>
        <w:rPr>
          <w:rFonts w:ascii="Times New Roman" w:hAnsi="Times New Roman" w:cs="Times New Roman"/>
          <w:color w:val="000000"/>
          <w:lang w:val="en-GB"/>
        </w:rPr>
      </w:pPr>
      <w:r w:rsidRPr="00940059">
        <w:rPr>
          <w:rFonts w:ascii="Times New Roman" w:hAnsi="Times New Roman" w:cs="Times New Roman"/>
          <w:color w:val="000000"/>
          <w:lang w:val="en-GB"/>
        </w:rPr>
        <w:t>prepare a summary report for TC projects delivered in specific countries, including an evaluation of progress of relevant TC projects;</w:t>
      </w:r>
    </w:p>
    <w:p w14:paraId="7C749E5B" w14:textId="77777777" w:rsidR="0019252E" w:rsidRPr="00940059" w:rsidRDefault="0019252E" w:rsidP="00A11A70">
      <w:pPr>
        <w:pStyle w:val="ListParagraph"/>
        <w:numPr>
          <w:ilvl w:val="0"/>
          <w:numId w:val="27"/>
        </w:numPr>
        <w:spacing w:after="0" w:line="240" w:lineRule="auto"/>
        <w:contextualSpacing w:val="0"/>
        <w:jc w:val="both"/>
        <w:rPr>
          <w:rFonts w:ascii="Times New Roman" w:hAnsi="Times New Roman" w:cs="Times New Roman"/>
          <w:color w:val="000000"/>
          <w:lang w:val="en-GB"/>
        </w:rPr>
      </w:pPr>
      <w:r w:rsidRPr="00940059">
        <w:rPr>
          <w:rFonts w:ascii="Times New Roman" w:hAnsi="Times New Roman" w:cs="Times New Roman"/>
          <w:color w:val="000000"/>
          <w:lang w:val="en-GB"/>
        </w:rPr>
        <w:t>collect feedback from local counterparts, assist the OLs with necessary adjustments to TC project work plan and result matrix and support peer reviewers and external evaluation specialist when engaged to review TC projects;</w:t>
      </w:r>
    </w:p>
    <w:p w14:paraId="20EBFFAC" w14:textId="77777777" w:rsidR="0019252E" w:rsidRPr="00940059" w:rsidRDefault="0019252E" w:rsidP="00A11A70">
      <w:pPr>
        <w:pStyle w:val="ListParagraph"/>
        <w:numPr>
          <w:ilvl w:val="0"/>
          <w:numId w:val="27"/>
        </w:numPr>
        <w:spacing w:after="0" w:line="240" w:lineRule="auto"/>
        <w:contextualSpacing w:val="0"/>
        <w:jc w:val="both"/>
        <w:rPr>
          <w:rFonts w:ascii="Times New Roman" w:hAnsi="Times New Roman" w:cs="Times New Roman"/>
          <w:color w:val="000000"/>
          <w:lang w:val="en-GB"/>
        </w:rPr>
      </w:pPr>
      <w:r w:rsidRPr="00940059">
        <w:rPr>
          <w:rFonts w:ascii="Times New Roman" w:hAnsi="Times New Roman" w:cs="Times New Roman"/>
          <w:color w:val="000000"/>
          <w:lang w:val="en-GB"/>
        </w:rPr>
        <w:t>mentor and coach TC consultants to develop their consultancy and communication skills.</w:t>
      </w:r>
    </w:p>
    <w:p w14:paraId="18BC31A5" w14:textId="77777777" w:rsidR="0019252E" w:rsidRPr="00940059" w:rsidRDefault="0019252E" w:rsidP="00165A4D">
      <w:pPr>
        <w:pStyle w:val="ListParagraph"/>
        <w:spacing w:after="0"/>
        <w:contextualSpacing w:val="0"/>
        <w:jc w:val="both"/>
        <w:rPr>
          <w:rFonts w:ascii="Times New Roman" w:hAnsi="Times New Roman" w:cs="Times New Roman"/>
          <w:color w:val="000000"/>
          <w:lang w:val="en-GB"/>
        </w:rPr>
      </w:pPr>
    </w:p>
    <w:p w14:paraId="19C59D3C" w14:textId="6E91FE20" w:rsidR="000C07B8" w:rsidRPr="00940059" w:rsidRDefault="0019252E" w:rsidP="00165A4D">
      <w:pPr>
        <w:spacing w:after="0"/>
        <w:jc w:val="both"/>
        <w:rPr>
          <w:rFonts w:ascii="Times New Roman" w:hAnsi="Times New Roman" w:cs="Times New Roman"/>
          <w:color w:val="000000"/>
          <w:lang w:val="en-GB"/>
        </w:rPr>
      </w:pPr>
      <w:r w:rsidRPr="00940059">
        <w:rPr>
          <w:rFonts w:ascii="Times New Roman" w:hAnsi="Times New Roman" w:cs="Times New Roman"/>
          <w:color w:val="000000"/>
          <w:lang w:val="en-GB"/>
        </w:rPr>
        <w:t>To implement the scope of work, the Results Manager (RM) shall:</w:t>
      </w:r>
    </w:p>
    <w:p w14:paraId="71CEFF51" w14:textId="77777777" w:rsidR="000C07B8" w:rsidRPr="00940059" w:rsidRDefault="000C07B8" w:rsidP="00165A4D">
      <w:pPr>
        <w:spacing w:after="0"/>
        <w:jc w:val="both"/>
        <w:rPr>
          <w:rFonts w:ascii="Times New Roman" w:hAnsi="Times New Roman" w:cs="Times New Roman"/>
          <w:color w:val="000000"/>
          <w:lang w:val="en-GB"/>
        </w:rPr>
      </w:pPr>
    </w:p>
    <w:p w14:paraId="705D11D8" w14:textId="44B92760" w:rsidR="0019252E" w:rsidRPr="00940059" w:rsidRDefault="000C07B8" w:rsidP="00A11A70">
      <w:pPr>
        <w:pStyle w:val="ListParagraph"/>
        <w:numPr>
          <w:ilvl w:val="0"/>
          <w:numId w:val="258"/>
        </w:numPr>
        <w:overflowPunct w:val="0"/>
        <w:autoSpaceDE w:val="0"/>
        <w:autoSpaceDN w:val="0"/>
        <w:adjustRightInd w:val="0"/>
        <w:spacing w:after="0" w:line="240" w:lineRule="auto"/>
        <w:jc w:val="both"/>
        <w:textAlignment w:val="baseline"/>
        <w:rPr>
          <w:rFonts w:ascii="Times New Roman" w:hAnsi="Times New Roman" w:cs="Times New Roman"/>
          <w:color w:val="000000"/>
          <w:lang w:val="en-GB"/>
        </w:rPr>
      </w:pPr>
      <w:r w:rsidRPr="00940059">
        <w:rPr>
          <w:rFonts w:ascii="Times New Roman" w:hAnsi="Times New Roman" w:cs="Times New Roman"/>
          <w:color w:val="000000"/>
          <w:lang w:val="en-GB"/>
        </w:rPr>
        <w:t>P</w:t>
      </w:r>
      <w:r w:rsidR="0019252E" w:rsidRPr="00940059">
        <w:rPr>
          <w:rFonts w:ascii="Times New Roman" w:hAnsi="Times New Roman" w:cs="Times New Roman"/>
          <w:color w:val="000000"/>
          <w:lang w:val="en-GB"/>
        </w:rPr>
        <w:t xml:space="preserve">repare a work plan for the TC programme or work stream s/he is responsible for and keep it up-to date to be presented at </w:t>
      </w:r>
      <w:r w:rsidRPr="00940059">
        <w:rPr>
          <w:rFonts w:ascii="Times New Roman" w:hAnsi="Times New Roman" w:cs="Times New Roman"/>
          <w:color w:val="000000"/>
          <w:lang w:val="en-GB"/>
        </w:rPr>
        <w:t>1-hour</w:t>
      </w:r>
      <w:r w:rsidR="0019252E" w:rsidRPr="00940059">
        <w:rPr>
          <w:rFonts w:ascii="Times New Roman" w:hAnsi="Times New Roman" w:cs="Times New Roman"/>
          <w:color w:val="000000"/>
          <w:lang w:val="en-GB"/>
        </w:rPr>
        <w:t xml:space="preserve"> weekly meetings with the EBRD OLs. The RM work plan shall consist of a concise descriptive document outlining the TC programme objectives for the calendar period, to be included in the OLs annual work planning and the detailed work plan with the TC consultants in the Results Manager workspace in Breeze.pm, either in separate Breeze project for RM activities or in the RM swimlane in each TC assignment </w:t>
      </w:r>
      <w:r w:rsidRPr="00940059">
        <w:rPr>
          <w:rFonts w:ascii="Times New Roman" w:hAnsi="Times New Roman" w:cs="Times New Roman"/>
          <w:color w:val="000000"/>
          <w:lang w:val="en-GB"/>
        </w:rPr>
        <w:t>project</w:t>
      </w:r>
      <w:r w:rsidR="0019252E" w:rsidRPr="00940059">
        <w:rPr>
          <w:rFonts w:ascii="Times New Roman" w:hAnsi="Times New Roman" w:cs="Times New Roman"/>
          <w:color w:val="000000"/>
          <w:lang w:val="en-GB"/>
        </w:rPr>
        <w:t xml:space="preserve"> in Breeze.pm;</w:t>
      </w:r>
    </w:p>
    <w:p w14:paraId="4E741077" w14:textId="77777777" w:rsidR="000C07B8" w:rsidRPr="00940059" w:rsidRDefault="000C07B8" w:rsidP="000C07B8">
      <w:pPr>
        <w:pStyle w:val="ListParagraph"/>
        <w:overflowPunct w:val="0"/>
        <w:autoSpaceDE w:val="0"/>
        <w:autoSpaceDN w:val="0"/>
        <w:adjustRightInd w:val="0"/>
        <w:spacing w:after="0" w:line="240" w:lineRule="auto"/>
        <w:ind w:left="552"/>
        <w:jc w:val="both"/>
        <w:textAlignment w:val="baseline"/>
        <w:rPr>
          <w:rFonts w:ascii="Times New Roman" w:hAnsi="Times New Roman" w:cs="Times New Roman"/>
          <w:color w:val="000000"/>
          <w:lang w:val="en-GB"/>
        </w:rPr>
      </w:pPr>
    </w:p>
    <w:p w14:paraId="3D82745E" w14:textId="47B0387E" w:rsidR="0019252E" w:rsidRPr="00940059" w:rsidRDefault="000C07B8" w:rsidP="00A11A70">
      <w:pPr>
        <w:pStyle w:val="ListParagraph"/>
        <w:numPr>
          <w:ilvl w:val="0"/>
          <w:numId w:val="258"/>
        </w:numPr>
        <w:overflowPunct w:val="0"/>
        <w:autoSpaceDE w:val="0"/>
        <w:autoSpaceDN w:val="0"/>
        <w:adjustRightInd w:val="0"/>
        <w:spacing w:after="0" w:line="240" w:lineRule="auto"/>
        <w:jc w:val="both"/>
        <w:textAlignment w:val="baseline"/>
        <w:rPr>
          <w:rFonts w:ascii="Times New Roman" w:hAnsi="Times New Roman" w:cs="Times New Roman"/>
          <w:color w:val="000000"/>
          <w:lang w:val="en-GB"/>
        </w:rPr>
      </w:pPr>
      <w:r w:rsidRPr="00940059">
        <w:rPr>
          <w:rFonts w:ascii="Times New Roman" w:hAnsi="Times New Roman" w:cs="Times New Roman"/>
          <w:color w:val="000000"/>
          <w:lang w:val="en-GB"/>
        </w:rPr>
        <w:t>D</w:t>
      </w:r>
      <w:r w:rsidR="0019252E" w:rsidRPr="00940059">
        <w:rPr>
          <w:rFonts w:ascii="Times New Roman" w:hAnsi="Times New Roman" w:cs="Times New Roman"/>
          <w:color w:val="000000"/>
          <w:lang w:val="en-GB"/>
        </w:rPr>
        <w:t>ecide upon and agree with the EBRD OLs the schedule of the RM meetings with the TC consultants and plan regular meetings, joint or individual, in the weekly or monthly schedule kept up to date in the project calendars and Breeze.pl. Individual meetings should always include the relevant EBRD project officer and representatives of the TC beneficiaries, when appropriate;</w:t>
      </w:r>
    </w:p>
    <w:p w14:paraId="3BE95B13" w14:textId="77777777" w:rsidR="000C07B8" w:rsidRPr="00940059" w:rsidRDefault="000C07B8" w:rsidP="000C07B8">
      <w:pPr>
        <w:pStyle w:val="ListParagraph"/>
        <w:overflowPunct w:val="0"/>
        <w:autoSpaceDE w:val="0"/>
        <w:autoSpaceDN w:val="0"/>
        <w:adjustRightInd w:val="0"/>
        <w:spacing w:after="0" w:line="240" w:lineRule="auto"/>
        <w:ind w:left="552"/>
        <w:jc w:val="both"/>
        <w:textAlignment w:val="baseline"/>
        <w:rPr>
          <w:rFonts w:ascii="Times New Roman" w:hAnsi="Times New Roman" w:cs="Times New Roman"/>
          <w:color w:val="000000"/>
          <w:lang w:val="en-GB"/>
        </w:rPr>
      </w:pPr>
    </w:p>
    <w:p w14:paraId="50B71F60" w14:textId="0E286F49" w:rsidR="0019252E" w:rsidRPr="00940059" w:rsidRDefault="000C07B8" w:rsidP="00A11A70">
      <w:pPr>
        <w:pStyle w:val="ListParagraph"/>
        <w:numPr>
          <w:ilvl w:val="0"/>
          <w:numId w:val="258"/>
        </w:numPr>
        <w:overflowPunct w:val="0"/>
        <w:autoSpaceDE w:val="0"/>
        <w:autoSpaceDN w:val="0"/>
        <w:adjustRightInd w:val="0"/>
        <w:spacing w:after="0" w:line="240" w:lineRule="auto"/>
        <w:jc w:val="both"/>
        <w:textAlignment w:val="baseline"/>
        <w:rPr>
          <w:rFonts w:ascii="Times New Roman" w:hAnsi="Times New Roman" w:cs="Times New Roman"/>
          <w:color w:val="000000"/>
          <w:lang w:val="en-GB"/>
        </w:rPr>
      </w:pPr>
      <w:r w:rsidRPr="00940059">
        <w:rPr>
          <w:rFonts w:ascii="Times New Roman" w:hAnsi="Times New Roman" w:cs="Times New Roman"/>
          <w:color w:val="000000"/>
          <w:lang w:val="en-GB"/>
        </w:rPr>
        <w:t>D</w:t>
      </w:r>
      <w:r w:rsidR="0019252E" w:rsidRPr="00940059">
        <w:rPr>
          <w:rFonts w:ascii="Times New Roman" w:hAnsi="Times New Roman" w:cs="Times New Roman"/>
          <w:color w:val="000000"/>
          <w:lang w:val="en-GB"/>
        </w:rPr>
        <w:t xml:space="preserve">esign outreach plan for the TC assignment with the TC consultants and work with the relevant Project Officer to maintain it up to date throughout the TC programme implementation. The outreach planner should include as a minimum: </w:t>
      </w:r>
    </w:p>
    <w:p w14:paraId="4041FC17" w14:textId="77777777" w:rsidR="000C07B8" w:rsidRPr="00940059" w:rsidRDefault="000C07B8" w:rsidP="000C07B8">
      <w:pPr>
        <w:pStyle w:val="ListParagraph"/>
        <w:overflowPunct w:val="0"/>
        <w:autoSpaceDE w:val="0"/>
        <w:autoSpaceDN w:val="0"/>
        <w:adjustRightInd w:val="0"/>
        <w:spacing w:after="0" w:line="240" w:lineRule="auto"/>
        <w:ind w:left="552"/>
        <w:jc w:val="both"/>
        <w:textAlignment w:val="baseline"/>
        <w:rPr>
          <w:rFonts w:ascii="Times New Roman" w:hAnsi="Times New Roman" w:cs="Times New Roman"/>
          <w:color w:val="000000"/>
          <w:lang w:val="en-GB"/>
        </w:rPr>
      </w:pPr>
    </w:p>
    <w:p w14:paraId="7275572D" w14:textId="1A9E44BA" w:rsidR="000C07B8" w:rsidRPr="00940059" w:rsidRDefault="0019252E" w:rsidP="00A11A70">
      <w:pPr>
        <w:pStyle w:val="ListParagraph"/>
        <w:numPr>
          <w:ilvl w:val="1"/>
          <w:numId w:val="258"/>
        </w:numPr>
        <w:overflowPunct w:val="0"/>
        <w:autoSpaceDE w:val="0"/>
        <w:autoSpaceDN w:val="0"/>
        <w:adjustRightInd w:val="0"/>
        <w:spacing w:after="0" w:line="240" w:lineRule="auto"/>
        <w:ind w:left="1270" w:hanging="357"/>
        <w:jc w:val="both"/>
        <w:textAlignment w:val="baseline"/>
        <w:rPr>
          <w:rFonts w:ascii="Times New Roman" w:hAnsi="Times New Roman" w:cs="Times New Roman"/>
          <w:color w:val="000000"/>
          <w:lang w:val="en-GB"/>
        </w:rPr>
      </w:pPr>
      <w:r w:rsidRPr="00940059">
        <w:rPr>
          <w:rFonts w:ascii="Times New Roman" w:hAnsi="Times New Roman" w:cs="Times New Roman"/>
          <w:color w:val="000000"/>
          <w:lang w:val="en-GB"/>
        </w:rPr>
        <w:t>plan of project meetings with the TC beneficiaries for each TC assignment</w:t>
      </w:r>
      <w:r w:rsidR="000C07B8" w:rsidRPr="00940059">
        <w:rPr>
          <w:rFonts w:ascii="Times New Roman" w:hAnsi="Times New Roman" w:cs="Times New Roman"/>
          <w:color w:val="000000"/>
          <w:lang w:val="en-GB"/>
        </w:rPr>
        <w:t>.</w:t>
      </w:r>
    </w:p>
    <w:p w14:paraId="44BF42DA" w14:textId="77777777" w:rsidR="000C07B8" w:rsidRPr="00940059" w:rsidRDefault="000C07B8" w:rsidP="000C07B8">
      <w:pPr>
        <w:pStyle w:val="ListParagraph"/>
        <w:overflowPunct w:val="0"/>
        <w:autoSpaceDE w:val="0"/>
        <w:autoSpaceDN w:val="0"/>
        <w:adjustRightInd w:val="0"/>
        <w:spacing w:after="0" w:line="240" w:lineRule="auto"/>
        <w:ind w:left="1270"/>
        <w:jc w:val="both"/>
        <w:textAlignment w:val="baseline"/>
        <w:rPr>
          <w:rFonts w:ascii="Times New Roman" w:hAnsi="Times New Roman" w:cs="Times New Roman"/>
          <w:color w:val="000000"/>
          <w:lang w:val="en-GB"/>
        </w:rPr>
      </w:pPr>
    </w:p>
    <w:p w14:paraId="33E6E6E6" w14:textId="039D738F" w:rsidR="0019252E" w:rsidRPr="00940059" w:rsidRDefault="0019252E" w:rsidP="00A11A70">
      <w:pPr>
        <w:pStyle w:val="ListParagraph"/>
        <w:numPr>
          <w:ilvl w:val="1"/>
          <w:numId w:val="258"/>
        </w:numPr>
        <w:overflowPunct w:val="0"/>
        <w:autoSpaceDE w:val="0"/>
        <w:autoSpaceDN w:val="0"/>
        <w:adjustRightInd w:val="0"/>
        <w:spacing w:after="0" w:line="240" w:lineRule="auto"/>
        <w:ind w:left="1270" w:hanging="357"/>
        <w:jc w:val="both"/>
        <w:textAlignment w:val="baseline"/>
        <w:rPr>
          <w:rFonts w:ascii="Times New Roman" w:hAnsi="Times New Roman" w:cs="Times New Roman"/>
          <w:color w:val="000000"/>
          <w:lang w:val="en-GB"/>
        </w:rPr>
      </w:pPr>
      <w:r w:rsidRPr="00940059">
        <w:rPr>
          <w:rFonts w:ascii="Times New Roman" w:hAnsi="Times New Roman" w:cs="Times New Roman"/>
          <w:color w:val="000000"/>
          <w:lang w:val="en-GB"/>
        </w:rPr>
        <w:t>plan of local events with stakeholders, to be organised in the country of the TC implementation</w:t>
      </w:r>
      <w:r w:rsidR="000C07B8" w:rsidRPr="00940059">
        <w:rPr>
          <w:rFonts w:ascii="Times New Roman" w:hAnsi="Times New Roman" w:cs="Times New Roman"/>
          <w:color w:val="000000"/>
          <w:lang w:val="en-GB"/>
        </w:rPr>
        <w:t>.</w:t>
      </w:r>
    </w:p>
    <w:p w14:paraId="4A66E6B4" w14:textId="77777777" w:rsidR="000C07B8" w:rsidRPr="00940059" w:rsidRDefault="000C07B8" w:rsidP="000C07B8">
      <w:pPr>
        <w:pStyle w:val="ListParagraph"/>
        <w:overflowPunct w:val="0"/>
        <w:autoSpaceDE w:val="0"/>
        <w:autoSpaceDN w:val="0"/>
        <w:adjustRightInd w:val="0"/>
        <w:spacing w:after="0" w:line="240" w:lineRule="auto"/>
        <w:ind w:left="1270"/>
        <w:jc w:val="both"/>
        <w:textAlignment w:val="baseline"/>
        <w:rPr>
          <w:rFonts w:ascii="Times New Roman" w:hAnsi="Times New Roman" w:cs="Times New Roman"/>
          <w:color w:val="000000"/>
          <w:lang w:val="en-GB"/>
        </w:rPr>
      </w:pPr>
    </w:p>
    <w:p w14:paraId="3C34E65D" w14:textId="11C0B912" w:rsidR="0019252E" w:rsidRPr="00940059" w:rsidRDefault="0019252E" w:rsidP="00A11A70">
      <w:pPr>
        <w:pStyle w:val="ListParagraph"/>
        <w:numPr>
          <w:ilvl w:val="1"/>
          <w:numId w:val="258"/>
        </w:numPr>
        <w:overflowPunct w:val="0"/>
        <w:autoSpaceDE w:val="0"/>
        <w:autoSpaceDN w:val="0"/>
        <w:adjustRightInd w:val="0"/>
        <w:spacing w:after="0" w:line="240" w:lineRule="auto"/>
        <w:ind w:left="1270" w:hanging="357"/>
        <w:jc w:val="both"/>
        <w:textAlignment w:val="baseline"/>
        <w:rPr>
          <w:rFonts w:ascii="Times New Roman" w:hAnsi="Times New Roman" w:cs="Times New Roman"/>
          <w:color w:val="000000"/>
          <w:lang w:val="en-GB"/>
        </w:rPr>
      </w:pPr>
      <w:r w:rsidRPr="00940059">
        <w:rPr>
          <w:rFonts w:ascii="Times New Roman" w:hAnsi="Times New Roman" w:cs="Times New Roman"/>
          <w:color w:val="000000"/>
          <w:lang w:val="en-GB"/>
        </w:rPr>
        <w:t xml:space="preserve">plan of webinars, with a minimum of one online outreach for each TC assignment under implementation and maximum of one online outreach for each deliverable of the TC assignment under </w:t>
      </w:r>
      <w:r w:rsidR="000C07B8" w:rsidRPr="00940059">
        <w:rPr>
          <w:rFonts w:ascii="Times New Roman" w:hAnsi="Times New Roman" w:cs="Times New Roman"/>
          <w:color w:val="000000"/>
          <w:lang w:val="en-GB"/>
        </w:rPr>
        <w:t>implementation.</w:t>
      </w:r>
    </w:p>
    <w:p w14:paraId="29889133" w14:textId="77777777" w:rsidR="000C07B8" w:rsidRPr="00940059" w:rsidRDefault="000C07B8" w:rsidP="000C07B8">
      <w:pPr>
        <w:pStyle w:val="ListParagraph"/>
        <w:overflowPunct w:val="0"/>
        <w:autoSpaceDE w:val="0"/>
        <w:autoSpaceDN w:val="0"/>
        <w:adjustRightInd w:val="0"/>
        <w:spacing w:after="0" w:line="240" w:lineRule="auto"/>
        <w:ind w:left="1270"/>
        <w:jc w:val="both"/>
        <w:textAlignment w:val="baseline"/>
        <w:rPr>
          <w:rFonts w:ascii="Times New Roman" w:hAnsi="Times New Roman" w:cs="Times New Roman"/>
          <w:color w:val="000000"/>
          <w:lang w:val="en-GB"/>
        </w:rPr>
      </w:pPr>
    </w:p>
    <w:p w14:paraId="54764B56" w14:textId="23325845" w:rsidR="0019252E" w:rsidRPr="00940059" w:rsidRDefault="0019252E" w:rsidP="00A11A70">
      <w:pPr>
        <w:pStyle w:val="ListParagraph"/>
        <w:numPr>
          <w:ilvl w:val="1"/>
          <w:numId w:val="258"/>
        </w:numPr>
        <w:overflowPunct w:val="0"/>
        <w:autoSpaceDE w:val="0"/>
        <w:autoSpaceDN w:val="0"/>
        <w:adjustRightInd w:val="0"/>
        <w:spacing w:after="0" w:line="240" w:lineRule="auto"/>
        <w:ind w:left="1270" w:hanging="357"/>
        <w:jc w:val="both"/>
        <w:textAlignment w:val="baseline"/>
        <w:rPr>
          <w:rFonts w:ascii="Times New Roman" w:hAnsi="Times New Roman" w:cs="Times New Roman"/>
          <w:color w:val="000000"/>
          <w:lang w:val="en-GB"/>
        </w:rPr>
      </w:pPr>
      <w:r w:rsidRPr="00940059">
        <w:rPr>
          <w:rFonts w:ascii="Times New Roman" w:hAnsi="Times New Roman" w:cs="Times New Roman"/>
          <w:color w:val="000000"/>
          <w:lang w:val="en-GB"/>
        </w:rPr>
        <w:t>plan of regional seminars for the TC programme, to be organised in the online format or as a conference</w:t>
      </w:r>
      <w:r w:rsidR="000C07B8" w:rsidRPr="00940059">
        <w:rPr>
          <w:rFonts w:ascii="Times New Roman" w:hAnsi="Times New Roman" w:cs="Times New Roman"/>
          <w:color w:val="000000"/>
          <w:lang w:val="en-GB"/>
        </w:rPr>
        <w:t>.</w:t>
      </w:r>
    </w:p>
    <w:p w14:paraId="5D71035D" w14:textId="77777777" w:rsidR="000C07B8" w:rsidRPr="00940059" w:rsidRDefault="000C07B8" w:rsidP="000C07B8">
      <w:pPr>
        <w:pStyle w:val="ListParagraph"/>
        <w:overflowPunct w:val="0"/>
        <w:autoSpaceDE w:val="0"/>
        <w:autoSpaceDN w:val="0"/>
        <w:adjustRightInd w:val="0"/>
        <w:spacing w:after="0" w:line="240" w:lineRule="auto"/>
        <w:ind w:left="1270"/>
        <w:jc w:val="both"/>
        <w:textAlignment w:val="baseline"/>
        <w:rPr>
          <w:rFonts w:ascii="Times New Roman" w:hAnsi="Times New Roman" w:cs="Times New Roman"/>
          <w:color w:val="000000"/>
          <w:lang w:val="en-GB"/>
        </w:rPr>
      </w:pPr>
    </w:p>
    <w:p w14:paraId="5934FC01" w14:textId="0566E4DD" w:rsidR="0019252E" w:rsidRPr="00940059" w:rsidRDefault="000C07B8" w:rsidP="00A11A70">
      <w:pPr>
        <w:pStyle w:val="ListParagraph"/>
        <w:numPr>
          <w:ilvl w:val="0"/>
          <w:numId w:val="258"/>
        </w:numPr>
        <w:overflowPunct w:val="0"/>
        <w:autoSpaceDE w:val="0"/>
        <w:autoSpaceDN w:val="0"/>
        <w:adjustRightInd w:val="0"/>
        <w:spacing w:after="0" w:line="240" w:lineRule="auto"/>
        <w:jc w:val="both"/>
        <w:textAlignment w:val="baseline"/>
        <w:rPr>
          <w:rFonts w:ascii="Times New Roman" w:hAnsi="Times New Roman" w:cs="Times New Roman"/>
          <w:color w:val="000000"/>
          <w:lang w:val="en-GB"/>
        </w:rPr>
      </w:pPr>
      <w:r w:rsidRPr="00940059">
        <w:rPr>
          <w:rFonts w:ascii="Times New Roman" w:hAnsi="Times New Roman" w:cs="Times New Roman"/>
          <w:color w:val="000000"/>
          <w:lang w:val="en-GB"/>
        </w:rPr>
        <w:t>D</w:t>
      </w:r>
      <w:r w:rsidR="0019252E" w:rsidRPr="00940059">
        <w:rPr>
          <w:rFonts w:ascii="Times New Roman" w:hAnsi="Times New Roman" w:cs="Times New Roman"/>
          <w:color w:val="000000"/>
          <w:lang w:val="en-GB"/>
        </w:rPr>
        <w:t xml:space="preserve">ecide upon and agree with the EBRD OLs inputs to the TC </w:t>
      </w:r>
      <w:r w:rsidRPr="00940059">
        <w:rPr>
          <w:rFonts w:ascii="Times New Roman" w:hAnsi="Times New Roman" w:cs="Times New Roman"/>
          <w:color w:val="000000"/>
          <w:lang w:val="en-GB"/>
        </w:rPr>
        <w:t>mini websites</w:t>
      </w:r>
      <w:r w:rsidR="0019252E" w:rsidRPr="00940059">
        <w:rPr>
          <w:rFonts w:ascii="Times New Roman" w:hAnsi="Times New Roman" w:cs="Times New Roman"/>
          <w:color w:val="000000"/>
          <w:lang w:val="en-GB"/>
        </w:rPr>
        <w:t xml:space="preserve"> to be prepared by the TC consultants for each TC assignment under implementation. As a minimum, the TC consultant shall publish on the mini-website each outreach event webpage from the event app, GlueUp or other, summary case studies on 30 May and 30 October each calendar year and a detailed case study upon </w:t>
      </w:r>
      <w:r w:rsidR="0019252E" w:rsidRPr="00940059">
        <w:rPr>
          <w:rFonts w:ascii="Times New Roman" w:hAnsi="Times New Roman" w:cs="Times New Roman"/>
          <w:color w:val="000000"/>
          <w:lang w:val="en-GB"/>
        </w:rPr>
        <w:lastRenderedPageBreak/>
        <w:t xml:space="preserve">completion of the TC Assignment. The detailed case study should be published upon approval of the TC assignment final report and before processing a final invoice for the assignment.    </w:t>
      </w:r>
    </w:p>
    <w:p w14:paraId="60B4A36E" w14:textId="77777777" w:rsidR="0019252E" w:rsidRPr="00940059" w:rsidRDefault="0019252E" w:rsidP="00165A4D">
      <w:pPr>
        <w:numPr>
          <w:ilvl w:val="12"/>
          <w:numId w:val="0"/>
        </w:numPr>
        <w:spacing w:after="0"/>
        <w:jc w:val="both"/>
        <w:rPr>
          <w:rFonts w:ascii="Times New Roman" w:hAnsi="Times New Roman" w:cs="Times New Roman"/>
          <w:color w:val="000000"/>
          <w:lang w:val="en-GB"/>
        </w:rPr>
      </w:pPr>
    </w:p>
    <w:p w14:paraId="0CEE907A" w14:textId="398DDDC9" w:rsidR="0019252E" w:rsidRPr="00940059" w:rsidRDefault="0019252E" w:rsidP="000C07B8">
      <w:pPr>
        <w:pStyle w:val="Heading5"/>
      </w:pPr>
      <w:r w:rsidRPr="00940059">
        <w:t>I</w:t>
      </w:r>
      <w:r w:rsidR="000C07B8" w:rsidRPr="00940059">
        <w:t>mplementation arrangements</w:t>
      </w:r>
    </w:p>
    <w:p w14:paraId="37293FCF" w14:textId="77777777" w:rsidR="0019252E" w:rsidRPr="00940059" w:rsidRDefault="0019252E" w:rsidP="00165A4D">
      <w:pPr>
        <w:numPr>
          <w:ilvl w:val="12"/>
          <w:numId w:val="0"/>
        </w:numPr>
        <w:tabs>
          <w:tab w:val="left" w:pos="426"/>
        </w:tabs>
        <w:spacing w:after="0"/>
        <w:ind w:left="426" w:hanging="426"/>
        <w:jc w:val="both"/>
        <w:rPr>
          <w:rFonts w:ascii="Times New Roman" w:hAnsi="Times New Roman" w:cs="Times New Roman"/>
          <w:b/>
          <w:color w:val="000000"/>
          <w:lang w:val="en-GB"/>
        </w:rPr>
      </w:pPr>
    </w:p>
    <w:p w14:paraId="26A4F625" w14:textId="228825D9" w:rsidR="0019252E" w:rsidRPr="00940059" w:rsidRDefault="0019252E" w:rsidP="000C07B8">
      <w:pPr>
        <w:tabs>
          <w:tab w:val="left" w:pos="360"/>
        </w:tabs>
        <w:spacing w:after="0"/>
        <w:jc w:val="both"/>
        <w:rPr>
          <w:rFonts w:ascii="Times New Roman" w:hAnsi="Times New Roman" w:cs="Times New Roman"/>
          <w:lang w:val="en-GB"/>
        </w:rPr>
      </w:pPr>
      <w:r w:rsidRPr="00940059">
        <w:rPr>
          <w:rFonts w:ascii="Times New Roman" w:hAnsi="Times New Roman" w:cs="Times New Roman"/>
          <w:color w:val="000000"/>
          <w:lang w:val="en-GB"/>
        </w:rPr>
        <w:t>The overall duration of the assignment is 12 months.</w:t>
      </w:r>
      <w:r w:rsidR="00165A4D" w:rsidRPr="00940059">
        <w:rPr>
          <w:rFonts w:ascii="Times New Roman" w:hAnsi="Times New Roman" w:cs="Times New Roman"/>
          <w:color w:val="000000"/>
          <w:lang w:val="en-GB"/>
        </w:rPr>
        <w:t xml:space="preserve"> </w:t>
      </w:r>
      <w:r w:rsidRPr="00940059">
        <w:rPr>
          <w:rFonts w:ascii="Times New Roman" w:hAnsi="Times New Roman" w:cs="Times New Roman"/>
          <w:lang w:val="en-GB"/>
        </w:rPr>
        <w:t>The Results Manager and Communications Coordinator will report to Eliza Niewiadomska, EBRD Legal Transition Programme</w:t>
      </w:r>
      <w:r w:rsidR="00165A4D" w:rsidRPr="00940059">
        <w:rPr>
          <w:rFonts w:ascii="Times New Roman" w:hAnsi="Times New Roman" w:cs="Times New Roman"/>
          <w:lang w:val="en-GB"/>
        </w:rPr>
        <w:t xml:space="preserve"> and </w:t>
      </w:r>
      <w:r w:rsidRPr="00940059">
        <w:rPr>
          <w:rFonts w:ascii="Times New Roman" w:hAnsi="Times New Roman" w:cs="Times New Roman"/>
          <w:lang w:val="en-GB"/>
        </w:rPr>
        <w:t>Luisa Balbi</w:t>
      </w:r>
      <w:r w:rsidR="00165A4D" w:rsidRPr="00940059">
        <w:rPr>
          <w:rFonts w:ascii="Times New Roman" w:hAnsi="Times New Roman" w:cs="Times New Roman"/>
          <w:lang w:val="en-GB"/>
        </w:rPr>
        <w:t>/Cristina Buzasu</w:t>
      </w:r>
      <w:r w:rsidRPr="00940059">
        <w:rPr>
          <w:rFonts w:ascii="Times New Roman" w:hAnsi="Times New Roman" w:cs="Times New Roman"/>
          <w:lang w:val="en-GB"/>
        </w:rPr>
        <w:t>, EBRD Civil Society Unit (the OLs).</w:t>
      </w:r>
    </w:p>
    <w:p w14:paraId="2183A935" w14:textId="77777777" w:rsidR="0019252E" w:rsidRPr="00940059" w:rsidRDefault="0019252E" w:rsidP="000C07B8">
      <w:pPr>
        <w:numPr>
          <w:ilvl w:val="12"/>
          <w:numId w:val="0"/>
        </w:numPr>
        <w:tabs>
          <w:tab w:val="num" w:pos="567"/>
        </w:tabs>
        <w:spacing w:after="0"/>
        <w:jc w:val="both"/>
        <w:rPr>
          <w:rFonts w:ascii="Times New Roman" w:hAnsi="Times New Roman" w:cs="Times New Roman"/>
          <w:lang w:val="en-GB"/>
        </w:rPr>
      </w:pPr>
    </w:p>
    <w:p w14:paraId="52FF1FD5" w14:textId="77777777" w:rsidR="0019252E" w:rsidRPr="00940059" w:rsidRDefault="0019252E" w:rsidP="000C07B8">
      <w:pPr>
        <w:numPr>
          <w:ilvl w:val="12"/>
          <w:numId w:val="0"/>
        </w:numPr>
        <w:tabs>
          <w:tab w:val="num" w:pos="567"/>
        </w:tabs>
        <w:spacing w:after="0"/>
        <w:jc w:val="both"/>
        <w:rPr>
          <w:rFonts w:ascii="Times New Roman" w:hAnsi="Times New Roman" w:cs="Times New Roman"/>
          <w:lang w:val="en-GB"/>
        </w:rPr>
      </w:pPr>
      <w:r w:rsidRPr="00940059">
        <w:rPr>
          <w:rFonts w:ascii="Times New Roman" w:hAnsi="Times New Roman" w:cs="Times New Roman"/>
          <w:lang w:val="en-GB"/>
        </w:rPr>
        <w:t>The Results Manager and Communications Coordinator will liaise on a weekly  basis with the responsible OLs, as well as the individual TC assignment OLs, as appropriate and on an as-needed basis.</w:t>
      </w:r>
    </w:p>
    <w:p w14:paraId="46EB4572" w14:textId="77777777" w:rsidR="0019252E" w:rsidRPr="00940059" w:rsidRDefault="0019252E" w:rsidP="000C07B8">
      <w:pPr>
        <w:numPr>
          <w:ilvl w:val="12"/>
          <w:numId w:val="0"/>
        </w:numPr>
        <w:tabs>
          <w:tab w:val="num" w:pos="567"/>
        </w:tabs>
        <w:spacing w:after="0"/>
        <w:jc w:val="both"/>
        <w:rPr>
          <w:rFonts w:ascii="Times New Roman" w:hAnsi="Times New Roman" w:cs="Times New Roman"/>
          <w:lang w:val="en-GB"/>
        </w:rPr>
      </w:pPr>
      <w:r w:rsidRPr="00940059">
        <w:rPr>
          <w:rFonts w:ascii="Times New Roman" w:hAnsi="Times New Roman" w:cs="Times New Roman"/>
          <w:lang w:val="en-GB"/>
        </w:rPr>
        <w:t>Close collaboration will be required with Open Contracting Partnership, Transparency International, Digital Whistleblower and UNDP Innovations teams as well as with EBRD Resident Offices in countries with TC projects.</w:t>
      </w:r>
    </w:p>
    <w:p w14:paraId="229EE9FC" w14:textId="554C3C05" w:rsidR="000C07B8" w:rsidRPr="00940059" w:rsidRDefault="0019252E" w:rsidP="000C07B8">
      <w:pPr>
        <w:spacing w:after="0"/>
        <w:jc w:val="both"/>
        <w:rPr>
          <w:rFonts w:ascii="Times New Roman" w:hAnsi="Times New Roman" w:cs="Times New Roman"/>
          <w:lang w:val="en-GB" w:eastAsia="ru-RU"/>
        </w:rPr>
      </w:pPr>
      <w:r w:rsidRPr="00940059">
        <w:rPr>
          <w:rFonts w:ascii="Times New Roman" w:hAnsi="Times New Roman" w:cs="Times New Roman"/>
          <w:lang w:val="en-GB"/>
        </w:rPr>
        <w:t>The Results Manager and Communications Coordinator will</w:t>
      </w:r>
      <w:r w:rsidRPr="00940059">
        <w:rPr>
          <w:rFonts w:ascii="Times New Roman" w:hAnsi="Times New Roman" w:cs="Times New Roman"/>
          <w:lang w:val="en-GB" w:eastAsia="ru-RU"/>
        </w:rPr>
        <w:t>, within the context of his/her work, produce the following deliverables:</w:t>
      </w:r>
    </w:p>
    <w:p w14:paraId="68A761E8" w14:textId="77777777" w:rsidR="000C07B8" w:rsidRPr="00940059" w:rsidRDefault="000C07B8" w:rsidP="000C07B8">
      <w:pPr>
        <w:spacing w:after="0"/>
        <w:jc w:val="both"/>
        <w:rPr>
          <w:rFonts w:ascii="Times New Roman" w:hAnsi="Times New Roman" w:cs="Times New Roman"/>
          <w:lang w:val="en-GB" w:eastAsia="ru-RU"/>
        </w:rPr>
      </w:pPr>
    </w:p>
    <w:p w14:paraId="65B35912" w14:textId="2DE7B740" w:rsidR="0019252E" w:rsidRPr="00940059" w:rsidRDefault="0019252E" w:rsidP="00A11A70">
      <w:pPr>
        <w:numPr>
          <w:ilvl w:val="0"/>
          <w:numId w:val="24"/>
        </w:numPr>
        <w:tabs>
          <w:tab w:val="clear" w:pos="1074"/>
        </w:tabs>
        <w:overflowPunct w:val="0"/>
        <w:autoSpaceDE w:val="0"/>
        <w:autoSpaceDN w:val="0"/>
        <w:adjustRightInd w:val="0"/>
        <w:spacing w:after="120"/>
        <w:ind w:left="567" w:hanging="283"/>
        <w:jc w:val="both"/>
        <w:textAlignment w:val="baseline"/>
        <w:rPr>
          <w:rFonts w:ascii="Times New Roman" w:hAnsi="Times New Roman" w:cs="Times New Roman"/>
          <w:lang w:val="en-GB"/>
        </w:rPr>
      </w:pPr>
      <w:r w:rsidRPr="00940059">
        <w:rPr>
          <w:rFonts w:ascii="Times New Roman" w:hAnsi="Times New Roman" w:cs="Times New Roman"/>
          <w:lang w:val="en-GB"/>
        </w:rPr>
        <w:t>Quarterly work-plans for the following six months for each TC pipeline, updated on a rolling basis, identifying expected TC activities and outputs, to be reported on behalf of the EBRD to relevant donors and international organisations</w:t>
      </w:r>
      <w:r w:rsidR="000C07B8" w:rsidRPr="00940059">
        <w:rPr>
          <w:rFonts w:ascii="Times New Roman" w:hAnsi="Times New Roman" w:cs="Times New Roman"/>
          <w:lang w:val="en-GB"/>
        </w:rPr>
        <w:t>.</w:t>
      </w:r>
    </w:p>
    <w:p w14:paraId="2C6CF310" w14:textId="687DB446" w:rsidR="0019252E" w:rsidRPr="00940059" w:rsidRDefault="0019252E" w:rsidP="00A11A70">
      <w:pPr>
        <w:numPr>
          <w:ilvl w:val="0"/>
          <w:numId w:val="24"/>
        </w:numPr>
        <w:tabs>
          <w:tab w:val="clear" w:pos="1074"/>
        </w:tabs>
        <w:overflowPunct w:val="0"/>
        <w:autoSpaceDE w:val="0"/>
        <w:autoSpaceDN w:val="0"/>
        <w:adjustRightInd w:val="0"/>
        <w:spacing w:after="120"/>
        <w:ind w:left="567" w:hanging="283"/>
        <w:jc w:val="both"/>
        <w:textAlignment w:val="baseline"/>
        <w:rPr>
          <w:rFonts w:ascii="Times New Roman" w:hAnsi="Times New Roman" w:cs="Times New Roman"/>
          <w:lang w:val="en-GB"/>
        </w:rPr>
      </w:pPr>
      <w:r w:rsidRPr="00940059">
        <w:rPr>
          <w:rFonts w:ascii="Times New Roman" w:hAnsi="Times New Roman" w:cs="Times New Roman"/>
          <w:lang w:val="en-GB"/>
        </w:rPr>
        <w:t>Report on the Results Manager and Communications Coordinator activities (actual and planned) on Huddle on a weekly basis</w:t>
      </w:r>
      <w:r w:rsidR="000C07B8" w:rsidRPr="00940059">
        <w:rPr>
          <w:rFonts w:ascii="Times New Roman" w:hAnsi="Times New Roman" w:cs="Times New Roman"/>
          <w:lang w:val="en-GB"/>
        </w:rPr>
        <w:t>.</w:t>
      </w:r>
    </w:p>
    <w:p w14:paraId="6AB57963" w14:textId="77777777" w:rsidR="0019252E" w:rsidRPr="00940059" w:rsidRDefault="0019252E" w:rsidP="00A11A70">
      <w:pPr>
        <w:numPr>
          <w:ilvl w:val="0"/>
          <w:numId w:val="24"/>
        </w:numPr>
        <w:tabs>
          <w:tab w:val="clear" w:pos="1074"/>
        </w:tabs>
        <w:overflowPunct w:val="0"/>
        <w:autoSpaceDE w:val="0"/>
        <w:autoSpaceDN w:val="0"/>
        <w:adjustRightInd w:val="0"/>
        <w:spacing w:after="120"/>
        <w:ind w:left="567" w:hanging="283"/>
        <w:jc w:val="both"/>
        <w:textAlignment w:val="baseline"/>
        <w:rPr>
          <w:rFonts w:ascii="Times New Roman" w:hAnsi="Times New Roman" w:cs="Times New Roman"/>
          <w:lang w:val="en-GB"/>
        </w:rPr>
      </w:pPr>
      <w:r w:rsidRPr="00940059">
        <w:rPr>
          <w:rFonts w:ascii="Times New Roman" w:hAnsi="Times New Roman" w:cs="Times New Roman"/>
          <w:lang w:val="en-GB"/>
        </w:rPr>
        <w:t>Provide additional support as necessary to OLs on outreach e.g. preparation for participation in forthcoming conferences, project workshops etc.</w:t>
      </w:r>
    </w:p>
    <w:p w14:paraId="4EFEBD3B" w14:textId="77777777" w:rsidR="0019252E" w:rsidRPr="00940059" w:rsidRDefault="0019252E" w:rsidP="00A11A70">
      <w:pPr>
        <w:numPr>
          <w:ilvl w:val="0"/>
          <w:numId w:val="24"/>
        </w:numPr>
        <w:tabs>
          <w:tab w:val="clear" w:pos="1074"/>
        </w:tabs>
        <w:overflowPunct w:val="0"/>
        <w:autoSpaceDE w:val="0"/>
        <w:autoSpaceDN w:val="0"/>
        <w:adjustRightInd w:val="0"/>
        <w:spacing w:after="120"/>
        <w:ind w:left="567" w:hanging="283"/>
        <w:jc w:val="both"/>
        <w:textAlignment w:val="baseline"/>
        <w:rPr>
          <w:rFonts w:ascii="Times New Roman" w:hAnsi="Times New Roman" w:cs="Times New Roman"/>
          <w:lang w:val="en-GB"/>
        </w:rPr>
      </w:pPr>
      <w:r w:rsidRPr="00940059">
        <w:rPr>
          <w:rFonts w:ascii="Times New Roman" w:hAnsi="Times New Roman" w:cs="Times New Roman"/>
          <w:lang w:val="en-GB"/>
        </w:rPr>
        <w:t>Other deliverables as required by the OLs.</w:t>
      </w:r>
    </w:p>
    <w:p w14:paraId="1DAE5A5A" w14:textId="77777777" w:rsidR="0019252E" w:rsidRPr="00940059" w:rsidRDefault="0019252E" w:rsidP="00165A4D">
      <w:pPr>
        <w:numPr>
          <w:ilvl w:val="12"/>
          <w:numId w:val="0"/>
        </w:numPr>
        <w:tabs>
          <w:tab w:val="num" w:pos="567"/>
        </w:tabs>
        <w:spacing w:after="0"/>
        <w:jc w:val="both"/>
        <w:rPr>
          <w:rFonts w:ascii="Times New Roman" w:hAnsi="Times New Roman" w:cs="Times New Roman"/>
          <w:lang w:val="en-GB"/>
        </w:rPr>
      </w:pPr>
    </w:p>
    <w:p w14:paraId="44CCE0F9" w14:textId="6057A446" w:rsidR="0019252E" w:rsidRPr="00940059" w:rsidRDefault="0019252E" w:rsidP="000C07B8">
      <w:pPr>
        <w:pStyle w:val="Heading5"/>
      </w:pPr>
      <w:r w:rsidRPr="00940059">
        <w:t>Q</w:t>
      </w:r>
      <w:r w:rsidR="000C07B8" w:rsidRPr="00940059">
        <w:t>ualifications</w:t>
      </w:r>
    </w:p>
    <w:p w14:paraId="02DF85BB" w14:textId="77777777" w:rsidR="0019252E" w:rsidRPr="00940059" w:rsidRDefault="0019252E" w:rsidP="00165A4D">
      <w:pPr>
        <w:tabs>
          <w:tab w:val="num" w:pos="567"/>
        </w:tabs>
        <w:spacing w:after="0"/>
        <w:jc w:val="both"/>
        <w:rPr>
          <w:rFonts w:ascii="Times New Roman" w:hAnsi="Times New Roman" w:cs="Times New Roman"/>
          <w:lang w:val="en-GB"/>
        </w:rPr>
      </w:pPr>
    </w:p>
    <w:p w14:paraId="5419FF2B" w14:textId="77777777" w:rsidR="0019252E" w:rsidRPr="00940059" w:rsidRDefault="0019252E" w:rsidP="00165A4D">
      <w:pPr>
        <w:tabs>
          <w:tab w:val="num" w:pos="567"/>
        </w:tabs>
        <w:spacing w:after="0"/>
        <w:jc w:val="both"/>
        <w:rPr>
          <w:rFonts w:ascii="Times New Roman" w:hAnsi="Times New Roman" w:cs="Times New Roman"/>
          <w:lang w:val="en-GB"/>
        </w:rPr>
      </w:pPr>
      <w:r w:rsidRPr="00940059">
        <w:rPr>
          <w:rFonts w:ascii="Times New Roman" w:hAnsi="Times New Roman" w:cs="Times New Roman"/>
          <w:lang w:val="en-GB"/>
        </w:rPr>
        <w:t xml:space="preserve">The Consultant shall be an individual expert with: </w:t>
      </w:r>
    </w:p>
    <w:p w14:paraId="045F0339" w14:textId="77777777" w:rsidR="0019252E" w:rsidRPr="00940059" w:rsidRDefault="0019252E" w:rsidP="00165A4D">
      <w:pPr>
        <w:tabs>
          <w:tab w:val="num" w:pos="567"/>
        </w:tabs>
        <w:spacing w:after="0"/>
        <w:jc w:val="both"/>
        <w:rPr>
          <w:rFonts w:ascii="Times New Roman" w:hAnsi="Times New Roman" w:cs="Times New Roman"/>
          <w:lang w:val="en-GB"/>
        </w:rPr>
      </w:pPr>
    </w:p>
    <w:p w14:paraId="4C0B49B8" w14:textId="77777777" w:rsidR="0019252E" w:rsidRPr="00940059" w:rsidRDefault="0019252E" w:rsidP="00A11A70">
      <w:pPr>
        <w:pStyle w:val="ListParagraph"/>
        <w:numPr>
          <w:ilvl w:val="1"/>
          <w:numId w:val="26"/>
        </w:numPr>
        <w:overflowPunct w:val="0"/>
        <w:autoSpaceDE w:val="0"/>
        <w:autoSpaceDN w:val="0"/>
        <w:adjustRightInd w:val="0"/>
        <w:spacing w:after="120" w:line="240" w:lineRule="auto"/>
        <w:ind w:left="567" w:hanging="283"/>
        <w:contextualSpacing w:val="0"/>
        <w:jc w:val="both"/>
        <w:textAlignment w:val="baseline"/>
        <w:rPr>
          <w:rFonts w:ascii="Times New Roman" w:hAnsi="Times New Roman" w:cs="Times New Roman"/>
          <w:lang w:val="en-GB"/>
        </w:rPr>
      </w:pPr>
      <w:r w:rsidRPr="00940059">
        <w:rPr>
          <w:rFonts w:ascii="Times New Roman" w:hAnsi="Times New Roman" w:cs="Times New Roman"/>
          <w:lang w:val="en-GB"/>
        </w:rPr>
        <w:t>Interest in investment climate and governance reform.</w:t>
      </w:r>
    </w:p>
    <w:p w14:paraId="6817F188" w14:textId="77777777" w:rsidR="0019252E" w:rsidRPr="00940059" w:rsidRDefault="0019252E" w:rsidP="00A11A70">
      <w:pPr>
        <w:pStyle w:val="ListParagraph"/>
        <w:numPr>
          <w:ilvl w:val="1"/>
          <w:numId w:val="26"/>
        </w:numPr>
        <w:overflowPunct w:val="0"/>
        <w:autoSpaceDE w:val="0"/>
        <w:autoSpaceDN w:val="0"/>
        <w:adjustRightInd w:val="0"/>
        <w:spacing w:after="120" w:line="240" w:lineRule="auto"/>
        <w:ind w:left="567" w:hanging="283"/>
        <w:contextualSpacing w:val="0"/>
        <w:jc w:val="both"/>
        <w:textAlignment w:val="baseline"/>
        <w:rPr>
          <w:rFonts w:ascii="Times New Roman" w:hAnsi="Times New Roman" w:cs="Times New Roman"/>
          <w:lang w:val="en-GB"/>
        </w:rPr>
      </w:pPr>
      <w:r w:rsidRPr="00940059">
        <w:rPr>
          <w:rFonts w:ascii="Times New Roman" w:hAnsi="Times New Roman" w:cs="Times New Roman"/>
          <w:lang w:val="en-GB"/>
        </w:rPr>
        <w:t>Understanding of, and ideally hands-on experience with public procurement technical cooperation, TC programme management and results reporting requirements.</w:t>
      </w:r>
    </w:p>
    <w:p w14:paraId="7999D880" w14:textId="77777777" w:rsidR="0019252E" w:rsidRPr="00940059" w:rsidRDefault="0019252E" w:rsidP="00A11A70">
      <w:pPr>
        <w:pStyle w:val="ListParagraph"/>
        <w:numPr>
          <w:ilvl w:val="1"/>
          <w:numId w:val="26"/>
        </w:numPr>
        <w:overflowPunct w:val="0"/>
        <w:autoSpaceDE w:val="0"/>
        <w:autoSpaceDN w:val="0"/>
        <w:adjustRightInd w:val="0"/>
        <w:spacing w:after="120" w:line="240" w:lineRule="auto"/>
        <w:ind w:left="567" w:hanging="283"/>
        <w:contextualSpacing w:val="0"/>
        <w:jc w:val="both"/>
        <w:textAlignment w:val="baseline"/>
        <w:rPr>
          <w:rFonts w:ascii="Times New Roman" w:hAnsi="Times New Roman" w:cs="Times New Roman"/>
          <w:lang w:val="en-GB"/>
        </w:rPr>
      </w:pPr>
      <w:r w:rsidRPr="00940059">
        <w:rPr>
          <w:rFonts w:ascii="Times New Roman" w:hAnsi="Times New Roman" w:cs="Times New Roman"/>
          <w:lang w:val="en-GB"/>
        </w:rPr>
        <w:t>Fluent English communication skills, verbal and written. Fluent Russian  communication skills, verbal and written, when required by the EBRD OLs.</w:t>
      </w:r>
    </w:p>
    <w:p w14:paraId="1E13AE7F" w14:textId="77777777" w:rsidR="0019252E" w:rsidRPr="00940059" w:rsidRDefault="0019252E" w:rsidP="00A11A70">
      <w:pPr>
        <w:pStyle w:val="ListParagraph"/>
        <w:numPr>
          <w:ilvl w:val="1"/>
          <w:numId w:val="26"/>
        </w:numPr>
        <w:overflowPunct w:val="0"/>
        <w:autoSpaceDE w:val="0"/>
        <w:autoSpaceDN w:val="0"/>
        <w:adjustRightInd w:val="0"/>
        <w:spacing w:after="120" w:line="240" w:lineRule="auto"/>
        <w:ind w:left="567" w:hanging="283"/>
        <w:contextualSpacing w:val="0"/>
        <w:jc w:val="both"/>
        <w:textAlignment w:val="baseline"/>
        <w:rPr>
          <w:rFonts w:ascii="Times New Roman" w:hAnsi="Times New Roman" w:cs="Times New Roman"/>
          <w:lang w:val="en-GB"/>
        </w:rPr>
      </w:pPr>
      <w:r w:rsidRPr="00940059">
        <w:rPr>
          <w:rFonts w:ascii="Times New Roman" w:hAnsi="Times New Roman" w:cs="Times New Roman"/>
          <w:lang w:val="en-GB"/>
        </w:rPr>
        <w:t>Professional report-writing and editing skills.</w:t>
      </w:r>
    </w:p>
    <w:p w14:paraId="741A0BAF" w14:textId="0A4583C7" w:rsidR="0019252E" w:rsidRPr="00940059" w:rsidRDefault="0019252E" w:rsidP="00A11A70">
      <w:pPr>
        <w:pStyle w:val="ListParagraph"/>
        <w:numPr>
          <w:ilvl w:val="1"/>
          <w:numId w:val="26"/>
        </w:numPr>
        <w:overflowPunct w:val="0"/>
        <w:autoSpaceDE w:val="0"/>
        <w:autoSpaceDN w:val="0"/>
        <w:adjustRightInd w:val="0"/>
        <w:spacing w:after="120" w:line="240" w:lineRule="auto"/>
        <w:ind w:left="567" w:hanging="283"/>
        <w:contextualSpacing w:val="0"/>
        <w:jc w:val="both"/>
        <w:textAlignment w:val="baseline"/>
        <w:rPr>
          <w:rFonts w:ascii="Times New Roman" w:hAnsi="Times New Roman" w:cs="Times New Roman"/>
          <w:lang w:val="en-GB"/>
        </w:rPr>
      </w:pPr>
      <w:r w:rsidRPr="00940059">
        <w:rPr>
          <w:rFonts w:ascii="Times New Roman" w:hAnsi="Times New Roman" w:cs="Times New Roman"/>
          <w:lang w:val="en-GB"/>
        </w:rPr>
        <w:t>Computer literacy, including advanced Excel, PowerPoint, Huddle, and Breeze.pm, as well as working knowledge of Trello, GlueUp, Zoom, Moodle and Tableau.</w:t>
      </w:r>
    </w:p>
    <w:p w14:paraId="27DD10B5" w14:textId="77777777" w:rsidR="000C07B8" w:rsidRPr="00940059" w:rsidRDefault="000C07B8" w:rsidP="000C07B8">
      <w:pPr>
        <w:pStyle w:val="ListParagraph"/>
        <w:overflowPunct w:val="0"/>
        <w:autoSpaceDE w:val="0"/>
        <w:autoSpaceDN w:val="0"/>
        <w:adjustRightInd w:val="0"/>
        <w:spacing w:after="120" w:line="240" w:lineRule="auto"/>
        <w:ind w:left="567"/>
        <w:contextualSpacing w:val="0"/>
        <w:jc w:val="both"/>
        <w:textAlignment w:val="baseline"/>
        <w:rPr>
          <w:rFonts w:ascii="Times New Roman" w:hAnsi="Times New Roman" w:cs="Times New Roman"/>
          <w:lang w:val="en-GB"/>
        </w:rPr>
      </w:pPr>
    </w:p>
    <w:p w14:paraId="263F38B4" w14:textId="77777777" w:rsidR="0019252E" w:rsidRPr="00940059" w:rsidRDefault="0019252E" w:rsidP="00165A4D">
      <w:pPr>
        <w:jc w:val="both"/>
        <w:rPr>
          <w:rFonts w:ascii="Times New Roman" w:hAnsi="Times New Roman" w:cs="Times New Roman"/>
          <w:lang w:val="en-GB"/>
        </w:rPr>
      </w:pPr>
      <w:r w:rsidRPr="00940059">
        <w:rPr>
          <w:rFonts w:ascii="Times New Roman" w:hAnsi="Times New Roman" w:cs="Times New Roman"/>
          <w:lang w:val="en-GB"/>
        </w:rPr>
        <w:t>Ability to engage constructively with a wide array of disciplinary teams, to multi-task on a daily basis, to engage effectively and communicate efficiently with a wide variety of internal and external stakeholders.</w:t>
      </w:r>
    </w:p>
    <w:p w14:paraId="277D8254" w14:textId="77777777" w:rsidR="00D4276C" w:rsidRPr="00940059" w:rsidRDefault="00D4276C" w:rsidP="00165A4D">
      <w:pPr>
        <w:spacing w:after="120" w:line="240" w:lineRule="auto"/>
        <w:jc w:val="both"/>
        <w:rPr>
          <w:rFonts w:ascii="Times New Roman" w:hAnsi="Times New Roman" w:cs="Times New Roman"/>
          <w:lang w:val="en-GB"/>
        </w:rPr>
      </w:pPr>
    </w:p>
    <w:p w14:paraId="732BEAB7" w14:textId="77777777" w:rsidR="00230B07" w:rsidRPr="00940059" w:rsidRDefault="00230B07" w:rsidP="00165A4D">
      <w:pPr>
        <w:jc w:val="both"/>
        <w:rPr>
          <w:rFonts w:ascii="Times New Roman" w:hAnsi="Times New Roman" w:cs="Times New Roman"/>
          <w:lang w:val="en-GB"/>
        </w:rPr>
      </w:pPr>
      <w:r w:rsidRPr="00940059">
        <w:rPr>
          <w:rFonts w:ascii="Times New Roman" w:hAnsi="Times New Roman" w:cs="Times New Roman"/>
          <w:lang w:val="en-GB"/>
        </w:rPr>
        <w:br w:type="page"/>
      </w:r>
    </w:p>
    <w:p w14:paraId="1BB48F53" w14:textId="7556868C" w:rsidR="00230B07" w:rsidRPr="00940059" w:rsidRDefault="00230B07" w:rsidP="000C07B8">
      <w:pPr>
        <w:pStyle w:val="Heading1"/>
        <w:jc w:val="center"/>
      </w:pPr>
      <w:r w:rsidRPr="00940059">
        <w:lastRenderedPageBreak/>
        <w:t>Assignment 8 Technical Inputs of Project Partners</w:t>
      </w:r>
      <w:r w:rsidR="00347F76" w:rsidRPr="00940059">
        <w:t xml:space="preserve"> – eProcurement platforms</w:t>
      </w:r>
    </w:p>
    <w:p w14:paraId="1374AB3D" w14:textId="5045B475" w:rsidR="00AC0C09" w:rsidRPr="00940059" w:rsidRDefault="00AC0C09" w:rsidP="00165A4D">
      <w:pPr>
        <w:jc w:val="both"/>
        <w:rPr>
          <w:rFonts w:ascii="Times New Roman" w:hAnsi="Times New Roman" w:cs="Times New Roman"/>
          <w:lang w:val="en-GB"/>
        </w:rPr>
      </w:pPr>
    </w:p>
    <w:p w14:paraId="396BCEE3" w14:textId="2D0274D4" w:rsidR="00AB398B" w:rsidRPr="00940059" w:rsidRDefault="00AB398B" w:rsidP="00A11A70">
      <w:pPr>
        <w:pStyle w:val="Heading5"/>
        <w:numPr>
          <w:ilvl w:val="0"/>
          <w:numId w:val="259"/>
        </w:numPr>
      </w:pPr>
      <w:r w:rsidRPr="00940059">
        <w:t>Background</w:t>
      </w:r>
    </w:p>
    <w:p w14:paraId="3B124BEF" w14:textId="77777777" w:rsidR="00165A4D" w:rsidRPr="00940059" w:rsidRDefault="006D19EC" w:rsidP="000C07B8">
      <w:pPr>
        <w:spacing w:before="280" w:after="280"/>
        <w:jc w:val="both"/>
        <w:rPr>
          <w:rFonts w:ascii="Times New Roman" w:eastAsia="Calibri" w:hAnsi="Times New Roman" w:cs="Times New Roman"/>
        </w:rPr>
      </w:pPr>
      <w:r w:rsidRPr="00940059">
        <w:rPr>
          <w:rFonts w:ascii="Times New Roman" w:eastAsia="Calibri" w:hAnsi="Times New Roman" w:cs="Times New Roman"/>
        </w:rPr>
        <w:t xml:space="preserve">The European Commission, the </w:t>
      </w:r>
      <w:hyperlink r:id="rId97">
        <w:r w:rsidRPr="00940059">
          <w:rPr>
            <w:rFonts w:ascii="Times New Roman" w:eastAsia="Calibri" w:hAnsi="Times New Roman" w:cs="Times New Roman"/>
            <w:color w:val="004494"/>
            <w:u w:val="single"/>
          </w:rPr>
          <w:t>European Bank for Reconstruction and Development</w:t>
        </w:r>
      </w:hyperlink>
      <w:r w:rsidRPr="00940059">
        <w:rPr>
          <w:rFonts w:ascii="Times New Roman" w:eastAsia="Calibri" w:hAnsi="Times New Roman" w:cs="Times New Roman"/>
        </w:rPr>
        <w:t xml:space="preserve"> (EBRD), and the </w:t>
      </w:r>
      <w:hyperlink r:id="rId98">
        <w:r w:rsidRPr="00940059">
          <w:rPr>
            <w:rFonts w:ascii="Times New Roman" w:eastAsia="Calibri" w:hAnsi="Times New Roman" w:cs="Times New Roman"/>
            <w:color w:val="004494"/>
            <w:u w:val="single"/>
          </w:rPr>
          <w:t>Open Contracting Partnership</w:t>
        </w:r>
      </w:hyperlink>
      <w:r w:rsidRPr="00940059">
        <w:rPr>
          <w:rFonts w:ascii="Times New Roman" w:eastAsia="Calibri" w:hAnsi="Times New Roman" w:cs="Times New Roman"/>
        </w:rPr>
        <w:t xml:space="preserve"> (OCP) have joined forces to work with the Greek and Polish governments to improve the quality and transparency of public procurement with a special focus on EU Cohesion investments. </w:t>
      </w:r>
    </w:p>
    <w:p w14:paraId="2A8ACE46" w14:textId="528E6054" w:rsidR="006D19EC" w:rsidRPr="00940059" w:rsidRDefault="006D19EC" w:rsidP="000C07B8">
      <w:pPr>
        <w:spacing w:before="280" w:after="280"/>
        <w:jc w:val="both"/>
        <w:rPr>
          <w:rFonts w:ascii="Times New Roman" w:eastAsia="Calibri" w:hAnsi="Times New Roman" w:cs="Times New Roman"/>
        </w:rPr>
      </w:pPr>
      <w:r w:rsidRPr="00940059">
        <w:rPr>
          <w:rFonts w:ascii="Times New Roman" w:eastAsia="Calibri" w:hAnsi="Times New Roman" w:cs="Times New Roman"/>
        </w:rPr>
        <w:t xml:space="preserve">The pilot projects will provide expertise and hands-on support to public authorities in both countries, with a focus on publishing procurement open data and promoting its use, to help public administrations to better plan, implement and monitor the procurement of works, goods and services. This will improve the use of public resources and increase opportunities for businesses, especially for small and medium companies (SMEs). Moreover, thanks to cooperation with local civil society organizations, this initiative will also favor transparency of public spending and stimulate citizens' participation in the monitoring of investments with a direct impact on the community, such as investments in sustainability, local development, and social inclusion.  In Poland, the pilot project will support Polish local government authorities to introduce open data in public procurement and promote automated collection, standardization, and consolidation of procurement data on public tenders that will allow for wider procurement monitoring.  </w:t>
      </w:r>
    </w:p>
    <w:p w14:paraId="47909971" w14:textId="6D680ED2" w:rsidR="00AB398B" w:rsidRPr="00940059" w:rsidRDefault="00AB398B" w:rsidP="000C07B8">
      <w:pPr>
        <w:jc w:val="both"/>
        <w:rPr>
          <w:rFonts w:ascii="Times New Roman" w:hAnsi="Times New Roman" w:cs="Times New Roman"/>
          <w:bCs/>
          <w:lang w:val="en-GB"/>
        </w:rPr>
      </w:pPr>
      <w:r w:rsidRPr="00940059">
        <w:rPr>
          <w:rFonts w:ascii="Times New Roman" w:hAnsi="Times New Roman" w:cs="Times New Roman"/>
          <w:bCs/>
          <w:lang w:val="en-GB"/>
        </w:rPr>
        <w:t xml:space="preserve">A new model of smart contract register aims to fulfil mandatory policy requirements on the public procurement transparency safeguards and bring together latest open data concepts and new open data standard for public procurement - Open Contracting Data Standard (OCDS) and create a multi-purpose machine-readable online data resource on public procurement market in local government in Poland.  </w:t>
      </w:r>
    </w:p>
    <w:p w14:paraId="115B6623" w14:textId="77777777" w:rsidR="00AB398B" w:rsidRPr="00940059" w:rsidRDefault="00AB398B" w:rsidP="000C07B8">
      <w:pPr>
        <w:jc w:val="both"/>
        <w:rPr>
          <w:rFonts w:ascii="Times New Roman" w:hAnsi="Times New Roman" w:cs="Times New Roman"/>
          <w:bCs/>
          <w:lang w:val="en-GB"/>
        </w:rPr>
      </w:pPr>
      <w:r w:rsidRPr="00940059">
        <w:rPr>
          <w:rFonts w:ascii="Times New Roman" w:hAnsi="Times New Roman" w:cs="Times New Roman"/>
          <w:bCs/>
          <w:lang w:val="en-GB"/>
        </w:rPr>
        <w:t>The smart register shall include data on low and high value public contracts in local government in Poland. It shall collect data online in the OCDS open data format and use business intelligence technologies to provide local government public buyers with analytical tools to work with this data. To encourage popular use, the register will integrate a set of tools for public procurement officers in the local government in respect to public procurement statistical analysis, public procurement market analysis and mandatory periodical reporting. For municipalities with more substantial public procurement data resources, additional online tools for public procurement monitoring will be made available.</w:t>
      </w:r>
    </w:p>
    <w:p w14:paraId="7A69F745" w14:textId="33B050B1" w:rsidR="00AB398B" w:rsidRPr="00940059" w:rsidRDefault="00AB398B" w:rsidP="000C07B8">
      <w:pPr>
        <w:jc w:val="both"/>
        <w:rPr>
          <w:rFonts w:ascii="Times New Roman" w:hAnsi="Times New Roman" w:cs="Times New Roman"/>
          <w:lang w:val="en-GB"/>
        </w:rPr>
      </w:pPr>
      <w:r w:rsidRPr="00940059">
        <w:rPr>
          <w:rFonts w:ascii="Times New Roman" w:hAnsi="Times New Roman" w:cs="Times New Roman"/>
          <w:lang w:val="en-GB"/>
        </w:rPr>
        <w:t xml:space="preserve">The smart public contract register will be developed at Association of Polish Cities, </w:t>
      </w:r>
      <w:hyperlink r:id="rId99">
        <w:r w:rsidRPr="00940059">
          <w:rPr>
            <w:rStyle w:val="Hyperlink"/>
            <w:rFonts w:ascii="Times New Roman" w:hAnsi="Times New Roman" w:cs="Times New Roman"/>
            <w:lang w:val="en-GB"/>
          </w:rPr>
          <w:t>www.miasta.pl</w:t>
        </w:r>
      </w:hyperlink>
      <w:r w:rsidRPr="00940059">
        <w:rPr>
          <w:rFonts w:ascii="Times New Roman" w:hAnsi="Times New Roman" w:cs="Times New Roman"/>
          <w:lang w:val="en-GB"/>
        </w:rPr>
        <w:t xml:space="preserve"> and targets members of the </w:t>
      </w:r>
      <w:r w:rsidR="00C819E1" w:rsidRPr="00940059">
        <w:rPr>
          <w:rFonts w:ascii="Times New Roman" w:hAnsi="Times New Roman" w:cs="Times New Roman"/>
          <w:lang w:val="en-GB"/>
        </w:rPr>
        <w:t>Association but</w:t>
      </w:r>
      <w:r w:rsidRPr="00940059">
        <w:rPr>
          <w:rFonts w:ascii="Times New Roman" w:hAnsi="Times New Roman" w:cs="Times New Roman"/>
          <w:lang w:val="en-GB"/>
        </w:rPr>
        <w:t xml:space="preserve"> will be available to interested local government bodies committed to open data and wishing to benefit from the OCDS analytical tools for public procurement. </w:t>
      </w:r>
    </w:p>
    <w:p w14:paraId="4E4018DD" w14:textId="77777777" w:rsidR="00AB398B" w:rsidRPr="00940059" w:rsidRDefault="00AB398B" w:rsidP="000C07B8">
      <w:pPr>
        <w:jc w:val="both"/>
        <w:rPr>
          <w:rFonts w:ascii="Times New Roman" w:hAnsi="Times New Roman" w:cs="Times New Roman"/>
          <w:bCs/>
          <w:lang w:val="en-GB"/>
        </w:rPr>
      </w:pPr>
      <w:r w:rsidRPr="00940059">
        <w:rPr>
          <w:rFonts w:ascii="Times New Roman" w:hAnsi="Times New Roman" w:cs="Times New Roman"/>
          <w:bCs/>
          <w:lang w:val="en-GB"/>
        </w:rPr>
        <w:t xml:space="preserve">The smart register shall support: </w:t>
      </w:r>
    </w:p>
    <w:p w14:paraId="0C06A770" w14:textId="77777777" w:rsidR="00AB398B" w:rsidRPr="00940059" w:rsidRDefault="00AB398B" w:rsidP="00A11A70">
      <w:pPr>
        <w:pStyle w:val="ListParagraph"/>
        <w:numPr>
          <w:ilvl w:val="0"/>
          <w:numId w:val="62"/>
        </w:numPr>
        <w:contextualSpacing w:val="0"/>
        <w:jc w:val="both"/>
        <w:rPr>
          <w:rFonts w:ascii="Times New Roman" w:hAnsi="Times New Roman" w:cs="Times New Roman"/>
          <w:bCs/>
          <w:lang w:val="en-GB"/>
        </w:rPr>
      </w:pPr>
      <w:r w:rsidRPr="00940059">
        <w:rPr>
          <w:rFonts w:ascii="Times New Roman" w:hAnsi="Times New Roman" w:cs="Times New Roman"/>
          <w:bCs/>
          <w:lang w:val="en-GB"/>
        </w:rPr>
        <w:t xml:space="preserve">an online access to open data on public procurement in local government in Poland, in digital machine-readable OCDS format, in compliance with Open Data for Government Standard and fulfilling requirements of national legislation on access to public information, recently adopted public procurement law and planned new law on open data in Poland; </w:t>
      </w:r>
    </w:p>
    <w:p w14:paraId="76521C4C" w14:textId="77777777" w:rsidR="00AB398B" w:rsidRPr="00940059" w:rsidRDefault="00AB398B" w:rsidP="00A11A70">
      <w:pPr>
        <w:pStyle w:val="ListParagraph"/>
        <w:numPr>
          <w:ilvl w:val="0"/>
          <w:numId w:val="62"/>
        </w:numPr>
        <w:contextualSpacing w:val="0"/>
        <w:jc w:val="both"/>
        <w:rPr>
          <w:rFonts w:ascii="Times New Roman" w:hAnsi="Times New Roman" w:cs="Times New Roman"/>
          <w:bCs/>
          <w:lang w:val="en-GB"/>
        </w:rPr>
      </w:pPr>
      <w:r w:rsidRPr="00940059">
        <w:rPr>
          <w:rFonts w:ascii="Times New Roman" w:hAnsi="Times New Roman" w:cs="Times New Roman"/>
          <w:bCs/>
          <w:lang w:val="en-GB"/>
        </w:rPr>
        <w:t>integrated business intelligence technology tools for procurement officers in the local government administration to access, analyse and interpret public procurement data to improve quality of statistical reporting on and analysis of public procurement market;</w:t>
      </w:r>
    </w:p>
    <w:p w14:paraId="47147AAF" w14:textId="267B2549" w:rsidR="00AB398B" w:rsidRPr="00940059" w:rsidRDefault="00AB398B" w:rsidP="00A11A70">
      <w:pPr>
        <w:pStyle w:val="ListParagraph"/>
        <w:numPr>
          <w:ilvl w:val="0"/>
          <w:numId w:val="62"/>
        </w:numPr>
        <w:contextualSpacing w:val="0"/>
        <w:jc w:val="both"/>
        <w:rPr>
          <w:rFonts w:ascii="Times New Roman" w:hAnsi="Times New Roman" w:cs="Times New Roman"/>
          <w:bCs/>
          <w:lang w:val="en-GB"/>
        </w:rPr>
      </w:pPr>
      <w:r w:rsidRPr="00940059">
        <w:rPr>
          <w:rFonts w:ascii="Times New Roman" w:hAnsi="Times New Roman" w:cs="Times New Roman"/>
          <w:bCs/>
          <w:lang w:val="en-GB"/>
        </w:rPr>
        <w:lastRenderedPageBreak/>
        <w:t>innovative data-driven public procurement compliance monitoring methodologies for local government monitoring units;</w:t>
      </w:r>
    </w:p>
    <w:p w14:paraId="4FAB4532" w14:textId="548B84ED" w:rsidR="00AB398B" w:rsidRPr="00940059" w:rsidRDefault="00AB398B" w:rsidP="00A11A70">
      <w:pPr>
        <w:pStyle w:val="ListParagraph"/>
        <w:numPr>
          <w:ilvl w:val="0"/>
          <w:numId w:val="62"/>
        </w:numPr>
        <w:contextualSpacing w:val="0"/>
        <w:jc w:val="both"/>
        <w:rPr>
          <w:rFonts w:ascii="Times New Roman" w:hAnsi="Times New Roman" w:cs="Times New Roman"/>
          <w:bCs/>
          <w:lang w:val="en-GB"/>
        </w:rPr>
      </w:pPr>
      <w:r w:rsidRPr="00940059">
        <w:rPr>
          <w:rFonts w:ascii="Times New Roman" w:hAnsi="Times New Roman" w:cs="Times New Roman"/>
          <w:lang w:val="en-GB"/>
        </w:rPr>
        <w:t xml:space="preserve">a learning community for public procurement officers in local government, facilitated by Association of Polish Cities, </w:t>
      </w:r>
      <w:hyperlink r:id="rId100">
        <w:r w:rsidRPr="00940059">
          <w:rPr>
            <w:rStyle w:val="Hyperlink"/>
            <w:rFonts w:ascii="Times New Roman" w:hAnsi="Times New Roman" w:cs="Times New Roman"/>
            <w:lang w:val="en-GB"/>
          </w:rPr>
          <w:t>www.miasta.pl</w:t>
        </w:r>
      </w:hyperlink>
      <w:r w:rsidRPr="00940059">
        <w:rPr>
          <w:rFonts w:ascii="Times New Roman" w:hAnsi="Times New Roman" w:cs="Times New Roman"/>
          <w:lang w:val="en-GB"/>
        </w:rPr>
        <w:t>, to explore and innovate with use of public procurement open data.</w:t>
      </w:r>
    </w:p>
    <w:p w14:paraId="07774E58" w14:textId="77777777" w:rsidR="009D5D89" w:rsidRPr="00940059" w:rsidRDefault="009D5D89" w:rsidP="00165A4D">
      <w:pPr>
        <w:pStyle w:val="ListParagraph"/>
        <w:spacing w:line="240" w:lineRule="auto"/>
        <w:ind w:left="360"/>
        <w:contextualSpacing w:val="0"/>
        <w:jc w:val="both"/>
        <w:rPr>
          <w:rFonts w:ascii="Times New Roman" w:hAnsi="Times New Roman" w:cs="Times New Roman"/>
          <w:bCs/>
          <w:lang w:val="en-GB"/>
        </w:rPr>
      </w:pPr>
    </w:p>
    <w:p w14:paraId="68796ECB" w14:textId="1D0B82B3" w:rsidR="000C07B8" w:rsidRPr="00940059" w:rsidRDefault="00AB398B" w:rsidP="000C07B8">
      <w:pPr>
        <w:pStyle w:val="Heading5"/>
      </w:pPr>
      <w:r w:rsidRPr="00940059">
        <w:t>Objectives of the Assignment</w:t>
      </w:r>
    </w:p>
    <w:p w14:paraId="5DA1DB53" w14:textId="77777777" w:rsidR="000C07B8" w:rsidRPr="00940059" w:rsidRDefault="000C07B8" w:rsidP="000C07B8"/>
    <w:p w14:paraId="5F00B1D2" w14:textId="2CC7ABC4" w:rsidR="00664674" w:rsidRPr="00940059" w:rsidRDefault="009D5D89" w:rsidP="000C07B8">
      <w:pPr>
        <w:spacing w:after="120"/>
        <w:jc w:val="both"/>
        <w:rPr>
          <w:rFonts w:ascii="Times New Roman" w:hAnsi="Times New Roman" w:cs="Times New Roman"/>
          <w:lang w:val="en-GB"/>
        </w:rPr>
      </w:pPr>
      <w:r w:rsidRPr="00940059">
        <w:rPr>
          <w:rFonts w:ascii="Times New Roman" w:hAnsi="Times New Roman" w:cs="Times New Roman"/>
          <w:lang w:val="en-GB"/>
        </w:rPr>
        <w:t xml:space="preserve">The Pilot Partner </w:t>
      </w:r>
      <w:r w:rsidR="00664674" w:rsidRPr="00940059">
        <w:rPr>
          <w:rFonts w:ascii="Times New Roman" w:hAnsi="Times New Roman" w:cs="Times New Roman"/>
          <w:lang w:val="en-GB"/>
        </w:rPr>
        <w:t xml:space="preserve">– eProcurement Platform </w:t>
      </w:r>
      <w:r w:rsidRPr="00940059">
        <w:rPr>
          <w:rFonts w:ascii="Times New Roman" w:hAnsi="Times New Roman" w:cs="Times New Roman"/>
          <w:lang w:val="en-GB"/>
        </w:rPr>
        <w:t xml:space="preserve">will implement the OCDS data in their </w:t>
      </w:r>
      <w:r w:rsidR="00165A4D" w:rsidRPr="00940059">
        <w:rPr>
          <w:rFonts w:ascii="Times New Roman" w:hAnsi="Times New Roman" w:cs="Times New Roman"/>
          <w:lang w:val="en-GB"/>
        </w:rPr>
        <w:t xml:space="preserve">electronic public procurement </w:t>
      </w:r>
      <w:r w:rsidRPr="00940059">
        <w:rPr>
          <w:rFonts w:ascii="Times New Roman" w:hAnsi="Times New Roman" w:cs="Times New Roman"/>
          <w:lang w:val="en-GB"/>
        </w:rPr>
        <w:t xml:space="preserve">platform along a standardised business processes for public procurement procedures and the OCDS API expert in order to enable automated collection of public procurement open data in the OCDS open data format </w:t>
      </w:r>
      <w:r w:rsidR="00165A4D" w:rsidRPr="00940059">
        <w:rPr>
          <w:rFonts w:ascii="Times New Roman" w:hAnsi="Times New Roman" w:cs="Times New Roman"/>
          <w:lang w:val="en-GB"/>
        </w:rPr>
        <w:t xml:space="preserve">and contribute to the </w:t>
      </w:r>
      <w:r w:rsidRPr="00940059">
        <w:rPr>
          <w:rFonts w:ascii="Times New Roman" w:hAnsi="Times New Roman" w:cs="Times New Roman"/>
          <w:lang w:val="en-GB"/>
        </w:rPr>
        <w:t xml:space="preserve">implementation of the smart public contract register. </w:t>
      </w:r>
    </w:p>
    <w:p w14:paraId="6B73426D" w14:textId="4DD83A52" w:rsidR="00664674" w:rsidRPr="00940059" w:rsidRDefault="004955A6" w:rsidP="000C07B8">
      <w:pPr>
        <w:spacing w:after="120"/>
        <w:jc w:val="both"/>
        <w:rPr>
          <w:rFonts w:ascii="Times New Roman" w:hAnsi="Times New Roman" w:cs="Times New Roman"/>
          <w:lang w:val="en-GB"/>
        </w:rPr>
      </w:pPr>
      <w:r w:rsidRPr="00940059">
        <w:rPr>
          <w:rFonts w:ascii="Times New Roman" w:hAnsi="Times New Roman" w:cs="Times New Roman"/>
          <w:lang w:val="en-GB"/>
        </w:rPr>
        <w:t>T</w:t>
      </w:r>
      <w:r w:rsidR="009D5D89" w:rsidRPr="00940059">
        <w:rPr>
          <w:rFonts w:ascii="Times New Roman" w:hAnsi="Times New Roman" w:cs="Times New Roman"/>
          <w:lang w:val="en-GB"/>
        </w:rPr>
        <w:t xml:space="preserve">he Pilot Partner </w:t>
      </w:r>
      <w:r w:rsidR="00664674" w:rsidRPr="00940059">
        <w:rPr>
          <w:rFonts w:ascii="Times New Roman" w:hAnsi="Times New Roman" w:cs="Times New Roman"/>
          <w:lang w:val="en-GB"/>
        </w:rPr>
        <w:t xml:space="preserve">– eProcurement Platform </w:t>
      </w:r>
      <w:r w:rsidR="009D5D89" w:rsidRPr="00940059">
        <w:rPr>
          <w:rFonts w:ascii="Times New Roman" w:hAnsi="Times New Roman" w:cs="Times New Roman"/>
          <w:lang w:val="en-GB"/>
        </w:rPr>
        <w:t xml:space="preserve">will collaborate with technical consultants, the EBRD Open Government Lab and the OCP HelpDesk </w:t>
      </w:r>
      <w:r w:rsidRPr="00940059">
        <w:rPr>
          <w:rFonts w:ascii="Times New Roman" w:hAnsi="Times New Roman" w:cs="Times New Roman"/>
          <w:lang w:val="en-GB"/>
        </w:rPr>
        <w:t xml:space="preserve">regarding a </w:t>
      </w:r>
      <w:r w:rsidR="009D5D89" w:rsidRPr="00940059">
        <w:rPr>
          <w:rFonts w:ascii="Times New Roman" w:hAnsi="Times New Roman" w:cs="Times New Roman"/>
          <w:lang w:val="en-GB"/>
        </w:rPr>
        <w:t>development of the business process and the OCDS data design for micro, low and high value public contracts in Poland</w:t>
      </w:r>
      <w:r w:rsidRPr="00940059">
        <w:rPr>
          <w:rFonts w:ascii="Times New Roman" w:hAnsi="Times New Roman" w:cs="Times New Roman"/>
          <w:lang w:val="en-GB"/>
        </w:rPr>
        <w:t xml:space="preserve"> to enable creation of a smart public contract register for local government in Poland. </w:t>
      </w:r>
    </w:p>
    <w:p w14:paraId="5203B842" w14:textId="6CE4414D" w:rsidR="004955A6" w:rsidRPr="00940059" w:rsidRDefault="004955A6" w:rsidP="000C07B8">
      <w:pPr>
        <w:spacing w:after="120"/>
        <w:jc w:val="both"/>
        <w:rPr>
          <w:rFonts w:ascii="Times New Roman" w:hAnsi="Times New Roman" w:cs="Times New Roman"/>
          <w:lang w:val="en-GB"/>
        </w:rPr>
      </w:pPr>
      <w:r w:rsidRPr="00940059">
        <w:rPr>
          <w:rFonts w:ascii="Times New Roman" w:hAnsi="Times New Roman" w:cs="Times New Roman"/>
          <w:lang w:val="en-GB"/>
        </w:rPr>
        <w:t xml:space="preserve">In particular, the Pilot Partner will contribute an OCDS API public point to facilitate the OCDS data standardization and improved quality of the data-driven analytics in the smart contract register </w:t>
      </w:r>
      <w:r w:rsidR="00664674" w:rsidRPr="00940059">
        <w:rPr>
          <w:rFonts w:ascii="Times New Roman" w:hAnsi="Times New Roman" w:cs="Times New Roman"/>
          <w:lang w:val="en-GB"/>
        </w:rPr>
        <w:t xml:space="preserve">developed in accordance to the below model </w:t>
      </w:r>
      <w:r w:rsidRPr="00940059">
        <w:rPr>
          <w:rFonts w:ascii="Times New Roman" w:hAnsi="Times New Roman" w:cs="Times New Roman"/>
          <w:lang w:val="en-GB"/>
        </w:rPr>
        <w:t>in line with the EU policy standards for public procurement and open data</w:t>
      </w:r>
      <w:r w:rsidR="00165A4D" w:rsidRPr="00940059">
        <w:rPr>
          <w:rFonts w:ascii="Times New Roman" w:hAnsi="Times New Roman" w:cs="Times New Roman"/>
          <w:lang w:val="en-GB"/>
        </w:rPr>
        <w:t>:</w:t>
      </w:r>
      <w:r w:rsidRPr="00940059">
        <w:rPr>
          <w:rFonts w:ascii="Times New Roman" w:hAnsi="Times New Roman" w:cs="Times New Roman"/>
          <w:lang w:val="en-GB"/>
        </w:rPr>
        <w:t xml:space="preserve"> </w:t>
      </w:r>
    </w:p>
    <w:p w14:paraId="5F7203C5" w14:textId="3CE81BA4" w:rsidR="00664674" w:rsidRPr="00940059" w:rsidRDefault="00664674" w:rsidP="00165A4D">
      <w:pPr>
        <w:spacing w:after="120"/>
        <w:jc w:val="both"/>
        <w:rPr>
          <w:rFonts w:ascii="Times New Roman" w:hAnsi="Times New Roman" w:cs="Times New Roman"/>
          <w:lang w:val="en-GB"/>
        </w:rPr>
      </w:pPr>
      <w:r w:rsidRPr="00940059">
        <w:rPr>
          <w:rFonts w:ascii="Times New Roman" w:hAnsi="Times New Roman" w:cs="Times New Roman"/>
          <w:noProof/>
          <w:lang w:val="en-GB" w:eastAsia="en-GB"/>
        </w:rPr>
        <w:drawing>
          <wp:inline distT="0" distB="0" distL="0" distR="0" wp14:anchorId="2F793287" wp14:editId="2B177005">
            <wp:extent cx="5946243" cy="3344188"/>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070440" cy="3414037"/>
                    </a:xfrm>
                    <a:prstGeom prst="rect">
                      <a:avLst/>
                    </a:prstGeom>
                  </pic:spPr>
                </pic:pic>
              </a:graphicData>
            </a:graphic>
          </wp:inline>
        </w:drawing>
      </w:r>
    </w:p>
    <w:p w14:paraId="119A69A9" w14:textId="2D2978F0" w:rsidR="00AB398B" w:rsidRPr="00940059" w:rsidRDefault="00AB398B" w:rsidP="000C07B8">
      <w:pPr>
        <w:pStyle w:val="Heading5"/>
      </w:pPr>
      <w:r w:rsidRPr="00940059">
        <w:t>Scope of Work</w:t>
      </w:r>
    </w:p>
    <w:p w14:paraId="2B115C24" w14:textId="77777777" w:rsidR="000C07B8" w:rsidRPr="00940059" w:rsidRDefault="000C07B8" w:rsidP="000C07B8">
      <w:pPr>
        <w:rPr>
          <w:lang w:val="en-GB"/>
        </w:rPr>
      </w:pPr>
    </w:p>
    <w:p w14:paraId="030ED2E3" w14:textId="303EB8D8" w:rsidR="004955A6" w:rsidRPr="00940059" w:rsidRDefault="004955A6" w:rsidP="000C07B8">
      <w:pPr>
        <w:jc w:val="both"/>
        <w:rPr>
          <w:rFonts w:ascii="Times New Roman" w:hAnsi="Times New Roman" w:cs="Times New Roman"/>
          <w:bCs/>
          <w:lang w:val="en-GB"/>
        </w:rPr>
      </w:pPr>
      <w:r w:rsidRPr="00940059">
        <w:rPr>
          <w:rFonts w:ascii="Times New Roman" w:hAnsi="Times New Roman" w:cs="Times New Roman"/>
          <w:bCs/>
          <w:lang w:val="en-GB"/>
        </w:rPr>
        <w:t>The Pilot Partner – eProcurement Platform is expected to collaborate with other project team members, partners, contributors and counterparts and participate in or contribute to - as appropriate based on the professional expertise and experience and as envisaged in the detailed work plan specified in the online project management plan, to the following TC components:</w:t>
      </w:r>
    </w:p>
    <w:p w14:paraId="3B6E5704" w14:textId="61EFF58C" w:rsidR="009D5D89" w:rsidRPr="00940059" w:rsidRDefault="009D5D89" w:rsidP="00A11A70">
      <w:pPr>
        <w:pStyle w:val="ListParagraph"/>
        <w:numPr>
          <w:ilvl w:val="0"/>
          <w:numId w:val="260"/>
        </w:numPr>
        <w:spacing w:before="120" w:after="120" w:line="240" w:lineRule="auto"/>
        <w:contextualSpacing w:val="0"/>
        <w:jc w:val="both"/>
        <w:rPr>
          <w:rFonts w:ascii="Times New Roman" w:hAnsi="Times New Roman" w:cs="Times New Roman"/>
          <w:b/>
          <w:color w:val="000000"/>
          <w:lang w:val="en-GB"/>
        </w:rPr>
      </w:pPr>
      <w:r w:rsidRPr="00940059">
        <w:rPr>
          <w:rFonts w:ascii="Times New Roman" w:hAnsi="Times New Roman" w:cs="Times New Roman"/>
          <w:b/>
          <w:color w:val="000000"/>
          <w:lang w:val="en-GB"/>
        </w:rPr>
        <w:lastRenderedPageBreak/>
        <w:t>Inception and Knowledge Transfer Phase – by April 30, 2021</w:t>
      </w:r>
    </w:p>
    <w:p w14:paraId="4DABDF4A" w14:textId="5C2EABE8" w:rsidR="000C07B8" w:rsidRPr="00940059" w:rsidRDefault="000C07B8" w:rsidP="000C07B8">
      <w:pPr>
        <w:pStyle w:val="ListParagraph"/>
        <w:spacing w:before="120" w:after="120" w:line="240" w:lineRule="auto"/>
        <w:ind w:left="360"/>
        <w:contextualSpacing w:val="0"/>
        <w:jc w:val="both"/>
        <w:rPr>
          <w:rFonts w:ascii="Times New Roman" w:hAnsi="Times New Roman" w:cs="Times New Roman"/>
          <w:b/>
          <w:color w:val="000000"/>
          <w:lang w:val="en-GB"/>
        </w:rPr>
      </w:pPr>
      <w:r w:rsidRPr="00940059">
        <w:rPr>
          <w:rFonts w:ascii="Times New Roman" w:hAnsi="Times New Roman" w:cs="Times New Roman"/>
          <w:b/>
          <w:bCs/>
          <w:noProof/>
          <w:color w:val="000000"/>
          <w:lang w:val="en-GB" w:eastAsia="en-GB"/>
        </w:rPr>
        <mc:AlternateContent>
          <mc:Choice Requires="wps">
            <w:drawing>
              <wp:anchor distT="0" distB="0" distL="114300" distR="114300" simplePos="0" relativeHeight="251876352" behindDoc="0" locked="0" layoutInCell="1" allowOverlap="1" wp14:anchorId="38CA6BBA" wp14:editId="49BDBB4F">
                <wp:simplePos x="0" y="0"/>
                <wp:positionH relativeFrom="column">
                  <wp:posOffset>-741218</wp:posOffset>
                </wp:positionH>
                <wp:positionV relativeFrom="paragraph">
                  <wp:posOffset>296429</wp:posOffset>
                </wp:positionV>
                <wp:extent cx="963930" cy="251460"/>
                <wp:effectExtent l="57150" t="38100" r="83820" b="91440"/>
                <wp:wrapNone/>
                <wp:docPr id="136" name="Text Box 136"/>
                <wp:cNvGraphicFramePr/>
                <a:graphic xmlns:a="http://schemas.openxmlformats.org/drawingml/2006/main">
                  <a:graphicData uri="http://schemas.microsoft.com/office/word/2010/wordprocessingShape">
                    <wps:wsp>
                      <wps:cNvSpPr txBox="1"/>
                      <wps:spPr>
                        <a:xfrm>
                          <a:off x="0" y="0"/>
                          <a:ext cx="963930" cy="251460"/>
                        </a:xfrm>
                        <a:prstGeom prst="rect">
                          <a:avLst/>
                        </a:prstGeom>
                        <a:solidFill>
                          <a:srgbClr val="92D050"/>
                        </a:solidFill>
                        <a:ln/>
                      </wps:spPr>
                      <wps:style>
                        <a:lnRef idx="1">
                          <a:schemeClr val="accent1"/>
                        </a:lnRef>
                        <a:fillRef idx="2">
                          <a:schemeClr val="accent1"/>
                        </a:fillRef>
                        <a:effectRef idx="1">
                          <a:schemeClr val="accent1"/>
                        </a:effectRef>
                        <a:fontRef idx="minor">
                          <a:schemeClr val="dk1"/>
                        </a:fontRef>
                      </wps:style>
                      <wps:txbx>
                        <w:txbxContent>
                          <w:p w14:paraId="77F50787" w14:textId="77777777" w:rsidR="00BD43E5" w:rsidRPr="00D13CF7" w:rsidRDefault="00BD43E5" w:rsidP="000C07B8">
                            <w:pPr>
                              <w:rPr>
                                <w:sz w:val="20"/>
                                <w:szCs w:val="20"/>
                              </w:rPr>
                            </w:pPr>
                            <w:r w:rsidRPr="00D13CF7">
                              <w:rPr>
                                <w:rFonts w:ascii="Times New Roman" w:hAnsi="Times New Roman" w:cs="Times New Roman"/>
                                <w:b/>
                                <w:color w:val="000000"/>
                                <w:sz w:val="20"/>
                                <w:szCs w:val="20"/>
                                <w:lang w:val="en-GB"/>
                              </w:rPr>
                              <w:t>Participate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CA6BBA" id="Text Box 136" o:spid="_x0000_s1131" type="#_x0000_t202" style="position:absolute;left:0;text-align:left;margin-left:-58.35pt;margin-top:23.35pt;width:75.9pt;height:19.8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VSYiwIAAHEFAAAOAAAAZHJzL2Uyb0RvYy54bWysVNtuEzEQfUfiHyy/080dEmVThVZFSFVb&#10;0aI+O147sbA9xnayG76esTe7LaUICfGy6/GcOZ778rwxmhyEDwpsSYdnA0qE5VApuy3p14erdx8o&#10;CZHZimmwoqRHEej56u2bZe0WYgQ70JXwBElsWNSupLsY3aIoAt8Jw8IZOGFRKcEbFlH026LyrEZ2&#10;o4vRYDAravCV88BFCHh72SrpKvNLKXi8lTKISHRJ0beYvz5/N+lbrJZssfXM7RQ/ucH+wQvDlMVH&#10;e6pLFhnZe/UblVHcQwAZzziYAqRUXOQYMJrh4EU09zvmRI4FkxNcn6bw/2j5zeHOE1Vh7cYzSiwz&#10;WKQH0UTyERqS7jBDtQsLBN47hMYGFYju7gNepsAb6U36Y0gE9ZjrY5/fRMfxcj4bz8eo4agaTYeT&#10;Wc5/8WTsfIifBBiSDiX1WL6cVXa4DhEdQWgHSW8F0Kq6UlpnwW83F9qTA8NSz0eXg2nH/gtM28ST&#10;Imo9z6d41CJxaPtFSMxGDjCTpj4UPS3jXNiYY0dXMjqhJLrQG46yx7mB/2R4widTkXu0Nx7+3bi3&#10;yC+Djb2xURb8awTVt85l2eK7DLRxpxTEZtO0bTCYdqXdQHXEintopyY4fqWwLtcsxDvmcUywlDj6&#10;8RY/UkNdUjidKNmB//HafcJj96KWkhrHrqTh+555QYn+bLGv58PJJM1pFibT9yMU/HPN5rnG7s0F&#10;YLmHuGQcz8eEj7o7Sg/mETfEOr2KKmY5vl1SHn0nXMR2HeCO4WK9zjCcTcfitb13PJGnTKe+e2ge&#10;mXen5ozY1TfQjShbvOjRFpssLaz3EaTKDZxy3eb1VAOc69zXpx2UFsdzOaOeNuXqJwAAAP//AwBQ&#10;SwMEFAAGAAgAAAAhAHZbS0zhAAAACQEAAA8AAABkcnMvZG93bnJldi54bWxMj8FOwzAMhu9IvENk&#10;JG5bGjpKKU0nhuCA1ANsA2m3rDFNReNUTbaVtyc7wcmy/On395fLyfbsiKPvHEkQ8wQYUuN0R62E&#10;7eZllgPzQZFWvSOU8IMeltXlRakK7U70jsd1aFkMIV8oCSaEoeDcNwat8nM3IMXblxutCnEdW65H&#10;dYrhtuc3SZJxqzqKH4wa8Mlg870+WAmrT/PB67dJLOr7+vl1l1O3W6VSXl9Njw/AAk7hD4azflSH&#10;Kjrt3YG0Z72EmRDZXWQlLM4zEumtALaXkGcp8Krk/xtUvwAAAP//AwBQSwECLQAUAAYACAAAACEA&#10;toM4kv4AAADhAQAAEwAAAAAAAAAAAAAAAAAAAAAAW0NvbnRlbnRfVHlwZXNdLnhtbFBLAQItABQA&#10;BgAIAAAAIQA4/SH/1gAAAJQBAAALAAAAAAAAAAAAAAAAAC8BAABfcmVscy8ucmVsc1BLAQItABQA&#10;BgAIAAAAIQBv8VSYiwIAAHEFAAAOAAAAAAAAAAAAAAAAAC4CAABkcnMvZTJvRG9jLnhtbFBLAQIt&#10;ABQABgAIAAAAIQB2W0tM4QAAAAkBAAAPAAAAAAAAAAAAAAAAAOUEAABkcnMvZG93bnJldi54bWxQ&#10;SwUGAAAAAAQABADzAAAA8wUAAAAA&#10;" fillcolor="#92d050" strokecolor="#4579b8 [3044]">
                <v:shadow on="t" color="black" opacity="24903f" origin=",.5" offset="0,.55556mm"/>
                <v:textbox>
                  <w:txbxContent>
                    <w:p w14:paraId="77F50787" w14:textId="77777777" w:rsidR="00BD43E5" w:rsidRPr="00D13CF7" w:rsidRDefault="00BD43E5" w:rsidP="000C07B8">
                      <w:pPr>
                        <w:rPr>
                          <w:sz w:val="20"/>
                          <w:szCs w:val="20"/>
                        </w:rPr>
                      </w:pPr>
                      <w:r w:rsidRPr="00D13CF7">
                        <w:rPr>
                          <w:rFonts w:ascii="Times New Roman" w:hAnsi="Times New Roman" w:cs="Times New Roman"/>
                          <w:b/>
                          <w:color w:val="000000"/>
                          <w:sz w:val="20"/>
                          <w:szCs w:val="20"/>
                          <w:lang w:val="en-GB"/>
                        </w:rPr>
                        <w:t>Participate in</w:t>
                      </w:r>
                    </w:p>
                  </w:txbxContent>
                </v:textbox>
              </v:shape>
            </w:pict>
          </mc:Fallback>
        </mc:AlternateContent>
      </w:r>
    </w:p>
    <w:p w14:paraId="74E79C10" w14:textId="01EDE09D" w:rsidR="009D5D89" w:rsidRPr="00940059" w:rsidRDefault="009D5D89" w:rsidP="00A11A70">
      <w:pPr>
        <w:pStyle w:val="ListParagraph"/>
        <w:numPr>
          <w:ilvl w:val="0"/>
          <w:numId w:val="261"/>
        </w:numPr>
        <w:spacing w:before="120" w:after="120" w:line="240" w:lineRule="auto"/>
        <w:contextualSpacing w:val="0"/>
        <w:jc w:val="both"/>
        <w:rPr>
          <w:rFonts w:ascii="Times New Roman" w:hAnsi="Times New Roman" w:cs="Times New Roman"/>
          <w:color w:val="000000"/>
          <w:lang w:val="en-GB"/>
        </w:rPr>
      </w:pPr>
      <w:r w:rsidRPr="00940059">
        <w:rPr>
          <w:rFonts w:ascii="Times New Roman" w:hAnsi="Times New Roman" w:cs="Times New Roman"/>
          <w:b/>
          <w:bCs/>
          <w:color w:val="000000"/>
          <w:lang w:val="en-GB"/>
        </w:rPr>
        <w:t>Activity/Output 0-2: On-boarding of local teams</w:t>
      </w:r>
      <w:r w:rsidR="000C07B8" w:rsidRPr="00940059">
        <w:rPr>
          <w:rFonts w:ascii="Times New Roman" w:hAnsi="Times New Roman" w:cs="Times New Roman"/>
          <w:b/>
          <w:bCs/>
          <w:color w:val="000000"/>
          <w:lang w:val="en-GB"/>
        </w:rPr>
        <w:t>.</w:t>
      </w:r>
    </w:p>
    <w:p w14:paraId="5A4B7DF3" w14:textId="77777777" w:rsidR="000C07B8" w:rsidRPr="00940059" w:rsidRDefault="000C07B8" w:rsidP="000C07B8">
      <w:pPr>
        <w:pStyle w:val="ListParagraph"/>
        <w:spacing w:before="120" w:after="120" w:line="240" w:lineRule="auto"/>
        <w:ind w:left="1080"/>
        <w:contextualSpacing w:val="0"/>
        <w:jc w:val="both"/>
        <w:rPr>
          <w:rFonts w:ascii="Times New Roman" w:hAnsi="Times New Roman" w:cs="Times New Roman"/>
          <w:color w:val="000000"/>
          <w:lang w:val="en-GB"/>
        </w:rPr>
      </w:pPr>
    </w:p>
    <w:p w14:paraId="7053A169" w14:textId="62BBA6F8" w:rsidR="009D5D89" w:rsidRPr="00940059" w:rsidRDefault="009D5D89" w:rsidP="00A11A70">
      <w:pPr>
        <w:pStyle w:val="ListParagraph"/>
        <w:numPr>
          <w:ilvl w:val="2"/>
          <w:numId w:val="260"/>
        </w:numPr>
        <w:spacing w:before="120" w:after="120" w:line="240" w:lineRule="auto"/>
        <w:ind w:left="1560" w:hanging="284"/>
        <w:contextualSpacing w:val="0"/>
        <w:jc w:val="both"/>
        <w:rPr>
          <w:rFonts w:ascii="Times New Roman" w:hAnsi="Times New Roman" w:cs="Times New Roman"/>
          <w:color w:val="000000"/>
          <w:lang w:val="en-GB"/>
        </w:rPr>
      </w:pPr>
      <w:r w:rsidRPr="00940059">
        <w:rPr>
          <w:rFonts w:ascii="Times New Roman" w:hAnsi="Times New Roman" w:cs="Times New Roman"/>
          <w:b/>
          <w:bCs/>
          <w:color w:val="000000" w:themeColor="text1"/>
          <w:lang w:val="en-GB"/>
        </w:rPr>
        <w:t>Kick-off workshop for counterparts</w:t>
      </w:r>
      <w:r w:rsidRPr="00940059">
        <w:rPr>
          <w:rFonts w:ascii="Times New Roman" w:hAnsi="Times New Roman" w:cs="Times New Roman"/>
          <w:color w:val="000000" w:themeColor="text1"/>
          <w:lang w:val="en-GB"/>
        </w:rPr>
        <w:t>: Ministry of Digitalisation, UZP, ZMP (Joanna Nowaczyk), OCP (Karolis Granickas), ePaństwo (Krzysztof Izdebski, Monika Kaliatidis), Przetargowa.pl (Norbert Jakubiak), Marketplanet.pl (Piotr Kalinski), Proebiz.pl (Katarina Ionova), EDZ PUW (Andrzej Kosowski)</w:t>
      </w:r>
    </w:p>
    <w:p w14:paraId="5C2BB3BE" w14:textId="5D319E27" w:rsidR="000C07B8" w:rsidRPr="00940059" w:rsidRDefault="009D5D89" w:rsidP="00A11A70">
      <w:pPr>
        <w:pStyle w:val="ListParagraph"/>
        <w:numPr>
          <w:ilvl w:val="2"/>
          <w:numId w:val="260"/>
        </w:numPr>
        <w:spacing w:before="120" w:after="120" w:line="240" w:lineRule="auto"/>
        <w:ind w:left="1560" w:hanging="284"/>
        <w:contextualSpacing w:val="0"/>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 xml:space="preserve">Digital Transformation: EBRD Practice Guide for Technical Cooperation  </w:t>
      </w:r>
    </w:p>
    <w:p w14:paraId="468BA1FE" w14:textId="48F86B01" w:rsidR="009D5D89" w:rsidRPr="00940059" w:rsidRDefault="009D5D89" w:rsidP="00A11A70">
      <w:pPr>
        <w:pStyle w:val="ListParagraph"/>
        <w:numPr>
          <w:ilvl w:val="2"/>
          <w:numId w:val="260"/>
        </w:numPr>
        <w:spacing w:before="120" w:after="120" w:line="240" w:lineRule="auto"/>
        <w:ind w:left="1560" w:hanging="284"/>
        <w:contextualSpacing w:val="0"/>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EBRD TC Project Management Resources and Tools</w:t>
      </w:r>
    </w:p>
    <w:p w14:paraId="7D2DD276" w14:textId="2F83AFC9" w:rsidR="000C07B8" w:rsidRPr="00940059" w:rsidRDefault="000C07B8" w:rsidP="000C07B8">
      <w:pPr>
        <w:pStyle w:val="ListParagraph"/>
        <w:spacing w:before="120" w:after="120" w:line="240" w:lineRule="auto"/>
        <w:ind w:left="1560"/>
        <w:contextualSpacing w:val="0"/>
        <w:jc w:val="both"/>
        <w:rPr>
          <w:rFonts w:ascii="Times New Roman" w:hAnsi="Times New Roman" w:cs="Times New Roman"/>
          <w:color w:val="000000"/>
          <w:lang w:val="en-GB"/>
        </w:rPr>
      </w:pPr>
    </w:p>
    <w:p w14:paraId="75D270C6" w14:textId="2446BB23" w:rsidR="009D5D89" w:rsidRPr="00940059" w:rsidRDefault="00C819E1" w:rsidP="00A11A70">
      <w:pPr>
        <w:pStyle w:val="ListParagraph"/>
        <w:numPr>
          <w:ilvl w:val="1"/>
          <w:numId w:val="260"/>
        </w:numPr>
        <w:spacing w:before="120" w:after="120" w:line="240" w:lineRule="auto"/>
        <w:ind w:left="1134" w:hanging="425"/>
        <w:contextualSpacing w:val="0"/>
        <w:jc w:val="both"/>
        <w:rPr>
          <w:rFonts w:ascii="Times New Roman" w:hAnsi="Times New Roman" w:cs="Times New Roman"/>
          <w:b/>
          <w:color w:val="000000"/>
          <w:lang w:val="en-GB"/>
        </w:rPr>
      </w:pPr>
      <w:r w:rsidRPr="00940059">
        <w:rPr>
          <w:rFonts w:ascii="Times New Roman" w:hAnsi="Times New Roman" w:cs="Times New Roman"/>
          <w:b/>
          <w:bCs/>
          <w:noProof/>
          <w:color w:val="000000"/>
          <w:lang w:val="en-GB" w:eastAsia="en-GB"/>
        </w:rPr>
        <mc:AlternateContent>
          <mc:Choice Requires="wps">
            <w:drawing>
              <wp:anchor distT="0" distB="0" distL="114300" distR="114300" simplePos="0" relativeHeight="251878400" behindDoc="0" locked="0" layoutInCell="1" allowOverlap="1" wp14:anchorId="787469F9" wp14:editId="352A4551">
                <wp:simplePos x="0" y="0"/>
                <wp:positionH relativeFrom="column">
                  <wp:posOffset>-741218</wp:posOffset>
                </wp:positionH>
                <wp:positionV relativeFrom="paragraph">
                  <wp:posOffset>210647</wp:posOffset>
                </wp:positionV>
                <wp:extent cx="963930" cy="251460"/>
                <wp:effectExtent l="57150" t="38100" r="83820" b="91440"/>
                <wp:wrapNone/>
                <wp:docPr id="137" name="Text Box 137"/>
                <wp:cNvGraphicFramePr/>
                <a:graphic xmlns:a="http://schemas.openxmlformats.org/drawingml/2006/main">
                  <a:graphicData uri="http://schemas.microsoft.com/office/word/2010/wordprocessingShape">
                    <wps:wsp>
                      <wps:cNvSpPr txBox="1"/>
                      <wps:spPr>
                        <a:xfrm>
                          <a:off x="0" y="0"/>
                          <a:ext cx="963930" cy="251460"/>
                        </a:xfrm>
                        <a:prstGeom prst="rect">
                          <a:avLst/>
                        </a:prstGeom>
                        <a:solidFill>
                          <a:srgbClr val="92D050"/>
                        </a:solidFill>
                        <a:ln/>
                      </wps:spPr>
                      <wps:style>
                        <a:lnRef idx="1">
                          <a:schemeClr val="accent1"/>
                        </a:lnRef>
                        <a:fillRef idx="2">
                          <a:schemeClr val="accent1"/>
                        </a:fillRef>
                        <a:effectRef idx="1">
                          <a:schemeClr val="accent1"/>
                        </a:effectRef>
                        <a:fontRef idx="minor">
                          <a:schemeClr val="dk1"/>
                        </a:fontRef>
                      </wps:style>
                      <wps:txbx>
                        <w:txbxContent>
                          <w:p w14:paraId="45BA8ED7" w14:textId="77777777" w:rsidR="00BD43E5" w:rsidRPr="00D13CF7" w:rsidRDefault="00BD43E5" w:rsidP="00C819E1">
                            <w:pPr>
                              <w:rPr>
                                <w:sz w:val="20"/>
                                <w:szCs w:val="20"/>
                              </w:rPr>
                            </w:pPr>
                            <w:r w:rsidRPr="00D13CF7">
                              <w:rPr>
                                <w:rFonts w:ascii="Times New Roman" w:hAnsi="Times New Roman" w:cs="Times New Roman"/>
                                <w:b/>
                                <w:color w:val="000000"/>
                                <w:sz w:val="20"/>
                                <w:szCs w:val="20"/>
                                <w:lang w:val="en-GB"/>
                              </w:rPr>
                              <w:t>Participate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7469F9" id="Text Box 137" o:spid="_x0000_s1132" type="#_x0000_t202" style="position:absolute;left:0;text-align:left;margin-left:-58.35pt;margin-top:16.6pt;width:75.9pt;height:19.8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cQDjAIAAHEFAAAOAAAAZHJzL2Uyb0RvYy54bWysVNtuGyEQfa/Uf0C8N+tbnNryOnITpaoU&#10;JVGTKs+YBRsVGArYu+7XZ2C9mzRNVanqyy7DnDnMfXHeGE32wgcFtqTDkwElwnKolN2U9NvD1YeP&#10;lITIbMU0WFHSgwj0fPn+3aJ2czGCLehKeIIkNsxrV9JtjG5eFIFvhWHhBJywqJTgDYso+k1ReVYj&#10;u9HFaDCYFjX4ynngIgS8vWyVdJn5pRQ83koZRCS6pOhbzF+fv+v0LZYLNt945raKH91g/+CFYcri&#10;oz3VJYuM7Lz6jcoo7iGAjCccTAFSKi5yDBjNcPAqmvstcyLHgskJrk9T+H+0/GZ/54mqsHbjM0os&#10;M1ikB9FE8gkaku4wQ7ULcwTeO4TGBhWI7u4DXqbAG+lN+mNIBPWY60Of30TH8XI2Hc/GqOGoGp0O&#10;J9Oc/+LZ2PkQPwswJB1K6rF8Oatsfx0iOoLQDpLeCqBVdaW0zoLfrC+0J3uGpZ6NLgenHfsvMG0T&#10;T4qo9Tyf4kGLxKHtVyExGznATJr6UPS0jHNhY44dXcnohJLoQm84yh7nBv6T4RGfTEXu0d54+Hfj&#10;3iK/DDb2xkZZ8G8RVN87l2WL7zLQxp1SEJt107bBYNqVdg3VASvuoZ2a4PiVwrpcsxDvmMcxwVLi&#10;6Mdb/EgNdUnheKJkC/7nW/cJj92LWkpqHLuShh875gUl+ovFvp4NJ5M0p1mYnJ6NUPAvNeuXGrsz&#10;F4DlHuKScTwfEz7q7ig9mEfcEKv0KqqY5fh2SXn0nXAR23WAO4aL1SrDcDYdi9f23vFEnjKd+u6h&#10;eWTeHZszYlffQDeibP6qR1tssrSw2kWQKjdwynWb12MNcK5zXx93UFocL+WMet6UyycAAAD//wMA&#10;UEsDBBQABgAIAAAAIQCaBVI64QAAAAkBAAAPAAAAZHJzL2Rvd25yZXYueG1sTI/BTsMwEETvSPyD&#10;tUjcWscJtCFkU1EEB6QcoLRIvbmxiSPidRS7bfh7zAmOq3maeVuuJtuzkx595whBzBNgmhqnOmoR&#10;tu/PsxyYD5KU7B1phG/tYVVdXpSyUO5Mb/q0CS2LJeQLiWBCGArOfWO0lX7uBk0x+3SjlSGeY8vV&#10;KM+x3PY8TZIFt7KjuGDkoB+Nbr42R4uw/jA7Xr9O4qa+q59e9jl1+3WGeH01PdwDC3oKfzD86kd1&#10;qKLTwR1JedYjzIRYLCOLkGUpsEhktwLYAWGZ5sCrkv//oPoBAAD//wMAUEsBAi0AFAAGAAgAAAAh&#10;ALaDOJL+AAAA4QEAABMAAAAAAAAAAAAAAAAAAAAAAFtDb250ZW50X1R5cGVzXS54bWxQSwECLQAU&#10;AAYACAAAACEAOP0h/9YAAACUAQAACwAAAAAAAAAAAAAAAAAvAQAAX3JlbHMvLnJlbHNQSwECLQAU&#10;AAYACAAAACEArR3EA4wCAABxBQAADgAAAAAAAAAAAAAAAAAuAgAAZHJzL2Uyb0RvYy54bWxQSwEC&#10;LQAUAAYACAAAACEAmgVSOuEAAAAJAQAADwAAAAAAAAAAAAAAAADmBAAAZHJzL2Rvd25yZXYueG1s&#10;UEsFBgAAAAAEAAQA8wAAAPQFAAAAAA==&#10;" fillcolor="#92d050" strokecolor="#4579b8 [3044]">
                <v:shadow on="t" color="black" opacity="24903f" origin=",.5" offset="0,.55556mm"/>
                <v:textbox>
                  <w:txbxContent>
                    <w:p w14:paraId="45BA8ED7" w14:textId="77777777" w:rsidR="00BD43E5" w:rsidRPr="00D13CF7" w:rsidRDefault="00BD43E5" w:rsidP="00C819E1">
                      <w:pPr>
                        <w:rPr>
                          <w:sz w:val="20"/>
                          <w:szCs w:val="20"/>
                        </w:rPr>
                      </w:pPr>
                      <w:r w:rsidRPr="00D13CF7">
                        <w:rPr>
                          <w:rFonts w:ascii="Times New Roman" w:hAnsi="Times New Roman" w:cs="Times New Roman"/>
                          <w:b/>
                          <w:color w:val="000000"/>
                          <w:sz w:val="20"/>
                          <w:szCs w:val="20"/>
                          <w:lang w:val="en-GB"/>
                        </w:rPr>
                        <w:t>Participate in</w:t>
                      </w:r>
                    </w:p>
                  </w:txbxContent>
                </v:textbox>
              </v:shape>
            </w:pict>
          </mc:Fallback>
        </mc:AlternateContent>
      </w:r>
      <w:r w:rsidR="009D5D89" w:rsidRPr="00940059">
        <w:rPr>
          <w:rFonts w:ascii="Times New Roman" w:hAnsi="Times New Roman" w:cs="Times New Roman"/>
          <w:b/>
          <w:color w:val="000000"/>
          <w:lang w:val="en-GB"/>
        </w:rPr>
        <w:t>Activity/Output 0-3: Development and approval of the detailed work plan for the pilot project in the online collaboration tools:</w:t>
      </w:r>
      <w:r w:rsidR="009D5D89" w:rsidRPr="00940059">
        <w:rPr>
          <w:rFonts w:ascii="Times New Roman" w:hAnsi="Times New Roman" w:cs="Times New Roman"/>
          <w:b/>
          <w:lang w:val="en-GB"/>
        </w:rPr>
        <w:t xml:space="preserve"> </w:t>
      </w:r>
      <w:hyperlink r:id="rId101" w:anchor="/folder/48948332/list" w:history="1">
        <w:r w:rsidR="000C07B8" w:rsidRPr="00940059">
          <w:rPr>
            <w:rStyle w:val="Hyperlink"/>
            <w:rFonts w:ascii="Times New Roman" w:hAnsi="Times New Roman" w:cs="Times New Roman"/>
            <w:b/>
          </w:rPr>
          <w:t>Huddle</w:t>
        </w:r>
      </w:hyperlink>
      <w:r w:rsidR="000C07B8" w:rsidRPr="00940059">
        <w:rPr>
          <w:rFonts w:ascii="Times New Roman" w:hAnsi="Times New Roman" w:cs="Times New Roman"/>
          <w:b/>
        </w:rPr>
        <w:t xml:space="preserve"> </w:t>
      </w:r>
      <w:r w:rsidR="009D5D89" w:rsidRPr="00940059">
        <w:rPr>
          <w:rFonts w:ascii="Times New Roman" w:hAnsi="Times New Roman" w:cs="Times New Roman"/>
          <w:b/>
          <w:color w:val="000000"/>
          <w:lang w:val="en-GB"/>
        </w:rPr>
        <w:t xml:space="preserve">and </w:t>
      </w:r>
      <w:hyperlink r:id="rId102" w:history="1">
        <w:r w:rsidR="000C07B8" w:rsidRPr="00940059">
          <w:rPr>
            <w:rStyle w:val="Hyperlink"/>
            <w:rFonts w:ascii="Times New Roman" w:hAnsi="Times New Roman" w:cs="Times New Roman"/>
            <w:b/>
            <w:lang w:val="en-GB"/>
          </w:rPr>
          <w:t>Breeze.pm</w:t>
        </w:r>
      </w:hyperlink>
      <w:r w:rsidR="009D5D89" w:rsidRPr="00940059">
        <w:rPr>
          <w:rFonts w:ascii="Times New Roman" w:hAnsi="Times New Roman" w:cs="Times New Roman"/>
          <w:b/>
          <w:color w:val="000000"/>
          <w:lang w:val="en-GB"/>
        </w:rPr>
        <w:t>, to enable implementation of the project activities in remote working conditions necessitated by COVID-19 pandemic, with schedule and resourcing</w:t>
      </w:r>
    </w:p>
    <w:p w14:paraId="4885F545" w14:textId="75E339AD" w:rsidR="00C819E1" w:rsidRPr="00940059" w:rsidRDefault="00C819E1" w:rsidP="00C819E1">
      <w:pPr>
        <w:pStyle w:val="ListParagraph"/>
        <w:spacing w:before="120" w:after="120" w:line="240" w:lineRule="auto"/>
        <w:ind w:left="1134"/>
        <w:contextualSpacing w:val="0"/>
        <w:jc w:val="both"/>
        <w:rPr>
          <w:rFonts w:ascii="Times New Roman" w:hAnsi="Times New Roman" w:cs="Times New Roman"/>
          <w:b/>
          <w:color w:val="000000"/>
          <w:lang w:val="en-GB"/>
        </w:rPr>
      </w:pPr>
      <w:r w:rsidRPr="00940059">
        <w:rPr>
          <w:rFonts w:ascii="Times New Roman" w:hAnsi="Times New Roman" w:cs="Times New Roman"/>
          <w:b/>
          <w:bCs/>
          <w:noProof/>
          <w:color w:val="000000"/>
          <w:lang w:val="en-GB" w:eastAsia="en-GB"/>
        </w:rPr>
        <mc:AlternateContent>
          <mc:Choice Requires="wps">
            <w:drawing>
              <wp:anchor distT="0" distB="0" distL="114300" distR="114300" simplePos="0" relativeHeight="251880448" behindDoc="0" locked="0" layoutInCell="1" allowOverlap="1" wp14:anchorId="29289BC2" wp14:editId="268E7C5E">
                <wp:simplePos x="0" y="0"/>
                <wp:positionH relativeFrom="column">
                  <wp:posOffset>-741218</wp:posOffset>
                </wp:positionH>
                <wp:positionV relativeFrom="paragraph">
                  <wp:posOffset>271607</wp:posOffset>
                </wp:positionV>
                <wp:extent cx="963930" cy="251460"/>
                <wp:effectExtent l="57150" t="38100" r="83820" b="91440"/>
                <wp:wrapNone/>
                <wp:docPr id="138" name="Text Box 138"/>
                <wp:cNvGraphicFramePr/>
                <a:graphic xmlns:a="http://schemas.openxmlformats.org/drawingml/2006/main">
                  <a:graphicData uri="http://schemas.microsoft.com/office/word/2010/wordprocessingShape">
                    <wps:wsp>
                      <wps:cNvSpPr txBox="1"/>
                      <wps:spPr>
                        <a:xfrm>
                          <a:off x="0" y="0"/>
                          <a:ext cx="963930" cy="251460"/>
                        </a:xfrm>
                        <a:prstGeom prst="rect">
                          <a:avLst/>
                        </a:prstGeom>
                        <a:solidFill>
                          <a:srgbClr val="92D050"/>
                        </a:solidFill>
                        <a:ln/>
                      </wps:spPr>
                      <wps:style>
                        <a:lnRef idx="1">
                          <a:schemeClr val="accent1"/>
                        </a:lnRef>
                        <a:fillRef idx="2">
                          <a:schemeClr val="accent1"/>
                        </a:fillRef>
                        <a:effectRef idx="1">
                          <a:schemeClr val="accent1"/>
                        </a:effectRef>
                        <a:fontRef idx="minor">
                          <a:schemeClr val="dk1"/>
                        </a:fontRef>
                      </wps:style>
                      <wps:txbx>
                        <w:txbxContent>
                          <w:p w14:paraId="20C5D129" w14:textId="77777777" w:rsidR="00BD43E5" w:rsidRPr="00D13CF7" w:rsidRDefault="00BD43E5" w:rsidP="00C819E1">
                            <w:pPr>
                              <w:rPr>
                                <w:sz w:val="20"/>
                                <w:szCs w:val="20"/>
                              </w:rPr>
                            </w:pPr>
                            <w:r w:rsidRPr="00D13CF7">
                              <w:rPr>
                                <w:rFonts w:ascii="Times New Roman" w:hAnsi="Times New Roman" w:cs="Times New Roman"/>
                                <w:b/>
                                <w:color w:val="000000"/>
                                <w:sz w:val="20"/>
                                <w:szCs w:val="20"/>
                                <w:lang w:val="en-GB"/>
                              </w:rPr>
                              <w:t>Participate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289BC2" id="Text Box 138" o:spid="_x0000_s1133" type="#_x0000_t202" style="position:absolute;left:0;text-align:left;margin-left:-58.35pt;margin-top:21.4pt;width:75.9pt;height:19.8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M7BjAIAAHEFAAAOAAAAZHJzL2Uyb0RvYy54bWysVN9v0zAQfkfif7D8ztJ23aDV0qlsGkKa&#10;tokN7dl17NbC8Zmz26T89ZydJhtjCAnxkvh8332+32fnbW3ZTmEw4Eo+PhpxppyEyrh1yb8+XL37&#10;wFmIwlXCglMl36vAzxdv35w1fq4msAFbKWRE4sK88SXfxOjnRRHkRtUiHIFXjpQasBaRRFwXFYqG&#10;2GtbTEaj06IBrDyCVCHQ7WWn5IvMr7WS8VbroCKzJSffYv5i/q7St1icifkahd8YeXBD/IMXtTCO&#10;Hh2oLkUUbIvmN6raSIQAOh5JqAvQ2kiVY6BoxqMX0dxvhFc5FkpO8EOawv+jlTe7O2SmotodU6mc&#10;qKlID6qN7CO0LN1Rhhof5gS89wSNLSkI3d8HukyBtxrr9KeQGOkp1/shv4lO0uXs9Hh2TBpJqsnJ&#10;eHqa8188GXsM8ZOCmqVDyZHKl7MqdtchkiME7SHprQDWVFfG2izgenVhke0ElXo2uRyd9Oy/wKxL&#10;PCmizvN8inurEod1X5SmbOQAM2nqQzXQCimVizl2ciWjE0qTC4PhJHucG/hPhgd8MlW5Rwfj8d+N&#10;B4v8Mrg4GNfGAb5GUH3rXdYdvs9AF3dKQWxXbdcGo/d9aVdQ7aniCN3UBC+vDNXlWoR4J5DGhEpJ&#10;ox9v6aMtNCWHw4mzDeCP1+4TnrqXtJw1NHYlD9+3AhVn9rOjvp6Np9M0p1mYnryfkIDPNavnGret&#10;L4DKPaYl42U+Jny0/VEj1I+0IZbpVVIJJ+ntksuIvXARu3VAO0aq5TLDaDa9iNfu3stEnjKd+u6h&#10;fRToD80ZqatvoB9RMX/Rox02WTpYbiNokxs45brL66EGNNe5rw87KC2O53JGPW3KxU8AAAD//wMA&#10;UEsDBBQABgAIAAAAIQBNr8S54QAAAAkBAAAPAAAAZHJzL2Rvd25yZXYueG1sTI/BTsMwEETvSPyD&#10;tUjcWsdpKCFkU1EEB6QcoC1IvbmxiSPidRS7bfh7zAmOq32aeVOuJtuzkx595whBzBNgmhqnOmoR&#10;dtvnWQ7MB0lK9o40wrf2sKouL0pZKHemN33ahJbFEPKFRDAhDAXnvjHaSj93g6b4+3SjlSGeY8vV&#10;KM8x3PY8TZIlt7Kj2GDkoB+Nbr42R4uw/jDvvH6dRFbf1U8v+5y6/XqBeH01PdwDC3oKfzD86kd1&#10;qKLTwR1JedYjzIRY3kYWIUvjhkgsbgSwA0KeZsCrkv9fUP0AAAD//wMAUEsBAi0AFAAGAAgAAAAh&#10;ALaDOJL+AAAA4QEAABMAAAAAAAAAAAAAAAAAAAAAAFtDb250ZW50X1R5cGVzXS54bWxQSwECLQAU&#10;AAYACAAAACEAOP0h/9YAAACUAQAACwAAAAAAAAAAAAAAAAAvAQAAX3JlbHMvLnJlbHNQSwECLQAU&#10;AAYACAAAACEA2uTOwYwCAABxBQAADgAAAAAAAAAAAAAAAAAuAgAAZHJzL2Uyb0RvYy54bWxQSwEC&#10;LQAUAAYACAAAACEATa/EueEAAAAJAQAADwAAAAAAAAAAAAAAAADmBAAAZHJzL2Rvd25yZXYueG1s&#10;UEsFBgAAAAAEAAQA8wAAAPQFAAAAAA==&#10;" fillcolor="#92d050" strokecolor="#4579b8 [3044]">
                <v:shadow on="t" color="black" opacity="24903f" origin=",.5" offset="0,.55556mm"/>
                <v:textbox>
                  <w:txbxContent>
                    <w:p w14:paraId="20C5D129" w14:textId="77777777" w:rsidR="00BD43E5" w:rsidRPr="00D13CF7" w:rsidRDefault="00BD43E5" w:rsidP="00C819E1">
                      <w:pPr>
                        <w:rPr>
                          <w:sz w:val="20"/>
                          <w:szCs w:val="20"/>
                        </w:rPr>
                      </w:pPr>
                      <w:r w:rsidRPr="00D13CF7">
                        <w:rPr>
                          <w:rFonts w:ascii="Times New Roman" w:hAnsi="Times New Roman" w:cs="Times New Roman"/>
                          <w:b/>
                          <w:color w:val="000000"/>
                          <w:sz w:val="20"/>
                          <w:szCs w:val="20"/>
                          <w:lang w:val="en-GB"/>
                        </w:rPr>
                        <w:t>Participate in</w:t>
                      </w:r>
                    </w:p>
                  </w:txbxContent>
                </v:textbox>
              </v:shape>
            </w:pict>
          </mc:Fallback>
        </mc:AlternateContent>
      </w:r>
    </w:p>
    <w:p w14:paraId="253D6487" w14:textId="4345F28C" w:rsidR="009D5D89" w:rsidRPr="00940059" w:rsidRDefault="009D5D89" w:rsidP="00A11A70">
      <w:pPr>
        <w:pStyle w:val="ListParagraph"/>
        <w:numPr>
          <w:ilvl w:val="0"/>
          <w:numId w:val="264"/>
        </w:numPr>
        <w:spacing w:before="120" w:after="120" w:line="240" w:lineRule="auto"/>
        <w:contextualSpacing w:val="0"/>
        <w:jc w:val="both"/>
        <w:rPr>
          <w:rFonts w:ascii="Times New Roman" w:hAnsi="Times New Roman" w:cs="Times New Roman"/>
          <w:b/>
          <w:bCs/>
          <w:color w:val="000000"/>
          <w:lang w:val="en-GB"/>
        </w:rPr>
      </w:pPr>
      <w:r w:rsidRPr="00940059">
        <w:rPr>
          <w:rFonts w:ascii="Times New Roman" w:hAnsi="Times New Roman" w:cs="Times New Roman"/>
          <w:b/>
          <w:bCs/>
          <w:color w:val="000000" w:themeColor="text1"/>
          <w:lang w:val="en-GB"/>
        </w:rPr>
        <w:t>Activity/Output 0-4: Knowledge transfer workshops</w:t>
      </w:r>
    </w:p>
    <w:p w14:paraId="6D76BAE0" w14:textId="77777777" w:rsidR="00C819E1" w:rsidRPr="00940059" w:rsidRDefault="00C819E1" w:rsidP="00C819E1">
      <w:pPr>
        <w:pStyle w:val="ListParagraph"/>
        <w:spacing w:before="120" w:after="120" w:line="240" w:lineRule="auto"/>
        <w:ind w:left="1134"/>
        <w:contextualSpacing w:val="0"/>
        <w:jc w:val="both"/>
        <w:rPr>
          <w:rFonts w:ascii="Times New Roman" w:hAnsi="Times New Roman" w:cs="Times New Roman"/>
          <w:b/>
          <w:bCs/>
          <w:color w:val="000000"/>
          <w:lang w:val="en-GB"/>
        </w:rPr>
      </w:pPr>
    </w:p>
    <w:p w14:paraId="0DF240C0" w14:textId="77777777" w:rsidR="00C819E1" w:rsidRPr="00940059" w:rsidRDefault="009D5D89" w:rsidP="00A11A70">
      <w:pPr>
        <w:pStyle w:val="ListParagraph"/>
        <w:numPr>
          <w:ilvl w:val="0"/>
          <w:numId w:val="262"/>
        </w:numPr>
        <w:spacing w:before="120" w:after="120" w:line="240" w:lineRule="auto"/>
        <w:jc w:val="both"/>
        <w:rPr>
          <w:rFonts w:ascii="Times New Roman" w:hAnsi="Times New Roman" w:cs="Times New Roman"/>
          <w:color w:val="000000"/>
          <w:lang w:val="en-GB"/>
        </w:rPr>
      </w:pPr>
      <w:r w:rsidRPr="00940059">
        <w:rPr>
          <w:rFonts w:ascii="Times New Roman" w:hAnsi="Times New Roman" w:cs="Times New Roman"/>
          <w:b/>
          <w:bCs/>
          <w:color w:val="000000"/>
          <w:lang w:val="en-GB"/>
        </w:rPr>
        <w:t>Digital Procurement – Key Concepts</w:t>
      </w:r>
      <w:r w:rsidRPr="00940059">
        <w:rPr>
          <w:rFonts w:ascii="Times New Roman" w:hAnsi="Times New Roman" w:cs="Times New Roman"/>
          <w:color w:val="000000"/>
          <w:lang w:val="en-GB"/>
        </w:rPr>
        <w:t xml:space="preserve"> – EBRD Open Government Lab</w:t>
      </w:r>
    </w:p>
    <w:p w14:paraId="3F46479D" w14:textId="50B369E4" w:rsidR="009D5D89" w:rsidRPr="00940059" w:rsidRDefault="009D5D89" w:rsidP="00C819E1">
      <w:pPr>
        <w:pStyle w:val="ListParagraph"/>
        <w:spacing w:before="120" w:after="120" w:line="240" w:lineRule="auto"/>
        <w:ind w:left="1494"/>
        <w:jc w:val="both"/>
        <w:rPr>
          <w:rFonts w:ascii="Times New Roman" w:hAnsi="Times New Roman" w:cs="Times New Roman"/>
          <w:color w:val="000000"/>
          <w:lang w:val="en-GB"/>
        </w:rPr>
      </w:pPr>
      <w:r w:rsidRPr="00940059">
        <w:rPr>
          <w:rFonts w:ascii="Times New Roman" w:hAnsi="Times New Roman" w:cs="Times New Roman"/>
          <w:color w:val="000000"/>
          <w:lang w:val="en-GB"/>
        </w:rPr>
        <w:t xml:space="preserve"> </w:t>
      </w:r>
    </w:p>
    <w:p w14:paraId="06363133" w14:textId="21AAAEF6" w:rsidR="009D5D89" w:rsidRPr="00940059" w:rsidRDefault="009D5D89" w:rsidP="00A11A70">
      <w:pPr>
        <w:pStyle w:val="ListParagraph"/>
        <w:numPr>
          <w:ilvl w:val="0"/>
          <w:numId w:val="262"/>
        </w:numPr>
        <w:spacing w:before="120" w:after="120" w:line="240" w:lineRule="auto"/>
        <w:jc w:val="both"/>
        <w:rPr>
          <w:rFonts w:ascii="Times New Roman" w:hAnsi="Times New Roman" w:cs="Times New Roman"/>
          <w:color w:val="000000"/>
          <w:lang w:val="en-GB"/>
        </w:rPr>
      </w:pPr>
      <w:r w:rsidRPr="00940059">
        <w:rPr>
          <w:rFonts w:ascii="Times New Roman" w:hAnsi="Times New Roman" w:cs="Times New Roman"/>
          <w:b/>
          <w:bCs/>
          <w:color w:val="000000"/>
          <w:lang w:val="en-GB"/>
        </w:rPr>
        <w:t>Open Data Concepts – Introduction</w:t>
      </w:r>
      <w:r w:rsidRPr="00940059">
        <w:rPr>
          <w:rFonts w:ascii="Times New Roman" w:hAnsi="Times New Roman" w:cs="Times New Roman"/>
          <w:color w:val="000000"/>
          <w:lang w:val="en-GB"/>
        </w:rPr>
        <w:t xml:space="preserve"> - Fundacja ePaństwo</w:t>
      </w:r>
    </w:p>
    <w:p w14:paraId="2C06E976" w14:textId="77777777" w:rsidR="00C819E1" w:rsidRPr="00940059" w:rsidRDefault="00C819E1" w:rsidP="00C819E1">
      <w:pPr>
        <w:pStyle w:val="ListParagraph"/>
        <w:spacing w:before="120" w:after="120" w:line="240" w:lineRule="auto"/>
        <w:ind w:left="1494"/>
        <w:jc w:val="both"/>
        <w:rPr>
          <w:rFonts w:ascii="Times New Roman" w:hAnsi="Times New Roman" w:cs="Times New Roman"/>
          <w:color w:val="000000"/>
          <w:lang w:val="en-GB"/>
        </w:rPr>
      </w:pPr>
    </w:p>
    <w:p w14:paraId="680A18DD" w14:textId="20372265" w:rsidR="009D5D89" w:rsidRPr="00940059" w:rsidRDefault="009D5D89" w:rsidP="00A11A70">
      <w:pPr>
        <w:pStyle w:val="ListParagraph"/>
        <w:numPr>
          <w:ilvl w:val="0"/>
          <w:numId w:val="262"/>
        </w:numPr>
        <w:spacing w:before="120" w:after="120" w:line="240" w:lineRule="auto"/>
        <w:jc w:val="both"/>
        <w:rPr>
          <w:rFonts w:ascii="Times New Roman" w:hAnsi="Times New Roman" w:cs="Times New Roman"/>
          <w:color w:val="000000"/>
          <w:lang w:val="en-GB"/>
        </w:rPr>
      </w:pPr>
      <w:r w:rsidRPr="00940059">
        <w:rPr>
          <w:rFonts w:ascii="Times New Roman" w:hAnsi="Times New Roman" w:cs="Times New Roman"/>
          <w:b/>
          <w:bCs/>
          <w:color w:val="000000"/>
          <w:lang w:val="en-GB"/>
        </w:rPr>
        <w:t>Open Contracting Data Standard – Introduction</w:t>
      </w:r>
      <w:r w:rsidRPr="00940059">
        <w:rPr>
          <w:rFonts w:ascii="Times New Roman" w:hAnsi="Times New Roman" w:cs="Times New Roman"/>
          <w:color w:val="000000"/>
          <w:lang w:val="en-GB"/>
        </w:rPr>
        <w:t xml:space="preserve"> </w:t>
      </w:r>
      <w:r w:rsidR="00C819E1" w:rsidRPr="00940059">
        <w:rPr>
          <w:rFonts w:ascii="Times New Roman" w:hAnsi="Times New Roman" w:cs="Times New Roman"/>
          <w:color w:val="000000"/>
          <w:lang w:val="en-GB"/>
        </w:rPr>
        <w:t>–</w:t>
      </w:r>
      <w:r w:rsidRPr="00940059">
        <w:rPr>
          <w:rFonts w:ascii="Times New Roman" w:hAnsi="Times New Roman" w:cs="Times New Roman"/>
          <w:color w:val="000000"/>
          <w:lang w:val="en-GB"/>
        </w:rPr>
        <w:t xml:space="preserve"> Open Contracting Partnership</w:t>
      </w:r>
    </w:p>
    <w:p w14:paraId="7E2F3DF3" w14:textId="77777777" w:rsidR="00C819E1" w:rsidRPr="00940059" w:rsidRDefault="00C819E1" w:rsidP="00C819E1">
      <w:pPr>
        <w:pStyle w:val="ListParagraph"/>
        <w:spacing w:before="120" w:after="120" w:line="240" w:lineRule="auto"/>
        <w:ind w:left="1494"/>
        <w:jc w:val="both"/>
        <w:rPr>
          <w:rFonts w:ascii="Times New Roman" w:hAnsi="Times New Roman" w:cs="Times New Roman"/>
          <w:color w:val="000000"/>
          <w:lang w:val="en-GB"/>
        </w:rPr>
      </w:pPr>
    </w:p>
    <w:p w14:paraId="6668BDFC" w14:textId="75689B7E" w:rsidR="009D5D89" w:rsidRPr="00940059" w:rsidRDefault="009D5D89" w:rsidP="00A11A70">
      <w:pPr>
        <w:pStyle w:val="ListParagraph"/>
        <w:numPr>
          <w:ilvl w:val="0"/>
          <w:numId w:val="262"/>
        </w:numPr>
        <w:spacing w:before="120" w:after="120" w:line="240" w:lineRule="auto"/>
        <w:jc w:val="both"/>
        <w:rPr>
          <w:rFonts w:ascii="Times New Roman" w:hAnsi="Times New Roman" w:cs="Times New Roman"/>
          <w:color w:val="000000"/>
          <w:lang w:val="en-GB"/>
        </w:rPr>
      </w:pPr>
      <w:r w:rsidRPr="00940059">
        <w:rPr>
          <w:rFonts w:ascii="Times New Roman" w:hAnsi="Times New Roman" w:cs="Times New Roman"/>
          <w:b/>
          <w:bCs/>
          <w:color w:val="000000"/>
          <w:lang w:val="en-GB"/>
        </w:rPr>
        <w:t>2019 Public Procurement Law of Poland – Key Concepts for Open Data</w:t>
      </w:r>
      <w:r w:rsidRPr="00940059">
        <w:rPr>
          <w:rFonts w:ascii="Times New Roman" w:hAnsi="Times New Roman" w:cs="Times New Roman"/>
          <w:color w:val="000000"/>
          <w:lang w:val="en-GB"/>
        </w:rPr>
        <w:t xml:space="preserve"> – Local Legal Consultant/Local Business Process Consultant</w:t>
      </w:r>
    </w:p>
    <w:p w14:paraId="492239AB" w14:textId="77777777" w:rsidR="00C819E1" w:rsidRPr="00940059" w:rsidRDefault="00C819E1" w:rsidP="00C819E1">
      <w:pPr>
        <w:pStyle w:val="ListParagraph"/>
        <w:spacing w:before="120" w:after="120" w:line="240" w:lineRule="auto"/>
        <w:ind w:left="1494"/>
        <w:jc w:val="both"/>
        <w:rPr>
          <w:rFonts w:ascii="Times New Roman" w:hAnsi="Times New Roman" w:cs="Times New Roman"/>
          <w:color w:val="000000"/>
          <w:lang w:val="en-GB"/>
        </w:rPr>
      </w:pPr>
    </w:p>
    <w:p w14:paraId="5B4D555F" w14:textId="410B2991" w:rsidR="009D5D89" w:rsidRPr="00940059" w:rsidRDefault="009D5D89" w:rsidP="00A11A70">
      <w:pPr>
        <w:pStyle w:val="ListParagraph"/>
        <w:numPr>
          <w:ilvl w:val="0"/>
          <w:numId w:val="262"/>
        </w:numPr>
        <w:spacing w:before="120" w:after="120" w:line="240" w:lineRule="auto"/>
        <w:jc w:val="both"/>
        <w:rPr>
          <w:rFonts w:ascii="Times New Roman" w:hAnsi="Times New Roman" w:cs="Times New Roman"/>
          <w:color w:val="000000"/>
          <w:lang w:val="en-GB"/>
        </w:rPr>
      </w:pPr>
      <w:r w:rsidRPr="00940059">
        <w:rPr>
          <w:rFonts w:ascii="Times New Roman" w:hAnsi="Times New Roman" w:cs="Times New Roman"/>
          <w:b/>
          <w:bCs/>
          <w:color w:val="000000" w:themeColor="text1"/>
          <w:lang w:val="en-GB"/>
        </w:rPr>
        <w:t>Public Procurement Process in Local Government – OECD Study of Local Practice in Poland</w:t>
      </w:r>
      <w:r w:rsidRPr="00940059">
        <w:rPr>
          <w:rFonts w:ascii="Times New Roman" w:hAnsi="Times New Roman" w:cs="Times New Roman"/>
          <w:color w:val="000000" w:themeColor="text1"/>
          <w:lang w:val="en-GB"/>
        </w:rPr>
        <w:t xml:space="preserve"> – OECD/ Local Legal Consultant</w:t>
      </w:r>
    </w:p>
    <w:p w14:paraId="64466E59" w14:textId="77777777" w:rsidR="00C819E1" w:rsidRPr="00940059" w:rsidRDefault="00C819E1" w:rsidP="00C819E1">
      <w:pPr>
        <w:pStyle w:val="ListParagraph"/>
        <w:spacing w:before="120" w:after="120" w:line="240" w:lineRule="auto"/>
        <w:ind w:left="1494"/>
        <w:jc w:val="both"/>
        <w:rPr>
          <w:rFonts w:ascii="Times New Roman" w:hAnsi="Times New Roman" w:cs="Times New Roman"/>
          <w:color w:val="000000"/>
          <w:lang w:val="en-GB"/>
        </w:rPr>
      </w:pPr>
    </w:p>
    <w:p w14:paraId="40D0FBC6" w14:textId="7D0441E4" w:rsidR="009D5D89" w:rsidRPr="00940059" w:rsidRDefault="009D5D89" w:rsidP="00A11A70">
      <w:pPr>
        <w:pStyle w:val="ListParagraph"/>
        <w:numPr>
          <w:ilvl w:val="0"/>
          <w:numId w:val="262"/>
        </w:numPr>
        <w:spacing w:before="120" w:after="120" w:line="240" w:lineRule="auto"/>
        <w:jc w:val="both"/>
        <w:rPr>
          <w:rFonts w:ascii="Times New Roman" w:hAnsi="Times New Roman" w:cs="Times New Roman"/>
          <w:color w:val="000000"/>
          <w:lang w:val="en-GB"/>
        </w:rPr>
      </w:pPr>
      <w:r w:rsidRPr="00940059">
        <w:rPr>
          <w:rFonts w:ascii="Times New Roman" w:hAnsi="Times New Roman" w:cs="Times New Roman"/>
          <w:b/>
          <w:bCs/>
          <w:color w:val="000000"/>
          <w:lang w:val="en-GB"/>
        </w:rPr>
        <w:t>e-Zamowienia UZP – Key Dependencies</w:t>
      </w:r>
      <w:r w:rsidRPr="00940059">
        <w:rPr>
          <w:rFonts w:ascii="Times New Roman" w:hAnsi="Times New Roman" w:cs="Times New Roman"/>
          <w:color w:val="000000"/>
          <w:lang w:val="en-GB"/>
        </w:rPr>
        <w:t xml:space="preserve"> – Local OCDS Data Consultant </w:t>
      </w:r>
    </w:p>
    <w:p w14:paraId="2760C7CF" w14:textId="77777777" w:rsidR="00C819E1" w:rsidRPr="00940059" w:rsidRDefault="00C819E1" w:rsidP="00C819E1">
      <w:pPr>
        <w:pStyle w:val="ListParagraph"/>
        <w:spacing w:before="120" w:after="120" w:line="240" w:lineRule="auto"/>
        <w:ind w:left="1494"/>
        <w:jc w:val="both"/>
        <w:rPr>
          <w:rFonts w:ascii="Times New Roman" w:hAnsi="Times New Roman" w:cs="Times New Roman"/>
          <w:color w:val="000000"/>
          <w:lang w:val="en-GB"/>
        </w:rPr>
      </w:pPr>
    </w:p>
    <w:p w14:paraId="2C57A1BD" w14:textId="09183BB2" w:rsidR="009D5D89" w:rsidRPr="00940059" w:rsidRDefault="009D5D89" w:rsidP="00A11A70">
      <w:pPr>
        <w:pStyle w:val="ListParagraph"/>
        <w:numPr>
          <w:ilvl w:val="0"/>
          <w:numId w:val="262"/>
        </w:numPr>
        <w:spacing w:before="120" w:after="120" w:line="240" w:lineRule="auto"/>
        <w:jc w:val="both"/>
        <w:rPr>
          <w:rFonts w:ascii="Times New Roman" w:hAnsi="Times New Roman" w:cs="Times New Roman"/>
          <w:color w:val="000000"/>
          <w:lang w:val="en-GB"/>
        </w:rPr>
      </w:pPr>
      <w:r w:rsidRPr="00940059">
        <w:rPr>
          <w:rFonts w:ascii="Times New Roman" w:hAnsi="Times New Roman" w:cs="Times New Roman"/>
          <w:b/>
          <w:bCs/>
          <w:color w:val="000000"/>
          <w:lang w:val="en-GB"/>
        </w:rPr>
        <w:t>EZD PUW – Electronic Documents for Public Administration – Key Dependencies</w:t>
      </w:r>
      <w:r w:rsidRPr="00940059">
        <w:rPr>
          <w:rFonts w:ascii="Times New Roman" w:hAnsi="Times New Roman" w:cs="Times New Roman"/>
          <w:color w:val="000000"/>
          <w:lang w:val="en-GB"/>
        </w:rPr>
        <w:t xml:space="preserve"> –</w:t>
      </w:r>
      <w:r w:rsidR="00C819E1" w:rsidRPr="00940059">
        <w:rPr>
          <w:rFonts w:ascii="Times New Roman" w:hAnsi="Times New Roman" w:cs="Times New Roman"/>
          <w:color w:val="000000"/>
          <w:lang w:val="en-GB"/>
        </w:rPr>
        <w:t xml:space="preserve"> </w:t>
      </w:r>
      <w:r w:rsidRPr="00940059">
        <w:rPr>
          <w:rFonts w:ascii="Times New Roman" w:hAnsi="Times New Roman" w:cs="Times New Roman"/>
          <w:color w:val="000000"/>
          <w:lang w:val="en-GB"/>
        </w:rPr>
        <w:t>Local Business Process Consultant/Local IT Consultant/ Local OCDS Data Consultant</w:t>
      </w:r>
    </w:p>
    <w:p w14:paraId="4FA4457C" w14:textId="77777777" w:rsidR="00C819E1" w:rsidRPr="00940059" w:rsidRDefault="00C819E1" w:rsidP="00C819E1">
      <w:pPr>
        <w:pStyle w:val="ListParagraph"/>
        <w:spacing w:before="120" w:after="120" w:line="240" w:lineRule="auto"/>
        <w:ind w:left="1494"/>
        <w:jc w:val="both"/>
        <w:rPr>
          <w:rFonts w:ascii="Times New Roman" w:hAnsi="Times New Roman" w:cs="Times New Roman"/>
          <w:color w:val="000000"/>
          <w:lang w:val="en-GB"/>
        </w:rPr>
      </w:pPr>
    </w:p>
    <w:p w14:paraId="38E49C16" w14:textId="59E97228" w:rsidR="009D5D89" w:rsidRPr="00940059" w:rsidRDefault="009D5D89" w:rsidP="00A11A70">
      <w:pPr>
        <w:pStyle w:val="ListParagraph"/>
        <w:numPr>
          <w:ilvl w:val="0"/>
          <w:numId w:val="262"/>
        </w:numPr>
        <w:spacing w:before="120" w:after="120" w:line="240" w:lineRule="auto"/>
        <w:jc w:val="both"/>
        <w:rPr>
          <w:rFonts w:ascii="Times New Roman" w:hAnsi="Times New Roman" w:cs="Times New Roman"/>
          <w:color w:val="000000"/>
          <w:lang w:val="en-GB"/>
        </w:rPr>
      </w:pPr>
      <w:r w:rsidRPr="00940059">
        <w:rPr>
          <w:rFonts w:ascii="Times New Roman" w:hAnsi="Times New Roman" w:cs="Times New Roman"/>
          <w:b/>
          <w:bCs/>
          <w:color w:val="000000"/>
          <w:lang w:val="en-GB"/>
        </w:rPr>
        <w:t>eFaktura – Key Dependencies</w:t>
      </w:r>
      <w:r w:rsidRPr="00940059">
        <w:rPr>
          <w:rFonts w:ascii="Times New Roman" w:hAnsi="Times New Roman" w:cs="Times New Roman"/>
          <w:color w:val="000000"/>
          <w:lang w:val="en-GB"/>
        </w:rPr>
        <w:t xml:space="preserve"> </w:t>
      </w:r>
      <w:r w:rsidR="00C819E1" w:rsidRPr="00940059">
        <w:rPr>
          <w:rFonts w:ascii="Times New Roman" w:hAnsi="Times New Roman" w:cs="Times New Roman"/>
          <w:color w:val="000000"/>
          <w:lang w:val="en-GB"/>
        </w:rPr>
        <w:t>–</w:t>
      </w:r>
      <w:r w:rsidRPr="00940059">
        <w:rPr>
          <w:rFonts w:ascii="Times New Roman" w:hAnsi="Times New Roman" w:cs="Times New Roman"/>
          <w:color w:val="000000"/>
          <w:lang w:val="en-GB"/>
        </w:rPr>
        <w:t xml:space="preserve"> Local IT Consultant/ Local Business Process Consultant/ Local OCDS Data Consultant</w:t>
      </w:r>
    </w:p>
    <w:p w14:paraId="2C4D8116" w14:textId="2809CACE" w:rsidR="00C819E1" w:rsidRPr="00940059" w:rsidRDefault="00C819E1" w:rsidP="00C819E1">
      <w:pPr>
        <w:pStyle w:val="ListParagraph"/>
        <w:spacing w:before="120" w:after="120" w:line="240" w:lineRule="auto"/>
        <w:ind w:left="1494"/>
        <w:jc w:val="both"/>
        <w:rPr>
          <w:rFonts w:ascii="Times New Roman" w:hAnsi="Times New Roman" w:cs="Times New Roman"/>
          <w:color w:val="000000"/>
          <w:lang w:val="en-GB"/>
        </w:rPr>
      </w:pPr>
      <w:r w:rsidRPr="00940059">
        <w:rPr>
          <w:rFonts w:ascii="Times New Roman" w:hAnsi="Times New Roman" w:cs="Times New Roman"/>
          <w:b/>
          <w:bCs/>
          <w:noProof/>
          <w:color w:val="000000"/>
          <w:lang w:val="en-GB" w:eastAsia="en-GB"/>
        </w:rPr>
        <mc:AlternateContent>
          <mc:Choice Requires="wps">
            <w:drawing>
              <wp:anchor distT="0" distB="0" distL="114300" distR="114300" simplePos="0" relativeHeight="251882496" behindDoc="0" locked="0" layoutInCell="1" allowOverlap="1" wp14:anchorId="4EFD2CC1" wp14:editId="5110AA64">
                <wp:simplePos x="0" y="0"/>
                <wp:positionH relativeFrom="column">
                  <wp:posOffset>-741218</wp:posOffset>
                </wp:positionH>
                <wp:positionV relativeFrom="paragraph">
                  <wp:posOffset>188364</wp:posOffset>
                </wp:positionV>
                <wp:extent cx="963930" cy="251460"/>
                <wp:effectExtent l="57150" t="38100" r="83820" b="91440"/>
                <wp:wrapNone/>
                <wp:docPr id="139" name="Text Box 139"/>
                <wp:cNvGraphicFramePr/>
                <a:graphic xmlns:a="http://schemas.openxmlformats.org/drawingml/2006/main">
                  <a:graphicData uri="http://schemas.microsoft.com/office/word/2010/wordprocessingShape">
                    <wps:wsp>
                      <wps:cNvSpPr txBox="1"/>
                      <wps:spPr>
                        <a:xfrm>
                          <a:off x="0" y="0"/>
                          <a:ext cx="963930" cy="251460"/>
                        </a:xfrm>
                        <a:prstGeom prst="rect">
                          <a:avLst/>
                        </a:prstGeom>
                        <a:solidFill>
                          <a:srgbClr val="92D050"/>
                        </a:solidFill>
                        <a:ln/>
                      </wps:spPr>
                      <wps:style>
                        <a:lnRef idx="1">
                          <a:schemeClr val="accent1"/>
                        </a:lnRef>
                        <a:fillRef idx="2">
                          <a:schemeClr val="accent1"/>
                        </a:fillRef>
                        <a:effectRef idx="1">
                          <a:schemeClr val="accent1"/>
                        </a:effectRef>
                        <a:fontRef idx="minor">
                          <a:schemeClr val="dk1"/>
                        </a:fontRef>
                      </wps:style>
                      <wps:txbx>
                        <w:txbxContent>
                          <w:p w14:paraId="0757653F" w14:textId="77777777" w:rsidR="00BD43E5" w:rsidRPr="00D13CF7" w:rsidRDefault="00BD43E5" w:rsidP="00C819E1">
                            <w:pPr>
                              <w:rPr>
                                <w:sz w:val="20"/>
                                <w:szCs w:val="20"/>
                              </w:rPr>
                            </w:pPr>
                            <w:r w:rsidRPr="00D13CF7">
                              <w:rPr>
                                <w:rFonts w:ascii="Times New Roman" w:hAnsi="Times New Roman" w:cs="Times New Roman"/>
                                <w:b/>
                                <w:color w:val="000000"/>
                                <w:sz w:val="20"/>
                                <w:szCs w:val="20"/>
                                <w:lang w:val="en-GB"/>
                              </w:rPr>
                              <w:t>Participate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FD2CC1" id="Text Box 139" o:spid="_x0000_s1134" type="#_x0000_t202" style="position:absolute;left:0;text-align:left;margin-left:-58.35pt;margin-top:14.85pt;width:75.9pt;height:19.8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om1jAIAAHEFAAAOAAAAZHJzL2Uyb0RvYy54bWysVN9v0zAQfkfif7D8ztJ23VirpVPZNIQ0&#10;sYkN7dl17DbC9pmz26T89ZydJhtjCAnxkvh8332+3+cXrTVspzDU4Eo+PhpxppyEqnbrkn99uH53&#10;xlmIwlXCgFMl36vALxZv35w3fq4msAFTKWRE4sK88SXfxOjnRRHkRlkRjsArR0oNaEUkEddFhaIh&#10;dmuKyWh0WjSAlUeQKgS6veqUfJH5tVYy3modVGSm5ORbzF/M31X6FotzMV+j8JtaHtwQ/+CFFbWj&#10;RweqKxEF22L9G5WtJUIAHY8k2AK0rqXKMVA049GLaO43wqscCyUn+CFN4f/Rys+7O2R1RbU7nnHm&#10;hKUiPag2sg/QsnRHGWp8mBPw3hM0tqQgdH8f6DIF3mq06U8hMdJTrvdDfhOdpMvZ6fHsmDSSVJOT&#10;8fQ05794MvYY4kcFlqVDyZHKl7MqdjchkiME7SHprQCmrq5rY7KA69WlQbYTVOrZ5Gp00rP/AjMu&#10;8aSIOs/zKe6NShzGfVGaspEDzKSpD9VAK6RULubYyZWMTihNLgyGk+xxbuA/GR7wyVTlHh2Mx383&#10;Hizyy+DiYGxrB/gaQfWtd1l3+D4DXdwpBbFdtV0bjM760q6g2lPFEbqpCV5e11SXGxHinUAaEyol&#10;jX68pY820JQcDifONoA/XrtPeOpe0nLW0NiVPHzfClScmU+O+no2nk7TnGZhevJ+QgI+16yea9zW&#10;XgKVe0xLxst8TPho+qNGsI+0IZbpVVIJJ+ntksuIvXAZu3VAO0aq5TLDaDa9iDfu3stEnjKd+u6h&#10;fRToD80Zqas/Qz+iYv6iRztssnSw3EbQdW7glOsur4ca0Fznvj7soLQ4nssZ9bQpFz8BAAD//wMA&#10;UEsDBBQABgAIAAAAIQBgy8l74QAAAAkBAAAPAAAAZHJzL2Rvd25yZXYueG1sTI/BTsMwDIbvSLxD&#10;ZCRuW5oVylqaTgzBAakH2AbSblljmorGqZpsK29POMHJsvzp9/eXq8n27ISj7xxJEPMEGFLjdEet&#10;hN32ebYE5oMirXpHKOEbPayqy4tSFdqd6Q1Pm9CyGEK+UBJMCEPBuW8MWuXnbkCKt083WhXiOrZc&#10;j+ocw23PF0mScas6ih+MGvDRYPO1OVoJ6w/zzuvXSdzUef30sl9St1+nUl5fTQ/3wAJO4Q+GX/2o&#10;DlV0Orgjac96CTMhsrvISljkcUYivRXADhKyPAVelfx/g+oHAAD//wMAUEsBAi0AFAAGAAgAAAAh&#10;ALaDOJL+AAAA4QEAABMAAAAAAAAAAAAAAAAAAAAAAFtDb250ZW50X1R5cGVzXS54bWxQSwECLQAU&#10;AAYACAAAACEAOP0h/9YAAACUAQAACwAAAAAAAAAAAAAAAAAvAQAAX3JlbHMvLnJlbHNQSwECLQAU&#10;AAYACAAAACEAtYqJtYwCAABxBQAADgAAAAAAAAAAAAAAAAAuAgAAZHJzL2Uyb0RvYy54bWxQSwEC&#10;LQAUAAYACAAAACEAYMvJe+EAAAAJAQAADwAAAAAAAAAAAAAAAADmBAAAZHJzL2Rvd25yZXYueG1s&#10;UEsFBgAAAAAEAAQA8wAAAPQFAAAAAA==&#10;" fillcolor="#92d050" strokecolor="#4579b8 [3044]">
                <v:shadow on="t" color="black" opacity="24903f" origin=",.5" offset="0,.55556mm"/>
                <v:textbox>
                  <w:txbxContent>
                    <w:p w14:paraId="0757653F" w14:textId="77777777" w:rsidR="00BD43E5" w:rsidRPr="00D13CF7" w:rsidRDefault="00BD43E5" w:rsidP="00C819E1">
                      <w:pPr>
                        <w:rPr>
                          <w:sz w:val="20"/>
                          <w:szCs w:val="20"/>
                        </w:rPr>
                      </w:pPr>
                      <w:r w:rsidRPr="00D13CF7">
                        <w:rPr>
                          <w:rFonts w:ascii="Times New Roman" w:hAnsi="Times New Roman" w:cs="Times New Roman"/>
                          <w:b/>
                          <w:color w:val="000000"/>
                          <w:sz w:val="20"/>
                          <w:szCs w:val="20"/>
                          <w:lang w:val="en-GB"/>
                        </w:rPr>
                        <w:t>Participate in</w:t>
                      </w:r>
                    </w:p>
                  </w:txbxContent>
                </v:textbox>
              </v:shape>
            </w:pict>
          </mc:Fallback>
        </mc:AlternateContent>
      </w:r>
    </w:p>
    <w:p w14:paraId="0B061841" w14:textId="1AB5F61D" w:rsidR="009D5D89" w:rsidRPr="00940059" w:rsidRDefault="009D5D89" w:rsidP="00A11A70">
      <w:pPr>
        <w:pStyle w:val="ListParagraph"/>
        <w:numPr>
          <w:ilvl w:val="0"/>
          <w:numId w:val="264"/>
        </w:numPr>
        <w:spacing w:before="120" w:after="120" w:line="240" w:lineRule="auto"/>
        <w:contextualSpacing w:val="0"/>
        <w:jc w:val="both"/>
        <w:rPr>
          <w:rFonts w:ascii="Times New Roman" w:hAnsi="Times New Roman" w:cs="Times New Roman"/>
          <w:color w:val="000000"/>
          <w:lang w:val="en-GB"/>
        </w:rPr>
      </w:pPr>
      <w:r w:rsidRPr="00940059">
        <w:rPr>
          <w:rFonts w:ascii="Times New Roman" w:hAnsi="Times New Roman" w:cs="Times New Roman"/>
          <w:b/>
          <w:bCs/>
          <w:color w:val="000000"/>
          <w:lang w:val="en-GB"/>
        </w:rPr>
        <w:t>Activity/Output 0-9: Outreach and stakeholder engagement</w:t>
      </w:r>
      <w:r w:rsidR="00C819E1" w:rsidRPr="00940059">
        <w:rPr>
          <w:rFonts w:ascii="Times New Roman" w:hAnsi="Times New Roman" w:cs="Times New Roman"/>
          <w:b/>
          <w:bCs/>
          <w:color w:val="000000"/>
          <w:lang w:val="en-GB"/>
        </w:rPr>
        <w:t>.</w:t>
      </w:r>
    </w:p>
    <w:p w14:paraId="51AF6FA1" w14:textId="77777777" w:rsidR="00C819E1" w:rsidRPr="00940059" w:rsidRDefault="00C819E1" w:rsidP="00C819E1">
      <w:pPr>
        <w:pStyle w:val="ListParagraph"/>
        <w:spacing w:before="120" w:after="120" w:line="240" w:lineRule="auto"/>
        <w:ind w:left="1134"/>
        <w:contextualSpacing w:val="0"/>
        <w:jc w:val="both"/>
        <w:rPr>
          <w:rFonts w:ascii="Times New Roman" w:hAnsi="Times New Roman" w:cs="Times New Roman"/>
          <w:color w:val="000000"/>
          <w:lang w:val="en-GB"/>
        </w:rPr>
      </w:pPr>
    </w:p>
    <w:p w14:paraId="16EAEF53" w14:textId="65B3EEF6" w:rsidR="00C819E1" w:rsidRPr="00940059" w:rsidRDefault="009D5D89" w:rsidP="00A11A70">
      <w:pPr>
        <w:pStyle w:val="ListParagraph"/>
        <w:numPr>
          <w:ilvl w:val="0"/>
          <w:numId w:val="263"/>
        </w:numPr>
        <w:spacing w:before="120" w:after="120" w:line="240" w:lineRule="auto"/>
        <w:contextualSpacing w:val="0"/>
        <w:jc w:val="both"/>
        <w:rPr>
          <w:rFonts w:ascii="Times New Roman" w:hAnsi="Times New Roman" w:cs="Times New Roman"/>
          <w:color w:val="000000"/>
          <w:lang w:val="en-GB"/>
        </w:rPr>
      </w:pPr>
      <w:r w:rsidRPr="00940059">
        <w:rPr>
          <w:rFonts w:ascii="Times New Roman" w:hAnsi="Times New Roman" w:cs="Times New Roman"/>
          <w:b/>
          <w:bCs/>
          <w:color w:val="000000"/>
          <w:lang w:val="en-GB"/>
        </w:rPr>
        <w:t>Webinar with project leaders</w:t>
      </w:r>
      <w:r w:rsidRPr="00940059">
        <w:rPr>
          <w:rFonts w:ascii="Times New Roman" w:hAnsi="Times New Roman" w:cs="Times New Roman"/>
          <w:color w:val="000000"/>
          <w:lang w:val="en-GB"/>
        </w:rPr>
        <w:t xml:space="preserve"> – by invitation</w:t>
      </w:r>
    </w:p>
    <w:p w14:paraId="590AABAB" w14:textId="4DEBF488" w:rsidR="009D5D89" w:rsidRPr="00940059" w:rsidRDefault="009D5D89" w:rsidP="00A11A70">
      <w:pPr>
        <w:pStyle w:val="ListParagraph"/>
        <w:numPr>
          <w:ilvl w:val="0"/>
          <w:numId w:val="263"/>
        </w:numPr>
        <w:spacing w:before="120" w:after="120" w:line="240" w:lineRule="auto"/>
        <w:contextualSpacing w:val="0"/>
        <w:jc w:val="both"/>
        <w:rPr>
          <w:rFonts w:ascii="Times New Roman" w:hAnsi="Times New Roman" w:cs="Times New Roman"/>
          <w:color w:val="000000"/>
          <w:lang w:val="en-GB"/>
        </w:rPr>
      </w:pPr>
      <w:r w:rsidRPr="00940059">
        <w:rPr>
          <w:rFonts w:ascii="Times New Roman" w:hAnsi="Times New Roman" w:cs="Times New Roman"/>
          <w:b/>
          <w:bCs/>
          <w:color w:val="000000"/>
          <w:lang w:val="en-GB"/>
        </w:rPr>
        <w:t>Virtual workshop</w:t>
      </w:r>
      <w:r w:rsidRPr="00940059">
        <w:rPr>
          <w:rFonts w:ascii="Times New Roman" w:hAnsi="Times New Roman" w:cs="Times New Roman"/>
          <w:color w:val="000000"/>
          <w:lang w:val="en-GB"/>
        </w:rPr>
        <w:t xml:space="preserve"> – Ministry of Digitalisation and UZP</w:t>
      </w:r>
    </w:p>
    <w:p w14:paraId="20C2D67F" w14:textId="772C9EC0" w:rsidR="00C819E1" w:rsidRPr="00940059" w:rsidRDefault="00C819E1" w:rsidP="00C819E1">
      <w:pPr>
        <w:spacing w:before="120" w:after="120" w:line="240" w:lineRule="auto"/>
        <w:jc w:val="both"/>
        <w:rPr>
          <w:rFonts w:ascii="Times New Roman" w:hAnsi="Times New Roman" w:cs="Times New Roman"/>
          <w:color w:val="000000"/>
          <w:lang w:val="en-GB"/>
        </w:rPr>
      </w:pPr>
      <w:r w:rsidRPr="00940059">
        <w:rPr>
          <w:rFonts w:ascii="Times New Roman" w:hAnsi="Times New Roman" w:cs="Times New Roman"/>
          <w:b/>
          <w:bCs/>
          <w:noProof/>
          <w:color w:val="000000"/>
          <w:lang w:val="en-GB" w:eastAsia="en-GB"/>
        </w:rPr>
        <mc:AlternateContent>
          <mc:Choice Requires="wps">
            <w:drawing>
              <wp:anchor distT="0" distB="0" distL="114300" distR="114300" simplePos="0" relativeHeight="251884544" behindDoc="0" locked="0" layoutInCell="1" allowOverlap="1" wp14:anchorId="4A19493D" wp14:editId="6891044A">
                <wp:simplePos x="0" y="0"/>
                <wp:positionH relativeFrom="column">
                  <wp:posOffset>-741218</wp:posOffset>
                </wp:positionH>
                <wp:positionV relativeFrom="paragraph">
                  <wp:posOffset>243782</wp:posOffset>
                </wp:positionV>
                <wp:extent cx="963930" cy="251460"/>
                <wp:effectExtent l="57150" t="38100" r="83820" b="91440"/>
                <wp:wrapNone/>
                <wp:docPr id="140" name="Text Box 140"/>
                <wp:cNvGraphicFramePr/>
                <a:graphic xmlns:a="http://schemas.openxmlformats.org/drawingml/2006/main">
                  <a:graphicData uri="http://schemas.microsoft.com/office/word/2010/wordprocessingShape">
                    <wps:wsp>
                      <wps:cNvSpPr txBox="1"/>
                      <wps:spPr>
                        <a:xfrm>
                          <a:off x="0" y="0"/>
                          <a:ext cx="963930" cy="251460"/>
                        </a:xfrm>
                        <a:prstGeom prst="rect">
                          <a:avLst/>
                        </a:prstGeom>
                        <a:solidFill>
                          <a:srgbClr val="92D050"/>
                        </a:solidFill>
                        <a:ln/>
                      </wps:spPr>
                      <wps:style>
                        <a:lnRef idx="1">
                          <a:schemeClr val="accent1"/>
                        </a:lnRef>
                        <a:fillRef idx="2">
                          <a:schemeClr val="accent1"/>
                        </a:fillRef>
                        <a:effectRef idx="1">
                          <a:schemeClr val="accent1"/>
                        </a:effectRef>
                        <a:fontRef idx="minor">
                          <a:schemeClr val="dk1"/>
                        </a:fontRef>
                      </wps:style>
                      <wps:txbx>
                        <w:txbxContent>
                          <w:p w14:paraId="5FA80ABA" w14:textId="77777777" w:rsidR="00BD43E5" w:rsidRPr="00D13CF7" w:rsidRDefault="00BD43E5" w:rsidP="00C819E1">
                            <w:pPr>
                              <w:rPr>
                                <w:sz w:val="20"/>
                                <w:szCs w:val="20"/>
                              </w:rPr>
                            </w:pPr>
                            <w:r w:rsidRPr="00D13CF7">
                              <w:rPr>
                                <w:rFonts w:ascii="Times New Roman" w:hAnsi="Times New Roman" w:cs="Times New Roman"/>
                                <w:b/>
                                <w:color w:val="000000"/>
                                <w:sz w:val="20"/>
                                <w:szCs w:val="20"/>
                                <w:lang w:val="en-GB"/>
                              </w:rPr>
                              <w:t>Participate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19493D" id="Text Box 140" o:spid="_x0000_s1135" type="#_x0000_t202" style="position:absolute;left:0;text-align:left;margin-left:-58.35pt;margin-top:19.2pt;width:75.9pt;height:19.8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BPfigIAAHEFAAAOAAAAZHJzL2Uyb0RvYy54bWysVN9v0zAQfkfif7D8ztJ23aDV0qlsGkKa&#10;tokN7dl17DbC9pmz26T89ZydJhtjCAnxkvh8332+32fnrTVspzDU4Eo+PhpxppyEqnbrkn99uHr3&#10;gbMQhauEAadKvleBny/evjlr/FxNYAOmUsiIxIV540u+idHPiyLIjbIiHIFXjpQa0IpIIq6LCkVD&#10;7NYUk9HotGgAK48gVQh0e9kp+SLza61kvNU6qMhMycm3mL+Yv6v0LRZnYr5G4Te1PLgh/sELK2pH&#10;jw5UlyIKtsX6NypbS4QAOh5JsAVoXUuVY6BoxqMX0dxvhFc5FkpO8EOawv+jlTe7O2R1RbWbUn6c&#10;sFSkB9VG9hFalu4oQ40PcwLee4LGlhSE7u8DXabAW402/SkkRnri2g/5TXSSLmenx7Nj0khSTU7G&#10;09PMXjwZewzxkwLL0qHkSOXLWRW76xDJEYL2kPRWAFNXV7UxWcD16sIg2wkq9WxyOTrp2X+BGZd4&#10;UkSd5/kU90YlDuO+KE3ZyAFm0tSHaqAVUioXc+zkSkYnlCYXBsNJ9jg38J8MD/hkqnKPDsbjvxsP&#10;FvllcHEwtrUDfI2g+ta7rDt8n4Eu7pSC2K7arg1Gs760K6j2VHGEbmqCl1c11eVahHgnkMaESkmj&#10;H2/pow00JYfDibMN4I/X7hOeupe0nDU0diUP37cCFWfms6O+no2nqQ9jFqYn7yck4HPN6rnGbe0F&#10;ULnHtGS8zMeEj6Y/agT7SBtimV4llXCS3i65jNgLF7FbB7RjpFouM4xm04t47e69TOQp06nvHtpH&#10;gf7QnJG6+gb6ERXzFz3aYZOlg+U2gq5zA6dcd3k91IDmOvf1YQelxfFczqinTbn4CQAA//8DAFBL&#10;AwQUAAYACAAAACEAgghxvOEAAAAJAQAADwAAAGRycy9kb3ducmV2LnhtbEyPy07DMBBF90j8gzVI&#10;7FrHpLQhZFJRBAukLKA8pO7cZIgj4nEUu234e8wKlqN7dO+ZYj3ZXhxp9J1jBDVPQBDXrum4RXh7&#10;fZxlIHzQ3OjeMSF8k4d1eX5W6LxxJ36h4za0IpawzzWCCWHIpfS1Iav93A3EMft0o9UhnmMrm1Gf&#10;Yrnt5VWSLKXVHccFowe6N1R/bQ8WYfNh3mX1PKlFdVM9PO0y7nabFPHyYrq7BRFoCn8w/OpHdSij&#10;094duPGiR5gptVxFFiHNFiAikV4rEHuEVZaALAv5/4PyBwAA//8DAFBLAQItABQABgAIAAAAIQC2&#10;gziS/gAAAOEBAAATAAAAAAAAAAAAAAAAAAAAAABbQ29udGVudF9UeXBlc10ueG1sUEsBAi0AFAAG&#10;AAgAAAAhADj9If/WAAAAlAEAAAsAAAAAAAAAAAAAAAAALwEAAF9yZWxzLy5yZWxzUEsBAi0AFAAG&#10;AAgAAAAhAB8EE9+KAgAAcQUAAA4AAAAAAAAAAAAAAAAALgIAAGRycy9lMm9Eb2MueG1sUEsBAi0A&#10;FAAGAAgAAAAhAIIIcbzhAAAACQEAAA8AAAAAAAAAAAAAAAAA5AQAAGRycy9kb3ducmV2LnhtbFBL&#10;BQYAAAAABAAEAPMAAADyBQAAAAA=&#10;" fillcolor="#92d050" strokecolor="#4579b8 [3044]">
                <v:shadow on="t" color="black" opacity="24903f" origin=",.5" offset="0,.55556mm"/>
                <v:textbox>
                  <w:txbxContent>
                    <w:p w14:paraId="5FA80ABA" w14:textId="77777777" w:rsidR="00BD43E5" w:rsidRPr="00D13CF7" w:rsidRDefault="00BD43E5" w:rsidP="00C819E1">
                      <w:pPr>
                        <w:rPr>
                          <w:sz w:val="20"/>
                          <w:szCs w:val="20"/>
                        </w:rPr>
                      </w:pPr>
                      <w:r w:rsidRPr="00D13CF7">
                        <w:rPr>
                          <w:rFonts w:ascii="Times New Roman" w:hAnsi="Times New Roman" w:cs="Times New Roman"/>
                          <w:b/>
                          <w:color w:val="000000"/>
                          <w:sz w:val="20"/>
                          <w:szCs w:val="20"/>
                          <w:lang w:val="en-GB"/>
                        </w:rPr>
                        <w:t>Participate in</w:t>
                      </w:r>
                    </w:p>
                  </w:txbxContent>
                </v:textbox>
              </v:shape>
            </w:pict>
          </mc:Fallback>
        </mc:AlternateContent>
      </w:r>
    </w:p>
    <w:p w14:paraId="10391F15" w14:textId="05D330E7" w:rsidR="009D5D89" w:rsidRPr="00940059" w:rsidRDefault="009D5D89" w:rsidP="00A11A70">
      <w:pPr>
        <w:pStyle w:val="ListParagraph"/>
        <w:numPr>
          <w:ilvl w:val="0"/>
          <w:numId w:val="264"/>
        </w:numPr>
        <w:spacing w:before="120" w:after="120" w:line="240" w:lineRule="auto"/>
        <w:contextualSpacing w:val="0"/>
        <w:jc w:val="both"/>
        <w:rPr>
          <w:rFonts w:ascii="Times New Roman" w:hAnsi="Times New Roman" w:cs="Times New Roman"/>
          <w:color w:val="000000"/>
          <w:lang w:val="en-GB"/>
        </w:rPr>
      </w:pPr>
      <w:r w:rsidRPr="00940059">
        <w:rPr>
          <w:rFonts w:ascii="Times New Roman" w:hAnsi="Times New Roman" w:cs="Times New Roman"/>
          <w:b/>
          <w:bCs/>
          <w:color w:val="000000"/>
          <w:lang w:val="en-GB"/>
        </w:rPr>
        <w:t>Activity/Output 0-10: Open awareness raising webinar Open data in Public Procurement</w:t>
      </w:r>
      <w:r w:rsidRPr="00940059">
        <w:rPr>
          <w:rFonts w:ascii="Times New Roman" w:hAnsi="Times New Roman" w:cs="Times New Roman"/>
          <w:color w:val="000000"/>
          <w:lang w:val="en-GB"/>
        </w:rPr>
        <w:t xml:space="preserve"> – DG Regio, Ministry of Digitalisation – 10-20 April 2021, two events – OCP, ePanstwo and Vouliwatch </w:t>
      </w:r>
    </w:p>
    <w:p w14:paraId="1207B8DB" w14:textId="77777777" w:rsidR="00C819E1" w:rsidRPr="00940059" w:rsidRDefault="00C819E1" w:rsidP="00C819E1">
      <w:pPr>
        <w:pStyle w:val="ListParagraph"/>
        <w:spacing w:before="120" w:after="120" w:line="240" w:lineRule="auto"/>
        <w:ind w:left="1080"/>
        <w:contextualSpacing w:val="0"/>
        <w:jc w:val="both"/>
        <w:rPr>
          <w:rFonts w:ascii="Times New Roman" w:hAnsi="Times New Roman" w:cs="Times New Roman"/>
          <w:color w:val="000000"/>
          <w:lang w:val="en-GB"/>
        </w:rPr>
      </w:pPr>
    </w:p>
    <w:p w14:paraId="7A6A143C" w14:textId="77777777" w:rsidR="009D5D89" w:rsidRPr="00940059" w:rsidRDefault="009D5D89" w:rsidP="00165A4D">
      <w:pPr>
        <w:pStyle w:val="ListParagraph"/>
        <w:spacing w:before="120" w:after="120" w:line="240" w:lineRule="auto"/>
        <w:ind w:left="1080"/>
        <w:contextualSpacing w:val="0"/>
        <w:jc w:val="both"/>
        <w:rPr>
          <w:rFonts w:ascii="Times New Roman" w:hAnsi="Times New Roman" w:cs="Times New Roman"/>
          <w:color w:val="000000"/>
          <w:lang w:val="en-GB"/>
        </w:rPr>
      </w:pPr>
    </w:p>
    <w:p w14:paraId="5297370F" w14:textId="5AF8ED17" w:rsidR="009D5D89" w:rsidRPr="00940059" w:rsidRDefault="009D5D89" w:rsidP="00A11A70">
      <w:pPr>
        <w:pStyle w:val="ListParagraph"/>
        <w:numPr>
          <w:ilvl w:val="0"/>
          <w:numId w:val="260"/>
        </w:numPr>
        <w:spacing w:before="120" w:after="120" w:line="240" w:lineRule="auto"/>
        <w:ind w:hanging="357"/>
        <w:contextualSpacing w:val="0"/>
        <w:jc w:val="both"/>
        <w:rPr>
          <w:rFonts w:ascii="Times New Roman" w:hAnsi="Times New Roman" w:cs="Times New Roman"/>
          <w:b/>
          <w:color w:val="000000"/>
          <w:lang w:val="en-GB"/>
        </w:rPr>
      </w:pPr>
      <w:r w:rsidRPr="00940059">
        <w:rPr>
          <w:rFonts w:ascii="Times New Roman" w:hAnsi="Times New Roman" w:cs="Times New Roman"/>
          <w:b/>
          <w:color w:val="000000"/>
          <w:lang w:val="en-GB"/>
        </w:rPr>
        <w:lastRenderedPageBreak/>
        <w:t>Conceptual Design Phase – by May 30, 2021</w:t>
      </w:r>
    </w:p>
    <w:p w14:paraId="1AAC602D" w14:textId="2E69D7BE" w:rsidR="00C819E1" w:rsidRPr="00940059" w:rsidRDefault="00C819E1" w:rsidP="00C819E1">
      <w:pPr>
        <w:pStyle w:val="ListParagraph"/>
        <w:spacing w:before="120" w:after="120" w:line="240" w:lineRule="auto"/>
        <w:ind w:left="360"/>
        <w:contextualSpacing w:val="0"/>
        <w:jc w:val="both"/>
        <w:rPr>
          <w:rFonts w:ascii="Times New Roman" w:hAnsi="Times New Roman" w:cs="Times New Roman"/>
          <w:b/>
          <w:color w:val="000000"/>
          <w:lang w:val="en-GB"/>
        </w:rPr>
      </w:pPr>
    </w:p>
    <w:p w14:paraId="117231E4" w14:textId="2D866D31" w:rsidR="009D5D89" w:rsidRPr="00940059" w:rsidRDefault="00C819E1" w:rsidP="00A11A70">
      <w:pPr>
        <w:pStyle w:val="ListParagraph"/>
        <w:numPr>
          <w:ilvl w:val="0"/>
          <w:numId w:val="265"/>
        </w:numPr>
        <w:pBdr>
          <w:top w:val="nil"/>
          <w:left w:val="nil"/>
          <w:bottom w:val="nil"/>
          <w:right w:val="nil"/>
          <w:between w:val="nil"/>
        </w:pBdr>
        <w:spacing w:before="120" w:after="120" w:line="240" w:lineRule="auto"/>
        <w:jc w:val="both"/>
        <w:rPr>
          <w:rFonts w:ascii="Times New Roman" w:hAnsi="Times New Roman" w:cs="Times New Roman"/>
          <w:color w:val="000000"/>
          <w:lang w:val="en-GB"/>
        </w:rPr>
      </w:pPr>
      <w:r w:rsidRPr="00940059">
        <w:rPr>
          <w:b/>
          <w:bCs/>
          <w:noProof/>
          <w:lang w:val="en-GB" w:eastAsia="en-GB"/>
        </w:rPr>
        <mc:AlternateContent>
          <mc:Choice Requires="wps">
            <w:drawing>
              <wp:anchor distT="0" distB="0" distL="114300" distR="114300" simplePos="0" relativeHeight="251886592" behindDoc="0" locked="0" layoutInCell="1" allowOverlap="1" wp14:anchorId="708DA6ED" wp14:editId="6C9301DE">
                <wp:simplePos x="0" y="0"/>
                <wp:positionH relativeFrom="column">
                  <wp:posOffset>-699655</wp:posOffset>
                </wp:positionH>
                <wp:positionV relativeFrom="paragraph">
                  <wp:posOffset>396356</wp:posOffset>
                </wp:positionV>
                <wp:extent cx="971550" cy="259080"/>
                <wp:effectExtent l="57150" t="38100" r="76200" b="102870"/>
                <wp:wrapNone/>
                <wp:docPr id="141" name="Text Box 141"/>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6955AC63" w14:textId="77777777" w:rsidR="00BD43E5" w:rsidRPr="00D13CF7" w:rsidRDefault="00BD43E5" w:rsidP="00C819E1">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8DA6ED" id="Text Box 141" o:spid="_x0000_s1136" type="#_x0000_t202" style="position:absolute;left:0;text-align:left;margin-left:-55.1pt;margin-top:31.2pt;width:76.5pt;height:20.4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lw1QIAANAFAAAOAAAAZHJzL2Uyb0RvYy54bWysVN9v2jAQfp+0/8Hy+5qEkRVQoaIgpkld&#10;W41OfTaOQyI5tmcbku6v72cHWlj3NO0lse/Od9999+Pqumsk2Qvraq2mNLtIKRGK66JW2yn9+bj6&#10;NKLEeaYKJrUSU/osHL2effxw1ZqJGOhKy0JYAifKTVozpZX3ZpIkjleiYe5CG6GgLLVtmMfVbpPC&#10;shbeG5kM0vRL0mpbGKu5cA7SZa+ks+i/LAX392XphCdySoHNx6+N3034JrMrNtlaZqqaH2Cwf0DR&#10;sFoh6KurJfOM7Gz9zlVTc6udLv0F102iy7LmIuaAbLL0j2zWFTMi5gJynHmlyf0/t/xu/2BJXaB2&#10;w4wSxRoU6VF0ntzojgQZGGqNm8BwbWDqOyhgfZQ7CEPiXWmb8EdKBHpw/fzKb3DHIRxfZnkODYdq&#10;kI/TUeQ/eXtsrPNfhW5IOEypRfkiq2x/6zyAwPRoEmI5LetiVUsZL3a7WUhL9gylXq0WaXr0fmYm&#10;FWmBJB/kwMHQcaVkHsfGgAOntpQwuUUrc29j6LPH7jTGcDXKbpa9UcUK0Uce54fAgMf8d1304iw9&#10;ypHDwU3M58x/SG7JXNW/iarAM55IFXIUsaPBRWR654VdV0VLNnJnfzDgHyI2+C3qwB7Go7+g3fOo&#10;gcpq/1T7KnZWqM875sIjPAtyJk3FeiifR0HYQzlFr48YIsgTeEnomb43wsl3m67vsiy6CbKNLp7R&#10;UEAU28UZvqqR/y1z/oFZTCHgYrP4e3xKqVE1fThRUmn7+2/yYI/hgJaSFlONkv7aMSsokd8Uxmac&#10;DYdw6+NlmF8OAiWnms2pRu2ahUY3YTCALh6DvZfHY2l184QFNA9RoWKKI3bfPIfLwvfbBiuMi/k8&#10;mmH0DfO3am14cB64DpV/7J6YNYfe9xiaO33cACjG+Qj0tuGl0vOd12Ud5+ONVxQkXLA2YmkOKy7s&#10;pdN7tHpbxLMXAAAA//8DAFBLAwQUAAYACAAAACEAhaNnieEAAAAKAQAADwAAAGRycy9kb3ducmV2&#10;LnhtbEyPwU7DMBBE70j8g7VI3Fo7piooxKmgEhCJXlpaqdycxCQR8TqynTb9e5YTHFf7NPMmW022&#10;ZyfjQ+dQQTIXwAxWru6wUbD/eJk9AAtRY617h0bBxQRY5ddXmU5rd8atOe1iwygEQ6oVtDEOKeeh&#10;ao3VYe4Gg/T7ct7qSKdveO31mcJtz6UQS251h9TQ6sGsW1N970ar4PhZXrbFvX8/vK7Hoig2b8/+&#10;iErd3kxPj8CimeIfDL/6pA45OZVuxDqwXsEsSYQkVsFSLoARsZC0pSRS3Engecb/T8h/AAAA//8D&#10;AFBLAQItABQABgAIAAAAIQC2gziS/gAAAOEBAAATAAAAAAAAAAAAAAAAAAAAAABbQ29udGVudF9U&#10;eXBlc10ueG1sUEsBAi0AFAAGAAgAAAAhADj9If/WAAAAlAEAAAsAAAAAAAAAAAAAAAAALwEAAF9y&#10;ZWxzLy5yZWxzUEsBAi0AFAAGAAgAAAAhAP6O2XDVAgAA0AUAAA4AAAAAAAAAAAAAAAAALgIAAGRy&#10;cy9lMm9Eb2MueG1sUEsBAi0AFAAGAAgAAAAhAIWjZ4nhAAAACgEAAA8AAAAAAAAAAAAAAAAALwUA&#10;AGRycy9kb3ducmV2LnhtbFBLBQYAAAAABAAEAPMAAAA9BgAAAAA=&#10;" fillcolor="#ffc000" strokecolor="#4a7ebb">
                <v:shadow on="t" color="black" opacity="24903f" origin=",.5" offset="0,.55556mm"/>
                <v:textbox>
                  <w:txbxContent>
                    <w:p w14:paraId="6955AC63" w14:textId="77777777" w:rsidR="00BD43E5" w:rsidRPr="00D13CF7" w:rsidRDefault="00BD43E5" w:rsidP="00C819E1">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r w:rsidR="009D5D89" w:rsidRPr="00940059">
        <w:rPr>
          <w:rFonts w:ascii="Times New Roman" w:eastAsia="Arial" w:hAnsi="Times New Roman" w:cs="Times New Roman"/>
          <w:b/>
          <w:bCs/>
          <w:color w:val="000000"/>
          <w:lang w:val="en-GB"/>
        </w:rPr>
        <w:t>Component 3: Development of a technical concept (legal, business and technology choices) for the OCDS public procurement open data smart public contract register for local government bodies in Poland, covering legal, business and technology issues and taking into account relevant EU legislation, the 2019 Public Procurement Law that entered into force on 1 January 2021  (Ustawa z dnia 11 września 2019 r. - Prawo zamówień publicznych) and draft law on open data as published by the Ministry of Digitalisation of Poland (Projekt ustawy o otwartych danych i ponownym wykorzystywaniu informacji sektora publicznego):</w:t>
      </w:r>
      <w:r w:rsidRPr="00940059">
        <w:rPr>
          <w:rFonts w:ascii="Times New Roman" w:eastAsia="Arial" w:hAnsi="Times New Roman" w:cs="Times New Roman"/>
          <w:b/>
          <w:bCs/>
          <w:color w:val="000000"/>
          <w:lang w:val="en-GB"/>
        </w:rPr>
        <w:t xml:space="preserve"> </w:t>
      </w:r>
      <w:hyperlink r:id="rId103" w:history="1">
        <w:r w:rsidRPr="00940059">
          <w:rPr>
            <w:rStyle w:val="Hyperlink"/>
            <w:rFonts w:ascii="Times New Roman" w:eastAsia="Arial" w:hAnsi="Times New Roman" w:cs="Times New Roman"/>
            <w:b/>
            <w:bCs/>
            <w:lang w:val="en-GB"/>
          </w:rPr>
          <w:t>available here</w:t>
        </w:r>
      </w:hyperlink>
      <w:r w:rsidRPr="00940059">
        <w:rPr>
          <w:rFonts w:ascii="Times New Roman" w:eastAsia="Arial" w:hAnsi="Times New Roman" w:cs="Times New Roman"/>
          <w:color w:val="000000"/>
          <w:lang w:val="en-GB"/>
        </w:rPr>
        <w:t>.</w:t>
      </w:r>
    </w:p>
    <w:p w14:paraId="4BF07CB5" w14:textId="77777777" w:rsidR="00C819E1" w:rsidRPr="00940059" w:rsidRDefault="00C819E1" w:rsidP="00C819E1">
      <w:pPr>
        <w:pStyle w:val="ListParagraph"/>
        <w:pBdr>
          <w:top w:val="nil"/>
          <w:left w:val="nil"/>
          <w:bottom w:val="nil"/>
          <w:right w:val="nil"/>
          <w:between w:val="nil"/>
        </w:pBdr>
        <w:spacing w:before="120" w:after="120" w:line="240" w:lineRule="auto"/>
        <w:ind w:left="1211"/>
        <w:jc w:val="both"/>
        <w:rPr>
          <w:rFonts w:ascii="Times New Roman" w:hAnsi="Times New Roman" w:cs="Times New Roman"/>
          <w:color w:val="000000"/>
          <w:lang w:val="en-GB"/>
        </w:rPr>
      </w:pPr>
    </w:p>
    <w:p w14:paraId="64F0AD06" w14:textId="57886718" w:rsidR="009D5D89" w:rsidRPr="00940059" w:rsidRDefault="00C819E1" w:rsidP="00A11A70">
      <w:pPr>
        <w:pStyle w:val="ListParagraph"/>
        <w:numPr>
          <w:ilvl w:val="0"/>
          <w:numId w:val="265"/>
        </w:numPr>
        <w:pBdr>
          <w:top w:val="nil"/>
          <w:left w:val="nil"/>
          <w:bottom w:val="nil"/>
          <w:right w:val="nil"/>
          <w:between w:val="nil"/>
        </w:pBdr>
        <w:spacing w:before="120" w:after="120"/>
        <w:jc w:val="both"/>
        <w:rPr>
          <w:rFonts w:ascii="Times New Roman" w:hAnsi="Times New Roman" w:cs="Times New Roman"/>
          <w:b/>
          <w:bCs/>
          <w:color w:val="000000"/>
          <w:lang w:val="en-GB"/>
        </w:rPr>
      </w:pPr>
      <w:r w:rsidRPr="00940059">
        <w:rPr>
          <w:b/>
          <w:bCs/>
          <w:noProof/>
          <w:lang w:val="en-GB" w:eastAsia="en-GB"/>
        </w:rPr>
        <mc:AlternateContent>
          <mc:Choice Requires="wps">
            <w:drawing>
              <wp:anchor distT="0" distB="0" distL="114300" distR="114300" simplePos="0" relativeHeight="251888640" behindDoc="0" locked="0" layoutInCell="1" allowOverlap="1" wp14:anchorId="26E7D910" wp14:editId="09A8EF9C">
                <wp:simplePos x="0" y="0"/>
                <wp:positionH relativeFrom="column">
                  <wp:posOffset>-699654</wp:posOffset>
                </wp:positionH>
                <wp:positionV relativeFrom="paragraph">
                  <wp:posOffset>296545</wp:posOffset>
                </wp:positionV>
                <wp:extent cx="971550" cy="259080"/>
                <wp:effectExtent l="57150" t="38100" r="76200" b="102870"/>
                <wp:wrapNone/>
                <wp:docPr id="142" name="Text Box 142"/>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59CF4358" w14:textId="77777777" w:rsidR="00BD43E5" w:rsidRPr="00D13CF7" w:rsidRDefault="00BD43E5" w:rsidP="00C819E1">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E7D910" id="Text Box 142" o:spid="_x0000_s1137" type="#_x0000_t202" style="position:absolute;left:0;text-align:left;margin-left:-55.1pt;margin-top:23.35pt;width:76.5pt;height:20.4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Jic1gIAANAFAAAOAAAAZHJzL2Uyb0RvYy54bWysVN9v2jAQfp+0/8Hy+5qEkQ1QoaIgpkld&#10;W41OfTaOQyI5tmcbku6v32cHKKx7mvaS2Hfnu++++3F90zWS7IV1tVZTml2llAjFdVGr7ZT+eFp9&#10;GFHiPFMFk1qJKX0Rjt7M3r+7bs1EDHSlZSEsgRPlJq2Z0sp7M0kSxyvRMHeljVBQlto2zONqt0lh&#10;WQvvjUwGafopabUtjNVcOAfpslfSWfRfloL7h7J0whM5pcDm49fG7yZ8k9k1m2wtM1XNDzDYP6Bo&#10;WK0Q9ORqyTwjO1u/cdXU3GqnS3/FdZPosqy5iDkgmyz9I5t1xYyIuYAcZ040uf/nlt/vHy2pC9Ru&#10;OKBEsQZFehKdJ7e6I0EGhlrjJjBcG5j6DgpYH+UOwpB4V9om/JESgR5cv5z4De44hOPPWZ5Dw6Ea&#10;5ON0FPlPXh8b6/wXoRsSDlNqUb7IKtvfOQ8gMD2ahFhOy7pY1VLGi91uFtKSPUOpV6tFmh69X5hJ&#10;RVogyQc5cDB0XCmZx7Ex4MCpLSVMbtHK3NsY+uKxO48xXI2y22VvVLFC9JHH+SEw4DH/TRe9OEuP&#10;cuRwcBPzufAfklsyV/VvoirwjCdShRxF7GhwEZneeWHXVdGSjdzZ7wz4h4gNfos6sIfx6C9o9zxq&#10;oLLaP9e+ip0V6vOGufAIz4KcSVOxHsrHURD2UM7R6yOGCPIMXhJ6pu+NcPLdpuu7LDt1zkYXL2go&#10;IIrt4gxf1cj/jjn/yCymEHCxWfwDPqXUqJo+nCiptP31N3mwx3BAS0mLqUZJf+6YFZTIrwpjM86G&#10;Q7j18TLMPw8CJeeazblG7ZqFRjdl2GGGx2Ow9/J4LK1unrGA5iEqVExxxO6b53BZ+H7bYIVxMZ9H&#10;M4y+Yf5OrQ0PzgPXofJP3TOz5tD7HkNzr48bAMW4HIHeNrxUer7zuqzjfASue15RkHDB2oilOay4&#10;sJfO79HqdRHPfgMAAP//AwBQSwMEFAAGAAgAAAAhAFSSS/bhAAAACQEAAA8AAABkcnMvZG93bnJl&#10;di54bWxMj8FOwzAQRO9I/IO1SNxaJ1FpqhCngkpAJHppoVJ7c+IliYjXke206d9jTnBc7dPMm3w9&#10;6Z6d0brOkIB4HgFDqo3qqBHw+fEyWwFzXpKSvSEUcEUH6+L2JpeZMhfa4XnvGxZCyGVSQOv9kHHu&#10;6ha1dHMzIIXfl7Fa+nDahisrLyFc9zyJoiXXsqPQ0MoBNy3W3/tRCziequuuTO374XUzlmW5fXu2&#10;RxLi/m56egTmcfJ/MPzqB3UoglNlRlKO9QJmcRwlgRWwWKbAArFIwpZKwCp9AF7k/P+C4gcAAP//&#10;AwBQSwECLQAUAAYACAAAACEAtoM4kv4AAADhAQAAEwAAAAAAAAAAAAAAAAAAAAAAW0NvbnRlbnRf&#10;VHlwZXNdLnhtbFBLAQItABQABgAIAAAAIQA4/SH/1gAAAJQBAAALAAAAAAAAAAAAAAAAAC8BAABf&#10;cmVscy8ucmVsc1BLAQItABQABgAIAAAAIQCNvJic1gIAANAFAAAOAAAAAAAAAAAAAAAAAC4CAABk&#10;cnMvZTJvRG9jLnhtbFBLAQItABQABgAIAAAAIQBUkkv24QAAAAkBAAAPAAAAAAAAAAAAAAAAADAF&#10;AABkcnMvZG93bnJldi54bWxQSwUGAAAAAAQABADzAAAAPgYAAAAA&#10;" fillcolor="#ffc000" strokecolor="#4a7ebb">
                <v:shadow on="t" color="black" opacity="24903f" origin=",.5" offset="0,.55556mm"/>
                <v:textbox>
                  <w:txbxContent>
                    <w:p w14:paraId="59CF4358" w14:textId="77777777" w:rsidR="00BD43E5" w:rsidRPr="00D13CF7" w:rsidRDefault="00BD43E5" w:rsidP="00C819E1">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r w:rsidR="009D5D89" w:rsidRPr="00940059">
        <w:rPr>
          <w:rFonts w:ascii="Times New Roman" w:eastAsia="Arial" w:hAnsi="Times New Roman" w:cs="Times New Roman"/>
          <w:b/>
          <w:bCs/>
          <w:color w:val="000000"/>
          <w:lang w:val="en-GB"/>
        </w:rPr>
        <w:t>Component 4: Preparation of a standardised level 3 public procurement business process model for an end-to-end planning to payment public procurement process at the local government organisation, covering:</w:t>
      </w:r>
    </w:p>
    <w:p w14:paraId="002ABE0A" w14:textId="670C1377" w:rsidR="009D5D89" w:rsidRPr="00940059" w:rsidRDefault="00C819E1" w:rsidP="00A11A70">
      <w:pPr>
        <w:pStyle w:val="ListParagraph"/>
        <w:numPr>
          <w:ilvl w:val="2"/>
          <w:numId w:val="260"/>
        </w:numPr>
        <w:pBdr>
          <w:top w:val="nil"/>
          <w:left w:val="nil"/>
          <w:bottom w:val="nil"/>
          <w:right w:val="nil"/>
          <w:between w:val="nil"/>
        </w:pBdr>
        <w:spacing w:after="0"/>
        <w:ind w:left="1797" w:hanging="357"/>
        <w:contextualSpacing w:val="0"/>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M</w:t>
      </w:r>
      <w:r w:rsidR="009D5D89" w:rsidRPr="00940059">
        <w:rPr>
          <w:rFonts w:ascii="Times New Roman" w:hAnsi="Times New Roman" w:cs="Times New Roman"/>
          <w:b/>
          <w:bCs/>
          <w:color w:val="000000"/>
          <w:lang w:val="en-GB"/>
        </w:rPr>
        <w:t>icro value contracts</w:t>
      </w:r>
      <w:r w:rsidRPr="00940059">
        <w:rPr>
          <w:rFonts w:ascii="Times New Roman" w:hAnsi="Times New Roman" w:cs="Times New Roman"/>
          <w:b/>
          <w:bCs/>
          <w:color w:val="000000"/>
          <w:lang w:val="en-GB"/>
        </w:rPr>
        <w:t>.</w:t>
      </w:r>
    </w:p>
    <w:p w14:paraId="02C9269B" w14:textId="6E0691A8" w:rsidR="009D5D89" w:rsidRPr="00940059" w:rsidRDefault="00C819E1" w:rsidP="00A11A70">
      <w:pPr>
        <w:pStyle w:val="ListParagraph"/>
        <w:numPr>
          <w:ilvl w:val="2"/>
          <w:numId w:val="260"/>
        </w:numPr>
        <w:pBdr>
          <w:top w:val="nil"/>
          <w:left w:val="nil"/>
          <w:bottom w:val="nil"/>
          <w:right w:val="nil"/>
          <w:between w:val="nil"/>
        </w:pBdr>
        <w:spacing w:after="0"/>
        <w:ind w:left="1797" w:hanging="357"/>
        <w:contextualSpacing w:val="0"/>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L</w:t>
      </w:r>
      <w:r w:rsidR="009D5D89" w:rsidRPr="00940059">
        <w:rPr>
          <w:rFonts w:ascii="Times New Roman" w:hAnsi="Times New Roman" w:cs="Times New Roman"/>
          <w:b/>
          <w:bCs/>
          <w:color w:val="000000"/>
          <w:lang w:val="en-GB"/>
        </w:rPr>
        <w:t>ow value public procurement contracts</w:t>
      </w:r>
      <w:r w:rsidRPr="00940059">
        <w:rPr>
          <w:rFonts w:ascii="Times New Roman" w:hAnsi="Times New Roman" w:cs="Times New Roman"/>
          <w:b/>
          <w:bCs/>
          <w:color w:val="000000"/>
          <w:lang w:val="en-GB"/>
        </w:rPr>
        <w:t>.</w:t>
      </w:r>
    </w:p>
    <w:p w14:paraId="79DAB8C9" w14:textId="79B41410" w:rsidR="009D5D89" w:rsidRPr="00940059" w:rsidRDefault="00C819E1" w:rsidP="00A11A70">
      <w:pPr>
        <w:pStyle w:val="ListParagraph"/>
        <w:numPr>
          <w:ilvl w:val="2"/>
          <w:numId w:val="260"/>
        </w:numPr>
        <w:pBdr>
          <w:top w:val="nil"/>
          <w:left w:val="nil"/>
          <w:bottom w:val="nil"/>
          <w:right w:val="nil"/>
          <w:between w:val="nil"/>
        </w:pBdr>
        <w:spacing w:after="0"/>
        <w:ind w:left="1797" w:hanging="357"/>
        <w:contextualSpacing w:val="0"/>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H</w:t>
      </w:r>
      <w:r w:rsidR="009D5D89" w:rsidRPr="00940059">
        <w:rPr>
          <w:rFonts w:ascii="Times New Roman" w:hAnsi="Times New Roman" w:cs="Times New Roman"/>
          <w:b/>
          <w:bCs/>
          <w:color w:val="000000"/>
          <w:lang w:val="en-GB"/>
        </w:rPr>
        <w:t>igh value public procurement contracts</w:t>
      </w:r>
      <w:r w:rsidRPr="00940059">
        <w:rPr>
          <w:rFonts w:ascii="Times New Roman" w:hAnsi="Times New Roman" w:cs="Times New Roman"/>
          <w:b/>
          <w:bCs/>
          <w:color w:val="000000"/>
          <w:lang w:val="en-GB"/>
        </w:rPr>
        <w:t>.</w:t>
      </w:r>
    </w:p>
    <w:p w14:paraId="56EFF33D" w14:textId="0C7299FC" w:rsidR="009D5D89" w:rsidRPr="00940059" w:rsidRDefault="00C819E1" w:rsidP="00A11A70">
      <w:pPr>
        <w:pStyle w:val="ListParagraph"/>
        <w:numPr>
          <w:ilvl w:val="2"/>
          <w:numId w:val="260"/>
        </w:numPr>
        <w:pBdr>
          <w:top w:val="nil"/>
          <w:left w:val="nil"/>
          <w:bottom w:val="nil"/>
          <w:right w:val="nil"/>
          <w:between w:val="nil"/>
        </w:pBdr>
        <w:spacing w:after="0"/>
        <w:ind w:left="1797" w:hanging="357"/>
        <w:contextualSpacing w:val="0"/>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C</w:t>
      </w:r>
      <w:r w:rsidR="009D5D89" w:rsidRPr="00940059">
        <w:rPr>
          <w:rFonts w:ascii="Times New Roman" w:hAnsi="Times New Roman" w:cs="Times New Roman"/>
          <w:b/>
          <w:bCs/>
          <w:color w:val="000000"/>
          <w:lang w:val="en-GB"/>
        </w:rPr>
        <w:t>entralised framework agreements.</w:t>
      </w:r>
    </w:p>
    <w:p w14:paraId="238A1FCE" w14:textId="77777777" w:rsidR="00C819E1" w:rsidRPr="00940059" w:rsidRDefault="00C819E1" w:rsidP="00C819E1">
      <w:pPr>
        <w:pStyle w:val="ListParagraph"/>
        <w:pBdr>
          <w:top w:val="nil"/>
          <w:left w:val="nil"/>
          <w:bottom w:val="nil"/>
          <w:right w:val="nil"/>
          <w:between w:val="nil"/>
        </w:pBdr>
        <w:spacing w:after="0" w:line="240" w:lineRule="auto"/>
        <w:ind w:left="1797"/>
        <w:contextualSpacing w:val="0"/>
        <w:jc w:val="both"/>
        <w:rPr>
          <w:rFonts w:ascii="Times New Roman" w:hAnsi="Times New Roman" w:cs="Times New Roman"/>
          <w:b/>
          <w:bCs/>
          <w:color w:val="000000"/>
          <w:lang w:val="en-GB"/>
        </w:rPr>
      </w:pPr>
    </w:p>
    <w:p w14:paraId="4E534B4B" w14:textId="75087BAA" w:rsidR="009D5D89" w:rsidRPr="00940059" w:rsidRDefault="00C819E1" w:rsidP="00A11A70">
      <w:pPr>
        <w:pStyle w:val="ListParagraph"/>
        <w:numPr>
          <w:ilvl w:val="0"/>
          <w:numId w:val="265"/>
        </w:numPr>
        <w:pBdr>
          <w:top w:val="nil"/>
          <w:left w:val="nil"/>
          <w:bottom w:val="nil"/>
          <w:right w:val="nil"/>
          <w:between w:val="nil"/>
        </w:pBdr>
        <w:spacing w:before="120" w:after="120"/>
        <w:jc w:val="both"/>
        <w:rPr>
          <w:rFonts w:ascii="Times New Roman" w:hAnsi="Times New Roman" w:cs="Times New Roman"/>
          <w:b/>
          <w:bCs/>
          <w:color w:val="000000"/>
          <w:lang w:val="en-GB"/>
        </w:rPr>
      </w:pPr>
      <w:r w:rsidRPr="00940059">
        <w:rPr>
          <w:b/>
          <w:bCs/>
          <w:noProof/>
          <w:lang w:val="en-GB" w:eastAsia="en-GB"/>
        </w:rPr>
        <mc:AlternateContent>
          <mc:Choice Requires="wps">
            <w:drawing>
              <wp:anchor distT="0" distB="0" distL="114300" distR="114300" simplePos="0" relativeHeight="251890688" behindDoc="0" locked="0" layoutInCell="1" allowOverlap="1" wp14:anchorId="617D2669" wp14:editId="63D63359">
                <wp:simplePos x="0" y="0"/>
                <wp:positionH relativeFrom="column">
                  <wp:posOffset>-699654</wp:posOffset>
                </wp:positionH>
                <wp:positionV relativeFrom="paragraph">
                  <wp:posOffset>225136</wp:posOffset>
                </wp:positionV>
                <wp:extent cx="971550" cy="259080"/>
                <wp:effectExtent l="57150" t="38100" r="76200" b="102870"/>
                <wp:wrapNone/>
                <wp:docPr id="143" name="Text Box 143"/>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78CD606F" w14:textId="77777777" w:rsidR="00BD43E5" w:rsidRPr="00D13CF7" w:rsidRDefault="00BD43E5" w:rsidP="00C819E1">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7D2669" id="Text Box 143" o:spid="_x0000_s1138" type="#_x0000_t202" style="position:absolute;left:0;text-align:left;margin-left:-55.1pt;margin-top:17.75pt;width:76.5pt;height:20.4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Tbx1wIAANAFAAAOAAAAZHJzL2Uyb0RvYy54bWysVE1v2zAMvQ/YfxB8X22n8ZoETYo0QYYB&#10;XVssHXpWZDk2IEuapMTufv2eZLtN1p2GXWyJpMjHx4/rm7YW5MiNrZScR+lFEhEumcoruZ9HP542&#10;nyYRsY7KnAol+Tx64Ta6WXz8cN3oGR+pUomcGwIn0s4aPY9K5/Qsji0reU3thdJcQlkoU1OHq9nH&#10;uaENvNciHiXJ57hRJtdGMW4tpOtOGS2C/6LgzD0UheWOiHkEbC58Tfju/DdeXNPZ3lBdVqyHQf8B&#10;RU0riaCvrtbUUXIw1TtXdcWMsqpwF0zVsSqKivGQA7JJkz+y2ZZU85ALyLH6lSb7/9yy++OjIVWO&#10;2o0vIyJpjSI98daRW9USLwNDjbYzGG41TF0LBawHuYXQJ94WpvZ/pESgB9cvr/x6dwzC6VWaZdAw&#10;qEbZNJkE/uO3x9pY94WrmvjDPDIoX2CVHu+sAxCYDiY+llWiyjeVEOFi9ruVMORIUerNZpUkg/cz&#10;MyFJAyTZKAMOio4rBHU41hocWLmPCBV7tDJzJoQ+e2xPY4w3k/R23RmVNOdd5GnWBwY86r6pvBOn&#10;ySBHDr2bkM+Zf5/cmtqyexNUnmc8EdLnyENHg4vA9MFxsy3zhuzEwXynwD9GbPCbV549jEd3Qbtn&#10;QQOVUe65cmXoLF+fd8z5R3jm5VToknZQLide2EE5Ra8GDAHkCbzY90zXG/7k2l3bdVk6Gjpnp/IX&#10;NBQQhXaxmm0q5H9HrXukBlMIuNgs7gGfQihUTfWniJTK/Pqb3NtjOKCNSIOpRkl/HqjhERFfJcZm&#10;mo7HcOvCZZxdjTwlp5rdqUYe6pVCN6XYYZqFo7d3YjgWRtXPWEBLHxUqKhlid83TX1au2zZYYYwv&#10;l8EMo6+pu5Nbzbxzz7Wv/FP7TI3ue99haO7VsAFQjPMR6Gz9S6mWB6eKKsyH57rjFQXxF6yNUJp+&#10;xfm9dHoPVm+LePEbAAD//wMAUEsDBBQABgAIAAAAIQDfFnpW4QAAAAkBAAAPAAAAZHJzL2Rvd25y&#10;ZXYueG1sTI9BS8NAEIXvgv9hGcFbu0lqW4mZFC2oAb20KtTbJhmTYHY27G7a9N+7nvQ4zMd738s2&#10;k+7FkazrDCPE8wgEcWXqjhuE97fH2S0I5xXXqjdMCGdysMkvLzKV1ubEOzrufSNCCLtUIbTeD6mU&#10;rmpJKzc3A3H4fRmrlQ+nbWRt1SmE614mUbSSWnUcGlo10Lal6ns/aoTDZ3neFWv78vG0HYuieH1+&#10;sAdGvL6a7u9AeJr8Hwy/+kEd8uBUmpFrJ3qEWRxHSWARFssliEDcJGFLibBeLUDmmfy/IP8BAAD/&#10;/wMAUEsBAi0AFAAGAAgAAAAhALaDOJL+AAAA4QEAABMAAAAAAAAAAAAAAAAAAAAAAFtDb250ZW50&#10;X1R5cGVzXS54bWxQSwECLQAUAAYACAAAACEAOP0h/9YAAACUAQAACwAAAAAAAAAAAAAAAAAvAQAA&#10;X3JlbHMvLnJlbHNQSwECLQAUAAYACAAAACEA1S028dcCAADQBQAADgAAAAAAAAAAAAAAAAAuAgAA&#10;ZHJzL2Uyb0RvYy54bWxQSwECLQAUAAYACAAAACEA3xZ6VuEAAAAJAQAADwAAAAAAAAAAAAAAAAAx&#10;BQAAZHJzL2Rvd25yZXYueG1sUEsFBgAAAAAEAAQA8wAAAD8GAAAAAA==&#10;" fillcolor="#ffc000" strokecolor="#4a7ebb">
                <v:shadow on="t" color="black" opacity="24903f" origin=",.5" offset="0,.55556mm"/>
                <v:textbox>
                  <w:txbxContent>
                    <w:p w14:paraId="78CD606F" w14:textId="77777777" w:rsidR="00BD43E5" w:rsidRPr="00D13CF7" w:rsidRDefault="00BD43E5" w:rsidP="00C819E1">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r w:rsidR="009D5D89" w:rsidRPr="00940059">
        <w:rPr>
          <w:rFonts w:ascii="Times New Roman" w:eastAsia="Arial" w:hAnsi="Times New Roman" w:cs="Times New Roman"/>
          <w:b/>
          <w:bCs/>
          <w:color w:val="000000"/>
          <w:lang w:val="en-GB"/>
        </w:rPr>
        <w:t>Component 5: Preparation of a standardised and localized OCDS public procurement data set for an end-to-end planning to payment public procurement process at the local government organisation, covering:</w:t>
      </w:r>
    </w:p>
    <w:p w14:paraId="27C68C2C" w14:textId="3ABC2EDA" w:rsidR="00C819E1" w:rsidRPr="00940059" w:rsidRDefault="00C819E1" w:rsidP="00A11A70">
      <w:pPr>
        <w:pStyle w:val="ListParagraph"/>
        <w:numPr>
          <w:ilvl w:val="0"/>
          <w:numId w:val="266"/>
        </w:numPr>
        <w:pBdr>
          <w:top w:val="nil"/>
          <w:left w:val="nil"/>
          <w:bottom w:val="nil"/>
          <w:right w:val="nil"/>
          <w:between w:val="nil"/>
        </w:pBdr>
        <w:spacing w:after="0"/>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M</w:t>
      </w:r>
      <w:r w:rsidR="009D5D89" w:rsidRPr="00940059">
        <w:rPr>
          <w:rFonts w:ascii="Times New Roman" w:hAnsi="Times New Roman" w:cs="Times New Roman"/>
          <w:b/>
          <w:bCs/>
          <w:color w:val="000000"/>
          <w:lang w:val="en-GB"/>
        </w:rPr>
        <w:t xml:space="preserve">icro value </w:t>
      </w:r>
      <w:r w:rsidRPr="00940059">
        <w:rPr>
          <w:rFonts w:ascii="Times New Roman" w:hAnsi="Times New Roman" w:cs="Times New Roman"/>
          <w:b/>
          <w:bCs/>
          <w:color w:val="000000"/>
          <w:lang w:val="en-GB"/>
        </w:rPr>
        <w:t>contracts.</w:t>
      </w:r>
    </w:p>
    <w:p w14:paraId="794178B0" w14:textId="1AE3303F" w:rsidR="009D5D89" w:rsidRPr="00940059" w:rsidRDefault="00C819E1" w:rsidP="00A11A70">
      <w:pPr>
        <w:pStyle w:val="ListParagraph"/>
        <w:numPr>
          <w:ilvl w:val="0"/>
          <w:numId w:val="266"/>
        </w:numPr>
        <w:pBdr>
          <w:top w:val="nil"/>
          <w:left w:val="nil"/>
          <w:bottom w:val="nil"/>
          <w:right w:val="nil"/>
          <w:between w:val="nil"/>
        </w:pBdr>
        <w:spacing w:after="0"/>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L</w:t>
      </w:r>
      <w:r w:rsidR="009D5D89" w:rsidRPr="00940059">
        <w:rPr>
          <w:rFonts w:ascii="Times New Roman" w:hAnsi="Times New Roman" w:cs="Times New Roman"/>
          <w:b/>
          <w:bCs/>
          <w:color w:val="000000"/>
          <w:lang w:val="en-GB"/>
        </w:rPr>
        <w:t xml:space="preserve">ow value public procurement </w:t>
      </w:r>
      <w:r w:rsidRPr="00940059">
        <w:rPr>
          <w:rFonts w:ascii="Times New Roman" w:hAnsi="Times New Roman" w:cs="Times New Roman"/>
          <w:b/>
          <w:bCs/>
          <w:color w:val="000000"/>
          <w:lang w:val="en-GB"/>
        </w:rPr>
        <w:t>contracts.</w:t>
      </w:r>
    </w:p>
    <w:p w14:paraId="5FBFE5B5" w14:textId="61E9E9FB" w:rsidR="009D5D89" w:rsidRPr="00940059" w:rsidRDefault="00C819E1" w:rsidP="00A11A70">
      <w:pPr>
        <w:pStyle w:val="ListParagraph"/>
        <w:numPr>
          <w:ilvl w:val="0"/>
          <w:numId w:val="266"/>
        </w:numPr>
        <w:pBdr>
          <w:top w:val="nil"/>
          <w:left w:val="nil"/>
          <w:bottom w:val="nil"/>
          <w:right w:val="nil"/>
          <w:between w:val="nil"/>
        </w:pBdr>
        <w:spacing w:after="0"/>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H</w:t>
      </w:r>
      <w:r w:rsidR="009D5D89" w:rsidRPr="00940059">
        <w:rPr>
          <w:rFonts w:ascii="Times New Roman" w:hAnsi="Times New Roman" w:cs="Times New Roman"/>
          <w:b/>
          <w:bCs/>
          <w:color w:val="000000"/>
          <w:lang w:val="en-GB"/>
        </w:rPr>
        <w:t xml:space="preserve">igh value public procurement </w:t>
      </w:r>
      <w:r w:rsidRPr="00940059">
        <w:rPr>
          <w:rFonts w:ascii="Times New Roman" w:hAnsi="Times New Roman" w:cs="Times New Roman"/>
          <w:b/>
          <w:bCs/>
          <w:color w:val="000000"/>
          <w:lang w:val="en-GB"/>
        </w:rPr>
        <w:t>contracts.</w:t>
      </w:r>
    </w:p>
    <w:p w14:paraId="5FDC2EA3" w14:textId="7AA2F2D4" w:rsidR="009D5D89" w:rsidRPr="00940059" w:rsidRDefault="00C819E1" w:rsidP="00A11A70">
      <w:pPr>
        <w:pStyle w:val="ListParagraph"/>
        <w:numPr>
          <w:ilvl w:val="0"/>
          <w:numId w:val="266"/>
        </w:numPr>
        <w:pBdr>
          <w:top w:val="nil"/>
          <w:left w:val="nil"/>
          <w:bottom w:val="nil"/>
          <w:right w:val="nil"/>
          <w:between w:val="nil"/>
        </w:pBdr>
        <w:spacing w:after="0"/>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C</w:t>
      </w:r>
      <w:r w:rsidR="009D5D89" w:rsidRPr="00940059">
        <w:rPr>
          <w:rFonts w:ascii="Times New Roman" w:hAnsi="Times New Roman" w:cs="Times New Roman"/>
          <w:b/>
          <w:bCs/>
          <w:color w:val="000000"/>
          <w:lang w:val="en-GB"/>
        </w:rPr>
        <w:t>entralised framework agreements.</w:t>
      </w:r>
    </w:p>
    <w:p w14:paraId="1CF613E9" w14:textId="77777777" w:rsidR="009D5D89" w:rsidRPr="00940059" w:rsidRDefault="009D5D89" w:rsidP="00165A4D">
      <w:pPr>
        <w:pStyle w:val="ListParagraph"/>
        <w:pBdr>
          <w:top w:val="nil"/>
          <w:left w:val="nil"/>
          <w:bottom w:val="nil"/>
          <w:right w:val="nil"/>
          <w:between w:val="nil"/>
        </w:pBdr>
        <w:spacing w:before="120" w:after="120" w:line="240" w:lineRule="auto"/>
        <w:ind w:left="360"/>
        <w:contextualSpacing w:val="0"/>
        <w:jc w:val="both"/>
        <w:rPr>
          <w:rFonts w:ascii="Times New Roman" w:hAnsi="Times New Roman" w:cs="Times New Roman"/>
          <w:b/>
          <w:color w:val="000000"/>
          <w:lang w:val="en-GB"/>
        </w:rPr>
      </w:pPr>
    </w:p>
    <w:p w14:paraId="27668C51" w14:textId="7BBC1100" w:rsidR="009D5D89" w:rsidRPr="00940059" w:rsidRDefault="009D5D89" w:rsidP="00A11A70">
      <w:pPr>
        <w:pStyle w:val="ListParagraph"/>
        <w:numPr>
          <w:ilvl w:val="0"/>
          <w:numId w:val="260"/>
        </w:numPr>
        <w:pBdr>
          <w:top w:val="nil"/>
          <w:left w:val="nil"/>
          <w:bottom w:val="nil"/>
          <w:right w:val="nil"/>
          <w:between w:val="nil"/>
        </w:pBdr>
        <w:spacing w:before="120" w:after="120" w:line="240" w:lineRule="auto"/>
        <w:ind w:hanging="357"/>
        <w:contextualSpacing w:val="0"/>
        <w:jc w:val="both"/>
        <w:rPr>
          <w:rFonts w:ascii="Times New Roman" w:hAnsi="Times New Roman" w:cs="Times New Roman"/>
          <w:b/>
          <w:color w:val="000000"/>
          <w:lang w:val="en-GB"/>
        </w:rPr>
      </w:pPr>
      <w:r w:rsidRPr="00940059">
        <w:rPr>
          <w:rFonts w:ascii="Times New Roman" w:hAnsi="Times New Roman" w:cs="Times New Roman"/>
          <w:b/>
          <w:color w:val="000000"/>
          <w:lang w:val="en-GB"/>
        </w:rPr>
        <w:t>Implementation Phase – Pilot – By August 30, 21</w:t>
      </w:r>
    </w:p>
    <w:p w14:paraId="6D4E2187" w14:textId="78E51991" w:rsidR="00C819E1" w:rsidRPr="00940059" w:rsidRDefault="00C819E1" w:rsidP="00C819E1">
      <w:pPr>
        <w:pStyle w:val="ListParagraph"/>
        <w:pBdr>
          <w:top w:val="nil"/>
          <w:left w:val="nil"/>
          <w:bottom w:val="nil"/>
          <w:right w:val="nil"/>
          <w:between w:val="nil"/>
        </w:pBdr>
        <w:spacing w:before="120" w:after="120" w:line="240" w:lineRule="auto"/>
        <w:ind w:left="360"/>
        <w:contextualSpacing w:val="0"/>
        <w:jc w:val="both"/>
        <w:rPr>
          <w:rFonts w:ascii="Times New Roman" w:hAnsi="Times New Roman" w:cs="Times New Roman"/>
          <w:b/>
          <w:color w:val="000000"/>
          <w:lang w:val="en-GB"/>
        </w:rPr>
      </w:pPr>
      <w:r w:rsidRPr="00940059">
        <w:rPr>
          <w:b/>
          <w:bCs/>
          <w:noProof/>
          <w:lang w:val="en-GB" w:eastAsia="en-GB"/>
        </w:rPr>
        <mc:AlternateContent>
          <mc:Choice Requires="wps">
            <w:drawing>
              <wp:anchor distT="0" distB="0" distL="114300" distR="114300" simplePos="0" relativeHeight="251898880" behindDoc="0" locked="0" layoutInCell="1" allowOverlap="1" wp14:anchorId="6B121E73" wp14:editId="17703F4F">
                <wp:simplePos x="0" y="0"/>
                <wp:positionH relativeFrom="column">
                  <wp:posOffset>-699135</wp:posOffset>
                </wp:positionH>
                <wp:positionV relativeFrom="paragraph">
                  <wp:posOffset>258157</wp:posOffset>
                </wp:positionV>
                <wp:extent cx="1043940" cy="280555"/>
                <wp:effectExtent l="57150" t="38100" r="80010" b="100965"/>
                <wp:wrapNone/>
                <wp:docPr id="148" name="Text Box 148"/>
                <wp:cNvGraphicFramePr/>
                <a:graphic xmlns:a="http://schemas.openxmlformats.org/drawingml/2006/main">
                  <a:graphicData uri="http://schemas.microsoft.com/office/word/2010/wordprocessingShape">
                    <wps:wsp>
                      <wps:cNvSpPr txBox="1"/>
                      <wps:spPr>
                        <a:xfrm>
                          <a:off x="0" y="0"/>
                          <a:ext cx="1043940" cy="280555"/>
                        </a:xfrm>
                        <a:prstGeom prst="rect">
                          <a:avLst/>
                        </a:prstGeom>
                        <a:solidFill>
                          <a:srgbClr val="C0504D">
                            <a:lumMod val="60000"/>
                            <a:lumOff val="40000"/>
                          </a:srgb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171A02AD" w14:textId="77777777" w:rsidR="00BD43E5" w:rsidRPr="00D13CF7" w:rsidRDefault="00BD43E5" w:rsidP="00C819E1">
                            <w:pPr>
                              <w:rPr>
                                <w:sz w:val="20"/>
                                <w:szCs w:val="20"/>
                              </w:rPr>
                            </w:pPr>
                            <w:r w:rsidRPr="00D13CF7">
                              <w:rPr>
                                <w:rFonts w:ascii="Times New Roman" w:hAnsi="Times New Roman" w:cs="Times New Roman"/>
                                <w:b/>
                                <w:color w:val="000000"/>
                                <w:sz w:val="20"/>
                                <w:szCs w:val="20"/>
                                <w:lang w:val="en-GB"/>
                              </w:rPr>
                              <w:t>Responsible for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121E73" id="Text Box 148" o:spid="_x0000_s1139" type="#_x0000_t202" style="position:absolute;left:0;text-align:left;margin-left:-55.05pt;margin-top:20.35pt;width:82.2pt;height:22.1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ZL06QIAAAoGAAAOAAAAZHJzL2Uyb0RvYy54bWysVN9v2jAQfp+0/8HK+5pAyQaoUFEQ06Su&#10;rUanPhvHIZEc27MNSffX77MdKF2nPUzjIdh357vvvvtxdd01ghy4sbWSs2RwkSWES6aKWu5myffH&#10;9YdxQqyjsqBCST5LnrlNrufv3121esqHqlKi4IbAibTTVs+Syjk9TVPLKt5Qe6E0l1CWyjTU4Wp2&#10;aWFoC++NSIdZ9jFtlSm0UYxbC+kqKpN58F+WnLn7srTcETFLgM2Frwnfrf+m8ys63Rmqq5r1MOg/&#10;oGhoLRH05GpFHSV7U79x1dTMKKtKd8FUk6qyrBkPOSCbQfZbNpuKah5yATlWn2iy/88tuzs8GFIX&#10;qN0IpZK0QZEeeefIjeqIl4GhVtspDDcapq6DAtZHuYXQJ96VpvH/SIlAD66fT/x6d8w/ykaXkxFU&#10;DLrhOMvz3LtJX15rY91nrhriD7PEoH6BVnq4tS6aHk18MKtEXaxrIcLF7LZLYciBotbLLM9Gq/BW&#10;7Juvqojijxl+segQozWieHQUA4qNbgKsV/6FJO0smeTDHAlQ9GopqMOx0WDPyl1CqNhhCJgzIe6r&#10;x73XPtx6PLiJ4GxFCx6lk/yEzVJ3gjxAJhHz38B5VlbUVtFVCN1TK6Qnh4dZAImhRnvHzaYqWrIV&#10;e/ONAn9kgBS1px2DhYi4YFDyoMHNKPdUuyr0pK/sG8r9Izzzcip0RSOUy7EXxtKdU6uOGALRZ/BS&#10;322xq/zJddsu9ufg0rvxsq0qntGKQBQazWq2rpH/LbXugRrML+BiJ7l7fEqhUDXVnxJSKfPzT3Jv&#10;j7GCNiEt9gFK+mNPDU+I+CIxcJPByHeuC5dR/mnoKTnXbM81ct8sFdpwgO2nWTh6eyeOx9Ko5gmr&#10;a+GjQkUlQ+zYPP1l6eKewvJjfLEIZlgamrpbudHMO/dc+8o/dk/U6H5oHMbtTh13B4rxenairX8p&#10;1WLvVFmHwXrhFQXxFyycUJp+OfqNdn4PVi8rfP4LAAD//wMAUEsDBBQABgAIAAAAIQCS8ANp3wAA&#10;AAkBAAAPAAAAZHJzL2Rvd25yZXYueG1sTI/BTsMwEETvSPyDtUjcWjslQAlxKkSFOCAVEUBct/GS&#10;RI3XUew04e9xT3BczdPM23wz204cafCtYw3JUoEgrpxpudbw8f60WIPwAdlg55g0/JCHTXF+lmNm&#10;3MRvdCxDLWIJ+ww1NCH0mZS+asiiX7qeOGbfbrAY4jnU0gw4xXLbyZVSN9Jiy3GhwZ4eG6oO5Wg1&#10;rJ6/Pg+OJpz8Fs22rHYvu9dR68uL+eEeRKA5/MFw0o/qUESnvRvZeNFpWCSJSiKrIVW3ICJxnV6B&#10;2GtYp3cgi1z+/6D4BQAA//8DAFBLAQItABQABgAIAAAAIQC2gziS/gAAAOEBAAATAAAAAAAAAAAA&#10;AAAAAAAAAABbQ29udGVudF9UeXBlc10ueG1sUEsBAi0AFAAGAAgAAAAhADj9If/WAAAAlAEAAAsA&#10;AAAAAAAAAAAAAAAALwEAAF9yZWxzLy5yZWxzUEsBAi0AFAAGAAgAAAAhAILZkvTpAgAACgYAAA4A&#10;AAAAAAAAAAAAAAAALgIAAGRycy9lMm9Eb2MueG1sUEsBAi0AFAAGAAgAAAAhAJLwA2nfAAAACQEA&#10;AA8AAAAAAAAAAAAAAAAAQwUAAGRycy9kb3ducmV2LnhtbFBLBQYAAAAABAAEAPMAAABPBgAAAAA=&#10;" fillcolor="#d99694" strokecolor="#4a7ebb">
                <v:shadow on="t" color="black" opacity="24903f" origin=",.5" offset="0,.55556mm"/>
                <v:textbox>
                  <w:txbxContent>
                    <w:p w14:paraId="171A02AD" w14:textId="77777777" w:rsidR="00BD43E5" w:rsidRPr="00D13CF7" w:rsidRDefault="00BD43E5" w:rsidP="00C819E1">
                      <w:pPr>
                        <w:rPr>
                          <w:sz w:val="20"/>
                          <w:szCs w:val="20"/>
                        </w:rPr>
                      </w:pPr>
                      <w:r w:rsidRPr="00D13CF7">
                        <w:rPr>
                          <w:rFonts w:ascii="Times New Roman" w:hAnsi="Times New Roman" w:cs="Times New Roman"/>
                          <w:b/>
                          <w:color w:val="000000"/>
                          <w:sz w:val="20"/>
                          <w:szCs w:val="20"/>
                          <w:lang w:val="en-GB"/>
                        </w:rPr>
                        <w:t>Responsible for</w:t>
                      </w:r>
                    </w:p>
                  </w:txbxContent>
                </v:textbox>
              </v:shape>
            </w:pict>
          </mc:Fallback>
        </mc:AlternateContent>
      </w:r>
    </w:p>
    <w:p w14:paraId="6173D183" w14:textId="45451E66" w:rsidR="009D5D89" w:rsidRPr="00940059" w:rsidRDefault="009D5D89" w:rsidP="00A11A70">
      <w:pPr>
        <w:pStyle w:val="ListParagraph"/>
        <w:numPr>
          <w:ilvl w:val="0"/>
          <w:numId w:val="267"/>
        </w:numPr>
        <w:pBdr>
          <w:top w:val="nil"/>
          <w:left w:val="nil"/>
          <w:bottom w:val="nil"/>
          <w:right w:val="nil"/>
          <w:between w:val="nil"/>
        </w:pBdr>
        <w:spacing w:before="120" w:after="120" w:line="240" w:lineRule="auto"/>
        <w:contextualSpacing w:val="0"/>
        <w:jc w:val="both"/>
        <w:rPr>
          <w:rFonts w:ascii="Times New Roman" w:hAnsi="Times New Roman" w:cs="Times New Roman"/>
          <w:b/>
          <w:bCs/>
          <w:color w:val="000000"/>
          <w:lang w:val="en-GB"/>
        </w:rPr>
      </w:pPr>
      <w:r w:rsidRPr="00940059">
        <w:rPr>
          <w:rFonts w:ascii="Times New Roman" w:eastAsia="Arial" w:hAnsi="Times New Roman" w:cs="Times New Roman"/>
          <w:b/>
          <w:bCs/>
          <w:color w:val="000000"/>
          <w:lang w:val="en-GB"/>
        </w:rPr>
        <w:t>Component 7: Implementation of the OCDS PLUS for the 2014 EU Public Procurement Di</w:t>
      </w:r>
      <w:r w:rsidRPr="00940059">
        <w:rPr>
          <w:rFonts w:ascii="Times New Roman" w:hAnsi="Times New Roman" w:cs="Times New Roman"/>
          <w:b/>
          <w:bCs/>
          <w:lang w:val="en-GB"/>
        </w:rPr>
        <w:t>rective, with the OCDS REST API with public point</w:t>
      </w:r>
      <w:r w:rsidR="00C819E1" w:rsidRPr="00940059">
        <w:rPr>
          <w:rFonts w:ascii="Times New Roman" w:hAnsi="Times New Roman" w:cs="Times New Roman"/>
          <w:b/>
          <w:bCs/>
          <w:lang w:val="en-GB"/>
        </w:rPr>
        <w:t>.</w:t>
      </w:r>
    </w:p>
    <w:p w14:paraId="7F4A2A7B" w14:textId="47536399" w:rsidR="00C819E1" w:rsidRPr="00940059" w:rsidRDefault="00C819E1" w:rsidP="00812ED4">
      <w:pPr>
        <w:pBdr>
          <w:top w:val="nil"/>
          <w:left w:val="nil"/>
          <w:bottom w:val="nil"/>
          <w:right w:val="nil"/>
          <w:between w:val="nil"/>
        </w:pBdr>
        <w:spacing w:before="120" w:after="120" w:line="240" w:lineRule="auto"/>
        <w:jc w:val="both"/>
        <w:rPr>
          <w:rFonts w:ascii="Times New Roman" w:hAnsi="Times New Roman" w:cs="Times New Roman"/>
          <w:color w:val="000000"/>
          <w:lang w:val="en-GB"/>
        </w:rPr>
      </w:pPr>
      <w:r w:rsidRPr="00940059">
        <w:rPr>
          <w:noProof/>
          <w:lang w:val="en-GB" w:eastAsia="en-GB"/>
        </w:rPr>
        <mc:AlternateContent>
          <mc:Choice Requires="wps">
            <w:drawing>
              <wp:anchor distT="0" distB="0" distL="114300" distR="114300" simplePos="0" relativeHeight="251892736" behindDoc="0" locked="0" layoutInCell="1" allowOverlap="1" wp14:anchorId="3597C5CD" wp14:editId="2AF5610C">
                <wp:simplePos x="0" y="0"/>
                <wp:positionH relativeFrom="column">
                  <wp:posOffset>-699654</wp:posOffset>
                </wp:positionH>
                <wp:positionV relativeFrom="paragraph">
                  <wp:posOffset>300009</wp:posOffset>
                </wp:positionV>
                <wp:extent cx="971550" cy="259080"/>
                <wp:effectExtent l="57150" t="38100" r="76200" b="102870"/>
                <wp:wrapNone/>
                <wp:docPr id="145" name="Text Box 145"/>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50A7E4B1" w14:textId="77777777" w:rsidR="00BD43E5" w:rsidRPr="00D13CF7" w:rsidRDefault="00BD43E5" w:rsidP="00C819E1">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97C5CD" id="Text Box 145" o:spid="_x0000_s1140" type="#_x0000_t202" style="position:absolute;left:0;text-align:left;margin-left:-55.1pt;margin-top:23.6pt;width:76.5pt;height:20.4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neo1wIAANAFAAAOAAAAZHJzL2Uyb0RvYy54bWysVE1v2zAMvQ/YfxB0X21n8ZYETYo0QYYB&#10;XVssHXpWZDk2IEuapNTufv2e5LhN1p2GXWyJpMjHx4/Lq66R5ElYV2s1p9lFSolQXBe12s/pj4fN&#10;hwklzjNVMKmVmNNn4ejV4v27y9bMxEhXWhbCEjhRbtaaOa28N7MkcbwSDXMX2ggFZaltwzyudp8U&#10;lrXw3shklKafklbbwljNhXOQrnslXUT/ZSm4vytLJzyRcwpsPn5t/O7CN1lcstneMlPV/AiD/QOK&#10;htUKQV9crZln5GDrN66amlvtdOkvuG4SXZY1FzEHZJOlf2SzrZgRMReQ48wLTe7/ueW3T/eW1AVq&#10;N84pUaxBkR5E58m17kiQgaHWuBkMtwamvoMC1oPcQRgS70rbhD9SItCD6+cXfoM7DuH0c5bn0HCo&#10;Rvk0nUT+k9fHxjr/ReiGhMOcWpQvssqebpwHEJgOJiGW07IuNrWU8WL3u5W05Imh1JvNKk0H72dm&#10;UpEWSPIRsuUMHVdK5nFsDDhwak8Jk3u0Mvc2hj577E5jjDeT7HrdG1WsEH3kaX4MDHjMf9NFL87S&#10;QY4cjm5iPmf+Q3Jr5qr+TVQFnvFEqpCjiB0NLiLTBy/stipaspMH+50B/xixwW9RB/YwHv0F7Z5H&#10;DVRW+8faV7GzQn3eMBce4VmQM2kq1kP5OAnCHsopej1giCBP4CWhZ/reCCff7bq+y7Lx0Dk7XTyj&#10;oYAotoszfFMj/xvm/D2zmELAxWbxd/iUUqNq+niipNL219/kwR7DAS0lLaYaJf15YFZQIr8qjM00&#10;G4/h1sfLOP88CpScananGnVoVhrdlGGHGR6Pwd7L4Vha3TxiAS1DVKiY4ojdN8/xsvL9tsEK42K5&#10;jGYYfcP8jdoaHpwHrkPlH7pHZs2x9z2G5lYPGwDFOB+B3ja8VHp58Lqs43wErnteUZBwwdqIpTmu&#10;uLCXTu/R6nURL34DAAD//wMAUEsDBBQABgAIAAAAIQAw/ypm4QAAAAkBAAAPAAAAZHJzL2Rvd25y&#10;ZXYueG1sTI/BSsNAEIbvgu+wjOCt3U0oNsRsihbUgF5aFeptk12TYHY27G7a9O0dT/U0DPPxz/cX&#10;m9kO7Gh86B1KSJYCmMHG6R5bCR/vT4sMWIgKtRocGglnE2BTXl8VKtfuhDtz3MeWUQiGXEnoYhxz&#10;zkPTGavC0o0G6fbtvFWRVt9y7dWJwu3AUyHuuFU90odOjWbbmeZnP1kJh6/6vKvW/vXzeTtVVfX2&#10;8ugPKOXtzfxwDyyaOV5g+NMndSjJqXYT6sAGCYskESmxElZrmkSsUupSS8gyAbws+P8G5S8AAAD/&#10;/wMAUEsBAi0AFAAGAAgAAAAhALaDOJL+AAAA4QEAABMAAAAAAAAAAAAAAAAAAAAAAFtDb250ZW50&#10;X1R5cGVzXS54bWxQSwECLQAUAAYACAAAACEAOP0h/9YAAACUAQAACwAAAAAAAAAAAAAAAAAvAQAA&#10;X3JlbHMvLnJlbHNQSwECLQAUAAYACAAAACEA6c53qNcCAADQBQAADgAAAAAAAAAAAAAAAAAuAgAA&#10;ZHJzL2Uyb0RvYy54bWxQSwECLQAUAAYACAAAACEAMP8qZuEAAAAJAQAADwAAAAAAAAAAAAAAAAAx&#10;BQAAZHJzL2Rvd25yZXYueG1sUEsFBgAAAAAEAAQA8wAAAD8GAAAAAA==&#10;" fillcolor="#ffc000" strokecolor="#4a7ebb">
                <v:shadow on="t" color="black" opacity="24903f" origin=",.5" offset="0,.55556mm"/>
                <v:textbox>
                  <w:txbxContent>
                    <w:p w14:paraId="50A7E4B1" w14:textId="77777777" w:rsidR="00BD43E5" w:rsidRPr="00D13CF7" w:rsidRDefault="00BD43E5" w:rsidP="00C819E1">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p>
    <w:p w14:paraId="33396A74" w14:textId="47BC8FFC" w:rsidR="009D5D89" w:rsidRPr="00940059" w:rsidRDefault="009D5D89" w:rsidP="00A11A70">
      <w:pPr>
        <w:pStyle w:val="ListParagraph"/>
        <w:numPr>
          <w:ilvl w:val="0"/>
          <w:numId w:val="267"/>
        </w:numPr>
        <w:pBdr>
          <w:top w:val="nil"/>
          <w:left w:val="nil"/>
          <w:bottom w:val="nil"/>
          <w:right w:val="nil"/>
          <w:between w:val="nil"/>
        </w:pBdr>
        <w:spacing w:before="120" w:after="120" w:line="240" w:lineRule="auto"/>
        <w:contextualSpacing w:val="0"/>
        <w:jc w:val="both"/>
        <w:rPr>
          <w:rFonts w:ascii="Times New Roman" w:hAnsi="Times New Roman" w:cs="Times New Roman"/>
          <w:b/>
          <w:bCs/>
          <w:color w:val="000000"/>
          <w:lang w:val="en-GB"/>
        </w:rPr>
      </w:pPr>
      <w:r w:rsidRPr="00940059">
        <w:rPr>
          <w:rFonts w:ascii="Times New Roman" w:eastAsia="Arial" w:hAnsi="Times New Roman" w:cs="Times New Roman"/>
          <w:b/>
          <w:bCs/>
          <w:color w:val="000000"/>
          <w:lang w:val="en-GB"/>
        </w:rPr>
        <w:t xml:space="preserve">Component 8: Development and implementation of </w:t>
      </w:r>
      <w:r w:rsidRPr="00940059">
        <w:rPr>
          <w:rFonts w:ascii="Times New Roman" w:hAnsi="Times New Roman" w:cs="Times New Roman"/>
          <w:b/>
          <w:bCs/>
          <w:lang w:val="en-GB"/>
        </w:rPr>
        <w:t xml:space="preserve">data integration and consolidation concept for data available in the OCDS </w:t>
      </w:r>
      <w:r w:rsidRPr="00940059">
        <w:rPr>
          <w:rFonts w:ascii="Times New Roman" w:eastAsia="Arial" w:hAnsi="Times New Roman" w:cs="Times New Roman"/>
          <w:b/>
          <w:bCs/>
          <w:color w:val="000000"/>
          <w:lang w:val="en-GB"/>
        </w:rPr>
        <w:t>PLUS for the 2014 EU Public Procurement Di</w:t>
      </w:r>
      <w:r w:rsidRPr="00940059">
        <w:rPr>
          <w:rFonts w:ascii="Times New Roman" w:hAnsi="Times New Roman" w:cs="Times New Roman"/>
          <w:b/>
          <w:bCs/>
          <w:lang w:val="en-GB"/>
        </w:rPr>
        <w:t>rective</w:t>
      </w:r>
      <w:r w:rsidR="00C819E1" w:rsidRPr="00940059">
        <w:rPr>
          <w:rFonts w:ascii="Times New Roman" w:eastAsia="Arial" w:hAnsi="Times New Roman" w:cs="Times New Roman"/>
          <w:b/>
          <w:bCs/>
          <w:color w:val="000000"/>
          <w:lang w:val="en-GB"/>
        </w:rPr>
        <w:t>.</w:t>
      </w:r>
    </w:p>
    <w:p w14:paraId="4843747A" w14:textId="1F35A0BF" w:rsidR="00C819E1" w:rsidRPr="00940059" w:rsidRDefault="00C819E1" w:rsidP="00812ED4">
      <w:pPr>
        <w:pBdr>
          <w:top w:val="nil"/>
          <w:left w:val="nil"/>
          <w:bottom w:val="nil"/>
          <w:right w:val="nil"/>
          <w:between w:val="nil"/>
        </w:pBdr>
        <w:spacing w:before="120" w:after="120" w:line="240" w:lineRule="auto"/>
        <w:jc w:val="both"/>
        <w:rPr>
          <w:rFonts w:ascii="Times New Roman" w:hAnsi="Times New Roman" w:cs="Times New Roman"/>
          <w:color w:val="000000"/>
          <w:lang w:val="en-GB"/>
        </w:rPr>
      </w:pPr>
      <w:r w:rsidRPr="00940059">
        <w:rPr>
          <w:noProof/>
          <w:lang w:val="en-GB" w:eastAsia="en-GB"/>
        </w:rPr>
        <mc:AlternateContent>
          <mc:Choice Requires="wps">
            <w:drawing>
              <wp:anchor distT="0" distB="0" distL="114300" distR="114300" simplePos="0" relativeHeight="251894784" behindDoc="0" locked="0" layoutInCell="1" allowOverlap="1" wp14:anchorId="033A0AF8" wp14:editId="1BF035AF">
                <wp:simplePos x="0" y="0"/>
                <wp:positionH relativeFrom="column">
                  <wp:posOffset>-699654</wp:posOffset>
                </wp:positionH>
                <wp:positionV relativeFrom="paragraph">
                  <wp:posOffset>252211</wp:posOffset>
                </wp:positionV>
                <wp:extent cx="971550" cy="259080"/>
                <wp:effectExtent l="57150" t="38100" r="76200" b="102870"/>
                <wp:wrapNone/>
                <wp:docPr id="146" name="Text Box 146"/>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054AE281" w14:textId="77777777" w:rsidR="00BD43E5" w:rsidRPr="00D13CF7" w:rsidRDefault="00BD43E5" w:rsidP="00C819E1">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3A0AF8" id="Text Box 146" o:spid="_x0000_s1141" type="#_x0000_t202" style="position:absolute;left:0;text-align:left;margin-left:-55.1pt;margin-top:19.85pt;width:76.5pt;height:20.4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ZE1wIAANAFAAAOAAAAZHJzL2Uyb0RvYy54bWysVE1v2zAMvQ/YfxB8X21ncZsETYo0QYYB&#10;XVssHXpWZDk2IEuapMTufv2eZLtN1p2GXWyJpMjHx4/rm7YW5MiNrZScR+lFEhEumcoruZ9HP542&#10;nyYRsY7KnAol+Tx64Ta6WXz8cN3oGR+pUomcGwIn0s4aPY9K5/Qsji0reU3thdJcQlkoU1OHq9nH&#10;uaENvNciHiXJZdwok2ujGLcW0nWnjBbBf1Fw5h6KwnJHxDwCNhe+Jnx3/hsvrulsb6guK9bDoP+A&#10;oqaVRNBXV2vqKDmY6p2rumJGWVW4C6bqWBVFxXjIAdmkyR/ZbEuqecgF5Fj9SpP9f27Z/fHRkCpH&#10;7caXEZG0RpGeeOvIrWqJl4GhRtsZDLcapq6FAtaD3ELoE28LU/s/UiLQg+uXV369Owbh9CrNMmgY&#10;VKNsmkwC//HbY22s+8JVTfxhHhmUL7BKj3fWAQhMBxMfyypR5ZtKiHAx+91KGHKkKPVms0qSwfuZ&#10;mZCkAZJslAEHRccVgjocaw0OrNxHhIo9Wpk5E0KfPbanMcabSXq77oxKmvMu8jTrAwMedd9U3onT&#10;ZJAjh95NyOfMv09uTW3ZvQkqzzOeCOlz5KGjwUVg+uC42ZZ5Q3biYL5T4B8jNvjNK88exqO7oN2z&#10;oIHKKPdcuTJ0lq/PO+b8Izzzcip0STsonyde2EE5Ra8GDAHkCbzY90zXG/7k2l3bdVmaDZ2zU/kL&#10;GgqIQrtYzTYV8r+j1j1SgykEXGwW94BPIRSqpvpTREplfv1N7u0xHNBGpMFUo6Q/D9TwiIivEmMz&#10;TcdjuHXhMs6uRp6SU83uVCMP9Uqhm1LsMM3C0ds7MRwLo+pnLKCljwoVlQyxu+bpLyvXbRusMMaX&#10;y2CG0dfU3cmtZt6559pX/ql9pkb3ve8wNPdq2AAoxvkIdLb+pVTLg1NFFebDc93xioL4C9ZGKE2/&#10;4vxeOr0Hq7dFvPgNAAD//wMAUEsDBBQABgAIAAAAIQBfzy0P4gAAAAkBAAAPAAAAZHJzL2Rvd25y&#10;ZXYueG1sTI/LTsMwEEX3SPyDNUjsWjvh0RLiVFAJiASbFpDKzomHJCIeR7bTpn9fs4LlaI7uPTdf&#10;TaZne3S+syQhmQtgSLXVHTUSPt6fZktgPijSqreEEo7oYVWcn+Uq0/ZAG9xvQ8NiCPlMSWhDGDLO&#10;fd2iUX5uB6T4+7bOqBBP13Dt1CGGm56nQtxyozqKDa0acN1i/bMdjYTdV3XclAv3+vm8HsuyfHt5&#10;dDuS8vJiergHFnAKfzD86kd1KKJTZUfSnvUSZkki0shKuLpbAIvEdRq3VBKW4gZ4kfP/C4oTAAAA&#10;//8DAFBLAQItABQABgAIAAAAIQC2gziS/gAAAOEBAAATAAAAAAAAAAAAAAAAAAAAAABbQ29udGVu&#10;dF9UeXBlc10ueG1sUEsBAi0AFAAGAAgAAAAhADj9If/WAAAAlAEAAAsAAAAAAAAAAAAAAAAALwEA&#10;AF9yZWxzLy5yZWxzUEsBAi0AFAAGAAgAAAAhAJr8NkTXAgAA0AUAAA4AAAAAAAAAAAAAAAAALgIA&#10;AGRycy9lMm9Eb2MueG1sUEsBAi0AFAAGAAgAAAAhAF/PLQ/iAAAACQEAAA8AAAAAAAAAAAAAAAAA&#10;MQUAAGRycy9kb3ducmV2LnhtbFBLBQYAAAAABAAEAPMAAABABgAAAAA=&#10;" fillcolor="#ffc000" strokecolor="#4a7ebb">
                <v:shadow on="t" color="black" opacity="24903f" origin=",.5" offset="0,.55556mm"/>
                <v:textbox>
                  <w:txbxContent>
                    <w:p w14:paraId="054AE281" w14:textId="77777777" w:rsidR="00BD43E5" w:rsidRPr="00D13CF7" w:rsidRDefault="00BD43E5" w:rsidP="00C819E1">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p>
    <w:p w14:paraId="0902D3F2" w14:textId="6008C03A" w:rsidR="00812ED4" w:rsidRPr="00940059" w:rsidRDefault="009D5D89" w:rsidP="00A11A70">
      <w:pPr>
        <w:pStyle w:val="ListParagraph"/>
        <w:numPr>
          <w:ilvl w:val="0"/>
          <w:numId w:val="267"/>
        </w:numPr>
        <w:pBdr>
          <w:top w:val="nil"/>
          <w:left w:val="nil"/>
          <w:bottom w:val="nil"/>
          <w:right w:val="nil"/>
          <w:between w:val="nil"/>
        </w:pBdr>
        <w:spacing w:before="120" w:after="120" w:line="240" w:lineRule="auto"/>
        <w:contextualSpacing w:val="0"/>
        <w:jc w:val="both"/>
        <w:rPr>
          <w:rFonts w:ascii="Times New Roman" w:hAnsi="Times New Roman" w:cs="Times New Roman"/>
          <w:b/>
          <w:bCs/>
          <w:color w:val="000000"/>
          <w:lang w:val="en-GB"/>
        </w:rPr>
      </w:pPr>
      <w:r w:rsidRPr="00940059">
        <w:rPr>
          <w:rFonts w:ascii="Times New Roman" w:hAnsi="Times New Roman" w:cs="Times New Roman"/>
          <w:b/>
          <w:bCs/>
          <w:lang w:val="en-GB"/>
        </w:rPr>
        <w:t>Component 11: Pilot a new smart public contract register with project leaders/champion cities</w:t>
      </w:r>
      <w:r w:rsidR="00C819E1" w:rsidRPr="00940059">
        <w:rPr>
          <w:rFonts w:ascii="Times New Roman" w:hAnsi="Times New Roman" w:cs="Times New Roman"/>
          <w:b/>
          <w:bCs/>
          <w:lang w:val="en-GB"/>
        </w:rPr>
        <w:t>.</w:t>
      </w:r>
    </w:p>
    <w:p w14:paraId="58DF861F" w14:textId="1388FA9B" w:rsidR="00C819E1" w:rsidRPr="00940059" w:rsidRDefault="00C819E1" w:rsidP="00C819E1">
      <w:pPr>
        <w:pStyle w:val="ListParagraph"/>
        <w:pBdr>
          <w:top w:val="nil"/>
          <w:left w:val="nil"/>
          <w:bottom w:val="nil"/>
          <w:right w:val="nil"/>
          <w:between w:val="nil"/>
        </w:pBdr>
        <w:spacing w:before="120" w:after="120" w:line="240" w:lineRule="auto"/>
        <w:ind w:left="1080"/>
        <w:contextualSpacing w:val="0"/>
        <w:jc w:val="both"/>
        <w:rPr>
          <w:rFonts w:ascii="Times New Roman" w:hAnsi="Times New Roman" w:cs="Times New Roman"/>
          <w:color w:val="000000"/>
          <w:lang w:val="en-GB"/>
        </w:rPr>
      </w:pPr>
      <w:r w:rsidRPr="00940059">
        <w:rPr>
          <w:b/>
          <w:bCs/>
          <w:noProof/>
          <w:lang w:val="en-GB" w:eastAsia="en-GB"/>
        </w:rPr>
        <mc:AlternateContent>
          <mc:Choice Requires="wps">
            <w:drawing>
              <wp:anchor distT="0" distB="0" distL="114300" distR="114300" simplePos="0" relativeHeight="251896832" behindDoc="0" locked="0" layoutInCell="1" allowOverlap="1" wp14:anchorId="093BE23C" wp14:editId="6905AA66">
                <wp:simplePos x="0" y="0"/>
                <wp:positionH relativeFrom="column">
                  <wp:posOffset>-699654</wp:posOffset>
                </wp:positionH>
                <wp:positionV relativeFrom="paragraph">
                  <wp:posOffset>218209</wp:posOffset>
                </wp:positionV>
                <wp:extent cx="971550" cy="259080"/>
                <wp:effectExtent l="57150" t="38100" r="76200" b="102870"/>
                <wp:wrapNone/>
                <wp:docPr id="147" name="Text Box 147"/>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03B589AC" w14:textId="77777777" w:rsidR="00BD43E5" w:rsidRPr="00D13CF7" w:rsidRDefault="00BD43E5" w:rsidP="00C819E1">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3BE23C" id="Text Box 147" o:spid="_x0000_s1142" type="#_x0000_t202" style="position:absolute;left:0;text-align:left;margin-left:-55.1pt;margin-top:17.2pt;width:76.5pt;height:20.4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Zgp2AIAANAFAAAOAAAAZHJzL2Uyb0RvYy54bWysVE1v2zAMvQ/YfxB8X21ncZsETYo0QYYB&#10;XVssHXpWZDk2IEuapMTufv2eZLtN1p2GXWyJpMjHx4/rm7YW5MiNrZScR+lFEhEumcoruZ9HP542&#10;nyYRsY7KnAol+Tx64Ta6WXz8cN3oGR+pUomcGwIn0s4aPY9K5/Qsji0reU3thdJcQlkoU1OHq9nH&#10;uaENvNciHiXJZdwok2ujGLcW0nWnjBbBf1Fw5h6KwnJHxDwCNhe+Jnx3/hsvrulsb6guK9bDoP+A&#10;oqaVRNBXV2vqKDmY6p2rumJGWVW4C6bqWBVFxXjIAdmkyR/ZbEuqecgF5Fj9SpP9f27Z/fHRkCpH&#10;7cZXEZG0RpGeeOvIrWqJl4GhRtsZDLcapq6FAtaD3ELoE28LU/s/UiLQg+uXV369Owbh9CrNMmgY&#10;VKNsmkwC//HbY22s+8JVTfxhHhmUL7BKj3fWAQhMBxMfyypR5ZtKiHAx+91KGHKkKPVms0qSwfuZ&#10;mZCkAZJslAEHRccVgjocaw0OrNxHhIo9Wpk5E0KfPbanMcabSXq77oxKmvMu8jTrAwMedd9U3onT&#10;ZJAjh95NyOfMv09uTW3ZvQkqzzOeCOlz5KGjwUVg+uC42ZZ5Q3biYL5T4B8jNvjNK88exqO7oN2z&#10;oIHKKPdcuTJ0lq/PO+b8Izzzcip0STsonyde2EE5Ra8GDAHkCbzY90zXG/7k2l3bdVl6OXTOTuUv&#10;aCggCu1iNdtUyP+OWvdIDaYQcLFZ3AM+hVComupPESmV+fU3ubfHcEAbkQZTjZL+PFDDIyK+SozN&#10;NB2P4daFyzi7GnlKTjW7U4081CuFbkqxwzQLR2/vxHAsjKqfsYCWPipUVDLE7pqnv6xct22wwhhf&#10;LoMZRl9Tdye3mnnnnmtf+af2mRrd977D0NyrYQOgGOcj0Nn6l1ItD04VVZgPz3XHKwriL1gboTT9&#10;ivN76fQerN4W8eI3AAAA//8DAFBLAwQUAAYACAAAACEAEBjfdOEAAAAJAQAADwAAAGRycy9kb3du&#10;cmV2LnhtbEyPQU+DQBCF7yb+h82YeGsXEK1BhkabqCR6adWk3hZYgcjOkt2lpf/e8aTHyXx573v5&#10;ejaDOGjne0sI8TICoam2TU8twvvb4+IWhA+KGjVY0ggn7WFdnJ/lKmvskbb6sAut4BDymULoQhgz&#10;KX3daaP80o6a+PdlnVGBT9fKxqkjh5tBJlF0I43qiRs6NepNp+vv3WQQ9p/VaVuu3MvH02Yqy/L1&#10;+cHtCfHyYr6/AxH0HP5g+NVndSjYqbITNV4MCIs4jhJmEa7SFAQTacJbKoTVdQKyyOX/BcUPAAAA&#10;//8DAFBLAQItABQABgAIAAAAIQC2gziS/gAAAOEBAAATAAAAAAAAAAAAAAAAAAAAAABbQ29udGVu&#10;dF9UeXBlc10ueG1sUEsBAi0AFAAGAAgAAAAhADj9If/WAAAAlAEAAAsAAAAAAAAAAAAAAAAALwEA&#10;AF9yZWxzLy5yZWxzUEsBAi0AFAAGAAgAAAAhAMJtmCnYAgAA0AUAAA4AAAAAAAAAAAAAAAAALgIA&#10;AGRycy9lMm9Eb2MueG1sUEsBAi0AFAAGAAgAAAAhABAY33ThAAAACQEAAA8AAAAAAAAAAAAAAAAA&#10;MgUAAGRycy9kb3ducmV2LnhtbFBLBQYAAAAABAAEAPMAAABABgAAAAA=&#10;" fillcolor="#ffc000" strokecolor="#4a7ebb">
                <v:shadow on="t" color="black" opacity="24903f" origin=",.5" offset="0,.55556mm"/>
                <v:textbox>
                  <w:txbxContent>
                    <w:p w14:paraId="03B589AC" w14:textId="77777777" w:rsidR="00BD43E5" w:rsidRPr="00D13CF7" w:rsidRDefault="00BD43E5" w:rsidP="00C819E1">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p>
    <w:p w14:paraId="52ED8977" w14:textId="21198D76" w:rsidR="009D5D89" w:rsidRPr="00940059" w:rsidRDefault="009D5D89" w:rsidP="00A11A70">
      <w:pPr>
        <w:pStyle w:val="ListParagraph"/>
        <w:numPr>
          <w:ilvl w:val="0"/>
          <w:numId w:val="267"/>
        </w:numPr>
        <w:pBdr>
          <w:top w:val="nil"/>
          <w:left w:val="nil"/>
          <w:bottom w:val="nil"/>
          <w:right w:val="nil"/>
          <w:between w:val="nil"/>
        </w:pBdr>
        <w:spacing w:before="120" w:after="120" w:line="240" w:lineRule="auto"/>
        <w:contextualSpacing w:val="0"/>
        <w:jc w:val="both"/>
        <w:rPr>
          <w:rFonts w:ascii="Times New Roman" w:hAnsi="Times New Roman" w:cs="Times New Roman"/>
          <w:b/>
          <w:bCs/>
          <w:color w:val="000000"/>
          <w:lang w:val="en-GB"/>
        </w:rPr>
      </w:pPr>
      <w:r w:rsidRPr="00940059">
        <w:rPr>
          <w:rFonts w:ascii="Times New Roman" w:hAnsi="Times New Roman" w:cs="Times New Roman"/>
          <w:b/>
          <w:bCs/>
          <w:lang w:val="en-GB"/>
        </w:rPr>
        <w:t>Component 12: Evaluation of pilot and lessons learned workshop</w:t>
      </w:r>
      <w:r w:rsidR="00812ED4" w:rsidRPr="00940059">
        <w:rPr>
          <w:rFonts w:ascii="Times New Roman" w:hAnsi="Times New Roman" w:cs="Times New Roman"/>
          <w:b/>
          <w:bCs/>
          <w:lang w:val="en-GB"/>
        </w:rPr>
        <w:t>.</w:t>
      </w:r>
    </w:p>
    <w:p w14:paraId="056FDCF4" w14:textId="2F7C3630" w:rsidR="00812ED4" w:rsidRPr="00940059" w:rsidRDefault="00812ED4" w:rsidP="00812ED4">
      <w:pPr>
        <w:pBdr>
          <w:top w:val="nil"/>
          <w:left w:val="nil"/>
          <w:bottom w:val="nil"/>
          <w:right w:val="nil"/>
          <w:between w:val="nil"/>
        </w:pBdr>
        <w:spacing w:before="120" w:after="120" w:line="240" w:lineRule="auto"/>
        <w:jc w:val="both"/>
        <w:rPr>
          <w:rFonts w:ascii="Times New Roman" w:hAnsi="Times New Roman" w:cs="Times New Roman"/>
          <w:color w:val="000000"/>
          <w:lang w:val="en-GB"/>
        </w:rPr>
      </w:pPr>
    </w:p>
    <w:p w14:paraId="4B379618" w14:textId="77777777" w:rsidR="00812ED4" w:rsidRPr="00940059" w:rsidRDefault="00812ED4" w:rsidP="00165A4D">
      <w:pPr>
        <w:pStyle w:val="ListParagraph"/>
        <w:pBdr>
          <w:top w:val="nil"/>
          <w:left w:val="nil"/>
          <w:bottom w:val="nil"/>
          <w:right w:val="nil"/>
          <w:between w:val="nil"/>
        </w:pBdr>
        <w:spacing w:before="120" w:after="120" w:line="240" w:lineRule="auto"/>
        <w:ind w:left="1080"/>
        <w:contextualSpacing w:val="0"/>
        <w:jc w:val="both"/>
        <w:rPr>
          <w:rFonts w:ascii="Times New Roman" w:hAnsi="Times New Roman" w:cs="Times New Roman"/>
          <w:color w:val="000000"/>
          <w:lang w:val="en-GB"/>
        </w:rPr>
      </w:pPr>
    </w:p>
    <w:p w14:paraId="359DDF29" w14:textId="1CA5A206" w:rsidR="009D5D89" w:rsidRPr="00940059" w:rsidRDefault="009D5D89" w:rsidP="00A11A70">
      <w:pPr>
        <w:pStyle w:val="ListParagraph"/>
        <w:numPr>
          <w:ilvl w:val="0"/>
          <w:numId w:val="260"/>
        </w:numPr>
        <w:pBdr>
          <w:top w:val="nil"/>
          <w:left w:val="nil"/>
          <w:bottom w:val="nil"/>
          <w:right w:val="nil"/>
          <w:between w:val="nil"/>
        </w:pBdr>
        <w:spacing w:before="120" w:after="120" w:line="240" w:lineRule="auto"/>
        <w:ind w:hanging="357"/>
        <w:contextualSpacing w:val="0"/>
        <w:jc w:val="both"/>
        <w:rPr>
          <w:rFonts w:ascii="Times New Roman" w:hAnsi="Times New Roman" w:cs="Times New Roman"/>
          <w:b/>
          <w:color w:val="000000"/>
          <w:lang w:val="en-GB"/>
        </w:rPr>
      </w:pPr>
      <w:r w:rsidRPr="00940059">
        <w:rPr>
          <w:rFonts w:ascii="Times New Roman" w:hAnsi="Times New Roman" w:cs="Times New Roman"/>
          <w:b/>
          <w:color w:val="000000"/>
          <w:lang w:val="en-GB"/>
        </w:rPr>
        <w:t xml:space="preserve">Implementation Phase – Roll Out – by November 30, 2021/March, 30, </w:t>
      </w:r>
      <w:r w:rsidR="00C819E1" w:rsidRPr="00940059">
        <w:rPr>
          <w:rFonts w:ascii="Times New Roman" w:hAnsi="Times New Roman" w:cs="Times New Roman"/>
          <w:b/>
          <w:color w:val="000000"/>
          <w:lang w:val="en-GB"/>
        </w:rPr>
        <w:t>20</w:t>
      </w:r>
      <w:r w:rsidRPr="00940059">
        <w:rPr>
          <w:rFonts w:ascii="Times New Roman" w:hAnsi="Times New Roman" w:cs="Times New Roman"/>
          <w:b/>
          <w:color w:val="000000"/>
          <w:lang w:val="en-GB"/>
        </w:rPr>
        <w:t>22</w:t>
      </w:r>
    </w:p>
    <w:p w14:paraId="5EEA3FD6" w14:textId="5BB9A7A7" w:rsidR="00C819E1" w:rsidRPr="00940059" w:rsidRDefault="00C819E1" w:rsidP="00C819E1">
      <w:pPr>
        <w:pStyle w:val="ListParagraph"/>
        <w:pBdr>
          <w:top w:val="nil"/>
          <w:left w:val="nil"/>
          <w:bottom w:val="nil"/>
          <w:right w:val="nil"/>
          <w:between w:val="nil"/>
        </w:pBdr>
        <w:spacing w:before="120" w:after="120" w:line="240" w:lineRule="auto"/>
        <w:ind w:left="360"/>
        <w:contextualSpacing w:val="0"/>
        <w:jc w:val="both"/>
        <w:rPr>
          <w:rFonts w:ascii="Times New Roman" w:hAnsi="Times New Roman" w:cs="Times New Roman"/>
          <w:b/>
          <w:color w:val="000000"/>
          <w:lang w:val="en-GB"/>
        </w:rPr>
      </w:pPr>
      <w:r w:rsidRPr="00940059">
        <w:rPr>
          <w:b/>
          <w:bCs/>
          <w:noProof/>
          <w:lang w:val="en-GB" w:eastAsia="en-GB"/>
        </w:rPr>
        <mc:AlternateContent>
          <mc:Choice Requires="wps">
            <w:drawing>
              <wp:anchor distT="0" distB="0" distL="114300" distR="114300" simplePos="0" relativeHeight="251900928" behindDoc="0" locked="0" layoutInCell="1" allowOverlap="1" wp14:anchorId="1FC6150C" wp14:editId="6C4D8044">
                <wp:simplePos x="0" y="0"/>
                <wp:positionH relativeFrom="column">
                  <wp:posOffset>-699770</wp:posOffset>
                </wp:positionH>
                <wp:positionV relativeFrom="paragraph">
                  <wp:posOffset>261966</wp:posOffset>
                </wp:positionV>
                <wp:extent cx="971550" cy="259080"/>
                <wp:effectExtent l="57150" t="38100" r="76200" b="102870"/>
                <wp:wrapNone/>
                <wp:docPr id="149" name="Text Box 149"/>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4DE0E8F0" w14:textId="77777777" w:rsidR="00BD43E5" w:rsidRPr="00D13CF7" w:rsidRDefault="00BD43E5" w:rsidP="00C819E1">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C6150C" id="Text Box 149" o:spid="_x0000_s1143" type="#_x0000_t202" style="position:absolute;left:0;text-align:left;margin-left:-55.1pt;margin-top:20.65pt;width:76.5pt;height:20.4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wq41wIAANAFAAAOAAAAZHJzL2Uyb0RvYy54bWysVE1v2zAMvQ/YfxB0X21n8ZoETYosQYYB&#10;XVssHXpWZDk2IEuapNTufv2e5LhN1p2GXWyJpMjHx4+r666R5ElYV2s1p9lFSolQXBe12s/pj4fN&#10;hwklzjNVMKmVmNNn4ej14v27q9bMxEhXWhbCEjhRbtaaOa28N7MkcbwSDXMX2ggFZaltwzyudp8U&#10;lrXw3shklKafklbbwljNhXOQrnslXUT/ZSm4vytLJzyRcwpsPn5t/O7CN1lcsdneMlPV/AiD/QOK&#10;htUKQV9crZln5GDrN66amlvtdOkvuG4SXZY1FzEHZJOlf2SzrZgRMReQ48wLTe7/ueW3T/eW1AVq&#10;N55SoliDIj2IzpPPuiNBBoZa42Yw3BqY+g4KWA9yB2FIvCttE/5IiUAPrp9f+A3uOITTyyzPoeFQ&#10;jfJpOon8J6+PjXX+i9ANCYc5tShfZJU93TgPIDAdTEIsp2VdbGop48XudytpyRNDqTebVZoO3s/M&#10;pCItkOSjHDgYOq6UzOPYGHDg1J4SJvdoZe5tDH322J3GGG8m2ed1b1SxQvSRp/kxMOAx/00XvThL&#10;BzlyOLqJ+Zz5D8mtmav6N1EVeMYTqUKOInY0uIhMH7yw26poyU4e7HcG/GPEBr9FHdjDePQXtHse&#10;NVBZ7R9rX8XOCvV5w1x4hGdBzqSpWA/l4yQIeyin6PWAIYI8gZeEnul7I5x8t+v6Lssuh87Z6eIZ&#10;DQVEsV2c4Zsa+d8w5++ZxRQCLjaLv8OnlBpV08cTJZW2v/4mD/YYDmgpaTHVKOnPA7OCEvlVYWym&#10;2XgMtz5exvnlKFByqtmdatShWWl0U4YdZng8Bnsvh2NpdfOIBbQMUaFiiiN23zzHy8r32wYrjIvl&#10;Mpph9A3zN2preHAeuA6Vf+gemTXH3vcYmls9bAAU43wEetvwUunlweuyjvMRuO55RUHCBWsjlua4&#10;4sJeOr1Hq9dFvPgNAAD//wMAUEsDBBQABgAIAAAAIQBiP4Pg4QAAAAkBAAAPAAAAZHJzL2Rvd25y&#10;ZXYueG1sTI/BTsMwEETvSPyDtUjcWsehgipkU0ElIBK9tFCpvTmxSSLidWQ7bfr3mBMcV/s08yZf&#10;TaZnJ+18ZwlBzBNgmmqrOmoQPj9eZktgPkhSsrekES7aw6q4vsplpuyZtvq0Cw2LIeQzidCGMGSc&#10;+7rVRvq5HTTF35d1RoZ4uoYrJ88x3PQ8TZJ7bmRHsaGVg163uv7ejQbhcKwu2/LBve9f12NZlpu3&#10;Z3cgxNub6ekRWNBT+IPhVz+qQxGdKjuS8qxHmAmRpJFFWIg7YJFYpHFLhbBMBfAi5/8XFD8AAAD/&#10;/wMAUEsBAi0AFAAGAAgAAAAhALaDOJL+AAAA4QEAABMAAAAAAAAAAAAAAAAAAAAAAFtDb250ZW50&#10;X1R5cGVzXS54bWxQSwECLQAUAAYACAAAACEAOP0h/9YAAACUAQAACwAAAAAAAAAAAAAAAAAvAQAA&#10;X3JlbHMvLnJlbHNQSwECLQAUAAYACAAAACEABysKuNcCAADQBQAADgAAAAAAAAAAAAAAAAAuAgAA&#10;ZHJzL2Uyb0RvYy54bWxQSwECLQAUAAYACAAAACEAYj+D4OEAAAAJAQAADwAAAAAAAAAAAAAAAAAx&#10;BQAAZHJzL2Rvd25yZXYueG1sUEsFBgAAAAAEAAQA8wAAAD8GAAAAAA==&#10;" fillcolor="#ffc000" strokecolor="#4a7ebb">
                <v:shadow on="t" color="black" opacity="24903f" origin=",.5" offset="0,.55556mm"/>
                <v:textbox>
                  <w:txbxContent>
                    <w:p w14:paraId="4DE0E8F0" w14:textId="77777777" w:rsidR="00BD43E5" w:rsidRPr="00D13CF7" w:rsidRDefault="00BD43E5" w:rsidP="00C819E1">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p>
    <w:p w14:paraId="2309ED1F" w14:textId="39931C83" w:rsidR="009D5D89" w:rsidRPr="00940059" w:rsidRDefault="009D5D89" w:rsidP="00A11A70">
      <w:pPr>
        <w:pStyle w:val="ListParagraph"/>
        <w:numPr>
          <w:ilvl w:val="0"/>
          <w:numId w:val="268"/>
        </w:numPr>
        <w:pBdr>
          <w:top w:val="nil"/>
          <w:left w:val="nil"/>
          <w:bottom w:val="nil"/>
          <w:right w:val="nil"/>
          <w:between w:val="nil"/>
        </w:pBdr>
        <w:spacing w:before="120" w:after="120" w:line="240" w:lineRule="auto"/>
        <w:contextualSpacing w:val="0"/>
        <w:jc w:val="both"/>
        <w:rPr>
          <w:rFonts w:ascii="Times New Roman" w:hAnsi="Times New Roman" w:cs="Times New Roman"/>
          <w:color w:val="000000"/>
          <w:lang w:val="en-GB"/>
        </w:rPr>
      </w:pPr>
      <w:r w:rsidRPr="00940059">
        <w:rPr>
          <w:rFonts w:ascii="Times New Roman" w:hAnsi="Times New Roman" w:cs="Times New Roman"/>
          <w:b/>
          <w:bCs/>
          <w:lang w:val="en-GB"/>
        </w:rPr>
        <w:t>Component 16: Pilot 2: Pilot a smart public contract register with members of Association of Polish Cities</w:t>
      </w:r>
      <w:r w:rsidRPr="00940059">
        <w:rPr>
          <w:rFonts w:ascii="Times New Roman" w:hAnsi="Times New Roman" w:cs="Times New Roman"/>
          <w:lang w:val="en-GB"/>
        </w:rPr>
        <w:t xml:space="preserve"> – by November 30,2021</w:t>
      </w:r>
    </w:p>
    <w:p w14:paraId="4EDA88D1" w14:textId="59A39B56" w:rsidR="009D5D89" w:rsidRPr="00940059" w:rsidRDefault="00C819E1" w:rsidP="00A11A70">
      <w:pPr>
        <w:pStyle w:val="ListParagraph"/>
        <w:numPr>
          <w:ilvl w:val="0"/>
          <w:numId w:val="268"/>
        </w:numPr>
        <w:pBdr>
          <w:top w:val="nil"/>
          <w:left w:val="nil"/>
          <w:bottom w:val="nil"/>
          <w:right w:val="nil"/>
          <w:between w:val="nil"/>
        </w:pBdr>
        <w:spacing w:before="120" w:after="120" w:line="240" w:lineRule="auto"/>
        <w:contextualSpacing w:val="0"/>
        <w:jc w:val="both"/>
        <w:rPr>
          <w:rFonts w:ascii="Times New Roman" w:hAnsi="Times New Roman" w:cs="Times New Roman"/>
          <w:color w:val="000000"/>
          <w:lang w:val="en-GB"/>
        </w:rPr>
      </w:pPr>
      <w:r w:rsidRPr="00940059">
        <w:rPr>
          <w:b/>
          <w:bCs/>
          <w:noProof/>
          <w:lang w:val="en-GB" w:eastAsia="en-GB"/>
        </w:rPr>
        <w:lastRenderedPageBreak/>
        <mc:AlternateContent>
          <mc:Choice Requires="wps">
            <w:drawing>
              <wp:anchor distT="0" distB="0" distL="114300" distR="114300" simplePos="0" relativeHeight="251902976" behindDoc="0" locked="0" layoutInCell="1" allowOverlap="1" wp14:anchorId="59D7C570" wp14:editId="67A32152">
                <wp:simplePos x="0" y="0"/>
                <wp:positionH relativeFrom="column">
                  <wp:posOffset>-651163</wp:posOffset>
                </wp:positionH>
                <wp:positionV relativeFrom="paragraph">
                  <wp:posOffset>6927</wp:posOffset>
                </wp:positionV>
                <wp:extent cx="971550" cy="259080"/>
                <wp:effectExtent l="57150" t="38100" r="76200" b="102870"/>
                <wp:wrapNone/>
                <wp:docPr id="150" name="Text Box 150"/>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279C2172" w14:textId="77777777" w:rsidR="00BD43E5" w:rsidRPr="00D13CF7" w:rsidRDefault="00BD43E5" w:rsidP="00C819E1">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D7C570" id="Text Box 150" o:spid="_x0000_s1144" type="#_x0000_t202" style="position:absolute;left:0;text-align:left;margin-left:-51.25pt;margin-top:.55pt;width:76.5pt;height:20.4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qAx1gIAANAFAAAOAAAAZHJzL2Uyb0RvYy54bWysVE1v2zAMvQ/YfxB8X21n8ZoETYo0QYYB&#10;XVssHXpWZDk2IEuapMTufn2fZLtN1p2GXWyJpMjHx4+r67YW5MiNrZScR+lFEhEumcoruZ9HPx83&#10;nyYRsY7KnAol+Tx65ja6Xnz8cNXoGR+pUomcGwIn0s4aPY9K5/Qsji0reU3thdJcQlkoU1OHq9nH&#10;uaENvNciHiXJl7hRJtdGMW4tpOtOGS2C/6LgzN0XheWOiHkEbC58Tfju/DdeXNHZ3lBdVqyHQf8B&#10;RU0riaCvrtbUUXIw1TtXdcWMsqpwF0zVsSqKivGQA7JJkz+y2ZZU85ALyLH6lSb7/9yyu+ODIVWO&#10;2mXgR9IaRXrkrSM3qiVeBoYabWcw3GqYuhYKWA9yC6FPvC1M7f9IiUAPX8+v/Hp3DMLpZZr5KAyq&#10;UTZNJsF7/PZYG+u+clUTf5hHBuULrNLjrXUAAtPBxMeySlT5phIiXMx+txKGHClKvdmskmTwfmYm&#10;JGmAJBtlwEHRcYWgDsdagwMr9xGhYo9WZs6E0GeP7WmM8WaS3qw7o5LmvIs8zfrAgEfdd5V34jQZ&#10;5MihdxPyOfPvk1tTW3ZvgsrzjCdC+hx56GhwEZg+OG62Zd6QnTiYHxT4x4gNfvPKs4fx6C5o9yxo&#10;oDLKPVWuDJ3l6/OOOf8Iz7ycCl3SDsrniRd2UE7RqwFDAHkCL/Y90/WGP7l213Zdlk6Gztmp/BkN&#10;BUShXaxmmwr531LrHqjBFAIuNou7x6cQClVT/SkipTK//yb39hgOaCPSYKpR0l8HanhExDeJsZmm&#10;4zHcunAZZ5cjT8mpZneqkYd6pdBNKXaYZuHo7Z0YjoVR9RMW0NJHhYpKhthd8/SXleu2DVYY48tl&#10;MMPoa+pu5VYz79xz7Sv/2D5Ro/vedxiaOzVsABTjfAQ6W/9SquXBqaIK8+G57nhFQfwFayOUpl9x&#10;fi+d3oPV2yJevAAAAP//AwBQSwMEFAAGAAgAAAAhAM5GC9XfAAAACAEAAA8AAABkcnMvZG93bnJl&#10;di54bWxMj8tOwzAQRfdI/IM1SOxaOxXlEeJUUAmIVDYtIJWdkwxJRDyObKdN/55hBcure3TnTLaa&#10;bC8O6EPnSEMyVyCQKld31Gh4f3ua3YII0VBtekeo4YQBVvn5WWbS2h1pi4ddbASPUEiNhjbGIZUy&#10;VC1aE+ZuQOLuy3lrIkffyNqbI4/bXi6UupbWdMQXWjPgusXqezdaDfvP8rQtbvzm43k9FkXx+vLo&#10;96T15cX0cA8i4hT/YPjVZ3XI2al0I9VB9BpmiVosmeUmAcHAUnEsNVwldyDzTP5/IP8BAAD//wMA&#10;UEsBAi0AFAAGAAgAAAAhALaDOJL+AAAA4QEAABMAAAAAAAAAAAAAAAAAAAAAAFtDb250ZW50X1R5&#10;cGVzXS54bWxQSwECLQAUAAYACAAAACEAOP0h/9YAAACUAQAACwAAAAAAAAAAAAAAAAAvAQAAX3Jl&#10;bHMvLnJlbHNQSwECLQAUAAYACAAAACEAeQqgMdYCAADQBQAADgAAAAAAAAAAAAAAAAAuAgAAZHJz&#10;L2Uyb0RvYy54bWxQSwECLQAUAAYACAAAACEAzkYL1d8AAAAIAQAADwAAAAAAAAAAAAAAAAAwBQAA&#10;ZHJzL2Rvd25yZXYueG1sUEsFBgAAAAAEAAQA8wAAADwGAAAAAA==&#10;" fillcolor="#ffc000" strokecolor="#4a7ebb">
                <v:shadow on="t" color="black" opacity="24903f" origin=",.5" offset="0,.55556mm"/>
                <v:textbox>
                  <w:txbxContent>
                    <w:p w14:paraId="279C2172" w14:textId="77777777" w:rsidR="00BD43E5" w:rsidRPr="00D13CF7" w:rsidRDefault="00BD43E5" w:rsidP="00C819E1">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r w:rsidR="009D5D89" w:rsidRPr="00940059">
        <w:rPr>
          <w:rFonts w:ascii="Times New Roman" w:hAnsi="Times New Roman" w:cs="Times New Roman"/>
          <w:b/>
          <w:bCs/>
          <w:lang w:val="en-GB"/>
        </w:rPr>
        <w:t xml:space="preserve">Component 17: Pilot 3: Pilot a smart public contract register with </w:t>
      </w:r>
      <w:r w:rsidRPr="00940059">
        <w:rPr>
          <w:rFonts w:ascii="Times New Roman" w:hAnsi="Times New Roman" w:cs="Times New Roman"/>
          <w:b/>
          <w:bCs/>
          <w:lang w:val="en-GB"/>
        </w:rPr>
        <w:t xml:space="preserve">(Voluntary) </w:t>
      </w:r>
      <w:r w:rsidR="009D5D89" w:rsidRPr="00940059">
        <w:rPr>
          <w:rFonts w:ascii="Times New Roman" w:hAnsi="Times New Roman" w:cs="Times New Roman"/>
          <w:b/>
          <w:bCs/>
          <w:lang w:val="en-GB"/>
        </w:rPr>
        <w:t>interested local government organisations – non-members of Association of Polish Cities</w:t>
      </w:r>
      <w:r w:rsidR="009D5D89" w:rsidRPr="00940059">
        <w:rPr>
          <w:rFonts w:ascii="Times New Roman" w:hAnsi="Times New Roman" w:cs="Times New Roman"/>
          <w:lang w:val="en-GB"/>
        </w:rPr>
        <w:t xml:space="preserve"> – by March 30, 2022</w:t>
      </w:r>
    </w:p>
    <w:p w14:paraId="748B233B" w14:textId="144ECBE1" w:rsidR="00C819E1" w:rsidRPr="00940059" w:rsidRDefault="00C819E1" w:rsidP="00C819E1">
      <w:pPr>
        <w:pStyle w:val="ListParagraph"/>
        <w:pBdr>
          <w:top w:val="nil"/>
          <w:left w:val="nil"/>
          <w:bottom w:val="nil"/>
          <w:right w:val="nil"/>
          <w:between w:val="nil"/>
        </w:pBdr>
        <w:spacing w:before="120" w:after="120" w:line="240" w:lineRule="auto"/>
        <w:ind w:left="1080"/>
        <w:contextualSpacing w:val="0"/>
        <w:jc w:val="both"/>
        <w:rPr>
          <w:rFonts w:ascii="Times New Roman" w:hAnsi="Times New Roman" w:cs="Times New Roman"/>
          <w:color w:val="000000"/>
          <w:lang w:val="en-GB"/>
        </w:rPr>
      </w:pPr>
      <w:r w:rsidRPr="00940059">
        <w:rPr>
          <w:b/>
          <w:bCs/>
          <w:noProof/>
          <w:lang w:val="en-GB" w:eastAsia="en-GB"/>
        </w:rPr>
        <mc:AlternateContent>
          <mc:Choice Requires="wps">
            <w:drawing>
              <wp:anchor distT="0" distB="0" distL="114300" distR="114300" simplePos="0" relativeHeight="251905024" behindDoc="0" locked="0" layoutInCell="1" allowOverlap="1" wp14:anchorId="2DF041F8" wp14:editId="77CDD686">
                <wp:simplePos x="0" y="0"/>
                <wp:positionH relativeFrom="column">
                  <wp:posOffset>-651163</wp:posOffset>
                </wp:positionH>
                <wp:positionV relativeFrom="paragraph">
                  <wp:posOffset>245284</wp:posOffset>
                </wp:positionV>
                <wp:extent cx="971550" cy="259080"/>
                <wp:effectExtent l="57150" t="38100" r="76200" b="102870"/>
                <wp:wrapNone/>
                <wp:docPr id="151" name="Text Box 151"/>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743EA810" w14:textId="77777777" w:rsidR="00BD43E5" w:rsidRPr="00D13CF7" w:rsidRDefault="00BD43E5" w:rsidP="00C819E1">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F041F8" id="Text Box 151" o:spid="_x0000_s1145" type="#_x0000_t202" style="position:absolute;left:0;text-align:left;margin-left:-51.25pt;margin-top:19.3pt;width:76.5pt;height:20.4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O+c1gIAANAFAAAOAAAAZHJzL2Uyb0RvYy54bWysVE1v2zAMvQ/YfxB0X21n8ZYETYo0QYYB&#10;XVssHXpWZDk2IEuapNTufv2e5LhN1p2GXWyJpMjHx4/Lq66R5ElYV2s1p9lFSolQXBe12s/pj4fN&#10;hwklzjNVMKmVmNNn4ejV4v27y9bMxEhXWhbCEjhRbtaaOa28N7MkcbwSDXMX2ggFZaltwzyudp8U&#10;lrXw3shklKafklbbwljNhXOQrnslXUT/ZSm4vytLJzyRcwpsPn5t/O7CN1lcstneMlPV/AiD/QOK&#10;htUKQV9crZln5GDrN66amlvtdOkvuG4SXZY1FzEHZJOlf2SzrZgRMReQ48wLTe7/ueW3T/eW1AVq&#10;l2eUKNagSA+i8+RadyTIwFBr3AyGWwNT30EB60HuIAyJd6Vtwh8pEejB9fMLv8Edh3D6OctzaDhU&#10;o3yaTiL/yetjY53/InRDwmFOLcoXWWVPN84DCEwHkxDLaVkXm1rKeLH73Upa8sRQ6s1mlaaD9zMz&#10;qUgLJPkoBw6Gjisl8zg2Bhw4taeEyT1amXsbQ589dqcxxptJdr3ujSpWiD7yND8GBjzmv+miF2fp&#10;IEcORzcxnzP/Ibk1c1X/JqoCz3giVchRxI4GF5Hpgxd2WxUt2cmD/c6Af4zY4LeoA3sYj/6Cds+j&#10;Biqr/WPtq9hZoT5vmAuP8CzImTQV66F8nARhD+UUvR4wRJAn8JLQM31vhJPvdl3fZdl06JydLp7R&#10;UEAU28UZvqmR/w1z/p5ZTCHgYrP4O3xKqVE1fTxRUmn762/yYI/hgJaSFlONkv48MCsokV8Vxmaa&#10;jcdw6+NlnH8eBUpONbtTjTo0K41uwmAAXTwGey+HY2l184gFtAxRoWKKI3bfPMfLyvfbBiuMi+Uy&#10;mmH0DfM3amt4cB64DpV/6B6ZNcfe9xiaWz1sABTjfAR62/BS6eXB67KO8xG47nlFQcIFayOW5rji&#10;wl46vUer10W8+A0AAP//AwBQSwMEFAAGAAgAAAAhADj1Z2LhAAAACQEAAA8AAABkcnMvZG93bnJl&#10;di54bWxMj8tOwzAQRfdI/IM1SOxau4U+CJlUUAmIRDdtQSo7JzZJRDyObKdN/75mBcurObr3TLoa&#10;TMuO2vnGEsJkLIBpKq1qqEL42L+MlsB8kKRka0kjnLWHVXZ9lcpE2RNt9XEXKhZLyCcSoQ6hSzj3&#10;Za2N9GPbaYq3b+uMDDG6iisnT7HctHwqxJwb2VBcqGWn17Uuf3a9QTh8FedtvnDvn6/rPs/zzduz&#10;OxDi7c3w9Ags6CH8wfCrH9Uhi06F7Ul51iKMJmI6iyzC3XIOLBIzEXOBsHi4B56l/P8H2QUAAP//&#10;AwBQSwECLQAUAAYACAAAACEAtoM4kv4AAADhAQAAEwAAAAAAAAAAAAAAAAAAAAAAW0NvbnRlbnRf&#10;VHlwZXNdLnhtbFBLAQItABQABgAIAAAAIQA4/SH/1gAAAJQBAAALAAAAAAAAAAAAAAAAAC8BAABf&#10;cmVscy8ucmVsc1BLAQItABQABgAIAAAAIQDMWO+c1gIAANAFAAAOAAAAAAAAAAAAAAAAAC4CAABk&#10;cnMvZTJvRG9jLnhtbFBLAQItABQABgAIAAAAIQA49Wdi4QAAAAkBAAAPAAAAAAAAAAAAAAAAADAF&#10;AABkcnMvZG93bnJldi54bWxQSwUGAAAAAAQABADzAAAAPgYAAAAA&#10;" fillcolor="#ffc000" strokecolor="#4a7ebb">
                <v:shadow on="t" color="black" opacity="24903f" origin=",.5" offset="0,.55556mm"/>
                <v:textbox>
                  <w:txbxContent>
                    <w:p w14:paraId="743EA810" w14:textId="77777777" w:rsidR="00BD43E5" w:rsidRPr="00D13CF7" w:rsidRDefault="00BD43E5" w:rsidP="00C819E1">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p>
    <w:p w14:paraId="30BF8980" w14:textId="2BA10660" w:rsidR="009D5D89" w:rsidRPr="00940059" w:rsidRDefault="009D5D89" w:rsidP="00A11A70">
      <w:pPr>
        <w:pStyle w:val="ListParagraph"/>
        <w:numPr>
          <w:ilvl w:val="0"/>
          <w:numId w:val="268"/>
        </w:numPr>
        <w:pBdr>
          <w:top w:val="nil"/>
          <w:left w:val="nil"/>
          <w:bottom w:val="nil"/>
          <w:right w:val="nil"/>
          <w:between w:val="nil"/>
        </w:pBdr>
        <w:spacing w:before="120" w:after="120" w:line="240" w:lineRule="auto"/>
        <w:contextualSpacing w:val="0"/>
        <w:jc w:val="both"/>
        <w:rPr>
          <w:rFonts w:ascii="Times New Roman" w:hAnsi="Times New Roman" w:cs="Times New Roman"/>
          <w:b/>
          <w:bCs/>
          <w:color w:val="000000"/>
          <w:lang w:val="en-GB"/>
        </w:rPr>
      </w:pPr>
      <w:r w:rsidRPr="00940059">
        <w:rPr>
          <w:rFonts w:ascii="Times New Roman" w:eastAsia="Arial" w:hAnsi="Times New Roman" w:cs="Times New Roman"/>
          <w:b/>
          <w:bCs/>
          <w:color w:val="000000"/>
          <w:lang w:val="en-GB"/>
        </w:rPr>
        <w:t>Component 18: Assist with selection of an</w:t>
      </w:r>
      <w:r w:rsidRPr="00940059">
        <w:rPr>
          <w:rFonts w:ascii="Times New Roman" w:hAnsi="Times New Roman" w:cs="Times New Roman"/>
          <w:b/>
          <w:bCs/>
          <w:lang w:val="en-GB"/>
        </w:rPr>
        <w:t xml:space="preserve"> </w:t>
      </w:r>
      <w:r w:rsidRPr="00940059">
        <w:rPr>
          <w:rFonts w:ascii="Times New Roman" w:eastAsia="Arial" w:hAnsi="Times New Roman" w:cs="Times New Roman"/>
          <w:b/>
          <w:bCs/>
          <w:color w:val="000000"/>
          <w:lang w:val="en-GB"/>
        </w:rPr>
        <w:t>appropriate reporting and</w:t>
      </w:r>
      <w:r w:rsidRPr="00940059">
        <w:rPr>
          <w:rFonts w:ascii="Times New Roman" w:hAnsi="Times New Roman" w:cs="Times New Roman"/>
          <w:b/>
          <w:bCs/>
          <w:lang w:val="en-GB"/>
        </w:rPr>
        <w:t xml:space="preserve">/or </w:t>
      </w:r>
      <w:r w:rsidRPr="00940059">
        <w:rPr>
          <w:rFonts w:ascii="Times New Roman" w:eastAsia="Arial" w:hAnsi="Times New Roman" w:cs="Times New Roman"/>
          <w:b/>
          <w:bCs/>
          <w:color w:val="000000"/>
          <w:lang w:val="en-GB"/>
        </w:rPr>
        <w:t xml:space="preserve">monitoring tool from the OCDS-based </w:t>
      </w:r>
      <w:r w:rsidR="00C819E1" w:rsidRPr="00940059">
        <w:rPr>
          <w:rFonts w:ascii="Times New Roman" w:hAnsi="Times New Roman" w:cs="Times New Roman"/>
          <w:b/>
          <w:bCs/>
          <w:lang w:val="en-GB"/>
        </w:rPr>
        <w:t>open-source</w:t>
      </w:r>
      <w:r w:rsidRPr="00940059">
        <w:rPr>
          <w:rFonts w:ascii="Times New Roman" w:hAnsi="Times New Roman" w:cs="Times New Roman"/>
          <w:b/>
          <w:bCs/>
          <w:lang w:val="en-GB"/>
        </w:rPr>
        <w:t xml:space="preserve"> </w:t>
      </w:r>
      <w:r w:rsidRPr="00940059">
        <w:rPr>
          <w:rFonts w:ascii="Times New Roman" w:eastAsia="Arial" w:hAnsi="Times New Roman" w:cs="Times New Roman"/>
          <w:b/>
          <w:bCs/>
          <w:color w:val="000000"/>
          <w:lang w:val="en-GB"/>
        </w:rPr>
        <w:t>resources for statistical reporting – internally and to national public procurement regu</w:t>
      </w:r>
      <w:r w:rsidRPr="00940059">
        <w:rPr>
          <w:rFonts w:ascii="Times New Roman" w:hAnsi="Times New Roman" w:cs="Times New Roman"/>
          <w:b/>
          <w:bCs/>
          <w:lang w:val="en-GB"/>
        </w:rPr>
        <w:t>latory authority (UZP)</w:t>
      </w:r>
      <w:r w:rsidR="00C819E1" w:rsidRPr="00940059">
        <w:rPr>
          <w:rFonts w:ascii="Times New Roman" w:hAnsi="Times New Roman" w:cs="Times New Roman"/>
          <w:b/>
          <w:bCs/>
          <w:lang w:val="en-GB"/>
        </w:rPr>
        <w:t>.</w:t>
      </w:r>
    </w:p>
    <w:p w14:paraId="2AC38E8A" w14:textId="0E294756" w:rsidR="00C819E1" w:rsidRPr="00940059" w:rsidRDefault="00C819E1" w:rsidP="00C819E1">
      <w:pPr>
        <w:pStyle w:val="ListParagraph"/>
        <w:pBdr>
          <w:top w:val="nil"/>
          <w:left w:val="nil"/>
          <w:bottom w:val="nil"/>
          <w:right w:val="nil"/>
          <w:between w:val="nil"/>
        </w:pBdr>
        <w:spacing w:before="120" w:after="120" w:line="240" w:lineRule="auto"/>
        <w:ind w:left="1080"/>
        <w:contextualSpacing w:val="0"/>
        <w:jc w:val="both"/>
        <w:rPr>
          <w:rFonts w:ascii="Times New Roman" w:hAnsi="Times New Roman" w:cs="Times New Roman"/>
          <w:color w:val="000000"/>
          <w:lang w:val="en-GB"/>
        </w:rPr>
      </w:pPr>
      <w:r w:rsidRPr="00940059">
        <w:rPr>
          <w:b/>
          <w:bCs/>
          <w:noProof/>
          <w:lang w:val="en-GB" w:eastAsia="en-GB"/>
        </w:rPr>
        <mc:AlternateContent>
          <mc:Choice Requires="wps">
            <w:drawing>
              <wp:anchor distT="0" distB="0" distL="114300" distR="114300" simplePos="0" relativeHeight="251907072" behindDoc="0" locked="0" layoutInCell="1" allowOverlap="1" wp14:anchorId="60A268E9" wp14:editId="1C2E7544">
                <wp:simplePos x="0" y="0"/>
                <wp:positionH relativeFrom="column">
                  <wp:posOffset>-661554</wp:posOffset>
                </wp:positionH>
                <wp:positionV relativeFrom="paragraph">
                  <wp:posOffset>238356</wp:posOffset>
                </wp:positionV>
                <wp:extent cx="971550" cy="259080"/>
                <wp:effectExtent l="57150" t="38100" r="76200" b="102870"/>
                <wp:wrapNone/>
                <wp:docPr id="152" name="Text Box 152"/>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086DB03B" w14:textId="77777777" w:rsidR="00BD43E5" w:rsidRPr="00D13CF7" w:rsidRDefault="00BD43E5" w:rsidP="00C819E1">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A268E9" id="Text Box 152" o:spid="_x0000_s1146" type="#_x0000_t202" style="position:absolute;left:0;text-align:left;margin-left:-52.1pt;margin-top:18.75pt;width:76.5pt;height:20.4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Y101QIAANAFAAAOAAAAZHJzL2Uyb0RvYy54bWysVN9v2jAQfp+0/8HK+5rAyAaoUFEQ06Su&#10;rUanPh+OQyI5tmebJt1fv88OtLDuadpLYt+d77777sflVddI9iSsq7WaJYOLLGFCcV3UajdLfjys&#10;P4wT5jypgqRWYpY8C5dczd+/u2zNVAx1pWUhLIMT5aatmSWV92aapo5XoiF3oY1QUJbaNuRxtbu0&#10;sNTCeyPTYZZ9SlttC2M1F85BuuqVyTz6L0vB/V1ZOuGZnCXA5uPXxu82fNP5JU13lkxV8wMM+gcU&#10;DdUKQV9crcgT29v6jaum5lY7XfoLrptUl2XNRcwB2QyyP7LZVGREzAXkOPNCk/t/bvnt071ldYHa&#10;5cOEKWpQpAfReXatOxZkYKg1bgrDjYGp76CA9VHuIAyJd6Vtwh8pMejB9fMLv8Edh3DyeZDn0HCo&#10;hvkkG0f+09fHxjr/ReiGhcMssShfZJWebpwHEJgeTUIsp2VdrGsp48Xutktp2ROh1Ov1MsuO3s/M&#10;pGItkOTDHDgIHVdK8jg2Bhw4tUsYyR1amXsbQ589dqcxRuvx4HrVG1VUiD7yJD8EBjzy33TRiwfZ&#10;UY4cDm5iPmf+Q3IrclX/JqoCz3giVchRxI4GF5HpvRd2UxUt28q9/U7AP0Js8FvUgT2MR39Bu+dR&#10;A5XV/rH2VeysUJ83zIVHeBbkJE1FPZSP4yDsoZyi10cMEeQJvDT0TN8b4eS7bdd32TC6CbKtLp7R&#10;UEAU28UZvq6R/w05f08WUwi42Cz+Dp9SalRNH04Jq7T99Td5sMdwQJuwFlONkv7ckxUJk18VxmYy&#10;GI3g1sfLKP8MNMyearanGrVvlhrdNMAOMzweg72Xx2NpdfOIBbQIUaEixRG7b57DZen7bYMVxsVi&#10;Ec0w+ob8jdoYHpwHrkPlH7pHsubQ+x5Dc6uPGwDFOB+B3ja8VHqx97qs43y88oqChAvWRizNYcWF&#10;vXR6j1avi3j+GwAA//8DAFBLAwQUAAYACAAAACEAxSngu+EAAAAJAQAADwAAAGRycy9kb3ducmV2&#10;LnhtbEyPy07DMBBF90j8gzVI7FqnD0gU4lRQCYgEmxaQys5JhiQiHke206Z/z7CC5WiO7j0320ym&#10;F0d0vrOkYDGPQCBVtu6oUfD+9jhLQPigqda9JVRwRg+b/PIi02ltT7TD4z40gkPIp1pBG8KQSumr&#10;Fo32czsg8e/LOqMDn66RtdMnDje9XEbRrTS6I25o9YDbFqvv/WgUHD7L866I3cvH03YsiuL1+cEd&#10;SKnrq+n+DkTAKfzB8KvP6pCzU2lHqr3oFcwW0XrJrIJVfAOCiXXCW0oFcbICmWfy/4L8BwAA//8D&#10;AFBLAQItABQABgAIAAAAIQC2gziS/gAAAOEBAAATAAAAAAAAAAAAAAAAAAAAAABbQ29udGVudF9U&#10;eXBlc10ueG1sUEsBAi0AFAAGAAgAAAAhADj9If/WAAAAlAEAAAsAAAAAAAAAAAAAAAAALwEAAF9y&#10;ZWxzLy5yZWxzUEsBAi0AFAAGAAgAAAAhAAypjXTVAgAA0AUAAA4AAAAAAAAAAAAAAAAALgIAAGRy&#10;cy9lMm9Eb2MueG1sUEsBAi0AFAAGAAgAAAAhAMUp4LvhAAAACQEAAA8AAAAAAAAAAAAAAAAALwUA&#10;AGRycy9kb3ducmV2LnhtbFBLBQYAAAAABAAEAPMAAAA9BgAAAAA=&#10;" fillcolor="#ffc000" strokecolor="#4a7ebb">
                <v:shadow on="t" color="black" opacity="24903f" origin=",.5" offset="0,.55556mm"/>
                <v:textbox>
                  <w:txbxContent>
                    <w:p w14:paraId="086DB03B" w14:textId="77777777" w:rsidR="00BD43E5" w:rsidRPr="00D13CF7" w:rsidRDefault="00BD43E5" w:rsidP="00C819E1">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p>
    <w:p w14:paraId="3F0AC998" w14:textId="17D16E32" w:rsidR="009D5D89" w:rsidRPr="00940059" w:rsidRDefault="009D5D89" w:rsidP="00A11A70">
      <w:pPr>
        <w:pStyle w:val="ListParagraph"/>
        <w:numPr>
          <w:ilvl w:val="0"/>
          <w:numId w:val="268"/>
        </w:numPr>
        <w:pBdr>
          <w:top w:val="nil"/>
          <w:left w:val="nil"/>
          <w:bottom w:val="nil"/>
          <w:right w:val="nil"/>
          <w:between w:val="nil"/>
        </w:pBdr>
        <w:spacing w:before="120" w:after="120" w:line="240" w:lineRule="auto"/>
        <w:contextualSpacing w:val="0"/>
        <w:jc w:val="both"/>
        <w:rPr>
          <w:rFonts w:ascii="Times New Roman" w:hAnsi="Times New Roman" w:cs="Times New Roman"/>
          <w:b/>
          <w:bCs/>
          <w:color w:val="000000"/>
          <w:lang w:val="en-GB"/>
        </w:rPr>
      </w:pPr>
      <w:r w:rsidRPr="00940059">
        <w:rPr>
          <w:rFonts w:ascii="Times New Roman" w:eastAsia="Arial" w:hAnsi="Times New Roman" w:cs="Times New Roman"/>
          <w:b/>
          <w:bCs/>
          <w:color w:val="000000"/>
          <w:lang w:val="en-GB"/>
        </w:rPr>
        <w:t>Component 19: Assist with selection of an</w:t>
      </w:r>
      <w:r w:rsidRPr="00940059">
        <w:rPr>
          <w:rFonts w:ascii="Times New Roman" w:hAnsi="Times New Roman" w:cs="Times New Roman"/>
          <w:b/>
          <w:bCs/>
          <w:lang w:val="en-GB"/>
        </w:rPr>
        <w:t xml:space="preserve"> </w:t>
      </w:r>
      <w:r w:rsidRPr="00940059">
        <w:rPr>
          <w:rFonts w:ascii="Times New Roman" w:eastAsia="Arial" w:hAnsi="Times New Roman" w:cs="Times New Roman"/>
          <w:b/>
          <w:bCs/>
          <w:color w:val="000000"/>
          <w:lang w:val="en-GB"/>
        </w:rPr>
        <w:t xml:space="preserve">appropriate monitoring tool from the OCDS-based </w:t>
      </w:r>
      <w:r w:rsidR="00C819E1" w:rsidRPr="00940059">
        <w:rPr>
          <w:rFonts w:ascii="Times New Roman" w:hAnsi="Times New Roman" w:cs="Times New Roman"/>
          <w:b/>
          <w:bCs/>
          <w:lang w:val="en-GB"/>
        </w:rPr>
        <w:t>open-source</w:t>
      </w:r>
      <w:r w:rsidRPr="00940059">
        <w:rPr>
          <w:rFonts w:ascii="Times New Roman" w:hAnsi="Times New Roman" w:cs="Times New Roman"/>
          <w:b/>
          <w:bCs/>
          <w:lang w:val="en-GB"/>
        </w:rPr>
        <w:t xml:space="preserve"> </w:t>
      </w:r>
      <w:r w:rsidRPr="00940059">
        <w:rPr>
          <w:rFonts w:ascii="Times New Roman" w:eastAsia="Arial" w:hAnsi="Times New Roman" w:cs="Times New Roman"/>
          <w:b/>
          <w:bCs/>
          <w:color w:val="000000"/>
          <w:lang w:val="en-GB"/>
        </w:rPr>
        <w:t>resources for red flags monitoring of public procurement</w:t>
      </w:r>
      <w:r w:rsidR="00C819E1" w:rsidRPr="00940059">
        <w:rPr>
          <w:rFonts w:ascii="Times New Roman" w:eastAsia="Arial" w:hAnsi="Times New Roman" w:cs="Times New Roman"/>
          <w:b/>
          <w:bCs/>
          <w:color w:val="000000"/>
          <w:lang w:val="en-GB"/>
        </w:rPr>
        <w:t>.</w:t>
      </w:r>
    </w:p>
    <w:p w14:paraId="1832EAAF" w14:textId="77777777" w:rsidR="00C819E1" w:rsidRPr="00940059" w:rsidRDefault="00C819E1" w:rsidP="00C819E1">
      <w:pPr>
        <w:pStyle w:val="ListParagraph"/>
        <w:pBdr>
          <w:top w:val="nil"/>
          <w:left w:val="nil"/>
          <w:bottom w:val="nil"/>
          <w:right w:val="nil"/>
          <w:between w:val="nil"/>
        </w:pBdr>
        <w:spacing w:before="120" w:after="120" w:line="240" w:lineRule="auto"/>
        <w:ind w:left="1080"/>
        <w:contextualSpacing w:val="0"/>
        <w:jc w:val="both"/>
        <w:rPr>
          <w:rFonts w:ascii="Times New Roman" w:hAnsi="Times New Roman" w:cs="Times New Roman"/>
          <w:color w:val="000000"/>
          <w:lang w:val="en-GB"/>
        </w:rPr>
      </w:pPr>
    </w:p>
    <w:p w14:paraId="09AA2411" w14:textId="77777777" w:rsidR="009D5D89" w:rsidRPr="00940059" w:rsidRDefault="009D5D89" w:rsidP="00165A4D">
      <w:pPr>
        <w:pStyle w:val="ListParagraph"/>
        <w:pBdr>
          <w:top w:val="nil"/>
          <w:left w:val="nil"/>
          <w:bottom w:val="nil"/>
          <w:right w:val="nil"/>
          <w:between w:val="nil"/>
        </w:pBdr>
        <w:spacing w:before="120" w:after="120" w:line="240" w:lineRule="auto"/>
        <w:ind w:left="1080"/>
        <w:contextualSpacing w:val="0"/>
        <w:jc w:val="both"/>
        <w:rPr>
          <w:rFonts w:ascii="Times New Roman" w:hAnsi="Times New Roman" w:cs="Times New Roman"/>
          <w:color w:val="000000"/>
          <w:lang w:val="en-GB"/>
        </w:rPr>
      </w:pPr>
    </w:p>
    <w:p w14:paraId="5F3649C2" w14:textId="59A3DED3" w:rsidR="009D5D89" w:rsidRPr="00940059" w:rsidRDefault="009D5D89" w:rsidP="00A11A70">
      <w:pPr>
        <w:pStyle w:val="ListParagraph"/>
        <w:numPr>
          <w:ilvl w:val="0"/>
          <w:numId w:val="260"/>
        </w:numPr>
        <w:spacing w:before="120" w:after="120" w:line="240" w:lineRule="auto"/>
        <w:ind w:hanging="357"/>
        <w:contextualSpacing w:val="0"/>
        <w:jc w:val="both"/>
        <w:rPr>
          <w:rFonts w:ascii="Times New Roman" w:hAnsi="Times New Roman" w:cs="Times New Roman"/>
          <w:b/>
          <w:color w:val="000000"/>
          <w:lang w:val="en-GB"/>
        </w:rPr>
      </w:pPr>
      <w:r w:rsidRPr="00940059">
        <w:rPr>
          <w:rFonts w:ascii="Times New Roman" w:hAnsi="Times New Roman" w:cs="Times New Roman"/>
          <w:b/>
          <w:color w:val="000000"/>
          <w:lang w:val="en-GB"/>
        </w:rPr>
        <w:t>Handover Phase – by September 1, 2022</w:t>
      </w:r>
    </w:p>
    <w:p w14:paraId="7EA821A3" w14:textId="4D600D4B" w:rsidR="00C819E1" w:rsidRPr="00940059" w:rsidRDefault="00C819E1" w:rsidP="00C819E1">
      <w:pPr>
        <w:pStyle w:val="ListParagraph"/>
        <w:spacing w:before="120" w:after="120" w:line="240" w:lineRule="auto"/>
        <w:ind w:left="360"/>
        <w:contextualSpacing w:val="0"/>
        <w:jc w:val="both"/>
        <w:rPr>
          <w:rFonts w:ascii="Times New Roman" w:hAnsi="Times New Roman" w:cs="Times New Roman"/>
          <w:b/>
          <w:color w:val="000000"/>
          <w:lang w:val="en-GB"/>
        </w:rPr>
      </w:pPr>
      <w:r w:rsidRPr="00940059">
        <w:rPr>
          <w:b/>
          <w:bCs/>
          <w:noProof/>
          <w:lang w:val="en-GB" w:eastAsia="en-GB"/>
        </w:rPr>
        <mc:AlternateContent>
          <mc:Choice Requires="wps">
            <w:drawing>
              <wp:anchor distT="0" distB="0" distL="114300" distR="114300" simplePos="0" relativeHeight="251909120" behindDoc="0" locked="0" layoutInCell="1" allowOverlap="1" wp14:anchorId="20FD3B11" wp14:editId="3A93D5DA">
                <wp:simplePos x="0" y="0"/>
                <wp:positionH relativeFrom="column">
                  <wp:posOffset>-699655</wp:posOffset>
                </wp:positionH>
                <wp:positionV relativeFrom="paragraph">
                  <wp:posOffset>217574</wp:posOffset>
                </wp:positionV>
                <wp:extent cx="971550" cy="259080"/>
                <wp:effectExtent l="57150" t="38100" r="76200" b="102870"/>
                <wp:wrapNone/>
                <wp:docPr id="153" name="Text Box 153"/>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131F5404" w14:textId="77777777" w:rsidR="00BD43E5" w:rsidRPr="00D13CF7" w:rsidRDefault="00BD43E5" w:rsidP="00C819E1">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FD3B11" id="Text Box 153" o:spid="_x0000_s1147" type="#_x0000_t202" style="position:absolute;left:0;text-align:left;margin-left:-55.1pt;margin-top:17.15pt;width:76.5pt;height:20.4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LZ1gIAANAFAAAOAAAAZHJzL2Uyb0RvYy54bWysVN9v2jAQfp+0/8Hy+5pAyQqoUFEQ06Su&#10;rQZTn43jkEiO7dmGpPvr99kBCuuepr0k9t357rvvftzetbUke2FdpdWE9q5SSoTiOq/UdkJ/rJef&#10;hpQ4z1TOpFZiQl+Fo3fTjx9uGzMWfV1qmQtL4ES5cWMmtPTejJPE8VLUzF1pIxSUhbY187jabZJb&#10;1sB7LZN+mn5OGm1zYzUXzkG66JR0Gv0XheD+qSic8EROKLD5+LXxuwnfZHrLxlvLTFnxAwz2Dyhq&#10;VikEPblaMM/IzlbvXNUVt9rpwl9xXSe6KCouYg7Ippf+kc2qZEbEXECOMyea3P9zyx/3z5ZUOWqX&#10;XVOiWI0irUXryb1uSZCBoca4MQxXBqa+hQLWR7mDMCTeFrYOf6REoAfXryd+gzsO4eiml2XQcKj6&#10;2SgdRv6Tt8fGOv9F6JqEw4RalC+yyvYPzgMITI8mIZbTssqXlZTxYrebubRkz1Dq5XKepkfvF2ZS&#10;kQZIsn4GHAwdV0jmcawNOHBqSwmTW7Qy9zaGvnjszmMMlsPe/aIzKlkuusij7BAY8Jj/pvNO3EuP&#10;cuRwcBPzufAfklswV3ZvoirwjCdShRxF7GhwEZneeWFXZd6QjdzZ7wz4B4gNfvMqsIfx6C5o9yxq&#10;oLLav1S+jJ0V6vOOufAIz4KcSVOyDsr1MAg7KOfo9RFDBHkGLwk90/VGOPl203Zd1j91zkbnr2go&#10;IIrt4gxfVsj/gTn/zCymEHCxWfwTPoXUqJo+nCgptf31N3mwx3BAS0mDqUZJf+6YFZTIrwpjM+oN&#10;BnDr42WQ3fQDJeeazblG7eq5Rjf1sMMMj8dg7+XxWFhdv2ABzUJUqJjiiN01z+Ey9922wQrjYjaL&#10;Zhh9w/yDWhkenAeuQ+XX7Quz5tD7HkPzqI8bAMW4HIHONrxUerbzuqjifASuO15RkHDB2oilOay4&#10;sJfO79HqbRFPfwMAAP//AwBQSwMEFAAGAAgAAAAhAALzwNThAAAACQEAAA8AAABkcnMvZG93bnJl&#10;di54bWxMj0FLw0AQhe+C/2EZwVu7SVqtxEyKFtRAvbQq1NsmGZNgdjbsbtr037ue9DjMx3vfy9aT&#10;7sWRrOsMI8TzCARxZeqOG4T3t6fZHQjnFdeqN0wIZ3Kwzi8vMpXW5sQ7Ou59I0IIu1QhtN4PqZSu&#10;akkrNzcDcfh9GauVD6dtZG3VKYTrXiZRdCu16jg0tGqgTUvV937UCIfP8rwrVnb78bwZi6J4fXm0&#10;B0a8vpoe7kF4mvwfDL/6QR3y4FSakWsneoRZHEdJYBEWywWIQCyTsKVEWN3EIPNM/l+Q/wAAAP//&#10;AwBQSwECLQAUAAYACAAAACEAtoM4kv4AAADhAQAAEwAAAAAAAAAAAAAAAAAAAAAAW0NvbnRlbnRf&#10;VHlwZXNdLnhtbFBLAQItABQABgAIAAAAIQA4/SH/1gAAAJQBAAALAAAAAAAAAAAAAAAAAC8BAABf&#10;cmVscy8ucmVsc1BLAQItABQABgAIAAAAIQC5+8LZ1gIAANAFAAAOAAAAAAAAAAAAAAAAAC4CAABk&#10;cnMvZTJvRG9jLnhtbFBLAQItABQABgAIAAAAIQAC88DU4QAAAAkBAAAPAAAAAAAAAAAAAAAAADAF&#10;AABkcnMvZG93bnJldi54bWxQSwUGAAAAAAQABADzAAAAPgYAAAAA&#10;" fillcolor="#ffc000" strokecolor="#4a7ebb">
                <v:shadow on="t" color="black" opacity="24903f" origin=",.5" offset="0,.55556mm"/>
                <v:textbox>
                  <w:txbxContent>
                    <w:p w14:paraId="131F5404" w14:textId="77777777" w:rsidR="00BD43E5" w:rsidRPr="00D13CF7" w:rsidRDefault="00BD43E5" w:rsidP="00C819E1">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p>
    <w:p w14:paraId="40B89069" w14:textId="201DAF8C" w:rsidR="009D5D89" w:rsidRPr="00940059" w:rsidRDefault="009D5D89" w:rsidP="00A11A70">
      <w:pPr>
        <w:pStyle w:val="ListParagraph"/>
        <w:numPr>
          <w:ilvl w:val="0"/>
          <w:numId w:val="269"/>
        </w:numPr>
        <w:spacing w:before="120" w:after="120" w:line="240" w:lineRule="auto"/>
        <w:contextualSpacing w:val="0"/>
        <w:jc w:val="both"/>
        <w:rPr>
          <w:rFonts w:ascii="Times New Roman" w:eastAsia="Arial" w:hAnsi="Times New Roman" w:cs="Times New Roman"/>
          <w:b/>
          <w:bCs/>
          <w:color w:val="000000"/>
          <w:lang w:val="en-GB"/>
        </w:rPr>
      </w:pPr>
      <w:r w:rsidRPr="00940059">
        <w:rPr>
          <w:rFonts w:ascii="Times New Roman" w:eastAsia="Arial" w:hAnsi="Times New Roman" w:cs="Times New Roman"/>
          <w:b/>
          <w:bCs/>
          <w:color w:val="000000"/>
          <w:lang w:val="en-GB"/>
        </w:rPr>
        <w:t xml:space="preserve">Component 21: Technical audit </w:t>
      </w:r>
    </w:p>
    <w:p w14:paraId="39112D6A" w14:textId="5C420239" w:rsidR="00C819E1" w:rsidRPr="00940059" w:rsidRDefault="00C819E1" w:rsidP="00C819E1">
      <w:pPr>
        <w:spacing w:before="120" w:after="120" w:line="240" w:lineRule="auto"/>
        <w:jc w:val="both"/>
        <w:rPr>
          <w:rFonts w:ascii="Times New Roman" w:eastAsia="Arial" w:hAnsi="Times New Roman" w:cs="Times New Roman"/>
          <w:color w:val="000000"/>
          <w:lang w:val="en-GB"/>
        </w:rPr>
      </w:pPr>
    </w:p>
    <w:p w14:paraId="6B5C3B77" w14:textId="1D4C229B" w:rsidR="00C819E1" w:rsidRPr="00940059" w:rsidRDefault="00C819E1" w:rsidP="00C819E1">
      <w:pPr>
        <w:spacing w:before="120" w:after="120" w:line="240" w:lineRule="auto"/>
        <w:jc w:val="both"/>
        <w:rPr>
          <w:rFonts w:ascii="Times New Roman" w:eastAsia="Arial" w:hAnsi="Times New Roman" w:cs="Times New Roman"/>
          <w:color w:val="000000"/>
          <w:lang w:val="en-GB"/>
        </w:rPr>
      </w:pPr>
      <w:r w:rsidRPr="00940059">
        <w:rPr>
          <w:b/>
          <w:bCs/>
          <w:noProof/>
          <w:lang w:val="en-GB" w:eastAsia="en-GB"/>
        </w:rPr>
        <mc:AlternateContent>
          <mc:Choice Requires="wps">
            <w:drawing>
              <wp:anchor distT="0" distB="0" distL="114300" distR="114300" simplePos="0" relativeHeight="251911168" behindDoc="0" locked="0" layoutInCell="1" allowOverlap="1" wp14:anchorId="0CD84F95" wp14:editId="7D851CD4">
                <wp:simplePos x="0" y="0"/>
                <wp:positionH relativeFrom="column">
                  <wp:posOffset>-699481</wp:posOffset>
                </wp:positionH>
                <wp:positionV relativeFrom="paragraph">
                  <wp:posOffset>238125</wp:posOffset>
                </wp:positionV>
                <wp:extent cx="971550" cy="259080"/>
                <wp:effectExtent l="57150" t="38100" r="76200" b="102870"/>
                <wp:wrapNone/>
                <wp:docPr id="154" name="Text Box 154"/>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4C62409C" w14:textId="77777777" w:rsidR="00BD43E5" w:rsidRPr="00D13CF7" w:rsidRDefault="00BD43E5" w:rsidP="00C819E1">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D84F95" id="Text Box 154" o:spid="_x0000_s1148" type="#_x0000_t202" style="position:absolute;left:0;text-align:left;margin-left:-55.1pt;margin-top:18.75pt;width:76.5pt;height:20.4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3531wIAANAFAAAOAAAAZHJzL2Uyb0RvYy54bWysVN9v2jAQfp+0/8Hy+5rAyAqoUFEQ06Su&#10;rUanPhvHIZEc27MNSffX97NDWlj3NO0lse/Od9999+Pquq0lOQjrKq1mdHCRUiIU13mldjP683H9&#10;aUyJ80zlTGolZvRZOHo9//jhqjFTMdSllrmwBE6UmzZmRkvvzTRJHC9FzdyFNkJBWWhbM4+r3SW5&#10;ZQ281zIZpumXpNE2N1Zz4Rykq05J59F/UQju74vCCU/kjAKbj18bv9vwTeZXbLqzzJQVP8Jg/4Ci&#10;ZpVC0FdXK+YZ2dvqnau64lY7XfgLrutEF0XFRcwB2QzSP7LZlMyImAvIceaVJvf/3PK7w4MlVY7a&#10;ZSNKFKtRpEfRenKjWxJkYKgxbgrDjYGpb6GAdS93EIbE28LW4Y+UCPTg+vmV3+COQzi5HGQZNByq&#10;YTZJx5H/5O2xsc5/Fbom4TCjFuWLrLLDrfMAAtPeJMRyWlb5upIyXuxuu5SWHBhKvV4v07T3fmYm&#10;FWmAJBtmwMHQcYVkHsfagAOndpQwuUMrc29j6LPH7jTGaD0e3Kw6o5Lloos8yY6BAY/57zrvxIO0&#10;lyOHo5uYz5n/kNyKubJ7E1WBZzyRKuQoYkeDi8j03gu7KfOGbOXe/mDAP0Js8JtXgT2MR3dBu2dR&#10;A5XV/qnyZeysUJ93zIVHeBbkTJqSdVA+j4Owg3KKXvcYIsgTeEnoma43wsm327brsuGw75ytzp/R&#10;UEAU28UZvq6Q/y1z/oFZTCHgYrP4e3wKqVE1fTxRUmr7+2/yYI/hgJaSBlONkv7aMysokd8UxmYy&#10;GI3g1sfLKLscBkpONdtTjdrXS41uGmCHGR6Pwd7L/lhYXT9hAS1CVKiY4ojdNc/xsvTdtsEK42Kx&#10;iGYYfcP8rdoYHpwHrkPlH9snZs2x9z2G5k73GwDFOB+Bzja8VHqx97qo4nwErjteUZBwwdqIpTmu&#10;uLCXTu/R6m0Rz18AAAD//wMAUEsDBBQABgAIAAAAIQDT8hK+4QAAAAkBAAAPAAAAZHJzL2Rvd25y&#10;ZXYueG1sTI/BTsMwEETvSPyDtUjcWicpkCpkU0ElIFK5tLRSuTmxSSLidWQ7bfr3mBMcV/s08yZf&#10;TbpnJ2VdZwghnkfAFNVGdtQg7D9eZktgzguSojekEC7Kwaq4vspFJs2Ztuq08w0LIeQygdB6P2Sc&#10;u7pVWri5GRSF35exWvhw2oZLK84hXPc8iaIHrkVHoaEVg1q3qv7ejRrh+FldtmVqN4fX9ViW5fvb&#10;sz0S4u3N9PQIzKvJ/8Hwqx/UoQhOlRlJOtYjzOI4SgKLsEjvgQXiLglbKoR0uQBe5Pz/guIHAAD/&#10;/wMAUEsBAi0AFAAGAAgAAAAhALaDOJL+AAAA4QEAABMAAAAAAAAAAAAAAAAAAAAAAFtDb250ZW50&#10;X1R5cGVzXS54bWxQSwECLQAUAAYACAAAACEAOP0h/9YAAACUAQAACwAAAAAAAAAAAAAAAAAvAQAA&#10;X3JlbHMvLnJlbHNQSwECLQAUAAYACAAAACEAq8t+d9cCAADQBQAADgAAAAAAAAAAAAAAAAAuAgAA&#10;ZHJzL2Uyb0RvYy54bWxQSwECLQAUAAYACAAAACEA0/ISvuEAAAAJAQAADwAAAAAAAAAAAAAAAAAx&#10;BQAAZHJzL2Rvd25yZXYueG1sUEsFBgAAAAAEAAQA8wAAAD8GAAAAAA==&#10;" fillcolor="#ffc000" strokecolor="#4a7ebb">
                <v:shadow on="t" color="black" opacity="24903f" origin=",.5" offset="0,.55556mm"/>
                <v:textbox>
                  <w:txbxContent>
                    <w:p w14:paraId="4C62409C" w14:textId="77777777" w:rsidR="00BD43E5" w:rsidRPr="00D13CF7" w:rsidRDefault="00BD43E5" w:rsidP="00C819E1">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p>
    <w:p w14:paraId="3CC7BE55" w14:textId="2DE45E1C" w:rsidR="009D5D89" w:rsidRPr="00940059" w:rsidRDefault="009D5D89" w:rsidP="00A11A70">
      <w:pPr>
        <w:pStyle w:val="ListParagraph"/>
        <w:numPr>
          <w:ilvl w:val="0"/>
          <w:numId w:val="269"/>
        </w:numPr>
        <w:jc w:val="both"/>
        <w:rPr>
          <w:rFonts w:ascii="Times New Roman" w:eastAsia="Arial" w:hAnsi="Times New Roman" w:cs="Times New Roman"/>
          <w:b/>
          <w:bCs/>
          <w:color w:val="000000"/>
          <w:lang w:val="en-GB"/>
        </w:rPr>
      </w:pPr>
      <w:r w:rsidRPr="00940059">
        <w:rPr>
          <w:rFonts w:ascii="Times New Roman" w:eastAsia="Arial" w:hAnsi="Times New Roman" w:cs="Times New Roman"/>
          <w:b/>
          <w:bCs/>
          <w:color w:val="000000" w:themeColor="text1"/>
          <w:lang w:val="en-GB"/>
        </w:rPr>
        <w:t xml:space="preserve">Component 24: Launch of Procurement Dashboards Online at Association of Polish Cities. An online contributors’ community for public procurement officers and technical experts in the local government that are users of the open source OCDS analytical tools. The community objective is to foster public procurement data literacy among representatives of public administration. </w:t>
      </w:r>
    </w:p>
    <w:p w14:paraId="54DFF905" w14:textId="77777777" w:rsidR="00C819E1" w:rsidRPr="00940059" w:rsidRDefault="00C819E1" w:rsidP="00C819E1">
      <w:pPr>
        <w:jc w:val="both"/>
        <w:rPr>
          <w:rFonts w:ascii="Times New Roman" w:eastAsia="Arial" w:hAnsi="Times New Roman" w:cs="Times New Roman"/>
          <w:color w:val="000000"/>
          <w:lang w:val="en-GB"/>
        </w:rPr>
      </w:pPr>
    </w:p>
    <w:p w14:paraId="2F28CF2B" w14:textId="268C7691" w:rsidR="009D5D89" w:rsidRPr="00940059" w:rsidRDefault="009D5D89" w:rsidP="00A11A70">
      <w:pPr>
        <w:pStyle w:val="ListParagraph"/>
        <w:numPr>
          <w:ilvl w:val="0"/>
          <w:numId w:val="260"/>
        </w:numPr>
        <w:spacing w:before="120" w:after="120" w:line="240" w:lineRule="auto"/>
        <w:ind w:hanging="357"/>
        <w:contextualSpacing w:val="0"/>
        <w:jc w:val="both"/>
        <w:rPr>
          <w:rFonts w:ascii="Times New Roman" w:hAnsi="Times New Roman" w:cs="Times New Roman"/>
          <w:b/>
          <w:color w:val="000000"/>
          <w:lang w:val="en-GB"/>
        </w:rPr>
      </w:pPr>
      <w:r w:rsidRPr="00940059">
        <w:rPr>
          <w:rFonts w:ascii="Times New Roman" w:hAnsi="Times New Roman" w:cs="Times New Roman"/>
          <w:b/>
          <w:color w:val="000000"/>
          <w:lang w:val="en-GB"/>
        </w:rPr>
        <w:t>Evaluation Phase – by October 30, 2022</w:t>
      </w:r>
    </w:p>
    <w:p w14:paraId="26911EF6" w14:textId="75AD59A3" w:rsidR="00C819E1" w:rsidRPr="00940059" w:rsidRDefault="00C819E1" w:rsidP="00C819E1">
      <w:pPr>
        <w:pStyle w:val="ListParagraph"/>
        <w:spacing w:before="120" w:after="120" w:line="240" w:lineRule="auto"/>
        <w:ind w:left="360"/>
        <w:contextualSpacing w:val="0"/>
        <w:jc w:val="both"/>
        <w:rPr>
          <w:rFonts w:ascii="Times New Roman" w:hAnsi="Times New Roman" w:cs="Times New Roman"/>
          <w:b/>
          <w:color w:val="000000"/>
          <w:lang w:val="en-GB"/>
        </w:rPr>
      </w:pPr>
      <w:r w:rsidRPr="00940059">
        <w:rPr>
          <w:b/>
          <w:bCs/>
          <w:noProof/>
          <w:lang w:val="en-GB" w:eastAsia="en-GB"/>
        </w:rPr>
        <mc:AlternateContent>
          <mc:Choice Requires="wps">
            <w:drawing>
              <wp:anchor distT="0" distB="0" distL="114300" distR="114300" simplePos="0" relativeHeight="251913216" behindDoc="0" locked="0" layoutInCell="1" allowOverlap="1" wp14:anchorId="19FB43BB" wp14:editId="5A5B08B0">
                <wp:simplePos x="0" y="0"/>
                <wp:positionH relativeFrom="column">
                  <wp:posOffset>-755073</wp:posOffset>
                </wp:positionH>
                <wp:positionV relativeFrom="paragraph">
                  <wp:posOffset>162790</wp:posOffset>
                </wp:positionV>
                <wp:extent cx="971550" cy="259080"/>
                <wp:effectExtent l="57150" t="38100" r="76200" b="102870"/>
                <wp:wrapNone/>
                <wp:docPr id="155" name="Text Box 155"/>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09DFB0CE" w14:textId="77777777" w:rsidR="00BD43E5" w:rsidRPr="00D13CF7" w:rsidRDefault="00BD43E5" w:rsidP="00C819E1">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FB43BB" id="Text Box 155" o:spid="_x0000_s1149" type="#_x0000_t202" style="position:absolute;left:0;text-align:left;margin-left:-59.45pt;margin-top:12.8pt;width:76.5pt;height:20.4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THa1gIAANAFAAAOAAAAZHJzL2Uyb0RvYy54bWysVN9v2jAQfp+0/8Hy+5pAYQVUqCiIaVLX&#10;VqNTn43jkEiO7dmGpPvr99lJWlj3NO0lse/Od9999+P6pqkkOQrrSq3mdHCRUiIU11mp9nP642nz&#10;aUKJ80xlTGol5vRFOHqz+PjhujYzMdSFlpmwBE6Um9VmTgvvzSxJHC9ExdyFNkJBmWtbMY+r3SeZ&#10;ZTW8VzIZpunnpNY2M1Zz4Ryk61ZJF9F/ngvuH/LcCU/knAKbj18bv7vwTRbXbLa3zBQl72Cwf0BR&#10;sVIh6KurNfOMHGz5zlVVcqudzv0F11Wi87zkIuaAbAbpH9lsC2ZEzAXkOPNKk/t/bvn98dGSMkPt&#10;xmNKFKtQpCfReHKrGxJkYKg2bgbDrYGpb6CAdS93EIbEm9xW4Y+UCPTg+uWV3+COQzi9gkNoOFTD&#10;8TSdRP6Tt8fGOv9F6IqEw5xalC+yyo53zgMITHuTEMtpWWabUsp4sfvdSlpyZCj1ZrNK0977mZlU&#10;pAaS8RDZcoaOyyXzOFYGHDi1p4TJPVqZextDnz12pzFGm8ngdt0aFSwTbeTpuAsMeMx/01krHqS9&#10;HDl0bmI+Z/5DcmvmivZNVAWe8USqkKOIHQ0uItMHL+y2yGqykwf7nQH/CLHBb1YG9jAe7QXtPo4a&#10;qKz2z6UvYmeF+rxjLjzCsyBn0hSshXI5CcIWyil63WOIIE/gJaFn2t4IJ9/smrbLhpd95+x09oKG&#10;AqLYLs7wTYn875jzj8xiCgEXm8U/4JNLjarp7kRJoe2vv8mDPYYDWkpqTDVK+vPArKBEflUYm+lg&#10;NIJbHy+j8dUwUHKq2Z1q1KFaaXTTADvM8HgM9l72x9zq6hkLaBmiQsUUR+y2ebrLyrfbBiuMi+Uy&#10;mmH0DfN3amt4cB64DpV/ap6ZNV3vewzNve43AIpxPgKtbXip9PLgdV7G+Qhct7yiIOGCtRFL0624&#10;sJdO79HqbREvfgMAAP//AwBQSwMEFAAGAAgAAAAhAHOeYcXhAAAACQEAAA8AAABkcnMvZG93bnJl&#10;di54bWxMj0FPg0AQhe8m/ofNmHhrF2rFigyNNlFJ9NKqSb0tMAKRnSW7S0v/vetJj5P35b1vsvWk&#10;e3Eg6zrDCPE8AkFcmbrjBuH97XG2AuG84lr1hgnhRA7W+flZptLaHHlLh51vRChhlyqE1vshldJV&#10;LWnl5mYgDtmXsVr5cNpG1lYdQ7nu5SKKEqlVx2GhVQNtWqq+d6NG2H+Wp21xY18+njZjURSvzw92&#10;z4iXF9P9HQhPk/+D4Vc/qEMenEozcu1EjzCL49VtYBEW1wmIQFwtYxAlQpIsQeaZ/P9B/gMAAP//&#10;AwBQSwECLQAUAAYACAAAACEAtoM4kv4AAADhAQAAEwAAAAAAAAAAAAAAAAAAAAAAW0NvbnRlbnRf&#10;VHlwZXNdLnhtbFBLAQItABQABgAIAAAAIQA4/SH/1gAAAJQBAAALAAAAAAAAAAAAAAAAAC8BAABf&#10;cmVscy8ucmVsc1BLAQItABQABgAIAAAAIQAemTHa1gIAANAFAAAOAAAAAAAAAAAAAAAAAC4CAABk&#10;cnMvZTJvRG9jLnhtbFBLAQItABQABgAIAAAAIQBznmHF4QAAAAkBAAAPAAAAAAAAAAAAAAAAADAF&#10;AABkcnMvZG93bnJldi54bWxQSwUGAAAAAAQABADzAAAAPgYAAAAA&#10;" fillcolor="#ffc000" strokecolor="#4a7ebb">
                <v:shadow on="t" color="black" opacity="24903f" origin=",.5" offset="0,.55556mm"/>
                <v:textbox>
                  <w:txbxContent>
                    <w:p w14:paraId="09DFB0CE" w14:textId="77777777" w:rsidR="00BD43E5" w:rsidRPr="00D13CF7" w:rsidRDefault="00BD43E5" w:rsidP="00C819E1">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p>
    <w:p w14:paraId="4BA06941" w14:textId="71693A93" w:rsidR="009D5D89" w:rsidRPr="00940059" w:rsidRDefault="009D5D89" w:rsidP="00A11A70">
      <w:pPr>
        <w:pStyle w:val="ListParagraph"/>
        <w:numPr>
          <w:ilvl w:val="0"/>
          <w:numId w:val="270"/>
        </w:numPr>
        <w:spacing w:before="120" w:after="120" w:line="240" w:lineRule="auto"/>
        <w:contextualSpacing w:val="0"/>
        <w:jc w:val="both"/>
        <w:rPr>
          <w:rFonts w:ascii="Times New Roman" w:eastAsia="Arial" w:hAnsi="Times New Roman" w:cs="Times New Roman"/>
          <w:b/>
          <w:bCs/>
          <w:color w:val="000000"/>
          <w:lang w:val="en-GB"/>
        </w:rPr>
      </w:pPr>
      <w:r w:rsidRPr="00940059">
        <w:rPr>
          <w:rFonts w:ascii="Times New Roman" w:eastAsia="Arial" w:hAnsi="Times New Roman" w:cs="Times New Roman"/>
          <w:b/>
          <w:bCs/>
          <w:color w:val="000000"/>
          <w:lang w:val="en-GB"/>
        </w:rPr>
        <w:t>Component 25: OCP Evaluation report</w:t>
      </w:r>
    </w:p>
    <w:p w14:paraId="6CF91628" w14:textId="7C111C19" w:rsidR="00C819E1" w:rsidRPr="00940059" w:rsidRDefault="00C819E1" w:rsidP="00C819E1">
      <w:pPr>
        <w:spacing w:before="120" w:after="120" w:line="240" w:lineRule="auto"/>
        <w:ind w:left="709"/>
        <w:jc w:val="both"/>
        <w:rPr>
          <w:rFonts w:ascii="Times New Roman" w:eastAsia="Arial" w:hAnsi="Times New Roman" w:cs="Times New Roman"/>
          <w:b/>
          <w:bCs/>
          <w:color w:val="000000"/>
          <w:lang w:val="en-GB"/>
        </w:rPr>
      </w:pPr>
    </w:p>
    <w:p w14:paraId="376FF09B" w14:textId="77777777" w:rsidR="00C819E1" w:rsidRPr="00940059" w:rsidRDefault="00C819E1" w:rsidP="00C819E1">
      <w:pPr>
        <w:spacing w:before="120" w:after="120" w:line="240" w:lineRule="auto"/>
        <w:ind w:left="709"/>
        <w:jc w:val="both"/>
        <w:rPr>
          <w:rFonts w:ascii="Times New Roman" w:eastAsia="Arial" w:hAnsi="Times New Roman" w:cs="Times New Roman"/>
          <w:b/>
          <w:bCs/>
          <w:color w:val="000000"/>
          <w:lang w:val="en-GB"/>
        </w:rPr>
      </w:pPr>
    </w:p>
    <w:p w14:paraId="372EF1AF" w14:textId="5C6E3828" w:rsidR="009D5D89" w:rsidRPr="00940059" w:rsidRDefault="009D5D89" w:rsidP="00A11A70">
      <w:pPr>
        <w:pStyle w:val="ListParagraph"/>
        <w:numPr>
          <w:ilvl w:val="0"/>
          <w:numId w:val="260"/>
        </w:numPr>
        <w:spacing w:before="120" w:after="120" w:line="240" w:lineRule="auto"/>
        <w:contextualSpacing w:val="0"/>
        <w:jc w:val="both"/>
        <w:rPr>
          <w:rFonts w:ascii="Times New Roman" w:hAnsi="Times New Roman" w:cs="Times New Roman"/>
          <w:b/>
          <w:color w:val="000000"/>
          <w:lang w:val="en-GB"/>
        </w:rPr>
      </w:pPr>
      <w:r w:rsidRPr="00940059">
        <w:rPr>
          <w:rFonts w:ascii="Times New Roman" w:hAnsi="Times New Roman" w:cs="Times New Roman"/>
          <w:b/>
          <w:color w:val="000000"/>
          <w:lang w:val="en-GB"/>
        </w:rPr>
        <w:t>Closing Phase – by November 30, 2022</w:t>
      </w:r>
    </w:p>
    <w:p w14:paraId="0B6D4C2C" w14:textId="77777777" w:rsidR="00C819E1" w:rsidRPr="00940059" w:rsidRDefault="00C819E1" w:rsidP="00C819E1">
      <w:pPr>
        <w:pStyle w:val="ListParagraph"/>
        <w:spacing w:before="120" w:after="120" w:line="240" w:lineRule="auto"/>
        <w:ind w:left="360"/>
        <w:contextualSpacing w:val="0"/>
        <w:jc w:val="both"/>
        <w:rPr>
          <w:rFonts w:ascii="Times New Roman" w:hAnsi="Times New Roman" w:cs="Times New Roman"/>
          <w:b/>
          <w:color w:val="000000"/>
          <w:lang w:val="en-GB"/>
        </w:rPr>
      </w:pPr>
    </w:p>
    <w:p w14:paraId="41B334FD" w14:textId="77777777" w:rsidR="009D5D89" w:rsidRPr="00940059" w:rsidRDefault="009D5D89" w:rsidP="00165A4D">
      <w:pPr>
        <w:jc w:val="both"/>
        <w:rPr>
          <w:rFonts w:ascii="Times New Roman" w:hAnsi="Times New Roman" w:cs="Times New Roman"/>
        </w:rPr>
      </w:pPr>
    </w:p>
    <w:p w14:paraId="733F8525" w14:textId="0A3526EB" w:rsidR="00AB398B" w:rsidRPr="00940059" w:rsidRDefault="00AB398B" w:rsidP="00C819E1">
      <w:pPr>
        <w:pStyle w:val="Heading5"/>
      </w:pPr>
      <w:r w:rsidRPr="00940059">
        <w:t>Provisional work plan and schedule</w:t>
      </w:r>
    </w:p>
    <w:p w14:paraId="3422BE05" w14:textId="1FCF96DC" w:rsidR="009D5D89" w:rsidRPr="00940059" w:rsidRDefault="009D5D89" w:rsidP="00165A4D">
      <w:pPr>
        <w:jc w:val="both"/>
        <w:rPr>
          <w:rFonts w:ascii="Times New Roman" w:hAnsi="Times New Roman" w:cs="Times New Roman"/>
        </w:rPr>
      </w:pPr>
    </w:p>
    <w:p w14:paraId="79DB4B90" w14:textId="7046F2E5" w:rsidR="00165A4D" w:rsidRPr="00940059" w:rsidRDefault="00165A4D" w:rsidP="00165A4D">
      <w:pPr>
        <w:jc w:val="both"/>
        <w:rPr>
          <w:rFonts w:ascii="Times New Roman" w:hAnsi="Times New Roman" w:cs="Times New Roman"/>
        </w:rPr>
      </w:pPr>
      <w:r w:rsidRPr="00940059">
        <w:rPr>
          <w:rFonts w:ascii="Times New Roman" w:hAnsi="Times New Roman" w:cs="Times New Roman"/>
        </w:rPr>
        <w:t>The Pilot Partner – eProcurement Platform shall undertake the following technical cooperation activities:</w:t>
      </w:r>
    </w:p>
    <w:tbl>
      <w:tblPr>
        <w:tblStyle w:val="TableGrid"/>
        <w:tblW w:w="5000" w:type="pct"/>
        <w:tblLayout w:type="fixed"/>
        <w:tblLook w:val="04A0" w:firstRow="1" w:lastRow="0" w:firstColumn="1" w:lastColumn="0" w:noHBand="0" w:noVBand="1"/>
      </w:tblPr>
      <w:tblGrid>
        <w:gridCol w:w="692"/>
        <w:gridCol w:w="2222"/>
        <w:gridCol w:w="1183"/>
        <w:gridCol w:w="1595"/>
        <w:gridCol w:w="1683"/>
        <w:gridCol w:w="1685"/>
      </w:tblGrid>
      <w:tr w:rsidR="004955A6" w:rsidRPr="00940059" w14:paraId="73CC5F2E" w14:textId="77777777" w:rsidTr="00664674">
        <w:trPr>
          <w:tblHeader/>
        </w:trPr>
        <w:tc>
          <w:tcPr>
            <w:tcW w:w="5000" w:type="pct"/>
            <w:gridSpan w:val="6"/>
            <w:shd w:val="clear" w:color="auto" w:fill="7EA6D7"/>
          </w:tcPr>
          <w:p w14:paraId="7CF23AF2" w14:textId="75E23839" w:rsidR="004955A6" w:rsidRPr="00940059" w:rsidRDefault="004955A6" w:rsidP="00165A4D">
            <w:pPr>
              <w:jc w:val="both"/>
              <w:rPr>
                <w:rFonts w:ascii="Times New Roman" w:hAnsi="Times New Roman" w:cs="Times New Roman"/>
                <w:color w:val="595959" w:themeColor="text1" w:themeTint="A6"/>
                <w:sz w:val="16"/>
                <w:szCs w:val="16"/>
              </w:rPr>
            </w:pPr>
            <w:r w:rsidRPr="00940059">
              <w:rPr>
                <w:rFonts w:ascii="Times New Roman" w:hAnsi="Times New Roman" w:cs="Times New Roman"/>
                <w:b/>
                <w:sz w:val="16"/>
                <w:szCs w:val="16"/>
              </w:rPr>
              <w:t xml:space="preserve">Task 1 </w:t>
            </w:r>
          </w:p>
        </w:tc>
      </w:tr>
      <w:tr w:rsidR="004955A6" w:rsidRPr="00940059" w14:paraId="12825D47" w14:textId="77777777" w:rsidTr="00664674">
        <w:trPr>
          <w:trHeight w:val="383"/>
        </w:trPr>
        <w:tc>
          <w:tcPr>
            <w:tcW w:w="5000" w:type="pct"/>
            <w:gridSpan w:val="6"/>
          </w:tcPr>
          <w:p w14:paraId="026C5EED" w14:textId="469452CB" w:rsidR="004955A6" w:rsidRPr="00940059" w:rsidRDefault="004955A6" w:rsidP="00165A4D">
            <w:pPr>
              <w:spacing w:after="120" w:line="276" w:lineRule="auto"/>
              <w:jc w:val="both"/>
              <w:rPr>
                <w:rFonts w:ascii="Times New Roman" w:hAnsi="Times New Roman" w:cs="Times New Roman"/>
                <w:sz w:val="16"/>
                <w:szCs w:val="16"/>
              </w:rPr>
            </w:pPr>
            <w:r w:rsidRPr="00940059">
              <w:rPr>
                <w:rFonts w:ascii="Times New Roman" w:hAnsi="Times New Roman" w:cs="Times New Roman"/>
                <w:b/>
                <w:sz w:val="16"/>
                <w:szCs w:val="16"/>
              </w:rPr>
              <w:t xml:space="preserve">Task description: </w:t>
            </w:r>
            <w:r w:rsidRPr="00940059">
              <w:rPr>
                <w:rFonts w:ascii="Times New Roman" w:hAnsi="Times New Roman" w:cs="Times New Roman"/>
                <w:sz w:val="16"/>
                <w:szCs w:val="16"/>
              </w:rPr>
              <w:t>Prepare an OCDS mapping of the data processed by the eProcurement platform for micro, small and high value public contracts</w:t>
            </w:r>
          </w:p>
        </w:tc>
      </w:tr>
      <w:tr w:rsidR="004955A6" w:rsidRPr="00940059" w:rsidDel="00200569" w14:paraId="62C10347" w14:textId="77777777" w:rsidTr="00664674">
        <w:trPr>
          <w:trHeight w:val="721"/>
        </w:trPr>
        <w:tc>
          <w:tcPr>
            <w:tcW w:w="5000" w:type="pct"/>
            <w:gridSpan w:val="6"/>
          </w:tcPr>
          <w:p w14:paraId="2E412298" w14:textId="77777777" w:rsidR="004955A6" w:rsidRPr="00940059" w:rsidRDefault="004955A6" w:rsidP="00165A4D">
            <w:pPr>
              <w:jc w:val="both"/>
              <w:rPr>
                <w:rFonts w:ascii="Times New Roman" w:hAnsi="Times New Roman" w:cs="Times New Roman"/>
                <w:b/>
                <w:sz w:val="16"/>
                <w:szCs w:val="16"/>
              </w:rPr>
            </w:pPr>
            <w:r w:rsidRPr="00940059">
              <w:rPr>
                <w:rFonts w:ascii="Times New Roman" w:hAnsi="Times New Roman" w:cs="Times New Roman"/>
                <w:b/>
                <w:sz w:val="16"/>
                <w:szCs w:val="16"/>
              </w:rPr>
              <w:t xml:space="preserve">Task activities: </w:t>
            </w:r>
          </w:p>
          <w:p w14:paraId="063E1EF6" w14:textId="58496A64" w:rsidR="004955A6" w:rsidRPr="00940059" w:rsidRDefault="004955A6" w:rsidP="00A11A70">
            <w:pPr>
              <w:pStyle w:val="ListParagraph"/>
              <w:numPr>
                <w:ilvl w:val="0"/>
                <w:numId w:val="59"/>
              </w:numPr>
              <w:spacing w:line="276" w:lineRule="auto"/>
              <w:contextualSpacing w:val="0"/>
              <w:jc w:val="both"/>
              <w:rPr>
                <w:rFonts w:ascii="Times New Roman" w:hAnsi="Times New Roman" w:cs="Times New Roman"/>
                <w:bCs/>
                <w:sz w:val="16"/>
                <w:szCs w:val="16"/>
              </w:rPr>
            </w:pPr>
            <w:r w:rsidRPr="00940059">
              <w:rPr>
                <w:rFonts w:ascii="Times New Roman" w:hAnsi="Times New Roman" w:cs="Times New Roman"/>
                <w:bCs/>
                <w:sz w:val="16"/>
                <w:szCs w:val="16"/>
              </w:rPr>
              <w:t xml:space="preserve">Examine and benchmark an existing </w:t>
            </w:r>
            <w:r w:rsidRPr="00940059">
              <w:rPr>
                <w:rFonts w:ascii="Times New Roman" w:hAnsi="Times New Roman" w:cs="Times New Roman"/>
                <w:sz w:val="16"/>
                <w:szCs w:val="16"/>
              </w:rPr>
              <w:t>eProcurement platform</w:t>
            </w:r>
            <w:r w:rsidRPr="00940059">
              <w:rPr>
                <w:rFonts w:ascii="Times New Roman" w:hAnsi="Times New Roman" w:cs="Times New Roman"/>
                <w:bCs/>
                <w:sz w:val="16"/>
                <w:szCs w:val="16"/>
              </w:rPr>
              <w:t xml:space="preserve"> infrastructure, identifying data sources and obtain sufficient explanation on each data instance of the system components, identifying electronic procurement process coverage, obtaining relevant databases technical description and interfaces against the business process models for the EU policy compliant electronic public procurement processes;</w:t>
            </w:r>
          </w:p>
          <w:p w14:paraId="183677AB" w14:textId="22345D83" w:rsidR="004955A6" w:rsidRPr="00940059" w:rsidRDefault="004955A6" w:rsidP="00A11A70">
            <w:pPr>
              <w:pStyle w:val="ListParagraph"/>
              <w:numPr>
                <w:ilvl w:val="0"/>
                <w:numId w:val="59"/>
              </w:numPr>
              <w:spacing w:line="276" w:lineRule="auto"/>
              <w:contextualSpacing w:val="0"/>
              <w:jc w:val="both"/>
              <w:rPr>
                <w:rFonts w:ascii="Times New Roman" w:hAnsi="Times New Roman" w:cs="Times New Roman"/>
                <w:bCs/>
                <w:sz w:val="16"/>
                <w:szCs w:val="16"/>
              </w:rPr>
            </w:pPr>
            <w:r w:rsidRPr="00940059">
              <w:rPr>
                <w:rFonts w:ascii="Times New Roman" w:hAnsi="Times New Roman" w:cs="Times New Roman"/>
                <w:bCs/>
                <w:sz w:val="16"/>
                <w:szCs w:val="16"/>
              </w:rPr>
              <w:lastRenderedPageBreak/>
              <w:t xml:space="preserve">Examine the original data structure, local databases stored in the </w:t>
            </w:r>
            <w:r w:rsidRPr="00940059">
              <w:rPr>
                <w:rFonts w:ascii="Times New Roman" w:hAnsi="Times New Roman" w:cs="Times New Roman"/>
                <w:sz w:val="16"/>
                <w:szCs w:val="16"/>
              </w:rPr>
              <w:t>eProcurement platform</w:t>
            </w:r>
            <w:r w:rsidRPr="00940059">
              <w:rPr>
                <w:rFonts w:ascii="Times New Roman" w:hAnsi="Times New Roman" w:cs="Times New Roman"/>
                <w:bCs/>
                <w:sz w:val="16"/>
                <w:szCs w:val="16"/>
              </w:rPr>
              <w:t xml:space="preserve"> against the OCDS benchmark for micro, low and high public contracts;</w:t>
            </w:r>
          </w:p>
          <w:p w14:paraId="7C99ACB7" w14:textId="1DEC5460" w:rsidR="004955A6" w:rsidRPr="00940059" w:rsidRDefault="004955A6" w:rsidP="00A11A70">
            <w:pPr>
              <w:pStyle w:val="ListParagraph"/>
              <w:numPr>
                <w:ilvl w:val="0"/>
                <w:numId w:val="59"/>
              </w:numPr>
              <w:spacing w:line="276" w:lineRule="auto"/>
              <w:contextualSpacing w:val="0"/>
              <w:jc w:val="both"/>
              <w:rPr>
                <w:rFonts w:ascii="Times New Roman" w:hAnsi="Times New Roman" w:cs="Times New Roman"/>
                <w:bCs/>
                <w:sz w:val="16"/>
                <w:szCs w:val="16"/>
              </w:rPr>
            </w:pPr>
            <w:r w:rsidRPr="00940059">
              <w:rPr>
                <w:rFonts w:ascii="Times New Roman" w:hAnsi="Times New Roman" w:cs="Times New Roman"/>
                <w:bCs/>
                <w:sz w:val="16"/>
                <w:szCs w:val="16"/>
              </w:rPr>
              <w:t>In collaboration with Local Business Process Consultant develop a high-level mapping of the public procurement procedures, using standardized BPMN notations;</w:t>
            </w:r>
          </w:p>
          <w:p w14:paraId="2E83E144" w14:textId="1BE11774" w:rsidR="004955A6" w:rsidRPr="00940059" w:rsidRDefault="004955A6" w:rsidP="00A11A70">
            <w:pPr>
              <w:pStyle w:val="ListParagraph"/>
              <w:numPr>
                <w:ilvl w:val="0"/>
                <w:numId w:val="59"/>
              </w:numPr>
              <w:spacing w:line="276" w:lineRule="auto"/>
              <w:contextualSpacing w:val="0"/>
              <w:jc w:val="both"/>
              <w:rPr>
                <w:rFonts w:ascii="Times New Roman" w:hAnsi="Times New Roman" w:cs="Times New Roman"/>
                <w:bCs/>
                <w:sz w:val="16"/>
                <w:szCs w:val="16"/>
              </w:rPr>
            </w:pPr>
            <w:r w:rsidRPr="00940059">
              <w:rPr>
                <w:rFonts w:ascii="Times New Roman" w:hAnsi="Times New Roman" w:cs="Times New Roman"/>
                <w:bCs/>
                <w:sz w:val="16"/>
                <w:szCs w:val="16"/>
              </w:rPr>
              <w:t xml:space="preserve">Design the data flow for the </w:t>
            </w:r>
            <w:r w:rsidRPr="00940059">
              <w:rPr>
                <w:rFonts w:ascii="Times New Roman" w:hAnsi="Times New Roman" w:cs="Times New Roman"/>
                <w:sz w:val="16"/>
                <w:szCs w:val="16"/>
              </w:rPr>
              <w:t>eProcurement platform</w:t>
            </w:r>
            <w:r w:rsidRPr="00940059">
              <w:rPr>
                <w:rFonts w:ascii="Times New Roman" w:hAnsi="Times New Roman" w:cs="Times New Roman"/>
                <w:bCs/>
                <w:sz w:val="16"/>
                <w:szCs w:val="16"/>
              </w:rPr>
              <w:t>;</w:t>
            </w:r>
          </w:p>
          <w:p w14:paraId="1465C00D" w14:textId="755F96E8" w:rsidR="004955A6" w:rsidRPr="00940059" w:rsidRDefault="004955A6" w:rsidP="00A11A70">
            <w:pPr>
              <w:pStyle w:val="ListParagraph"/>
              <w:numPr>
                <w:ilvl w:val="0"/>
                <w:numId w:val="59"/>
              </w:numPr>
              <w:spacing w:line="276" w:lineRule="auto"/>
              <w:contextualSpacing w:val="0"/>
              <w:jc w:val="both"/>
              <w:rPr>
                <w:rFonts w:ascii="Times New Roman" w:hAnsi="Times New Roman" w:cs="Times New Roman"/>
                <w:bCs/>
                <w:sz w:val="16"/>
                <w:szCs w:val="16"/>
              </w:rPr>
            </w:pPr>
            <w:r w:rsidRPr="00940059">
              <w:rPr>
                <w:rFonts w:ascii="Times New Roman" w:hAnsi="Times New Roman" w:cs="Times New Roman"/>
                <w:bCs/>
                <w:sz w:val="16"/>
                <w:szCs w:val="16"/>
              </w:rPr>
              <w:t xml:space="preserve">Design comprehensive OCDS data set for the data flow of the </w:t>
            </w:r>
            <w:r w:rsidRPr="00940059">
              <w:rPr>
                <w:rFonts w:ascii="Times New Roman" w:hAnsi="Times New Roman" w:cs="Times New Roman"/>
                <w:sz w:val="16"/>
                <w:szCs w:val="16"/>
              </w:rPr>
              <w:t>eProcurement platform</w:t>
            </w:r>
            <w:r w:rsidRPr="00940059">
              <w:rPr>
                <w:rFonts w:ascii="Times New Roman" w:hAnsi="Times New Roman" w:cs="Times New Roman"/>
                <w:bCs/>
                <w:sz w:val="16"/>
                <w:szCs w:val="16"/>
              </w:rPr>
              <w:t>;</w:t>
            </w:r>
          </w:p>
          <w:p w14:paraId="1E857E1A" w14:textId="77777777" w:rsidR="004955A6" w:rsidRPr="00940059" w:rsidRDefault="004955A6" w:rsidP="00A11A70">
            <w:pPr>
              <w:pStyle w:val="ListParagraph"/>
              <w:numPr>
                <w:ilvl w:val="0"/>
                <w:numId w:val="59"/>
              </w:numPr>
              <w:spacing w:line="276" w:lineRule="auto"/>
              <w:contextualSpacing w:val="0"/>
              <w:jc w:val="both"/>
              <w:rPr>
                <w:rFonts w:ascii="Times New Roman" w:hAnsi="Times New Roman" w:cs="Times New Roman"/>
                <w:bCs/>
                <w:sz w:val="16"/>
                <w:szCs w:val="16"/>
              </w:rPr>
            </w:pPr>
            <w:r w:rsidRPr="00940059">
              <w:rPr>
                <w:rFonts w:ascii="Times New Roman" w:hAnsi="Times New Roman" w:cs="Times New Roman"/>
                <w:bCs/>
                <w:sz w:val="16"/>
                <w:szCs w:val="16"/>
              </w:rPr>
              <w:t xml:space="preserve">Develop the OCDS schema for conducted public procurement processes; </w:t>
            </w:r>
          </w:p>
          <w:p w14:paraId="02437AF3" w14:textId="685E8211" w:rsidR="004955A6" w:rsidRPr="00940059" w:rsidRDefault="004955A6" w:rsidP="00A11A70">
            <w:pPr>
              <w:pStyle w:val="ListParagraph"/>
              <w:numPr>
                <w:ilvl w:val="0"/>
                <w:numId w:val="59"/>
              </w:numPr>
              <w:spacing w:line="276" w:lineRule="auto"/>
              <w:contextualSpacing w:val="0"/>
              <w:jc w:val="both"/>
              <w:rPr>
                <w:rFonts w:ascii="Times New Roman" w:hAnsi="Times New Roman" w:cs="Times New Roman"/>
                <w:bCs/>
                <w:sz w:val="16"/>
                <w:szCs w:val="16"/>
              </w:rPr>
            </w:pPr>
            <w:r w:rsidRPr="00940059">
              <w:rPr>
                <w:rFonts w:ascii="Times New Roman" w:hAnsi="Times New Roman" w:cs="Times New Roman"/>
                <w:bCs/>
                <w:sz w:val="16"/>
                <w:szCs w:val="16"/>
              </w:rPr>
              <w:t>Confirm the localized OCDS schema compliance with OCP Helpdesk;</w:t>
            </w:r>
          </w:p>
          <w:p w14:paraId="71D06509" w14:textId="7BF0D4D5" w:rsidR="004955A6" w:rsidRPr="00940059" w:rsidDel="00200569" w:rsidRDefault="004955A6" w:rsidP="00165A4D">
            <w:pPr>
              <w:ind w:left="360"/>
              <w:jc w:val="both"/>
              <w:rPr>
                <w:rFonts w:ascii="Times New Roman" w:hAnsi="Times New Roman" w:cs="Times New Roman"/>
                <w:bCs/>
                <w:sz w:val="16"/>
                <w:szCs w:val="16"/>
              </w:rPr>
            </w:pPr>
          </w:p>
        </w:tc>
      </w:tr>
      <w:tr w:rsidR="004955A6" w:rsidRPr="00940059" w14:paraId="30E68B83" w14:textId="77777777" w:rsidTr="00664674">
        <w:tc>
          <w:tcPr>
            <w:tcW w:w="1608" w:type="pct"/>
            <w:gridSpan w:val="2"/>
            <w:shd w:val="clear" w:color="auto" w:fill="7EA6D7"/>
          </w:tcPr>
          <w:p w14:paraId="21A7B90D" w14:textId="77777777" w:rsidR="004955A6" w:rsidRPr="00940059" w:rsidRDefault="004955A6" w:rsidP="00165A4D">
            <w:pPr>
              <w:jc w:val="both"/>
              <w:rPr>
                <w:rFonts w:ascii="Times New Roman" w:hAnsi="Times New Roman" w:cs="Times New Roman"/>
                <w:b/>
                <w:sz w:val="16"/>
                <w:szCs w:val="16"/>
              </w:rPr>
            </w:pPr>
            <w:r w:rsidRPr="00940059">
              <w:rPr>
                <w:rFonts w:ascii="Times New Roman" w:hAnsi="Times New Roman" w:cs="Times New Roman"/>
                <w:b/>
                <w:sz w:val="16"/>
                <w:szCs w:val="16"/>
              </w:rPr>
              <w:lastRenderedPageBreak/>
              <w:t>Deliverables for this Output (as listed in the terms of reference)</w:t>
            </w:r>
          </w:p>
        </w:tc>
        <w:tc>
          <w:tcPr>
            <w:tcW w:w="653" w:type="pct"/>
            <w:shd w:val="clear" w:color="auto" w:fill="7EA6D7"/>
          </w:tcPr>
          <w:p w14:paraId="3A72DDAC" w14:textId="77777777" w:rsidR="004955A6" w:rsidRPr="00940059" w:rsidRDefault="004955A6" w:rsidP="00165A4D">
            <w:pPr>
              <w:jc w:val="both"/>
              <w:rPr>
                <w:rFonts w:ascii="Times New Roman" w:hAnsi="Times New Roman" w:cs="Times New Roman"/>
                <w:b/>
                <w:sz w:val="16"/>
                <w:szCs w:val="16"/>
              </w:rPr>
            </w:pPr>
            <w:r w:rsidRPr="00940059">
              <w:rPr>
                <w:rFonts w:ascii="Times New Roman" w:hAnsi="Times New Roman" w:cs="Times New Roman"/>
                <w:b/>
                <w:sz w:val="16"/>
                <w:szCs w:val="16"/>
              </w:rPr>
              <w:t>Deliverable type</w:t>
            </w:r>
          </w:p>
        </w:tc>
        <w:tc>
          <w:tcPr>
            <w:tcW w:w="880" w:type="pct"/>
            <w:shd w:val="clear" w:color="auto" w:fill="7EA6D7"/>
          </w:tcPr>
          <w:p w14:paraId="63AEE0EE" w14:textId="77777777" w:rsidR="004955A6" w:rsidRPr="00940059" w:rsidRDefault="004955A6" w:rsidP="00165A4D">
            <w:pPr>
              <w:jc w:val="both"/>
              <w:rPr>
                <w:rFonts w:ascii="Times New Roman" w:hAnsi="Times New Roman" w:cs="Times New Roman"/>
                <w:b/>
                <w:sz w:val="16"/>
                <w:szCs w:val="16"/>
              </w:rPr>
            </w:pPr>
            <w:r w:rsidRPr="00940059">
              <w:rPr>
                <w:rFonts w:ascii="Times New Roman" w:hAnsi="Times New Roman" w:cs="Times New Roman"/>
                <w:b/>
                <w:sz w:val="16"/>
                <w:szCs w:val="16"/>
              </w:rPr>
              <w:t>Planned date submission to OL for approval</w:t>
            </w:r>
          </w:p>
        </w:tc>
        <w:tc>
          <w:tcPr>
            <w:tcW w:w="929" w:type="pct"/>
            <w:shd w:val="clear" w:color="auto" w:fill="7EA6D7"/>
          </w:tcPr>
          <w:p w14:paraId="46F7F54F" w14:textId="77777777" w:rsidR="004955A6" w:rsidRPr="00940059" w:rsidRDefault="004955A6" w:rsidP="00165A4D">
            <w:pPr>
              <w:jc w:val="both"/>
              <w:rPr>
                <w:rFonts w:ascii="Times New Roman" w:hAnsi="Times New Roman" w:cs="Times New Roman"/>
                <w:b/>
                <w:sz w:val="16"/>
                <w:szCs w:val="16"/>
              </w:rPr>
            </w:pPr>
            <w:r w:rsidRPr="00940059">
              <w:rPr>
                <w:rFonts w:ascii="Times New Roman" w:hAnsi="Times New Roman" w:cs="Times New Roman"/>
                <w:b/>
                <w:sz w:val="16"/>
                <w:szCs w:val="16"/>
              </w:rPr>
              <w:t>Planned date for approval by OL</w:t>
            </w:r>
          </w:p>
        </w:tc>
        <w:tc>
          <w:tcPr>
            <w:tcW w:w="930" w:type="pct"/>
            <w:shd w:val="clear" w:color="auto" w:fill="7EA6D7"/>
          </w:tcPr>
          <w:p w14:paraId="318AB24A" w14:textId="14F12843" w:rsidR="004955A6" w:rsidRPr="00940059" w:rsidRDefault="00664674" w:rsidP="00165A4D">
            <w:pPr>
              <w:jc w:val="both"/>
              <w:rPr>
                <w:rFonts w:ascii="Times New Roman" w:hAnsi="Times New Roman" w:cs="Times New Roman"/>
                <w:b/>
                <w:sz w:val="16"/>
                <w:szCs w:val="16"/>
              </w:rPr>
            </w:pPr>
            <w:r w:rsidRPr="00940059">
              <w:rPr>
                <w:rFonts w:ascii="Times New Roman" w:hAnsi="Times New Roman" w:cs="Times New Roman"/>
                <w:b/>
                <w:sz w:val="16"/>
                <w:szCs w:val="16"/>
              </w:rPr>
              <w:t>Planned date for beneficiary acceptance</w:t>
            </w:r>
          </w:p>
        </w:tc>
      </w:tr>
      <w:tr w:rsidR="004955A6" w:rsidRPr="00940059" w14:paraId="7EABD630" w14:textId="77777777" w:rsidTr="00664674">
        <w:trPr>
          <w:trHeight w:val="203"/>
        </w:trPr>
        <w:tc>
          <w:tcPr>
            <w:tcW w:w="382" w:type="pct"/>
          </w:tcPr>
          <w:p w14:paraId="1782F723" w14:textId="77777777" w:rsidR="004955A6" w:rsidRPr="00940059" w:rsidRDefault="004955A6" w:rsidP="00165A4D">
            <w:pPr>
              <w:jc w:val="both"/>
              <w:rPr>
                <w:rFonts w:ascii="Times New Roman" w:hAnsi="Times New Roman" w:cs="Times New Roman"/>
                <w:sz w:val="16"/>
                <w:szCs w:val="16"/>
              </w:rPr>
            </w:pPr>
            <w:r w:rsidRPr="00940059">
              <w:rPr>
                <w:rFonts w:ascii="Times New Roman" w:hAnsi="Times New Roman" w:cs="Times New Roman"/>
                <w:sz w:val="16"/>
                <w:szCs w:val="16"/>
              </w:rPr>
              <w:t>D2</w:t>
            </w:r>
          </w:p>
        </w:tc>
        <w:tc>
          <w:tcPr>
            <w:tcW w:w="1226" w:type="pct"/>
          </w:tcPr>
          <w:p w14:paraId="164FA553" w14:textId="77777777" w:rsidR="004955A6" w:rsidRPr="00940059" w:rsidRDefault="004955A6" w:rsidP="00165A4D">
            <w:pPr>
              <w:jc w:val="both"/>
              <w:rPr>
                <w:rFonts w:ascii="Times New Roman" w:hAnsi="Times New Roman" w:cs="Times New Roman"/>
                <w:sz w:val="16"/>
                <w:szCs w:val="16"/>
              </w:rPr>
            </w:pPr>
            <w:r w:rsidRPr="00940059">
              <w:rPr>
                <w:rFonts w:ascii="Times New Roman" w:hAnsi="Times New Roman" w:cs="Times New Roman"/>
                <w:sz w:val="16"/>
                <w:szCs w:val="16"/>
              </w:rPr>
              <w:t>Localized comprehensive public procurement data set for Open Data, based on the Open Contracting Partnership case studies</w:t>
            </w:r>
          </w:p>
        </w:tc>
        <w:tc>
          <w:tcPr>
            <w:tcW w:w="653" w:type="pct"/>
          </w:tcPr>
          <w:p w14:paraId="0886300E" w14:textId="3313D746" w:rsidR="004955A6" w:rsidRPr="00940059" w:rsidRDefault="00664674" w:rsidP="00165A4D">
            <w:pPr>
              <w:jc w:val="both"/>
              <w:rPr>
                <w:rFonts w:ascii="Times New Roman" w:hAnsi="Times New Roman" w:cs="Times New Roman"/>
                <w:sz w:val="16"/>
                <w:szCs w:val="16"/>
              </w:rPr>
            </w:pPr>
            <w:r w:rsidRPr="00940059">
              <w:rPr>
                <w:rFonts w:ascii="Times New Roman" w:hAnsi="Times New Roman" w:cs="Times New Roman"/>
                <w:sz w:val="16"/>
                <w:szCs w:val="16"/>
              </w:rPr>
              <w:t>Localised OCDS dataset with BPMNs documentation</w:t>
            </w:r>
          </w:p>
        </w:tc>
        <w:tc>
          <w:tcPr>
            <w:tcW w:w="880" w:type="pct"/>
          </w:tcPr>
          <w:p w14:paraId="1EEE46D4" w14:textId="4C5A1DC4" w:rsidR="004955A6" w:rsidRPr="00940059" w:rsidRDefault="004955A6" w:rsidP="00165A4D">
            <w:pPr>
              <w:jc w:val="both"/>
              <w:rPr>
                <w:rFonts w:ascii="Times New Roman" w:hAnsi="Times New Roman" w:cs="Times New Roman"/>
                <w:sz w:val="16"/>
                <w:szCs w:val="16"/>
              </w:rPr>
            </w:pPr>
          </w:p>
        </w:tc>
        <w:tc>
          <w:tcPr>
            <w:tcW w:w="929" w:type="pct"/>
          </w:tcPr>
          <w:p w14:paraId="36200045" w14:textId="3F80D437" w:rsidR="004955A6" w:rsidRPr="00940059" w:rsidRDefault="004955A6" w:rsidP="00165A4D">
            <w:pPr>
              <w:jc w:val="both"/>
              <w:rPr>
                <w:rFonts w:ascii="Times New Roman" w:hAnsi="Times New Roman" w:cs="Times New Roman"/>
                <w:sz w:val="16"/>
                <w:szCs w:val="16"/>
              </w:rPr>
            </w:pPr>
          </w:p>
        </w:tc>
        <w:tc>
          <w:tcPr>
            <w:tcW w:w="930" w:type="pct"/>
          </w:tcPr>
          <w:p w14:paraId="04B714F6" w14:textId="3BA18BE6" w:rsidR="004955A6" w:rsidRPr="00940059" w:rsidRDefault="004955A6" w:rsidP="00165A4D">
            <w:pPr>
              <w:jc w:val="both"/>
              <w:rPr>
                <w:rFonts w:ascii="Times New Roman" w:hAnsi="Times New Roman" w:cs="Times New Roman"/>
                <w:sz w:val="16"/>
                <w:szCs w:val="16"/>
              </w:rPr>
            </w:pPr>
          </w:p>
        </w:tc>
      </w:tr>
    </w:tbl>
    <w:p w14:paraId="2144F1D1" w14:textId="77777777" w:rsidR="004955A6" w:rsidRPr="00940059" w:rsidRDefault="004955A6" w:rsidP="00165A4D">
      <w:pPr>
        <w:jc w:val="both"/>
        <w:rPr>
          <w:rFonts w:ascii="Times New Roman" w:hAnsi="Times New Roman" w:cs="Times New Roman"/>
          <w:lang w:val="en-GB"/>
        </w:rPr>
      </w:pPr>
    </w:p>
    <w:tbl>
      <w:tblPr>
        <w:tblStyle w:val="TableGrid"/>
        <w:tblW w:w="5000" w:type="pct"/>
        <w:tblLayout w:type="fixed"/>
        <w:tblLook w:val="04A0" w:firstRow="1" w:lastRow="0" w:firstColumn="1" w:lastColumn="0" w:noHBand="0" w:noVBand="1"/>
      </w:tblPr>
      <w:tblGrid>
        <w:gridCol w:w="692"/>
        <w:gridCol w:w="2222"/>
        <w:gridCol w:w="1183"/>
        <w:gridCol w:w="1595"/>
        <w:gridCol w:w="1683"/>
        <w:gridCol w:w="1685"/>
      </w:tblGrid>
      <w:tr w:rsidR="004955A6" w:rsidRPr="00940059" w14:paraId="39E88313" w14:textId="77777777" w:rsidTr="00664674">
        <w:trPr>
          <w:tblHeader/>
        </w:trPr>
        <w:tc>
          <w:tcPr>
            <w:tcW w:w="5000" w:type="pct"/>
            <w:gridSpan w:val="6"/>
            <w:shd w:val="clear" w:color="auto" w:fill="7EA6D7"/>
          </w:tcPr>
          <w:p w14:paraId="47704A8B" w14:textId="47A3BA88" w:rsidR="004955A6" w:rsidRPr="00940059" w:rsidRDefault="004955A6" w:rsidP="00165A4D">
            <w:pPr>
              <w:jc w:val="both"/>
              <w:rPr>
                <w:rFonts w:ascii="Times New Roman" w:hAnsi="Times New Roman" w:cs="Times New Roman"/>
                <w:color w:val="595959" w:themeColor="text1" w:themeTint="A6"/>
                <w:sz w:val="16"/>
                <w:szCs w:val="16"/>
              </w:rPr>
            </w:pPr>
            <w:r w:rsidRPr="00940059">
              <w:rPr>
                <w:rFonts w:ascii="Times New Roman" w:hAnsi="Times New Roman" w:cs="Times New Roman"/>
                <w:b/>
                <w:sz w:val="16"/>
                <w:szCs w:val="16"/>
              </w:rPr>
              <w:t xml:space="preserve">Task 2 </w:t>
            </w:r>
          </w:p>
        </w:tc>
      </w:tr>
      <w:tr w:rsidR="004955A6" w:rsidRPr="00940059" w14:paraId="1F7827C1" w14:textId="77777777" w:rsidTr="00664674">
        <w:trPr>
          <w:trHeight w:val="480"/>
        </w:trPr>
        <w:tc>
          <w:tcPr>
            <w:tcW w:w="5000" w:type="pct"/>
            <w:gridSpan w:val="6"/>
          </w:tcPr>
          <w:p w14:paraId="27F93BCE" w14:textId="6673362E" w:rsidR="004955A6" w:rsidRPr="00940059" w:rsidRDefault="004955A6" w:rsidP="00165A4D">
            <w:pPr>
              <w:spacing w:after="120" w:line="276" w:lineRule="auto"/>
              <w:jc w:val="both"/>
              <w:rPr>
                <w:rFonts w:ascii="Times New Roman" w:hAnsi="Times New Roman" w:cs="Times New Roman"/>
                <w:sz w:val="16"/>
                <w:szCs w:val="16"/>
              </w:rPr>
            </w:pPr>
            <w:r w:rsidRPr="00940059">
              <w:rPr>
                <w:rFonts w:ascii="Times New Roman" w:hAnsi="Times New Roman" w:cs="Times New Roman"/>
                <w:b/>
                <w:sz w:val="16"/>
                <w:szCs w:val="16"/>
              </w:rPr>
              <w:t xml:space="preserve">Task description: </w:t>
            </w:r>
            <w:r w:rsidRPr="00940059">
              <w:rPr>
                <w:rFonts w:ascii="Times New Roman" w:hAnsi="Times New Roman" w:cs="Times New Roman"/>
                <w:sz w:val="16"/>
                <w:szCs w:val="16"/>
              </w:rPr>
              <w:t>Undertake an implementation of the Open Contracting Data Standards (Advanced OCDS 1.1) in the eProcurement platform</w:t>
            </w:r>
            <w:r w:rsidR="00664674" w:rsidRPr="00940059">
              <w:rPr>
                <w:rFonts w:ascii="Times New Roman" w:hAnsi="Times New Roman" w:cs="Times New Roman"/>
                <w:sz w:val="16"/>
                <w:szCs w:val="16"/>
              </w:rPr>
              <w:t xml:space="preserve"> using pull or push models for the OCDS conversion, f</w:t>
            </w:r>
            <w:r w:rsidRPr="00940059">
              <w:rPr>
                <w:rFonts w:ascii="Times New Roman" w:hAnsi="Times New Roman" w:cs="Times New Roman"/>
                <w:sz w:val="16"/>
                <w:szCs w:val="16"/>
              </w:rPr>
              <w:t xml:space="preserve">lexible database </w:t>
            </w:r>
            <w:r w:rsidR="00664674" w:rsidRPr="00940059">
              <w:rPr>
                <w:rFonts w:ascii="Times New Roman" w:hAnsi="Times New Roman" w:cs="Times New Roman"/>
                <w:sz w:val="16"/>
                <w:szCs w:val="16"/>
              </w:rPr>
              <w:t xml:space="preserve">and OCDS API with a public point </w:t>
            </w:r>
          </w:p>
        </w:tc>
      </w:tr>
      <w:tr w:rsidR="004955A6" w:rsidRPr="00940059" w14:paraId="557A078B" w14:textId="77777777" w:rsidTr="00664674">
        <w:trPr>
          <w:trHeight w:val="721"/>
        </w:trPr>
        <w:tc>
          <w:tcPr>
            <w:tcW w:w="5000" w:type="pct"/>
            <w:gridSpan w:val="6"/>
          </w:tcPr>
          <w:p w14:paraId="5F99C963" w14:textId="77777777" w:rsidR="004955A6" w:rsidRPr="00940059" w:rsidRDefault="004955A6" w:rsidP="00165A4D">
            <w:pPr>
              <w:jc w:val="both"/>
              <w:rPr>
                <w:rFonts w:ascii="Times New Roman" w:hAnsi="Times New Roman" w:cs="Times New Roman"/>
                <w:b/>
                <w:sz w:val="16"/>
                <w:szCs w:val="16"/>
              </w:rPr>
            </w:pPr>
            <w:r w:rsidRPr="00940059">
              <w:rPr>
                <w:rFonts w:ascii="Times New Roman" w:hAnsi="Times New Roman" w:cs="Times New Roman"/>
                <w:b/>
                <w:sz w:val="16"/>
                <w:szCs w:val="16"/>
              </w:rPr>
              <w:t xml:space="preserve">Task activities: </w:t>
            </w:r>
          </w:p>
          <w:p w14:paraId="29CFD699" w14:textId="77777777" w:rsidR="004955A6" w:rsidRPr="00940059" w:rsidRDefault="004955A6" w:rsidP="00A11A70">
            <w:pPr>
              <w:pStyle w:val="ListParagraph"/>
              <w:numPr>
                <w:ilvl w:val="0"/>
                <w:numId w:val="59"/>
              </w:numPr>
              <w:spacing w:line="276" w:lineRule="auto"/>
              <w:contextualSpacing w:val="0"/>
              <w:jc w:val="both"/>
              <w:rPr>
                <w:rFonts w:ascii="Times New Roman" w:hAnsi="Times New Roman" w:cs="Times New Roman"/>
                <w:bCs/>
                <w:sz w:val="16"/>
                <w:szCs w:val="16"/>
              </w:rPr>
            </w:pPr>
            <w:r w:rsidRPr="00940059">
              <w:rPr>
                <w:rFonts w:ascii="Times New Roman" w:hAnsi="Times New Roman" w:cs="Times New Roman"/>
                <w:bCs/>
                <w:sz w:val="16"/>
                <w:szCs w:val="16"/>
              </w:rPr>
              <w:t>Design system architecture considering business, environmental, security requirements;</w:t>
            </w:r>
          </w:p>
          <w:p w14:paraId="25687A2F" w14:textId="77777777" w:rsidR="004955A6" w:rsidRPr="00940059" w:rsidRDefault="004955A6" w:rsidP="00A11A70">
            <w:pPr>
              <w:pStyle w:val="ListParagraph"/>
              <w:numPr>
                <w:ilvl w:val="0"/>
                <w:numId w:val="59"/>
              </w:numPr>
              <w:spacing w:line="276" w:lineRule="auto"/>
              <w:contextualSpacing w:val="0"/>
              <w:jc w:val="both"/>
              <w:rPr>
                <w:rFonts w:ascii="Times New Roman" w:hAnsi="Times New Roman" w:cs="Times New Roman"/>
                <w:bCs/>
                <w:sz w:val="16"/>
                <w:szCs w:val="16"/>
              </w:rPr>
            </w:pPr>
            <w:r w:rsidRPr="00940059">
              <w:rPr>
                <w:rFonts w:ascii="Times New Roman" w:hAnsi="Times New Roman" w:cs="Times New Roman"/>
                <w:bCs/>
                <w:sz w:val="16"/>
                <w:szCs w:val="16"/>
              </w:rPr>
              <w:t>Prepare the system requirements specifications;</w:t>
            </w:r>
          </w:p>
          <w:p w14:paraId="3424254E" w14:textId="77777777" w:rsidR="004955A6" w:rsidRPr="00940059" w:rsidRDefault="004955A6" w:rsidP="00A11A70">
            <w:pPr>
              <w:pStyle w:val="ListParagraph"/>
              <w:numPr>
                <w:ilvl w:val="0"/>
                <w:numId w:val="59"/>
              </w:numPr>
              <w:spacing w:line="276" w:lineRule="auto"/>
              <w:contextualSpacing w:val="0"/>
              <w:jc w:val="both"/>
              <w:rPr>
                <w:rFonts w:ascii="Times New Roman" w:hAnsi="Times New Roman" w:cs="Times New Roman"/>
                <w:bCs/>
                <w:sz w:val="16"/>
                <w:szCs w:val="16"/>
              </w:rPr>
            </w:pPr>
            <w:r w:rsidRPr="00940059">
              <w:rPr>
                <w:rFonts w:ascii="Times New Roman" w:hAnsi="Times New Roman" w:cs="Times New Roman"/>
                <w:bCs/>
                <w:sz w:val="16"/>
                <w:szCs w:val="16"/>
              </w:rPr>
              <w:t>Develop ETL-OCDS extraction tool to be integrated with OCDS-based database;</w:t>
            </w:r>
          </w:p>
          <w:p w14:paraId="69B7FF12" w14:textId="77777777" w:rsidR="004955A6" w:rsidRPr="00940059" w:rsidRDefault="004955A6" w:rsidP="00A11A70">
            <w:pPr>
              <w:pStyle w:val="ListParagraph"/>
              <w:numPr>
                <w:ilvl w:val="0"/>
                <w:numId w:val="59"/>
              </w:numPr>
              <w:spacing w:line="276" w:lineRule="auto"/>
              <w:contextualSpacing w:val="0"/>
              <w:jc w:val="both"/>
              <w:rPr>
                <w:rFonts w:ascii="Times New Roman" w:hAnsi="Times New Roman" w:cs="Times New Roman"/>
                <w:bCs/>
                <w:sz w:val="16"/>
                <w:szCs w:val="16"/>
              </w:rPr>
            </w:pPr>
            <w:r w:rsidRPr="00940059">
              <w:rPr>
                <w:rFonts w:ascii="Times New Roman" w:hAnsi="Times New Roman" w:cs="Times New Roman"/>
                <w:bCs/>
                <w:sz w:val="16"/>
                <w:szCs w:val="16"/>
              </w:rPr>
              <w:t>Build the data feed - OCDS-based API;</w:t>
            </w:r>
          </w:p>
          <w:p w14:paraId="52C1384B" w14:textId="77777777" w:rsidR="004955A6" w:rsidRPr="00940059" w:rsidRDefault="004955A6" w:rsidP="00A11A70">
            <w:pPr>
              <w:pStyle w:val="ListParagraph"/>
              <w:numPr>
                <w:ilvl w:val="0"/>
                <w:numId w:val="59"/>
              </w:numPr>
              <w:spacing w:line="276" w:lineRule="auto"/>
              <w:contextualSpacing w:val="0"/>
              <w:jc w:val="both"/>
              <w:rPr>
                <w:rFonts w:ascii="Times New Roman" w:hAnsi="Times New Roman" w:cs="Times New Roman"/>
                <w:bCs/>
                <w:sz w:val="16"/>
                <w:szCs w:val="16"/>
              </w:rPr>
            </w:pPr>
            <w:r w:rsidRPr="00940059">
              <w:rPr>
                <w:rFonts w:ascii="Times New Roman" w:hAnsi="Times New Roman" w:cs="Times New Roman"/>
                <w:bCs/>
                <w:sz w:val="16"/>
                <w:szCs w:val="16"/>
              </w:rPr>
              <w:t xml:space="preserve">Test the developed solution and fix detected bugs; </w:t>
            </w:r>
          </w:p>
          <w:p w14:paraId="59997E85" w14:textId="77777777" w:rsidR="004955A6" w:rsidRPr="00940059" w:rsidRDefault="004955A6" w:rsidP="00A11A70">
            <w:pPr>
              <w:pStyle w:val="ListParagraph"/>
              <w:numPr>
                <w:ilvl w:val="0"/>
                <w:numId w:val="59"/>
              </w:numPr>
              <w:spacing w:line="276" w:lineRule="auto"/>
              <w:contextualSpacing w:val="0"/>
              <w:jc w:val="both"/>
              <w:rPr>
                <w:rFonts w:ascii="Times New Roman" w:hAnsi="Times New Roman" w:cs="Times New Roman"/>
                <w:bCs/>
                <w:sz w:val="16"/>
                <w:szCs w:val="16"/>
              </w:rPr>
            </w:pPr>
            <w:r w:rsidRPr="00940059">
              <w:rPr>
                <w:rFonts w:ascii="Times New Roman" w:hAnsi="Times New Roman" w:cs="Times New Roman"/>
                <w:bCs/>
                <w:sz w:val="16"/>
                <w:szCs w:val="16"/>
              </w:rPr>
              <w:t>Deploy the developed applications;</w:t>
            </w:r>
          </w:p>
          <w:p w14:paraId="70979605" w14:textId="292B4C5A" w:rsidR="004955A6" w:rsidRPr="00940059" w:rsidRDefault="004955A6" w:rsidP="00A11A70">
            <w:pPr>
              <w:pStyle w:val="ListParagraph"/>
              <w:numPr>
                <w:ilvl w:val="0"/>
                <w:numId w:val="59"/>
              </w:numPr>
              <w:spacing w:line="276" w:lineRule="auto"/>
              <w:contextualSpacing w:val="0"/>
              <w:jc w:val="both"/>
              <w:rPr>
                <w:rFonts w:ascii="Times New Roman" w:hAnsi="Times New Roman" w:cs="Times New Roman"/>
                <w:sz w:val="16"/>
                <w:szCs w:val="16"/>
              </w:rPr>
            </w:pPr>
            <w:r w:rsidRPr="00940059">
              <w:rPr>
                <w:rFonts w:ascii="Times New Roman" w:hAnsi="Times New Roman" w:cs="Times New Roman"/>
                <w:bCs/>
                <w:sz w:val="16"/>
                <w:szCs w:val="16"/>
              </w:rPr>
              <w:t>Create technical documentations</w:t>
            </w:r>
            <w:r w:rsidR="00664674" w:rsidRPr="00940059">
              <w:rPr>
                <w:rFonts w:ascii="Times New Roman" w:hAnsi="Times New Roman" w:cs="Times New Roman"/>
                <w:bCs/>
                <w:sz w:val="16"/>
                <w:szCs w:val="16"/>
              </w:rPr>
              <w:t xml:space="preserve"> and review with technical consultants</w:t>
            </w:r>
          </w:p>
          <w:p w14:paraId="026338A1" w14:textId="7C2EEE46" w:rsidR="004955A6" w:rsidRPr="00940059" w:rsidRDefault="004955A6" w:rsidP="00A11A70">
            <w:pPr>
              <w:pStyle w:val="ListParagraph"/>
              <w:numPr>
                <w:ilvl w:val="0"/>
                <w:numId w:val="59"/>
              </w:numPr>
              <w:spacing w:line="276" w:lineRule="auto"/>
              <w:contextualSpacing w:val="0"/>
              <w:jc w:val="both"/>
              <w:rPr>
                <w:rFonts w:ascii="Times New Roman" w:hAnsi="Times New Roman" w:cs="Times New Roman"/>
                <w:bCs/>
                <w:sz w:val="16"/>
                <w:szCs w:val="16"/>
              </w:rPr>
            </w:pPr>
            <w:r w:rsidRPr="00940059">
              <w:rPr>
                <w:rFonts w:ascii="Times New Roman" w:hAnsi="Times New Roman" w:cs="Times New Roman"/>
                <w:bCs/>
                <w:sz w:val="16"/>
                <w:szCs w:val="16"/>
              </w:rPr>
              <w:t xml:space="preserve">Draft </w:t>
            </w:r>
            <w:r w:rsidR="00664674" w:rsidRPr="00940059">
              <w:rPr>
                <w:rFonts w:ascii="Times New Roman" w:hAnsi="Times New Roman" w:cs="Times New Roman"/>
                <w:bCs/>
                <w:sz w:val="16"/>
                <w:szCs w:val="16"/>
              </w:rPr>
              <w:t xml:space="preserve">a </w:t>
            </w:r>
            <w:r w:rsidRPr="00940059">
              <w:rPr>
                <w:rFonts w:ascii="Times New Roman" w:hAnsi="Times New Roman" w:cs="Times New Roman"/>
                <w:bCs/>
                <w:sz w:val="16"/>
                <w:szCs w:val="16"/>
              </w:rPr>
              <w:t xml:space="preserve">report on the </w:t>
            </w:r>
            <w:r w:rsidR="00664674" w:rsidRPr="00940059">
              <w:rPr>
                <w:rFonts w:ascii="Times New Roman" w:hAnsi="Times New Roman" w:cs="Times New Roman"/>
                <w:bCs/>
                <w:sz w:val="16"/>
                <w:szCs w:val="16"/>
              </w:rPr>
              <w:t xml:space="preserve">completion of the </w:t>
            </w:r>
            <w:r w:rsidRPr="00940059">
              <w:rPr>
                <w:rFonts w:ascii="Times New Roman" w:hAnsi="Times New Roman" w:cs="Times New Roman"/>
                <w:bCs/>
                <w:sz w:val="16"/>
                <w:szCs w:val="16"/>
              </w:rPr>
              <w:t>technical implementation.</w:t>
            </w:r>
          </w:p>
          <w:p w14:paraId="338020E0" w14:textId="326B9502" w:rsidR="004955A6" w:rsidRPr="00940059" w:rsidDel="00200569" w:rsidRDefault="004955A6" w:rsidP="00165A4D">
            <w:pPr>
              <w:ind w:left="360"/>
              <w:jc w:val="both"/>
              <w:rPr>
                <w:rFonts w:ascii="Times New Roman" w:hAnsi="Times New Roman" w:cs="Times New Roman"/>
                <w:bCs/>
                <w:sz w:val="16"/>
                <w:szCs w:val="16"/>
              </w:rPr>
            </w:pPr>
          </w:p>
        </w:tc>
      </w:tr>
      <w:tr w:rsidR="004955A6" w:rsidRPr="00940059" w14:paraId="19174554" w14:textId="77777777" w:rsidTr="00664674">
        <w:tc>
          <w:tcPr>
            <w:tcW w:w="1608" w:type="pct"/>
            <w:gridSpan w:val="2"/>
            <w:shd w:val="clear" w:color="auto" w:fill="7EA6D7"/>
          </w:tcPr>
          <w:p w14:paraId="45804BFE" w14:textId="77777777" w:rsidR="004955A6" w:rsidRPr="00940059" w:rsidRDefault="004955A6" w:rsidP="00165A4D">
            <w:pPr>
              <w:jc w:val="both"/>
              <w:rPr>
                <w:rFonts w:ascii="Times New Roman" w:hAnsi="Times New Roman" w:cs="Times New Roman"/>
                <w:b/>
                <w:sz w:val="16"/>
                <w:szCs w:val="16"/>
              </w:rPr>
            </w:pPr>
            <w:r w:rsidRPr="00940059">
              <w:rPr>
                <w:rFonts w:ascii="Times New Roman" w:hAnsi="Times New Roman" w:cs="Times New Roman"/>
                <w:b/>
                <w:sz w:val="16"/>
                <w:szCs w:val="16"/>
              </w:rPr>
              <w:t>Deliverables for this Output (as listed in the terms of reference)</w:t>
            </w:r>
          </w:p>
        </w:tc>
        <w:tc>
          <w:tcPr>
            <w:tcW w:w="653" w:type="pct"/>
            <w:shd w:val="clear" w:color="auto" w:fill="7EA6D7"/>
          </w:tcPr>
          <w:p w14:paraId="65F029B6" w14:textId="77777777" w:rsidR="004955A6" w:rsidRPr="00940059" w:rsidRDefault="004955A6" w:rsidP="00165A4D">
            <w:pPr>
              <w:jc w:val="both"/>
              <w:rPr>
                <w:rFonts w:ascii="Times New Roman" w:hAnsi="Times New Roman" w:cs="Times New Roman"/>
                <w:b/>
                <w:sz w:val="16"/>
                <w:szCs w:val="16"/>
              </w:rPr>
            </w:pPr>
            <w:r w:rsidRPr="00940059">
              <w:rPr>
                <w:rFonts w:ascii="Times New Roman" w:hAnsi="Times New Roman" w:cs="Times New Roman"/>
                <w:b/>
                <w:sz w:val="16"/>
                <w:szCs w:val="16"/>
              </w:rPr>
              <w:t>Deliverable type</w:t>
            </w:r>
          </w:p>
        </w:tc>
        <w:tc>
          <w:tcPr>
            <w:tcW w:w="880" w:type="pct"/>
            <w:shd w:val="clear" w:color="auto" w:fill="7EA6D7"/>
          </w:tcPr>
          <w:p w14:paraId="497D0E2C" w14:textId="77777777" w:rsidR="004955A6" w:rsidRPr="00940059" w:rsidRDefault="004955A6" w:rsidP="00165A4D">
            <w:pPr>
              <w:jc w:val="both"/>
              <w:rPr>
                <w:rFonts w:ascii="Times New Roman" w:hAnsi="Times New Roman" w:cs="Times New Roman"/>
                <w:b/>
                <w:sz w:val="16"/>
                <w:szCs w:val="16"/>
              </w:rPr>
            </w:pPr>
            <w:r w:rsidRPr="00940059">
              <w:rPr>
                <w:rFonts w:ascii="Times New Roman" w:hAnsi="Times New Roman" w:cs="Times New Roman"/>
                <w:b/>
                <w:sz w:val="16"/>
                <w:szCs w:val="16"/>
              </w:rPr>
              <w:t>Planned date submission to OL for approval</w:t>
            </w:r>
          </w:p>
        </w:tc>
        <w:tc>
          <w:tcPr>
            <w:tcW w:w="929" w:type="pct"/>
            <w:shd w:val="clear" w:color="auto" w:fill="7EA6D7"/>
          </w:tcPr>
          <w:p w14:paraId="5D958CC4" w14:textId="77777777" w:rsidR="004955A6" w:rsidRPr="00940059" w:rsidRDefault="004955A6" w:rsidP="00165A4D">
            <w:pPr>
              <w:jc w:val="both"/>
              <w:rPr>
                <w:rFonts w:ascii="Times New Roman" w:hAnsi="Times New Roman" w:cs="Times New Roman"/>
                <w:b/>
                <w:sz w:val="16"/>
                <w:szCs w:val="16"/>
              </w:rPr>
            </w:pPr>
            <w:r w:rsidRPr="00940059">
              <w:rPr>
                <w:rFonts w:ascii="Times New Roman" w:hAnsi="Times New Roman" w:cs="Times New Roman"/>
                <w:b/>
                <w:sz w:val="16"/>
                <w:szCs w:val="16"/>
              </w:rPr>
              <w:t>Planned date for approval by OL</w:t>
            </w:r>
          </w:p>
        </w:tc>
        <w:tc>
          <w:tcPr>
            <w:tcW w:w="930" w:type="pct"/>
            <w:shd w:val="clear" w:color="auto" w:fill="7EA6D7"/>
          </w:tcPr>
          <w:p w14:paraId="4D4632CA" w14:textId="18C0EEFD" w:rsidR="004955A6" w:rsidRPr="00940059" w:rsidRDefault="00664674" w:rsidP="00165A4D">
            <w:pPr>
              <w:jc w:val="both"/>
              <w:rPr>
                <w:rFonts w:ascii="Times New Roman" w:hAnsi="Times New Roman" w:cs="Times New Roman"/>
                <w:b/>
                <w:sz w:val="16"/>
                <w:szCs w:val="16"/>
              </w:rPr>
            </w:pPr>
            <w:r w:rsidRPr="00940059">
              <w:rPr>
                <w:rFonts w:ascii="Times New Roman" w:hAnsi="Times New Roman" w:cs="Times New Roman"/>
                <w:b/>
                <w:sz w:val="16"/>
                <w:szCs w:val="16"/>
              </w:rPr>
              <w:t>Planned date for beneficiary acceptance</w:t>
            </w:r>
          </w:p>
        </w:tc>
      </w:tr>
      <w:tr w:rsidR="004955A6" w:rsidRPr="00940059" w14:paraId="16C2A615" w14:textId="77777777" w:rsidTr="00664674">
        <w:trPr>
          <w:trHeight w:val="203"/>
        </w:trPr>
        <w:tc>
          <w:tcPr>
            <w:tcW w:w="382" w:type="pct"/>
          </w:tcPr>
          <w:p w14:paraId="2CCB681B" w14:textId="77777777" w:rsidR="004955A6" w:rsidRPr="00940059" w:rsidRDefault="004955A6" w:rsidP="00165A4D">
            <w:pPr>
              <w:jc w:val="both"/>
              <w:rPr>
                <w:rFonts w:ascii="Times New Roman" w:hAnsi="Times New Roman" w:cs="Times New Roman"/>
                <w:sz w:val="16"/>
                <w:szCs w:val="16"/>
              </w:rPr>
            </w:pPr>
            <w:r w:rsidRPr="00940059">
              <w:rPr>
                <w:rFonts w:ascii="Times New Roman" w:hAnsi="Times New Roman" w:cs="Times New Roman"/>
                <w:sz w:val="16"/>
                <w:szCs w:val="16"/>
              </w:rPr>
              <w:t>D3</w:t>
            </w:r>
          </w:p>
        </w:tc>
        <w:tc>
          <w:tcPr>
            <w:tcW w:w="1226" w:type="pct"/>
          </w:tcPr>
          <w:p w14:paraId="12659D51" w14:textId="6B5B9523" w:rsidR="004955A6" w:rsidRPr="00940059" w:rsidRDefault="004955A6" w:rsidP="00165A4D">
            <w:pPr>
              <w:jc w:val="both"/>
              <w:rPr>
                <w:rFonts w:ascii="Times New Roman" w:hAnsi="Times New Roman" w:cs="Times New Roman"/>
                <w:sz w:val="16"/>
                <w:szCs w:val="16"/>
              </w:rPr>
            </w:pPr>
            <w:r w:rsidRPr="00940059">
              <w:rPr>
                <w:rFonts w:ascii="Times New Roman" w:hAnsi="Times New Roman" w:cs="Times New Roman"/>
                <w:sz w:val="16"/>
                <w:szCs w:val="16"/>
              </w:rPr>
              <w:t xml:space="preserve">Implementation of the Advanced Open Contracting Data Standard </w:t>
            </w:r>
            <w:r w:rsidR="00664674" w:rsidRPr="00940059">
              <w:rPr>
                <w:rFonts w:ascii="Times New Roman" w:hAnsi="Times New Roman" w:cs="Times New Roman"/>
                <w:sz w:val="16"/>
                <w:szCs w:val="16"/>
              </w:rPr>
              <w:t xml:space="preserve">(OCDS 1.1 PLUS EU) </w:t>
            </w:r>
            <w:r w:rsidRPr="00940059">
              <w:rPr>
                <w:rFonts w:ascii="Times New Roman" w:hAnsi="Times New Roman" w:cs="Times New Roman"/>
                <w:sz w:val="16"/>
                <w:szCs w:val="16"/>
              </w:rPr>
              <w:t>for electronically conducted public procurement in the national electronic procurement system</w:t>
            </w:r>
          </w:p>
        </w:tc>
        <w:tc>
          <w:tcPr>
            <w:tcW w:w="653" w:type="pct"/>
          </w:tcPr>
          <w:p w14:paraId="5F50E72B" w14:textId="0FF94961" w:rsidR="004955A6" w:rsidRPr="00940059" w:rsidRDefault="004955A6" w:rsidP="00165A4D">
            <w:pPr>
              <w:jc w:val="both"/>
              <w:rPr>
                <w:rFonts w:ascii="Times New Roman" w:hAnsi="Times New Roman" w:cs="Times New Roman"/>
                <w:sz w:val="16"/>
                <w:szCs w:val="16"/>
              </w:rPr>
            </w:pPr>
            <w:r w:rsidRPr="00940059">
              <w:rPr>
                <w:rFonts w:ascii="Times New Roman" w:hAnsi="Times New Roman" w:cs="Times New Roman"/>
                <w:sz w:val="16"/>
                <w:szCs w:val="16"/>
              </w:rPr>
              <w:t xml:space="preserve">Report on the </w:t>
            </w:r>
            <w:r w:rsidR="00664674" w:rsidRPr="00940059">
              <w:rPr>
                <w:rFonts w:ascii="Times New Roman" w:hAnsi="Times New Roman" w:cs="Times New Roman"/>
                <w:sz w:val="16"/>
                <w:szCs w:val="16"/>
              </w:rPr>
              <w:t xml:space="preserve">completion of the </w:t>
            </w:r>
            <w:r w:rsidRPr="00940059">
              <w:rPr>
                <w:rFonts w:ascii="Times New Roman" w:hAnsi="Times New Roman" w:cs="Times New Roman"/>
                <w:sz w:val="16"/>
                <w:szCs w:val="16"/>
              </w:rPr>
              <w:t>technical implementation</w:t>
            </w:r>
          </w:p>
        </w:tc>
        <w:tc>
          <w:tcPr>
            <w:tcW w:w="880" w:type="pct"/>
          </w:tcPr>
          <w:p w14:paraId="3DC1460C" w14:textId="1681D3A3" w:rsidR="004955A6" w:rsidRPr="00940059" w:rsidRDefault="004955A6" w:rsidP="00165A4D">
            <w:pPr>
              <w:jc w:val="both"/>
              <w:rPr>
                <w:rFonts w:ascii="Times New Roman" w:hAnsi="Times New Roman" w:cs="Times New Roman"/>
                <w:sz w:val="16"/>
                <w:szCs w:val="16"/>
              </w:rPr>
            </w:pPr>
          </w:p>
        </w:tc>
        <w:tc>
          <w:tcPr>
            <w:tcW w:w="929" w:type="pct"/>
          </w:tcPr>
          <w:p w14:paraId="3AA903A4" w14:textId="236FE3C5" w:rsidR="004955A6" w:rsidRPr="00940059" w:rsidRDefault="004955A6" w:rsidP="00165A4D">
            <w:pPr>
              <w:jc w:val="both"/>
              <w:rPr>
                <w:rFonts w:ascii="Times New Roman" w:hAnsi="Times New Roman" w:cs="Times New Roman"/>
                <w:sz w:val="16"/>
                <w:szCs w:val="16"/>
              </w:rPr>
            </w:pPr>
          </w:p>
        </w:tc>
        <w:tc>
          <w:tcPr>
            <w:tcW w:w="930" w:type="pct"/>
          </w:tcPr>
          <w:p w14:paraId="00FD76C9" w14:textId="4E54B9FC" w:rsidR="004955A6" w:rsidRPr="00940059" w:rsidRDefault="004955A6" w:rsidP="00165A4D">
            <w:pPr>
              <w:jc w:val="both"/>
              <w:rPr>
                <w:rFonts w:ascii="Times New Roman" w:hAnsi="Times New Roman" w:cs="Times New Roman"/>
                <w:sz w:val="16"/>
                <w:szCs w:val="16"/>
              </w:rPr>
            </w:pPr>
          </w:p>
        </w:tc>
      </w:tr>
    </w:tbl>
    <w:p w14:paraId="6CFD947F" w14:textId="4745FD97" w:rsidR="004955A6" w:rsidRPr="00940059" w:rsidRDefault="004955A6" w:rsidP="00165A4D">
      <w:pPr>
        <w:jc w:val="both"/>
        <w:rPr>
          <w:rFonts w:ascii="Times New Roman" w:hAnsi="Times New Roman" w:cs="Times New Roman"/>
          <w:lang w:val="en-GB"/>
        </w:rPr>
      </w:pPr>
    </w:p>
    <w:tbl>
      <w:tblPr>
        <w:tblStyle w:val="TableGrid"/>
        <w:tblW w:w="5000" w:type="pct"/>
        <w:tblLayout w:type="fixed"/>
        <w:tblLook w:val="04A0" w:firstRow="1" w:lastRow="0" w:firstColumn="1" w:lastColumn="0" w:noHBand="0" w:noVBand="1"/>
      </w:tblPr>
      <w:tblGrid>
        <w:gridCol w:w="692"/>
        <w:gridCol w:w="2222"/>
        <w:gridCol w:w="1334"/>
        <w:gridCol w:w="1444"/>
        <w:gridCol w:w="1683"/>
        <w:gridCol w:w="1685"/>
      </w:tblGrid>
      <w:tr w:rsidR="00664674" w:rsidRPr="00940059" w14:paraId="52EF8B0F" w14:textId="77777777" w:rsidTr="00664674">
        <w:trPr>
          <w:tblHeader/>
        </w:trPr>
        <w:tc>
          <w:tcPr>
            <w:tcW w:w="5000" w:type="pct"/>
            <w:gridSpan w:val="6"/>
            <w:shd w:val="clear" w:color="auto" w:fill="7EA6D7"/>
          </w:tcPr>
          <w:p w14:paraId="0419200F" w14:textId="0420813D" w:rsidR="00664674" w:rsidRPr="00940059" w:rsidRDefault="00664674" w:rsidP="00165A4D">
            <w:pPr>
              <w:jc w:val="both"/>
              <w:rPr>
                <w:rFonts w:ascii="Times New Roman" w:hAnsi="Times New Roman" w:cs="Times New Roman"/>
                <w:i/>
                <w:color w:val="595959" w:themeColor="text1" w:themeTint="A6"/>
                <w:sz w:val="16"/>
                <w:szCs w:val="16"/>
              </w:rPr>
            </w:pPr>
            <w:r w:rsidRPr="00940059">
              <w:rPr>
                <w:rFonts w:ascii="Times New Roman" w:hAnsi="Times New Roman" w:cs="Times New Roman"/>
                <w:b/>
                <w:sz w:val="16"/>
                <w:szCs w:val="16"/>
              </w:rPr>
              <w:t xml:space="preserve">Task 3 </w:t>
            </w:r>
          </w:p>
        </w:tc>
      </w:tr>
      <w:tr w:rsidR="00664674" w:rsidRPr="00940059" w14:paraId="5859736F" w14:textId="77777777" w:rsidTr="00664674">
        <w:trPr>
          <w:trHeight w:val="721"/>
        </w:trPr>
        <w:tc>
          <w:tcPr>
            <w:tcW w:w="5000" w:type="pct"/>
            <w:gridSpan w:val="6"/>
          </w:tcPr>
          <w:p w14:paraId="4AB68D59" w14:textId="401688D0" w:rsidR="00664674" w:rsidRPr="00940059" w:rsidRDefault="00664674" w:rsidP="00165A4D">
            <w:pPr>
              <w:spacing w:after="120" w:line="276" w:lineRule="auto"/>
              <w:jc w:val="both"/>
              <w:rPr>
                <w:rFonts w:ascii="Times New Roman" w:hAnsi="Times New Roman" w:cs="Times New Roman"/>
                <w:sz w:val="16"/>
                <w:szCs w:val="16"/>
              </w:rPr>
            </w:pPr>
            <w:r w:rsidRPr="00940059">
              <w:rPr>
                <w:rFonts w:ascii="Times New Roman" w:hAnsi="Times New Roman" w:cs="Times New Roman"/>
                <w:b/>
                <w:sz w:val="16"/>
                <w:szCs w:val="16"/>
              </w:rPr>
              <w:t xml:space="preserve">Task description: </w:t>
            </w:r>
            <w:r w:rsidRPr="00940059">
              <w:rPr>
                <w:rFonts w:ascii="Times New Roman" w:hAnsi="Times New Roman" w:cs="Times New Roman"/>
                <w:sz w:val="16"/>
                <w:szCs w:val="16"/>
              </w:rPr>
              <w:t>Redevelop existing prototype or develop a flexible multi-purpose middleware: OCDS database for the automatic extraction of data in the OCDS format from the eProcurement platform in real time that ensures data integrity and prevents data manipulation, thus enabling unaltered public procurement information to be made available easily and free of charge in the public point</w:t>
            </w:r>
          </w:p>
        </w:tc>
      </w:tr>
      <w:tr w:rsidR="00664674" w:rsidRPr="00940059" w14:paraId="746B299D" w14:textId="77777777" w:rsidTr="00664674">
        <w:trPr>
          <w:trHeight w:val="721"/>
        </w:trPr>
        <w:tc>
          <w:tcPr>
            <w:tcW w:w="5000" w:type="pct"/>
            <w:gridSpan w:val="6"/>
          </w:tcPr>
          <w:p w14:paraId="7AAE5CEF" w14:textId="77777777" w:rsidR="00664674" w:rsidRPr="00940059" w:rsidRDefault="00664674" w:rsidP="00165A4D">
            <w:pPr>
              <w:jc w:val="both"/>
              <w:rPr>
                <w:rFonts w:ascii="Times New Roman" w:hAnsi="Times New Roman" w:cs="Times New Roman"/>
                <w:b/>
                <w:sz w:val="16"/>
                <w:szCs w:val="16"/>
              </w:rPr>
            </w:pPr>
            <w:r w:rsidRPr="00940059">
              <w:rPr>
                <w:rFonts w:ascii="Times New Roman" w:hAnsi="Times New Roman" w:cs="Times New Roman"/>
                <w:b/>
                <w:sz w:val="16"/>
                <w:szCs w:val="16"/>
              </w:rPr>
              <w:t>Task activities:</w:t>
            </w:r>
          </w:p>
          <w:p w14:paraId="0E304772" w14:textId="77777777" w:rsidR="00664674" w:rsidRPr="00940059" w:rsidRDefault="00664674" w:rsidP="00A11A70">
            <w:pPr>
              <w:pStyle w:val="ListParagraph"/>
              <w:numPr>
                <w:ilvl w:val="0"/>
                <w:numId w:val="59"/>
              </w:numPr>
              <w:spacing w:line="276" w:lineRule="auto"/>
              <w:contextualSpacing w:val="0"/>
              <w:jc w:val="both"/>
              <w:rPr>
                <w:rFonts w:ascii="Times New Roman" w:hAnsi="Times New Roman" w:cs="Times New Roman"/>
                <w:bCs/>
                <w:i/>
                <w:sz w:val="16"/>
                <w:szCs w:val="16"/>
              </w:rPr>
            </w:pPr>
            <w:r w:rsidRPr="00940059">
              <w:rPr>
                <w:rFonts w:ascii="Times New Roman" w:hAnsi="Times New Roman" w:cs="Times New Roman"/>
                <w:bCs/>
                <w:i/>
                <w:sz w:val="16"/>
                <w:szCs w:val="16"/>
              </w:rPr>
              <w:t>Design database architecture based on the developed OCDS localized schema considering business, environmental, security requirements.</w:t>
            </w:r>
          </w:p>
          <w:p w14:paraId="6D319563" w14:textId="77777777" w:rsidR="00664674" w:rsidRPr="00940059" w:rsidRDefault="00664674" w:rsidP="00A11A70">
            <w:pPr>
              <w:pStyle w:val="ListParagraph"/>
              <w:numPr>
                <w:ilvl w:val="0"/>
                <w:numId w:val="59"/>
              </w:numPr>
              <w:spacing w:line="276" w:lineRule="auto"/>
              <w:contextualSpacing w:val="0"/>
              <w:jc w:val="both"/>
              <w:rPr>
                <w:rFonts w:ascii="Times New Roman" w:hAnsi="Times New Roman" w:cs="Times New Roman"/>
                <w:sz w:val="16"/>
                <w:szCs w:val="16"/>
              </w:rPr>
            </w:pPr>
            <w:r w:rsidRPr="00940059">
              <w:rPr>
                <w:rFonts w:ascii="Times New Roman" w:hAnsi="Times New Roman" w:cs="Times New Roman"/>
                <w:bCs/>
                <w:i/>
                <w:sz w:val="16"/>
                <w:szCs w:val="16"/>
              </w:rPr>
              <w:t>Develop database based on the OCDS localized schema;</w:t>
            </w:r>
          </w:p>
          <w:p w14:paraId="223CE0EA" w14:textId="77777777" w:rsidR="00664674" w:rsidRPr="00940059" w:rsidRDefault="00664674" w:rsidP="00A11A70">
            <w:pPr>
              <w:pStyle w:val="ListParagraph"/>
              <w:numPr>
                <w:ilvl w:val="0"/>
                <w:numId w:val="59"/>
              </w:numPr>
              <w:spacing w:line="276" w:lineRule="auto"/>
              <w:contextualSpacing w:val="0"/>
              <w:jc w:val="both"/>
              <w:rPr>
                <w:rFonts w:ascii="Times New Roman" w:hAnsi="Times New Roman" w:cs="Times New Roman"/>
                <w:bCs/>
                <w:i/>
                <w:sz w:val="16"/>
                <w:szCs w:val="16"/>
              </w:rPr>
            </w:pPr>
            <w:r w:rsidRPr="00940059">
              <w:rPr>
                <w:rFonts w:ascii="Times New Roman" w:hAnsi="Times New Roman" w:cs="Times New Roman"/>
                <w:bCs/>
                <w:i/>
                <w:sz w:val="16"/>
                <w:szCs w:val="16"/>
              </w:rPr>
              <w:t xml:space="preserve">Test the developed solution and fix detected bugs; </w:t>
            </w:r>
          </w:p>
          <w:p w14:paraId="148D44DB" w14:textId="77777777" w:rsidR="00664674" w:rsidRPr="00940059" w:rsidRDefault="00664674" w:rsidP="00A11A70">
            <w:pPr>
              <w:pStyle w:val="ListParagraph"/>
              <w:numPr>
                <w:ilvl w:val="0"/>
                <w:numId w:val="59"/>
              </w:numPr>
              <w:spacing w:line="276" w:lineRule="auto"/>
              <w:contextualSpacing w:val="0"/>
              <w:jc w:val="both"/>
              <w:rPr>
                <w:rFonts w:ascii="Times New Roman" w:hAnsi="Times New Roman" w:cs="Times New Roman"/>
                <w:bCs/>
                <w:i/>
                <w:sz w:val="16"/>
                <w:szCs w:val="16"/>
              </w:rPr>
            </w:pPr>
            <w:r w:rsidRPr="00940059">
              <w:rPr>
                <w:rFonts w:ascii="Times New Roman" w:hAnsi="Times New Roman" w:cs="Times New Roman"/>
                <w:bCs/>
                <w:i/>
                <w:sz w:val="16"/>
                <w:szCs w:val="16"/>
              </w:rPr>
              <w:t>Deploy the developed database and integrate it with other data sources;</w:t>
            </w:r>
          </w:p>
          <w:p w14:paraId="30E81508" w14:textId="77777777" w:rsidR="00664674" w:rsidRPr="00940059" w:rsidRDefault="00664674" w:rsidP="00A11A70">
            <w:pPr>
              <w:pStyle w:val="ListParagraph"/>
              <w:numPr>
                <w:ilvl w:val="0"/>
                <w:numId w:val="59"/>
              </w:numPr>
              <w:spacing w:line="276" w:lineRule="auto"/>
              <w:contextualSpacing w:val="0"/>
              <w:jc w:val="both"/>
              <w:rPr>
                <w:rFonts w:ascii="Times New Roman" w:hAnsi="Times New Roman" w:cs="Times New Roman"/>
                <w:i/>
                <w:sz w:val="16"/>
                <w:szCs w:val="16"/>
              </w:rPr>
            </w:pPr>
            <w:r w:rsidRPr="00940059">
              <w:rPr>
                <w:rFonts w:ascii="Times New Roman" w:hAnsi="Times New Roman" w:cs="Times New Roman"/>
                <w:bCs/>
                <w:i/>
                <w:sz w:val="16"/>
                <w:szCs w:val="16"/>
              </w:rPr>
              <w:t>Create technical documentations and review with technical consultants</w:t>
            </w:r>
          </w:p>
          <w:p w14:paraId="7A0FB88E" w14:textId="77777777" w:rsidR="00664674" w:rsidRPr="00940059" w:rsidRDefault="00664674" w:rsidP="00A11A70">
            <w:pPr>
              <w:pStyle w:val="ListParagraph"/>
              <w:numPr>
                <w:ilvl w:val="0"/>
                <w:numId w:val="59"/>
              </w:numPr>
              <w:spacing w:line="276" w:lineRule="auto"/>
              <w:contextualSpacing w:val="0"/>
              <w:jc w:val="both"/>
              <w:rPr>
                <w:rFonts w:ascii="Times New Roman" w:hAnsi="Times New Roman" w:cs="Times New Roman"/>
                <w:bCs/>
                <w:i/>
                <w:sz w:val="16"/>
                <w:szCs w:val="16"/>
              </w:rPr>
            </w:pPr>
            <w:r w:rsidRPr="00940059">
              <w:rPr>
                <w:rFonts w:ascii="Times New Roman" w:hAnsi="Times New Roman" w:cs="Times New Roman"/>
                <w:bCs/>
                <w:i/>
                <w:sz w:val="16"/>
                <w:szCs w:val="16"/>
              </w:rPr>
              <w:t>Draft a report on the completion of the technical implementation.</w:t>
            </w:r>
          </w:p>
          <w:p w14:paraId="67EC6EFF" w14:textId="14B4E05B" w:rsidR="00664674" w:rsidRPr="00940059" w:rsidDel="00200569" w:rsidRDefault="00664674" w:rsidP="00165A4D">
            <w:pPr>
              <w:ind w:left="360"/>
              <w:jc w:val="both"/>
              <w:rPr>
                <w:rFonts w:ascii="Times New Roman" w:hAnsi="Times New Roman" w:cs="Times New Roman"/>
                <w:i/>
                <w:sz w:val="16"/>
                <w:szCs w:val="16"/>
              </w:rPr>
            </w:pPr>
          </w:p>
        </w:tc>
      </w:tr>
      <w:tr w:rsidR="00664674" w:rsidRPr="00940059" w14:paraId="751D7DBF" w14:textId="77777777" w:rsidTr="00664674">
        <w:tc>
          <w:tcPr>
            <w:tcW w:w="1608" w:type="pct"/>
            <w:gridSpan w:val="2"/>
            <w:shd w:val="clear" w:color="auto" w:fill="7EA6D7"/>
          </w:tcPr>
          <w:p w14:paraId="4E286B56" w14:textId="77777777" w:rsidR="00664674" w:rsidRPr="00940059" w:rsidRDefault="00664674" w:rsidP="00165A4D">
            <w:pPr>
              <w:jc w:val="both"/>
              <w:rPr>
                <w:rFonts w:ascii="Times New Roman" w:hAnsi="Times New Roman" w:cs="Times New Roman"/>
                <w:b/>
                <w:sz w:val="16"/>
                <w:szCs w:val="16"/>
              </w:rPr>
            </w:pPr>
            <w:r w:rsidRPr="00940059">
              <w:rPr>
                <w:rFonts w:ascii="Times New Roman" w:hAnsi="Times New Roman" w:cs="Times New Roman"/>
                <w:b/>
                <w:sz w:val="16"/>
                <w:szCs w:val="16"/>
              </w:rPr>
              <w:t>Deliverables for this Output (as listed in the terms of reference)</w:t>
            </w:r>
          </w:p>
        </w:tc>
        <w:tc>
          <w:tcPr>
            <w:tcW w:w="736" w:type="pct"/>
            <w:shd w:val="clear" w:color="auto" w:fill="7EA6D7"/>
          </w:tcPr>
          <w:p w14:paraId="7FAAB375" w14:textId="77777777" w:rsidR="00664674" w:rsidRPr="00940059" w:rsidRDefault="00664674" w:rsidP="00165A4D">
            <w:pPr>
              <w:jc w:val="both"/>
              <w:rPr>
                <w:rFonts w:ascii="Times New Roman" w:hAnsi="Times New Roman" w:cs="Times New Roman"/>
                <w:b/>
                <w:sz w:val="16"/>
                <w:szCs w:val="16"/>
              </w:rPr>
            </w:pPr>
            <w:r w:rsidRPr="00940059">
              <w:rPr>
                <w:rFonts w:ascii="Times New Roman" w:hAnsi="Times New Roman" w:cs="Times New Roman"/>
                <w:b/>
                <w:sz w:val="16"/>
                <w:szCs w:val="16"/>
              </w:rPr>
              <w:t>Deliverable type</w:t>
            </w:r>
          </w:p>
        </w:tc>
        <w:tc>
          <w:tcPr>
            <w:tcW w:w="797" w:type="pct"/>
            <w:shd w:val="clear" w:color="auto" w:fill="7EA6D7"/>
          </w:tcPr>
          <w:p w14:paraId="52B37AF3" w14:textId="77777777" w:rsidR="00664674" w:rsidRPr="00940059" w:rsidRDefault="00664674" w:rsidP="00165A4D">
            <w:pPr>
              <w:jc w:val="both"/>
              <w:rPr>
                <w:rFonts w:ascii="Times New Roman" w:hAnsi="Times New Roman" w:cs="Times New Roman"/>
                <w:b/>
                <w:sz w:val="16"/>
                <w:szCs w:val="16"/>
              </w:rPr>
            </w:pPr>
            <w:r w:rsidRPr="00940059">
              <w:rPr>
                <w:rFonts w:ascii="Times New Roman" w:hAnsi="Times New Roman" w:cs="Times New Roman"/>
                <w:b/>
                <w:sz w:val="16"/>
                <w:szCs w:val="16"/>
              </w:rPr>
              <w:t>Planned date submission to OL for approval</w:t>
            </w:r>
          </w:p>
        </w:tc>
        <w:tc>
          <w:tcPr>
            <w:tcW w:w="929" w:type="pct"/>
            <w:shd w:val="clear" w:color="auto" w:fill="7EA6D7"/>
          </w:tcPr>
          <w:p w14:paraId="4A80A866" w14:textId="77777777" w:rsidR="00664674" w:rsidRPr="00940059" w:rsidRDefault="00664674" w:rsidP="00165A4D">
            <w:pPr>
              <w:jc w:val="both"/>
              <w:rPr>
                <w:rFonts w:ascii="Times New Roman" w:hAnsi="Times New Roman" w:cs="Times New Roman"/>
                <w:b/>
                <w:sz w:val="16"/>
                <w:szCs w:val="16"/>
              </w:rPr>
            </w:pPr>
            <w:r w:rsidRPr="00940059">
              <w:rPr>
                <w:rFonts w:ascii="Times New Roman" w:hAnsi="Times New Roman" w:cs="Times New Roman"/>
                <w:b/>
                <w:sz w:val="16"/>
                <w:szCs w:val="16"/>
              </w:rPr>
              <w:t>Planned date for approval by OL</w:t>
            </w:r>
          </w:p>
        </w:tc>
        <w:tc>
          <w:tcPr>
            <w:tcW w:w="930" w:type="pct"/>
            <w:shd w:val="clear" w:color="auto" w:fill="7EA6D7"/>
          </w:tcPr>
          <w:p w14:paraId="44C92F04" w14:textId="5E622D6F" w:rsidR="00664674" w:rsidRPr="00940059" w:rsidRDefault="00664674" w:rsidP="00165A4D">
            <w:pPr>
              <w:jc w:val="both"/>
              <w:rPr>
                <w:rFonts w:ascii="Times New Roman" w:hAnsi="Times New Roman" w:cs="Times New Roman"/>
                <w:b/>
                <w:sz w:val="16"/>
                <w:szCs w:val="16"/>
              </w:rPr>
            </w:pPr>
            <w:r w:rsidRPr="00940059">
              <w:rPr>
                <w:rFonts w:ascii="Times New Roman" w:hAnsi="Times New Roman" w:cs="Times New Roman"/>
                <w:b/>
                <w:sz w:val="16"/>
                <w:szCs w:val="16"/>
              </w:rPr>
              <w:t>Planned date for beneficiary acceptance</w:t>
            </w:r>
          </w:p>
        </w:tc>
      </w:tr>
      <w:tr w:rsidR="00664674" w:rsidRPr="00940059" w14:paraId="3B98BF37" w14:textId="77777777" w:rsidTr="00664674">
        <w:trPr>
          <w:trHeight w:val="203"/>
        </w:trPr>
        <w:tc>
          <w:tcPr>
            <w:tcW w:w="382" w:type="pct"/>
          </w:tcPr>
          <w:p w14:paraId="076E0BAA" w14:textId="77777777" w:rsidR="00664674" w:rsidRPr="00940059" w:rsidRDefault="00664674" w:rsidP="00165A4D">
            <w:pPr>
              <w:jc w:val="both"/>
              <w:rPr>
                <w:rFonts w:ascii="Times New Roman" w:hAnsi="Times New Roman" w:cs="Times New Roman"/>
                <w:i/>
                <w:sz w:val="16"/>
                <w:szCs w:val="16"/>
              </w:rPr>
            </w:pPr>
            <w:r w:rsidRPr="00940059">
              <w:rPr>
                <w:rFonts w:ascii="Times New Roman" w:hAnsi="Times New Roman" w:cs="Times New Roman"/>
                <w:i/>
                <w:sz w:val="16"/>
                <w:szCs w:val="16"/>
              </w:rPr>
              <w:t>D4</w:t>
            </w:r>
          </w:p>
        </w:tc>
        <w:tc>
          <w:tcPr>
            <w:tcW w:w="1226" w:type="pct"/>
          </w:tcPr>
          <w:p w14:paraId="23C2353A" w14:textId="0C864946" w:rsidR="00664674" w:rsidRPr="00940059" w:rsidRDefault="00664674" w:rsidP="00165A4D">
            <w:pPr>
              <w:jc w:val="both"/>
              <w:rPr>
                <w:rFonts w:ascii="Times New Roman" w:hAnsi="Times New Roman" w:cs="Times New Roman"/>
                <w:i/>
                <w:sz w:val="16"/>
                <w:szCs w:val="16"/>
              </w:rPr>
            </w:pPr>
            <w:r w:rsidRPr="00940059">
              <w:rPr>
                <w:rFonts w:ascii="Times New Roman" w:hAnsi="Times New Roman" w:cs="Times New Roman"/>
                <w:i/>
                <w:sz w:val="16"/>
                <w:szCs w:val="16"/>
              </w:rPr>
              <w:t>Ready-to-use comprehensive and flexible OCDS database and the OCDS API (public point)</w:t>
            </w:r>
          </w:p>
        </w:tc>
        <w:tc>
          <w:tcPr>
            <w:tcW w:w="736" w:type="pct"/>
          </w:tcPr>
          <w:p w14:paraId="6C80BBF2" w14:textId="77777777" w:rsidR="00664674" w:rsidRPr="00940059" w:rsidRDefault="00664674" w:rsidP="00165A4D">
            <w:pPr>
              <w:jc w:val="both"/>
              <w:rPr>
                <w:rFonts w:ascii="Times New Roman" w:hAnsi="Times New Roman" w:cs="Times New Roman"/>
                <w:i/>
                <w:sz w:val="16"/>
                <w:szCs w:val="16"/>
              </w:rPr>
            </w:pPr>
            <w:r w:rsidRPr="00940059">
              <w:rPr>
                <w:rFonts w:ascii="Times New Roman" w:hAnsi="Times New Roman" w:cs="Times New Roman"/>
                <w:i/>
                <w:sz w:val="16"/>
                <w:szCs w:val="16"/>
              </w:rPr>
              <w:t>Report on the technical implementation</w:t>
            </w:r>
          </w:p>
        </w:tc>
        <w:tc>
          <w:tcPr>
            <w:tcW w:w="797" w:type="pct"/>
          </w:tcPr>
          <w:p w14:paraId="21B736DD" w14:textId="4B5FD1DD" w:rsidR="00664674" w:rsidRPr="00940059" w:rsidRDefault="00664674" w:rsidP="00165A4D">
            <w:pPr>
              <w:jc w:val="both"/>
              <w:rPr>
                <w:rFonts w:ascii="Times New Roman" w:hAnsi="Times New Roman" w:cs="Times New Roman"/>
                <w:i/>
                <w:sz w:val="16"/>
                <w:szCs w:val="16"/>
              </w:rPr>
            </w:pPr>
          </w:p>
        </w:tc>
        <w:tc>
          <w:tcPr>
            <w:tcW w:w="929" w:type="pct"/>
          </w:tcPr>
          <w:p w14:paraId="0CC0912F" w14:textId="1ECA20FA" w:rsidR="00664674" w:rsidRPr="00940059" w:rsidRDefault="00664674" w:rsidP="00165A4D">
            <w:pPr>
              <w:jc w:val="both"/>
              <w:rPr>
                <w:rFonts w:ascii="Times New Roman" w:hAnsi="Times New Roman" w:cs="Times New Roman"/>
                <w:i/>
                <w:sz w:val="16"/>
                <w:szCs w:val="16"/>
              </w:rPr>
            </w:pPr>
          </w:p>
        </w:tc>
        <w:tc>
          <w:tcPr>
            <w:tcW w:w="930" w:type="pct"/>
          </w:tcPr>
          <w:p w14:paraId="528E63D5" w14:textId="5DD71193" w:rsidR="00664674" w:rsidRPr="00940059" w:rsidRDefault="00664674" w:rsidP="00165A4D">
            <w:pPr>
              <w:jc w:val="both"/>
              <w:rPr>
                <w:rFonts w:ascii="Times New Roman" w:hAnsi="Times New Roman" w:cs="Times New Roman"/>
                <w:i/>
                <w:sz w:val="16"/>
                <w:szCs w:val="16"/>
              </w:rPr>
            </w:pPr>
          </w:p>
        </w:tc>
      </w:tr>
    </w:tbl>
    <w:p w14:paraId="631E57DB" w14:textId="77777777" w:rsidR="00664674" w:rsidRPr="00940059" w:rsidRDefault="00664674" w:rsidP="00165A4D">
      <w:pPr>
        <w:jc w:val="both"/>
        <w:rPr>
          <w:rFonts w:ascii="Times New Roman" w:hAnsi="Times New Roman" w:cs="Times New Roman"/>
          <w:lang w:val="en-GB"/>
        </w:rPr>
      </w:pPr>
    </w:p>
    <w:p w14:paraId="6331B7C2" w14:textId="77777777" w:rsidR="004955A6" w:rsidRPr="00940059" w:rsidRDefault="004955A6" w:rsidP="00165A4D">
      <w:pPr>
        <w:jc w:val="both"/>
        <w:rPr>
          <w:rFonts w:ascii="Times New Roman" w:hAnsi="Times New Roman" w:cs="Times New Roman"/>
          <w:lang w:val="en-GB"/>
        </w:rPr>
      </w:pPr>
    </w:p>
    <w:p w14:paraId="1ABDD706" w14:textId="3D968928" w:rsidR="00AB398B" w:rsidRPr="00940059" w:rsidRDefault="00AB398B" w:rsidP="00C819E1">
      <w:pPr>
        <w:pStyle w:val="Heading5"/>
      </w:pPr>
      <w:r w:rsidRPr="00940059">
        <w:lastRenderedPageBreak/>
        <w:t>Provisional list of outputs/deliverables</w:t>
      </w:r>
    </w:p>
    <w:p w14:paraId="15A79980" w14:textId="77777777" w:rsidR="004955A6" w:rsidRPr="00940059" w:rsidRDefault="004955A6" w:rsidP="00165A4D">
      <w:pPr>
        <w:pStyle w:val="VEBodyText"/>
        <w:spacing w:after="120" w:line="276" w:lineRule="auto"/>
        <w:rPr>
          <w:sz w:val="22"/>
          <w:szCs w:val="22"/>
          <w:lang w:val="en-US"/>
        </w:rPr>
      </w:pPr>
    </w:p>
    <w:p w14:paraId="438ACE8D" w14:textId="7D6851A3" w:rsidR="004955A6" w:rsidRPr="00940059" w:rsidRDefault="004955A6" w:rsidP="00165A4D">
      <w:pPr>
        <w:pStyle w:val="VEBodyText"/>
        <w:spacing w:after="120" w:line="276" w:lineRule="auto"/>
        <w:rPr>
          <w:sz w:val="22"/>
          <w:szCs w:val="22"/>
        </w:rPr>
      </w:pPr>
      <w:r w:rsidRPr="00940059">
        <w:rPr>
          <w:sz w:val="22"/>
          <w:szCs w:val="22"/>
        </w:rPr>
        <w:t>The Pilot Partner – eProcurement Platform is responsible for the following technical inputs/deliverables:</w:t>
      </w:r>
    </w:p>
    <w:tbl>
      <w:tblPr>
        <w:tblStyle w:val="TableGrid"/>
        <w:tblW w:w="4378" w:type="pct"/>
        <w:tblLook w:val="0480" w:firstRow="0" w:lastRow="0" w:firstColumn="1" w:lastColumn="0" w:noHBand="0" w:noVBand="1"/>
      </w:tblPr>
      <w:tblGrid>
        <w:gridCol w:w="1413"/>
        <w:gridCol w:w="4960"/>
        <w:gridCol w:w="1560"/>
      </w:tblGrid>
      <w:tr w:rsidR="00664674" w:rsidRPr="00940059" w14:paraId="0F85A473" w14:textId="77777777" w:rsidTr="00C819E1">
        <w:trPr>
          <w:trHeight w:val="415"/>
          <w:tblHeader/>
        </w:trPr>
        <w:tc>
          <w:tcPr>
            <w:tcW w:w="891" w:type="pct"/>
            <w:shd w:val="clear" w:color="auto" w:fill="002060"/>
          </w:tcPr>
          <w:p w14:paraId="192F5B85" w14:textId="7D9E4778" w:rsidR="00664674" w:rsidRPr="00940059" w:rsidRDefault="00664674" w:rsidP="00C819E1">
            <w:pPr>
              <w:pStyle w:val="BodyText"/>
              <w:spacing w:after="0"/>
              <w:jc w:val="center"/>
              <w:rPr>
                <w:rFonts w:ascii="Times New Roman" w:hAnsi="Times New Roman" w:cs="Times New Roman"/>
                <w:b/>
                <w:color w:val="FFFFFF" w:themeColor="background1"/>
                <w:sz w:val="20"/>
                <w:szCs w:val="20"/>
              </w:rPr>
            </w:pPr>
            <w:r w:rsidRPr="00940059">
              <w:rPr>
                <w:rFonts w:ascii="Times New Roman" w:hAnsi="Times New Roman" w:cs="Times New Roman"/>
                <w:b/>
                <w:bCs/>
                <w:color w:val="FFFFFF" w:themeColor="background1"/>
                <w:sz w:val="20"/>
                <w:szCs w:val="20"/>
              </w:rPr>
              <w:t>Deliverable</w:t>
            </w:r>
          </w:p>
        </w:tc>
        <w:tc>
          <w:tcPr>
            <w:tcW w:w="3126" w:type="pct"/>
            <w:shd w:val="clear" w:color="auto" w:fill="002060"/>
          </w:tcPr>
          <w:p w14:paraId="48D6CB04" w14:textId="1E475E2E" w:rsidR="00664674" w:rsidRPr="00940059" w:rsidRDefault="00664674" w:rsidP="00C819E1">
            <w:pPr>
              <w:jc w:val="center"/>
              <w:rPr>
                <w:rFonts w:ascii="Times New Roman" w:hAnsi="Times New Roman" w:cs="Times New Roman"/>
                <w:b/>
                <w:bCs/>
                <w:color w:val="FFFFFF" w:themeColor="background1"/>
                <w:sz w:val="20"/>
                <w:szCs w:val="20"/>
              </w:rPr>
            </w:pPr>
            <w:r w:rsidRPr="00940059">
              <w:rPr>
                <w:rFonts w:ascii="Times New Roman" w:hAnsi="Times New Roman" w:cs="Times New Roman"/>
                <w:b/>
                <w:bCs/>
                <w:color w:val="FFFFFF" w:themeColor="background1"/>
                <w:sz w:val="20"/>
                <w:szCs w:val="20"/>
              </w:rPr>
              <w:t>Description</w:t>
            </w:r>
          </w:p>
        </w:tc>
        <w:tc>
          <w:tcPr>
            <w:tcW w:w="983" w:type="pct"/>
            <w:shd w:val="clear" w:color="auto" w:fill="002060"/>
          </w:tcPr>
          <w:p w14:paraId="73374027" w14:textId="32F4D1E5" w:rsidR="00664674" w:rsidRPr="00940059" w:rsidRDefault="00664674" w:rsidP="00C819E1">
            <w:pPr>
              <w:jc w:val="center"/>
              <w:rPr>
                <w:rFonts w:ascii="Times New Roman" w:hAnsi="Times New Roman" w:cs="Times New Roman"/>
                <w:b/>
                <w:bCs/>
                <w:color w:val="FFFFFF" w:themeColor="background1"/>
                <w:sz w:val="20"/>
                <w:szCs w:val="20"/>
              </w:rPr>
            </w:pPr>
            <w:r w:rsidRPr="00940059">
              <w:rPr>
                <w:rFonts w:ascii="Times New Roman" w:hAnsi="Times New Roman" w:cs="Times New Roman"/>
                <w:b/>
                <w:bCs/>
                <w:color w:val="FFFFFF" w:themeColor="background1"/>
                <w:sz w:val="20"/>
                <w:szCs w:val="20"/>
              </w:rPr>
              <w:t>Provisional Schedule</w:t>
            </w:r>
          </w:p>
        </w:tc>
      </w:tr>
      <w:tr w:rsidR="00664674" w:rsidRPr="00940059" w14:paraId="7F4DDC2B" w14:textId="77777777" w:rsidTr="00C819E1">
        <w:trPr>
          <w:trHeight w:val="340"/>
        </w:trPr>
        <w:tc>
          <w:tcPr>
            <w:tcW w:w="891" w:type="pct"/>
            <w:shd w:val="clear" w:color="auto" w:fill="002060"/>
          </w:tcPr>
          <w:p w14:paraId="3FE93E08" w14:textId="77777777" w:rsidR="00C819E1" w:rsidRPr="00940059" w:rsidRDefault="00C819E1" w:rsidP="00C819E1">
            <w:pPr>
              <w:pStyle w:val="BodyText"/>
              <w:spacing w:after="0"/>
              <w:jc w:val="center"/>
              <w:rPr>
                <w:rFonts w:ascii="Times New Roman" w:hAnsi="Times New Roman" w:cs="Times New Roman"/>
                <w:b/>
                <w:color w:val="FFFFFF" w:themeColor="background1"/>
                <w:sz w:val="20"/>
                <w:szCs w:val="20"/>
              </w:rPr>
            </w:pPr>
          </w:p>
          <w:p w14:paraId="2669ACC7" w14:textId="77777777" w:rsidR="00C819E1" w:rsidRPr="00940059" w:rsidRDefault="00C819E1" w:rsidP="00C819E1">
            <w:pPr>
              <w:pStyle w:val="BodyText"/>
              <w:spacing w:after="0"/>
              <w:jc w:val="center"/>
              <w:rPr>
                <w:rFonts w:ascii="Times New Roman" w:hAnsi="Times New Roman" w:cs="Times New Roman"/>
                <w:b/>
                <w:color w:val="FFFFFF" w:themeColor="background1"/>
                <w:sz w:val="20"/>
                <w:szCs w:val="20"/>
              </w:rPr>
            </w:pPr>
          </w:p>
          <w:p w14:paraId="4E5F456C" w14:textId="77777777" w:rsidR="00C819E1" w:rsidRPr="00940059" w:rsidRDefault="00C819E1" w:rsidP="00C819E1">
            <w:pPr>
              <w:pStyle w:val="BodyText"/>
              <w:spacing w:after="0"/>
              <w:jc w:val="center"/>
              <w:rPr>
                <w:rFonts w:ascii="Times New Roman" w:hAnsi="Times New Roman" w:cs="Times New Roman"/>
                <w:b/>
                <w:color w:val="FFFFFF" w:themeColor="background1"/>
                <w:sz w:val="20"/>
                <w:szCs w:val="20"/>
              </w:rPr>
            </w:pPr>
          </w:p>
          <w:p w14:paraId="1E4595DA" w14:textId="77777777" w:rsidR="00C819E1" w:rsidRPr="00940059" w:rsidRDefault="00C819E1" w:rsidP="00C819E1">
            <w:pPr>
              <w:pStyle w:val="BodyText"/>
              <w:spacing w:after="0"/>
              <w:jc w:val="center"/>
              <w:rPr>
                <w:rFonts w:ascii="Times New Roman" w:hAnsi="Times New Roman" w:cs="Times New Roman"/>
                <w:b/>
                <w:color w:val="FFFFFF" w:themeColor="background1"/>
                <w:sz w:val="20"/>
                <w:szCs w:val="20"/>
              </w:rPr>
            </w:pPr>
          </w:p>
          <w:p w14:paraId="0788E085" w14:textId="77777777" w:rsidR="00C819E1" w:rsidRPr="00940059" w:rsidRDefault="00C819E1" w:rsidP="00C819E1">
            <w:pPr>
              <w:pStyle w:val="BodyText"/>
              <w:spacing w:after="0"/>
              <w:jc w:val="center"/>
              <w:rPr>
                <w:rFonts w:ascii="Times New Roman" w:hAnsi="Times New Roman" w:cs="Times New Roman"/>
                <w:b/>
                <w:color w:val="FFFFFF" w:themeColor="background1"/>
                <w:sz w:val="20"/>
                <w:szCs w:val="20"/>
              </w:rPr>
            </w:pPr>
          </w:p>
          <w:p w14:paraId="64F4A3BA" w14:textId="77777777" w:rsidR="00C819E1" w:rsidRPr="00940059" w:rsidRDefault="00C819E1" w:rsidP="00C819E1">
            <w:pPr>
              <w:pStyle w:val="BodyText"/>
              <w:spacing w:after="0"/>
              <w:jc w:val="center"/>
              <w:rPr>
                <w:rFonts w:ascii="Times New Roman" w:hAnsi="Times New Roman" w:cs="Times New Roman"/>
                <w:b/>
                <w:color w:val="FFFFFF" w:themeColor="background1"/>
                <w:sz w:val="20"/>
                <w:szCs w:val="20"/>
              </w:rPr>
            </w:pPr>
          </w:p>
          <w:p w14:paraId="05F04DF8" w14:textId="77777777" w:rsidR="00C819E1" w:rsidRPr="00940059" w:rsidRDefault="00C819E1" w:rsidP="00C819E1">
            <w:pPr>
              <w:pStyle w:val="BodyText"/>
              <w:spacing w:after="0"/>
              <w:jc w:val="center"/>
              <w:rPr>
                <w:rFonts w:ascii="Times New Roman" w:hAnsi="Times New Roman" w:cs="Times New Roman"/>
                <w:b/>
                <w:color w:val="FFFFFF" w:themeColor="background1"/>
                <w:sz w:val="20"/>
                <w:szCs w:val="20"/>
              </w:rPr>
            </w:pPr>
          </w:p>
          <w:p w14:paraId="15029816" w14:textId="183A0C23" w:rsidR="00664674" w:rsidRPr="00940059" w:rsidRDefault="00664674" w:rsidP="00C819E1">
            <w:pPr>
              <w:pStyle w:val="BodyText"/>
              <w:spacing w:after="0"/>
              <w:jc w:val="center"/>
              <w:rPr>
                <w:rFonts w:ascii="Times New Roman" w:hAnsi="Times New Roman" w:cs="Times New Roman"/>
                <w:b/>
                <w:color w:val="FFFFFF" w:themeColor="background1"/>
                <w:sz w:val="20"/>
                <w:szCs w:val="20"/>
              </w:rPr>
            </w:pPr>
            <w:r w:rsidRPr="00940059">
              <w:rPr>
                <w:rFonts w:ascii="Times New Roman" w:hAnsi="Times New Roman" w:cs="Times New Roman"/>
                <w:b/>
                <w:color w:val="FFFFFF" w:themeColor="background1"/>
                <w:sz w:val="20"/>
                <w:szCs w:val="20"/>
              </w:rPr>
              <w:t>Deliverable 0</w:t>
            </w:r>
          </w:p>
        </w:tc>
        <w:tc>
          <w:tcPr>
            <w:tcW w:w="3126" w:type="pct"/>
          </w:tcPr>
          <w:p w14:paraId="74868294" w14:textId="5FE625EE" w:rsidR="00664674" w:rsidRPr="00940059" w:rsidRDefault="00664674" w:rsidP="00A11A70">
            <w:pPr>
              <w:pStyle w:val="ListParagraph"/>
              <w:numPr>
                <w:ilvl w:val="0"/>
                <w:numId w:val="67"/>
              </w:numPr>
              <w:spacing w:after="120"/>
              <w:jc w:val="both"/>
              <w:rPr>
                <w:rFonts w:ascii="Times New Roman" w:eastAsiaTheme="minorHAnsi" w:hAnsi="Times New Roman" w:cs="Times New Roman"/>
                <w:color w:val="000000"/>
                <w:sz w:val="16"/>
                <w:szCs w:val="16"/>
              </w:rPr>
            </w:pPr>
            <w:r w:rsidRPr="00940059">
              <w:rPr>
                <w:rFonts w:ascii="Times New Roman" w:eastAsiaTheme="minorHAnsi" w:hAnsi="Times New Roman" w:cs="Times New Roman"/>
                <w:color w:val="000000"/>
                <w:sz w:val="16"/>
                <w:szCs w:val="16"/>
              </w:rPr>
              <w:t>Online complete and up to date</w:t>
            </w:r>
          </w:p>
          <w:p w14:paraId="1B4A03FD" w14:textId="77777777" w:rsidR="00C819E1" w:rsidRPr="00940059" w:rsidRDefault="00C819E1" w:rsidP="00C819E1">
            <w:pPr>
              <w:pStyle w:val="ListParagraph"/>
              <w:spacing w:after="120"/>
              <w:ind w:left="360"/>
              <w:jc w:val="both"/>
              <w:rPr>
                <w:rFonts w:ascii="Times New Roman" w:eastAsiaTheme="minorHAnsi" w:hAnsi="Times New Roman" w:cs="Times New Roman"/>
                <w:color w:val="000000"/>
                <w:sz w:val="16"/>
                <w:szCs w:val="16"/>
              </w:rPr>
            </w:pPr>
          </w:p>
          <w:p w14:paraId="674C5FA6" w14:textId="772795D8" w:rsidR="00664674" w:rsidRPr="00940059" w:rsidRDefault="00664674" w:rsidP="00A11A70">
            <w:pPr>
              <w:pStyle w:val="ListParagraph"/>
              <w:numPr>
                <w:ilvl w:val="0"/>
                <w:numId w:val="271"/>
              </w:numPr>
              <w:spacing w:after="120"/>
              <w:jc w:val="both"/>
              <w:rPr>
                <w:rFonts w:ascii="Times New Roman" w:eastAsiaTheme="minorHAnsi" w:hAnsi="Times New Roman" w:cs="Times New Roman"/>
                <w:color w:val="000000"/>
                <w:sz w:val="16"/>
                <w:szCs w:val="16"/>
              </w:rPr>
            </w:pPr>
            <w:r w:rsidRPr="00940059">
              <w:rPr>
                <w:rFonts w:ascii="Times New Roman" w:eastAsiaTheme="minorHAnsi" w:hAnsi="Times New Roman" w:cs="Times New Roman"/>
                <w:color w:val="000000"/>
                <w:sz w:val="16"/>
                <w:szCs w:val="16"/>
              </w:rPr>
              <w:t>project work plan in Breeze.pm regarding the Assignment</w:t>
            </w:r>
          </w:p>
          <w:p w14:paraId="77FE551E" w14:textId="44AC7D59" w:rsidR="00664674" w:rsidRPr="00940059" w:rsidRDefault="00664674" w:rsidP="00A11A70">
            <w:pPr>
              <w:pStyle w:val="ListParagraph"/>
              <w:numPr>
                <w:ilvl w:val="0"/>
                <w:numId w:val="271"/>
              </w:numPr>
              <w:spacing w:after="120"/>
              <w:jc w:val="both"/>
              <w:rPr>
                <w:rFonts w:ascii="Times New Roman" w:eastAsiaTheme="minorHAnsi" w:hAnsi="Times New Roman" w:cs="Times New Roman"/>
                <w:color w:val="000000"/>
                <w:sz w:val="16"/>
                <w:szCs w:val="16"/>
              </w:rPr>
            </w:pPr>
            <w:r w:rsidRPr="00940059">
              <w:rPr>
                <w:rFonts w:ascii="Times New Roman" w:eastAsiaTheme="minorHAnsi" w:hAnsi="Times New Roman" w:cs="Times New Roman"/>
                <w:color w:val="000000"/>
                <w:sz w:val="16"/>
                <w:szCs w:val="16"/>
              </w:rPr>
              <w:t>records of technical documents in Huddle regarding the Assignment</w:t>
            </w:r>
          </w:p>
          <w:p w14:paraId="28519F2B" w14:textId="77777777" w:rsidR="00C819E1" w:rsidRPr="00940059" w:rsidRDefault="00C819E1" w:rsidP="00C819E1">
            <w:pPr>
              <w:pStyle w:val="ListParagraph"/>
              <w:spacing w:after="120"/>
              <w:jc w:val="both"/>
              <w:rPr>
                <w:rFonts w:ascii="Times New Roman" w:eastAsiaTheme="minorHAnsi" w:hAnsi="Times New Roman" w:cs="Times New Roman"/>
                <w:color w:val="000000"/>
                <w:sz w:val="16"/>
                <w:szCs w:val="16"/>
              </w:rPr>
            </w:pPr>
          </w:p>
          <w:p w14:paraId="73145CBA" w14:textId="053FFB42" w:rsidR="00664674" w:rsidRPr="00940059" w:rsidRDefault="00664674" w:rsidP="00A11A70">
            <w:pPr>
              <w:pStyle w:val="ListParagraph"/>
              <w:numPr>
                <w:ilvl w:val="0"/>
                <w:numId w:val="67"/>
              </w:numPr>
              <w:spacing w:after="120"/>
              <w:jc w:val="both"/>
              <w:rPr>
                <w:rFonts w:ascii="Times New Roman" w:eastAsiaTheme="minorHAnsi" w:hAnsi="Times New Roman" w:cs="Times New Roman"/>
                <w:color w:val="000000"/>
                <w:sz w:val="16"/>
                <w:szCs w:val="16"/>
              </w:rPr>
            </w:pPr>
            <w:r w:rsidRPr="00940059">
              <w:rPr>
                <w:rFonts w:ascii="Times New Roman" w:eastAsiaTheme="minorHAnsi" w:hAnsi="Times New Roman" w:cs="Times New Roman"/>
                <w:color w:val="000000"/>
                <w:sz w:val="16"/>
                <w:szCs w:val="16"/>
              </w:rPr>
              <w:t>Full set of project deliverables in the online technical cooperation project repository in Huddle, GlueUp, Moodle and GitHub, as appropriate, including all outputs as specified for the Assignment in the detailed work plan in Breeze.pm</w:t>
            </w:r>
            <w:r w:rsidR="00C819E1" w:rsidRPr="00940059">
              <w:rPr>
                <w:rFonts w:ascii="Times New Roman" w:eastAsiaTheme="minorHAnsi" w:hAnsi="Times New Roman" w:cs="Times New Roman"/>
                <w:color w:val="000000"/>
                <w:sz w:val="16"/>
                <w:szCs w:val="16"/>
              </w:rPr>
              <w:t>.</w:t>
            </w:r>
          </w:p>
          <w:p w14:paraId="4D565D24" w14:textId="77777777" w:rsidR="00C819E1" w:rsidRPr="00940059" w:rsidRDefault="00C819E1" w:rsidP="00C819E1">
            <w:pPr>
              <w:pStyle w:val="ListParagraph"/>
              <w:spacing w:after="120"/>
              <w:ind w:left="360"/>
              <w:jc w:val="both"/>
              <w:rPr>
                <w:rFonts w:ascii="Times New Roman" w:eastAsiaTheme="minorHAnsi" w:hAnsi="Times New Roman" w:cs="Times New Roman"/>
                <w:color w:val="000000"/>
                <w:sz w:val="16"/>
                <w:szCs w:val="16"/>
              </w:rPr>
            </w:pPr>
          </w:p>
          <w:p w14:paraId="6F363D16" w14:textId="477C3C32" w:rsidR="00664674" w:rsidRPr="00940059" w:rsidRDefault="00664674" w:rsidP="00A11A70">
            <w:pPr>
              <w:pStyle w:val="ListParagraph"/>
              <w:numPr>
                <w:ilvl w:val="0"/>
                <w:numId w:val="67"/>
              </w:numPr>
              <w:spacing w:after="120"/>
              <w:jc w:val="both"/>
              <w:rPr>
                <w:rFonts w:ascii="Times New Roman" w:eastAsiaTheme="minorHAnsi" w:hAnsi="Times New Roman" w:cs="Times New Roman"/>
                <w:color w:val="000000"/>
                <w:sz w:val="16"/>
                <w:szCs w:val="16"/>
              </w:rPr>
            </w:pPr>
            <w:r w:rsidRPr="00940059">
              <w:rPr>
                <w:rFonts w:ascii="Times New Roman" w:eastAsiaTheme="minorHAnsi" w:hAnsi="Times New Roman" w:cs="Times New Roman"/>
                <w:color w:val="000000"/>
                <w:sz w:val="16"/>
                <w:szCs w:val="16"/>
              </w:rPr>
              <w:t>Record of Breeze.pm automated weekly progress reports for the Consultant</w:t>
            </w:r>
            <w:r w:rsidR="00C819E1" w:rsidRPr="00940059">
              <w:rPr>
                <w:rFonts w:ascii="Times New Roman" w:eastAsiaTheme="minorHAnsi" w:hAnsi="Times New Roman" w:cs="Times New Roman"/>
                <w:color w:val="000000"/>
                <w:sz w:val="16"/>
                <w:szCs w:val="16"/>
              </w:rPr>
              <w:t>.</w:t>
            </w:r>
          </w:p>
          <w:p w14:paraId="041E2AAD" w14:textId="77777777" w:rsidR="00C819E1" w:rsidRPr="00940059" w:rsidRDefault="00C819E1" w:rsidP="00C819E1">
            <w:pPr>
              <w:pStyle w:val="ListParagraph"/>
              <w:spacing w:after="120"/>
              <w:ind w:left="360"/>
              <w:jc w:val="both"/>
              <w:rPr>
                <w:rFonts w:ascii="Times New Roman" w:eastAsiaTheme="minorHAnsi" w:hAnsi="Times New Roman" w:cs="Times New Roman"/>
                <w:color w:val="000000"/>
                <w:sz w:val="16"/>
                <w:szCs w:val="16"/>
              </w:rPr>
            </w:pPr>
          </w:p>
          <w:p w14:paraId="0ED25607" w14:textId="2A8500E1" w:rsidR="00664674" w:rsidRPr="00940059" w:rsidRDefault="00664674" w:rsidP="00A11A70">
            <w:pPr>
              <w:pStyle w:val="ListParagraph"/>
              <w:numPr>
                <w:ilvl w:val="0"/>
                <w:numId w:val="67"/>
              </w:numPr>
              <w:spacing w:after="120"/>
              <w:jc w:val="both"/>
              <w:rPr>
                <w:rFonts w:ascii="Times New Roman" w:eastAsiaTheme="minorHAnsi" w:hAnsi="Times New Roman" w:cs="Times New Roman"/>
                <w:color w:val="000000"/>
                <w:sz w:val="16"/>
                <w:szCs w:val="16"/>
              </w:rPr>
            </w:pPr>
            <w:r w:rsidRPr="00940059">
              <w:rPr>
                <w:rFonts w:ascii="Times New Roman" w:eastAsiaTheme="minorHAnsi" w:hAnsi="Times New Roman" w:cs="Times New Roman"/>
                <w:color w:val="000000"/>
                <w:sz w:val="16"/>
                <w:szCs w:val="16"/>
              </w:rPr>
              <w:t>Record of Breeze.pm automated monthly progress report for the Assignment</w:t>
            </w:r>
            <w:r w:rsidR="00C819E1" w:rsidRPr="00940059">
              <w:rPr>
                <w:rFonts w:ascii="Times New Roman" w:eastAsiaTheme="minorHAnsi" w:hAnsi="Times New Roman" w:cs="Times New Roman"/>
                <w:color w:val="000000"/>
                <w:sz w:val="16"/>
                <w:szCs w:val="16"/>
              </w:rPr>
              <w:t>.</w:t>
            </w:r>
          </w:p>
          <w:p w14:paraId="4B7F8597" w14:textId="77777777" w:rsidR="00C819E1" w:rsidRPr="00940059" w:rsidRDefault="00C819E1" w:rsidP="00C819E1">
            <w:pPr>
              <w:pStyle w:val="ListParagraph"/>
              <w:spacing w:after="120"/>
              <w:ind w:left="360"/>
              <w:jc w:val="both"/>
              <w:rPr>
                <w:rFonts w:ascii="Times New Roman" w:eastAsiaTheme="minorHAnsi" w:hAnsi="Times New Roman" w:cs="Times New Roman"/>
                <w:color w:val="000000"/>
                <w:sz w:val="16"/>
                <w:szCs w:val="16"/>
              </w:rPr>
            </w:pPr>
          </w:p>
          <w:p w14:paraId="1F914256" w14:textId="04288E39" w:rsidR="00664674" w:rsidRPr="00940059" w:rsidRDefault="00C819E1" w:rsidP="00A11A70">
            <w:pPr>
              <w:pStyle w:val="ListParagraph"/>
              <w:numPr>
                <w:ilvl w:val="0"/>
                <w:numId w:val="67"/>
              </w:numPr>
              <w:spacing w:after="120"/>
              <w:jc w:val="both"/>
              <w:rPr>
                <w:rFonts w:ascii="Times New Roman" w:eastAsiaTheme="minorHAnsi" w:hAnsi="Times New Roman" w:cs="Times New Roman"/>
                <w:color w:val="000000"/>
                <w:sz w:val="16"/>
                <w:szCs w:val="16"/>
              </w:rPr>
            </w:pPr>
            <w:r w:rsidRPr="00940059">
              <w:rPr>
                <w:rFonts w:ascii="Times New Roman" w:eastAsiaTheme="minorHAnsi" w:hAnsi="Times New Roman" w:cs="Times New Roman"/>
                <w:color w:val="000000"/>
                <w:sz w:val="16"/>
                <w:szCs w:val="16"/>
              </w:rPr>
              <w:t>Final report, with a summary case study for the Assignment</w:t>
            </w:r>
          </w:p>
        </w:tc>
        <w:tc>
          <w:tcPr>
            <w:tcW w:w="983" w:type="pct"/>
          </w:tcPr>
          <w:p w14:paraId="22AA9584" w14:textId="117D487D" w:rsidR="00664674" w:rsidRPr="00940059" w:rsidRDefault="00664674" w:rsidP="00C819E1">
            <w:pPr>
              <w:jc w:val="center"/>
              <w:rPr>
                <w:rFonts w:ascii="Times New Roman" w:hAnsi="Times New Roman" w:cs="Times New Roman"/>
                <w:bCs/>
                <w:color w:val="000000"/>
                <w:sz w:val="16"/>
                <w:szCs w:val="16"/>
              </w:rPr>
            </w:pPr>
            <w:r w:rsidRPr="00940059">
              <w:rPr>
                <w:rFonts w:ascii="Times New Roman" w:hAnsi="Times New Roman" w:cs="Times New Roman"/>
                <w:sz w:val="16"/>
                <w:szCs w:val="16"/>
              </w:rPr>
              <w:t>On-going</w:t>
            </w:r>
          </w:p>
        </w:tc>
      </w:tr>
      <w:tr w:rsidR="00664674" w:rsidRPr="00940059" w14:paraId="18D03451" w14:textId="77777777" w:rsidTr="00C819E1">
        <w:trPr>
          <w:trHeight w:val="340"/>
        </w:trPr>
        <w:tc>
          <w:tcPr>
            <w:tcW w:w="891" w:type="pct"/>
            <w:shd w:val="clear" w:color="auto" w:fill="002060"/>
          </w:tcPr>
          <w:p w14:paraId="69045488" w14:textId="364D2128" w:rsidR="00664674" w:rsidRPr="00940059" w:rsidRDefault="00664674" w:rsidP="00C819E1">
            <w:pPr>
              <w:pStyle w:val="BodyText"/>
              <w:spacing w:after="0"/>
              <w:jc w:val="center"/>
              <w:rPr>
                <w:rFonts w:ascii="Times New Roman" w:hAnsi="Times New Roman" w:cs="Times New Roman"/>
                <w:b/>
                <w:color w:val="FFFFFF" w:themeColor="background1"/>
                <w:sz w:val="20"/>
                <w:szCs w:val="20"/>
              </w:rPr>
            </w:pPr>
            <w:r w:rsidRPr="00940059">
              <w:rPr>
                <w:rFonts w:ascii="Times New Roman" w:hAnsi="Times New Roman" w:cs="Times New Roman"/>
                <w:b/>
                <w:color w:val="FFFFFF" w:themeColor="background1"/>
                <w:sz w:val="20"/>
                <w:szCs w:val="20"/>
              </w:rPr>
              <w:t>Deliverable 1</w:t>
            </w:r>
          </w:p>
        </w:tc>
        <w:tc>
          <w:tcPr>
            <w:tcW w:w="3126" w:type="pct"/>
          </w:tcPr>
          <w:p w14:paraId="662BC96F" w14:textId="35DB6E3F" w:rsidR="00664674" w:rsidRPr="00940059" w:rsidRDefault="00664674" w:rsidP="00165A4D">
            <w:pPr>
              <w:jc w:val="both"/>
              <w:rPr>
                <w:rFonts w:ascii="Times New Roman" w:hAnsi="Times New Roman" w:cs="Times New Roman"/>
                <w:sz w:val="16"/>
                <w:szCs w:val="16"/>
                <w:lang w:val="fr-FR"/>
              </w:rPr>
            </w:pPr>
            <w:r w:rsidRPr="00940059">
              <w:rPr>
                <w:rFonts w:ascii="Times New Roman" w:hAnsi="Times New Roman" w:cs="Times New Roman"/>
                <w:sz w:val="16"/>
                <w:szCs w:val="16"/>
                <w:lang w:val="fr-FR"/>
              </w:rPr>
              <w:t xml:space="preserve">Localized comprehensive public procurement OCDS 1.1 PLUS EU dataset with relevant BPMN documentation </w:t>
            </w:r>
          </w:p>
        </w:tc>
        <w:tc>
          <w:tcPr>
            <w:tcW w:w="983" w:type="pct"/>
          </w:tcPr>
          <w:p w14:paraId="38DB93F9" w14:textId="5731D334" w:rsidR="00664674" w:rsidRPr="00940059" w:rsidRDefault="00664674" w:rsidP="00C819E1">
            <w:pPr>
              <w:jc w:val="center"/>
              <w:rPr>
                <w:rFonts w:ascii="Times New Roman" w:hAnsi="Times New Roman" w:cs="Times New Roman"/>
                <w:bCs/>
                <w:color w:val="000000"/>
                <w:sz w:val="16"/>
                <w:szCs w:val="16"/>
                <w:lang w:val="fr-FR"/>
              </w:rPr>
            </w:pPr>
          </w:p>
        </w:tc>
      </w:tr>
      <w:tr w:rsidR="00664674" w:rsidRPr="00940059" w14:paraId="34CCD183" w14:textId="77777777" w:rsidTr="00C819E1">
        <w:trPr>
          <w:trHeight w:val="340"/>
        </w:trPr>
        <w:tc>
          <w:tcPr>
            <w:tcW w:w="891" w:type="pct"/>
            <w:shd w:val="clear" w:color="auto" w:fill="002060"/>
          </w:tcPr>
          <w:p w14:paraId="0673D19C" w14:textId="3F670AD3" w:rsidR="00664674" w:rsidRPr="00940059" w:rsidRDefault="00664674" w:rsidP="00C819E1">
            <w:pPr>
              <w:pStyle w:val="BodyText"/>
              <w:spacing w:after="0"/>
              <w:jc w:val="center"/>
              <w:rPr>
                <w:rFonts w:ascii="Times New Roman" w:hAnsi="Times New Roman" w:cs="Times New Roman"/>
                <w:b/>
                <w:color w:val="FFFFFF" w:themeColor="background1"/>
                <w:sz w:val="20"/>
                <w:szCs w:val="20"/>
              </w:rPr>
            </w:pPr>
            <w:r w:rsidRPr="00940059">
              <w:rPr>
                <w:rFonts w:ascii="Times New Roman" w:hAnsi="Times New Roman" w:cs="Times New Roman"/>
                <w:b/>
                <w:color w:val="FFFFFF" w:themeColor="background1"/>
                <w:sz w:val="20"/>
                <w:szCs w:val="20"/>
              </w:rPr>
              <w:t>Deliverable 2</w:t>
            </w:r>
          </w:p>
        </w:tc>
        <w:tc>
          <w:tcPr>
            <w:tcW w:w="3126" w:type="pct"/>
          </w:tcPr>
          <w:p w14:paraId="243CFA68" w14:textId="396043A1" w:rsidR="00664674" w:rsidRPr="00940059" w:rsidRDefault="00664674" w:rsidP="00165A4D">
            <w:pPr>
              <w:jc w:val="both"/>
              <w:rPr>
                <w:rFonts w:ascii="Times New Roman" w:hAnsi="Times New Roman" w:cs="Times New Roman"/>
                <w:bCs/>
                <w:color w:val="000000"/>
                <w:sz w:val="16"/>
                <w:szCs w:val="16"/>
              </w:rPr>
            </w:pPr>
            <w:r w:rsidRPr="00940059">
              <w:rPr>
                <w:rFonts w:ascii="Times New Roman" w:hAnsi="Times New Roman" w:cs="Times New Roman"/>
                <w:sz w:val="16"/>
                <w:szCs w:val="16"/>
              </w:rPr>
              <w:t>Implementation of the Open Contracting Data Standard (</w:t>
            </w:r>
            <w:r w:rsidRPr="00940059">
              <w:rPr>
                <w:rFonts w:ascii="Times New Roman" w:hAnsi="Times New Roman" w:cs="Times New Roman"/>
                <w:sz w:val="16"/>
                <w:szCs w:val="16"/>
                <w:lang w:val="en-GB"/>
              </w:rPr>
              <w:t xml:space="preserve">OCDS 1.1 PLUS EU) </w:t>
            </w:r>
            <w:r w:rsidRPr="00940059">
              <w:rPr>
                <w:rFonts w:ascii="Times New Roman" w:hAnsi="Times New Roman" w:cs="Times New Roman"/>
                <w:sz w:val="16"/>
                <w:szCs w:val="16"/>
              </w:rPr>
              <w:t>for electronically conducted public procurement in the eProcurement platform</w:t>
            </w:r>
          </w:p>
        </w:tc>
        <w:tc>
          <w:tcPr>
            <w:tcW w:w="983" w:type="pct"/>
          </w:tcPr>
          <w:p w14:paraId="525F2C1D" w14:textId="2D805459" w:rsidR="00664674" w:rsidRPr="00940059" w:rsidRDefault="00664674" w:rsidP="00C819E1">
            <w:pPr>
              <w:jc w:val="center"/>
              <w:rPr>
                <w:rFonts w:ascii="Times New Roman" w:hAnsi="Times New Roman" w:cs="Times New Roman"/>
                <w:bCs/>
                <w:color w:val="000000"/>
                <w:sz w:val="16"/>
                <w:szCs w:val="16"/>
              </w:rPr>
            </w:pPr>
          </w:p>
        </w:tc>
      </w:tr>
      <w:tr w:rsidR="00664674" w:rsidRPr="00940059" w14:paraId="2C1CC32E" w14:textId="77777777" w:rsidTr="00C819E1">
        <w:trPr>
          <w:trHeight w:val="340"/>
        </w:trPr>
        <w:tc>
          <w:tcPr>
            <w:tcW w:w="891" w:type="pct"/>
            <w:shd w:val="clear" w:color="auto" w:fill="002060"/>
          </w:tcPr>
          <w:p w14:paraId="308E679B" w14:textId="142FE382" w:rsidR="00664674" w:rsidRPr="00940059" w:rsidRDefault="00664674" w:rsidP="00C819E1">
            <w:pPr>
              <w:pStyle w:val="BodyText"/>
              <w:spacing w:after="0"/>
              <w:jc w:val="center"/>
              <w:rPr>
                <w:rFonts w:ascii="Times New Roman" w:hAnsi="Times New Roman" w:cs="Times New Roman"/>
                <w:b/>
                <w:color w:val="FFFFFF" w:themeColor="background1"/>
                <w:sz w:val="20"/>
                <w:szCs w:val="20"/>
              </w:rPr>
            </w:pPr>
            <w:r w:rsidRPr="00940059">
              <w:rPr>
                <w:rFonts w:ascii="Times New Roman" w:hAnsi="Times New Roman" w:cs="Times New Roman"/>
                <w:b/>
                <w:color w:val="FFFFFF" w:themeColor="background1"/>
                <w:sz w:val="20"/>
                <w:szCs w:val="20"/>
              </w:rPr>
              <w:t>Deliverable 3</w:t>
            </w:r>
          </w:p>
        </w:tc>
        <w:tc>
          <w:tcPr>
            <w:tcW w:w="3126" w:type="pct"/>
          </w:tcPr>
          <w:p w14:paraId="6229770E" w14:textId="5CA26984" w:rsidR="00664674" w:rsidRPr="00940059" w:rsidRDefault="00664674" w:rsidP="00165A4D">
            <w:pPr>
              <w:jc w:val="both"/>
              <w:rPr>
                <w:rFonts w:ascii="Times New Roman" w:hAnsi="Times New Roman" w:cs="Times New Roman"/>
                <w:bCs/>
                <w:color w:val="000000"/>
                <w:sz w:val="16"/>
                <w:szCs w:val="16"/>
              </w:rPr>
            </w:pPr>
            <w:r w:rsidRPr="00940059">
              <w:rPr>
                <w:rFonts w:ascii="Times New Roman" w:hAnsi="Times New Roman" w:cs="Times New Roman"/>
                <w:sz w:val="16"/>
                <w:szCs w:val="16"/>
              </w:rPr>
              <w:t>Ready-to-use comprehensive and flexible OCDS middleware: conversion, database and OCDS API integrated into the eProcurement platform, with a public point</w:t>
            </w:r>
          </w:p>
        </w:tc>
        <w:tc>
          <w:tcPr>
            <w:tcW w:w="983" w:type="pct"/>
          </w:tcPr>
          <w:p w14:paraId="20EDC385" w14:textId="77777777" w:rsidR="00664674" w:rsidRPr="00940059" w:rsidRDefault="00664674" w:rsidP="00C819E1">
            <w:pPr>
              <w:jc w:val="center"/>
              <w:rPr>
                <w:rFonts w:ascii="Times New Roman" w:hAnsi="Times New Roman" w:cs="Times New Roman"/>
                <w:bCs/>
                <w:color w:val="000000"/>
                <w:sz w:val="16"/>
                <w:szCs w:val="16"/>
              </w:rPr>
            </w:pPr>
          </w:p>
        </w:tc>
      </w:tr>
    </w:tbl>
    <w:p w14:paraId="53189820" w14:textId="6EEBDFDC" w:rsidR="009D5D89" w:rsidRPr="00940059" w:rsidRDefault="009D5D89" w:rsidP="00165A4D">
      <w:pPr>
        <w:jc w:val="both"/>
        <w:rPr>
          <w:rFonts w:ascii="Times New Roman" w:hAnsi="Times New Roman" w:cs="Times New Roman"/>
        </w:rPr>
      </w:pPr>
    </w:p>
    <w:p w14:paraId="69F7E0AC" w14:textId="77777777" w:rsidR="00C819E1" w:rsidRPr="00940059" w:rsidRDefault="00C819E1" w:rsidP="00165A4D">
      <w:pPr>
        <w:jc w:val="both"/>
        <w:rPr>
          <w:rFonts w:ascii="Times New Roman" w:hAnsi="Times New Roman" w:cs="Times New Roman"/>
        </w:rPr>
      </w:pPr>
    </w:p>
    <w:p w14:paraId="40CD2806" w14:textId="77777777" w:rsidR="00664674" w:rsidRPr="00940059" w:rsidRDefault="00AB398B" w:rsidP="00C819E1">
      <w:pPr>
        <w:pStyle w:val="Heading5"/>
        <w:rPr>
          <w:rFonts w:cs="Times New Roman"/>
          <w:b w:val="0"/>
          <w:bCs/>
          <w:szCs w:val="24"/>
        </w:rPr>
      </w:pPr>
      <w:r w:rsidRPr="00940059">
        <w:rPr>
          <w:rStyle w:val="Heading5Char"/>
          <w:b/>
          <w:bCs/>
          <w:szCs w:val="24"/>
        </w:rPr>
        <w:t>Implementation</w:t>
      </w:r>
      <w:r w:rsidRPr="00940059">
        <w:rPr>
          <w:rFonts w:cs="Times New Roman"/>
          <w:b w:val="0"/>
          <w:bCs/>
          <w:szCs w:val="24"/>
        </w:rPr>
        <w:t xml:space="preserve"> </w:t>
      </w:r>
      <w:r w:rsidRPr="00940059">
        <w:rPr>
          <w:rFonts w:cs="Times New Roman"/>
          <w:szCs w:val="24"/>
        </w:rPr>
        <w:t>arrangements</w:t>
      </w:r>
    </w:p>
    <w:p w14:paraId="4935D6C4" w14:textId="77777777" w:rsidR="00664674" w:rsidRPr="00940059" w:rsidRDefault="00664674" w:rsidP="00165A4D">
      <w:pPr>
        <w:jc w:val="both"/>
        <w:rPr>
          <w:rFonts w:ascii="Times New Roman" w:eastAsiaTheme="majorEastAsia" w:hAnsi="Times New Roman" w:cs="Times New Roman"/>
          <w:bCs/>
          <w:color w:val="365F91" w:themeColor="accent1" w:themeShade="BF"/>
        </w:rPr>
      </w:pPr>
      <w:r w:rsidRPr="00940059">
        <w:rPr>
          <w:rFonts w:ascii="Times New Roman" w:hAnsi="Times New Roman" w:cs="Times New Roman"/>
          <w:bCs/>
        </w:rPr>
        <w:br w:type="page"/>
      </w:r>
    </w:p>
    <w:p w14:paraId="7FEED326" w14:textId="681D5AEB" w:rsidR="00AB398B" w:rsidRPr="00940059" w:rsidRDefault="00AB398B" w:rsidP="00C819E1">
      <w:r w:rsidRPr="00940059">
        <w:lastRenderedPageBreak/>
        <w:t xml:space="preserve"> </w:t>
      </w:r>
    </w:p>
    <w:p w14:paraId="2E3F6839" w14:textId="3552B418" w:rsidR="00230B07" w:rsidRPr="00940059" w:rsidRDefault="00230B07" w:rsidP="00C819E1">
      <w:pPr>
        <w:pStyle w:val="Heading1"/>
        <w:jc w:val="center"/>
      </w:pPr>
      <w:r w:rsidRPr="00940059">
        <w:t xml:space="preserve">Assignment 9 Technical Inputs of Project Partners </w:t>
      </w:r>
      <w:r w:rsidR="00347F76" w:rsidRPr="00940059">
        <w:t>– EDZ PUW</w:t>
      </w:r>
    </w:p>
    <w:p w14:paraId="40D3C327" w14:textId="20503AA9" w:rsidR="00AC0C09" w:rsidRPr="00940059" w:rsidRDefault="00AC0C09" w:rsidP="00165A4D">
      <w:pPr>
        <w:jc w:val="both"/>
        <w:rPr>
          <w:rFonts w:ascii="Times New Roman" w:hAnsi="Times New Roman" w:cs="Times New Roman"/>
          <w:lang w:val="en-GB"/>
        </w:rPr>
      </w:pPr>
    </w:p>
    <w:p w14:paraId="77953E22" w14:textId="69D041EB" w:rsidR="00664674" w:rsidRPr="00940059" w:rsidRDefault="00664674" w:rsidP="00A11A70">
      <w:pPr>
        <w:pStyle w:val="Heading5"/>
        <w:numPr>
          <w:ilvl w:val="0"/>
          <w:numId w:val="272"/>
        </w:numPr>
      </w:pPr>
      <w:r w:rsidRPr="00940059">
        <w:t>Background</w:t>
      </w:r>
    </w:p>
    <w:p w14:paraId="6FB0A2D1" w14:textId="77777777" w:rsidR="006D19EC" w:rsidRPr="00940059" w:rsidRDefault="006D19EC" w:rsidP="00C819E1">
      <w:pPr>
        <w:spacing w:before="280" w:after="280"/>
        <w:jc w:val="both"/>
        <w:rPr>
          <w:rFonts w:ascii="Times New Roman" w:eastAsia="Calibri" w:hAnsi="Times New Roman" w:cs="Times New Roman"/>
        </w:rPr>
      </w:pPr>
      <w:r w:rsidRPr="00940059">
        <w:rPr>
          <w:rFonts w:ascii="Times New Roman" w:eastAsia="Calibri" w:hAnsi="Times New Roman" w:cs="Times New Roman"/>
        </w:rPr>
        <w:t xml:space="preserve">The European Commission, the </w:t>
      </w:r>
      <w:hyperlink r:id="rId104">
        <w:r w:rsidRPr="00940059">
          <w:rPr>
            <w:rFonts w:ascii="Times New Roman" w:eastAsia="Calibri" w:hAnsi="Times New Roman" w:cs="Times New Roman"/>
            <w:color w:val="004494"/>
            <w:u w:val="single"/>
          </w:rPr>
          <w:t>European Bank for Reconstruction and Development</w:t>
        </w:r>
      </w:hyperlink>
      <w:r w:rsidRPr="00940059">
        <w:rPr>
          <w:rFonts w:ascii="Times New Roman" w:eastAsia="Calibri" w:hAnsi="Times New Roman" w:cs="Times New Roman"/>
        </w:rPr>
        <w:t xml:space="preserve"> (EBRD), and the </w:t>
      </w:r>
      <w:hyperlink r:id="rId105">
        <w:r w:rsidRPr="00940059">
          <w:rPr>
            <w:rFonts w:ascii="Times New Roman" w:eastAsia="Calibri" w:hAnsi="Times New Roman" w:cs="Times New Roman"/>
            <w:color w:val="004494"/>
            <w:u w:val="single"/>
          </w:rPr>
          <w:t>Open Contracting Partnership</w:t>
        </w:r>
      </w:hyperlink>
      <w:r w:rsidRPr="00940059">
        <w:rPr>
          <w:rFonts w:ascii="Times New Roman" w:eastAsia="Calibri" w:hAnsi="Times New Roman" w:cs="Times New Roman"/>
        </w:rPr>
        <w:t xml:space="preserve"> (OCP) have joined forces to work with the Greek and Polish governments to improve the quality and transparency of public procurement with a special focus on EU Cohesion investments. </w:t>
      </w:r>
    </w:p>
    <w:p w14:paraId="66630CA8" w14:textId="77777777" w:rsidR="006D19EC" w:rsidRPr="00940059" w:rsidRDefault="006D19EC" w:rsidP="00C819E1">
      <w:pPr>
        <w:spacing w:before="280" w:after="280"/>
        <w:jc w:val="both"/>
        <w:rPr>
          <w:rFonts w:ascii="Times New Roman" w:eastAsia="Calibri" w:hAnsi="Times New Roman" w:cs="Times New Roman"/>
        </w:rPr>
      </w:pPr>
      <w:r w:rsidRPr="00940059">
        <w:rPr>
          <w:rFonts w:ascii="Times New Roman" w:eastAsia="Calibri" w:hAnsi="Times New Roman" w:cs="Times New Roman"/>
        </w:rPr>
        <w:t xml:space="preserve">The pilot projects will provide expertise and hands-on support to public authorities in both countries, with a focus on publishing procurement open data and promoting its use, to help public administrations to better plan, implement and monitor the procurement of works, goods and services. This will improve the use of public resources and increase opportunities for businesses, especially for small and medium companies (SMEs). Moreover, thanks to cooperation with local civil society organizations, this initiative will also favor transparency of public spending and stimulate citizens' participation in the monitoring of investments with a direct impact on the community, such as investments in sustainability, local development, and social inclusion.  In Poland, the pilot project will support Polish local government authorities to introduce open data in public procurement and promote automated collection, standardization, and consolidation of procurement data on public tenders that will allow for wider procurement monitoring.  </w:t>
      </w:r>
    </w:p>
    <w:p w14:paraId="7504C1A8" w14:textId="77777777" w:rsidR="00664674" w:rsidRPr="00940059" w:rsidRDefault="00664674" w:rsidP="00C819E1">
      <w:pPr>
        <w:jc w:val="both"/>
        <w:rPr>
          <w:rFonts w:ascii="Times New Roman" w:hAnsi="Times New Roman" w:cs="Times New Roman"/>
          <w:bCs/>
          <w:lang w:val="en-GB"/>
        </w:rPr>
      </w:pPr>
      <w:r w:rsidRPr="00940059">
        <w:rPr>
          <w:rFonts w:ascii="Times New Roman" w:hAnsi="Times New Roman" w:cs="Times New Roman"/>
          <w:bCs/>
          <w:lang w:val="en-GB"/>
        </w:rPr>
        <w:t xml:space="preserve">A new model of smart contract register aims to fulfil mandatory policy requirements on the public procurement transparency safeguards and bring together latest open data concepts and new open data standard for public procurement - Open Contracting Data Standard (OCDS) and create a multi-purpose machine-readable online data resource on public procurement market in local government in Poland.  </w:t>
      </w:r>
    </w:p>
    <w:p w14:paraId="52864E34" w14:textId="77777777" w:rsidR="00664674" w:rsidRPr="00940059" w:rsidRDefault="00664674" w:rsidP="00C819E1">
      <w:pPr>
        <w:jc w:val="both"/>
        <w:rPr>
          <w:rFonts w:ascii="Times New Roman" w:hAnsi="Times New Roman" w:cs="Times New Roman"/>
          <w:bCs/>
          <w:lang w:val="en-GB"/>
        </w:rPr>
      </w:pPr>
      <w:r w:rsidRPr="00940059">
        <w:rPr>
          <w:rFonts w:ascii="Times New Roman" w:hAnsi="Times New Roman" w:cs="Times New Roman"/>
          <w:bCs/>
          <w:lang w:val="en-GB"/>
        </w:rPr>
        <w:t>The smart register shall include data on low and high value public contracts in local government in Poland. It shall collect data online in the OCDS open data format and use business intelligence technologies to provide local government public buyers with analytical tools to work with this data. To encourage popular use, the register will integrate a set of tools for public procurement officers in the local government in respect to public procurement statistical analysis, public procurement market analysis and mandatory periodical reporting. For municipalities with more substantial public procurement data resources, additional online tools for public procurement monitoring will be made available.</w:t>
      </w:r>
    </w:p>
    <w:p w14:paraId="05730A9E" w14:textId="77777777" w:rsidR="00664674" w:rsidRPr="00940059" w:rsidRDefault="00664674" w:rsidP="00C819E1">
      <w:pPr>
        <w:jc w:val="both"/>
        <w:rPr>
          <w:rFonts w:ascii="Times New Roman" w:hAnsi="Times New Roman" w:cs="Times New Roman"/>
          <w:lang w:val="en-GB"/>
        </w:rPr>
      </w:pPr>
      <w:r w:rsidRPr="00940059">
        <w:rPr>
          <w:rFonts w:ascii="Times New Roman" w:hAnsi="Times New Roman" w:cs="Times New Roman"/>
          <w:lang w:val="en-GB"/>
        </w:rPr>
        <w:t xml:space="preserve">The smart public contract register will be developed at Association of Polish Cities, </w:t>
      </w:r>
      <w:hyperlink r:id="rId106">
        <w:r w:rsidRPr="00940059">
          <w:rPr>
            <w:rStyle w:val="Hyperlink"/>
            <w:rFonts w:ascii="Times New Roman" w:hAnsi="Times New Roman" w:cs="Times New Roman"/>
            <w:lang w:val="en-GB"/>
          </w:rPr>
          <w:t>www.miasta.pl</w:t>
        </w:r>
      </w:hyperlink>
      <w:r w:rsidRPr="00940059">
        <w:rPr>
          <w:rFonts w:ascii="Times New Roman" w:hAnsi="Times New Roman" w:cs="Times New Roman"/>
          <w:lang w:val="en-GB"/>
        </w:rPr>
        <w:t xml:space="preserve"> and targets members of the Association, but will be available to interested local government bodies committed to open data and wishing to benefit from the OCDS analytical tools for public procurement. </w:t>
      </w:r>
    </w:p>
    <w:p w14:paraId="296B0E31" w14:textId="77777777" w:rsidR="00664674" w:rsidRPr="00940059" w:rsidRDefault="00664674" w:rsidP="00C819E1">
      <w:pPr>
        <w:jc w:val="both"/>
        <w:rPr>
          <w:rFonts w:ascii="Times New Roman" w:hAnsi="Times New Roman" w:cs="Times New Roman"/>
          <w:bCs/>
          <w:lang w:val="en-GB"/>
        </w:rPr>
      </w:pPr>
      <w:r w:rsidRPr="00940059">
        <w:rPr>
          <w:rFonts w:ascii="Times New Roman" w:hAnsi="Times New Roman" w:cs="Times New Roman"/>
          <w:bCs/>
          <w:lang w:val="en-GB"/>
        </w:rPr>
        <w:t xml:space="preserve">The smart register shall support: </w:t>
      </w:r>
    </w:p>
    <w:p w14:paraId="0B0C2986" w14:textId="77777777" w:rsidR="00664674" w:rsidRPr="00940059" w:rsidRDefault="00664674" w:rsidP="00A11A70">
      <w:pPr>
        <w:pStyle w:val="ListParagraph"/>
        <w:numPr>
          <w:ilvl w:val="0"/>
          <w:numId w:val="273"/>
        </w:numPr>
        <w:contextualSpacing w:val="0"/>
        <w:jc w:val="both"/>
        <w:rPr>
          <w:rFonts w:ascii="Times New Roman" w:hAnsi="Times New Roman" w:cs="Times New Roman"/>
          <w:bCs/>
          <w:lang w:val="en-GB"/>
        </w:rPr>
      </w:pPr>
      <w:r w:rsidRPr="00940059">
        <w:rPr>
          <w:rFonts w:ascii="Times New Roman" w:hAnsi="Times New Roman" w:cs="Times New Roman"/>
          <w:bCs/>
          <w:lang w:val="en-GB"/>
        </w:rPr>
        <w:t xml:space="preserve">an online access to open data on public procurement in local government in Poland, in digital machine-readable OCDS format, in compliance with Open Data for Government Standard and fulfilling requirements of national legislation on access to public information, recently adopted public procurement law and planned new law on open data in Poland; </w:t>
      </w:r>
    </w:p>
    <w:p w14:paraId="6CA1A43D" w14:textId="77777777" w:rsidR="00664674" w:rsidRPr="00940059" w:rsidRDefault="00664674" w:rsidP="00A11A70">
      <w:pPr>
        <w:pStyle w:val="ListParagraph"/>
        <w:numPr>
          <w:ilvl w:val="0"/>
          <w:numId w:val="273"/>
        </w:numPr>
        <w:contextualSpacing w:val="0"/>
        <w:jc w:val="both"/>
        <w:rPr>
          <w:rFonts w:ascii="Times New Roman" w:hAnsi="Times New Roman" w:cs="Times New Roman"/>
          <w:bCs/>
          <w:lang w:val="en-GB"/>
        </w:rPr>
      </w:pPr>
      <w:r w:rsidRPr="00940059">
        <w:rPr>
          <w:rFonts w:ascii="Times New Roman" w:hAnsi="Times New Roman" w:cs="Times New Roman"/>
          <w:bCs/>
          <w:lang w:val="en-GB"/>
        </w:rPr>
        <w:t>integrated business intelligence technology tools for procurement officers in the local government administration to access, analyse and interpret public procurement data to improve quality of statistical reporting on and analysis of public procurement market;</w:t>
      </w:r>
    </w:p>
    <w:p w14:paraId="10269899" w14:textId="77777777" w:rsidR="00664674" w:rsidRPr="00940059" w:rsidRDefault="00664674" w:rsidP="00A11A70">
      <w:pPr>
        <w:pStyle w:val="ListParagraph"/>
        <w:numPr>
          <w:ilvl w:val="0"/>
          <w:numId w:val="273"/>
        </w:numPr>
        <w:contextualSpacing w:val="0"/>
        <w:jc w:val="both"/>
        <w:rPr>
          <w:rFonts w:ascii="Times New Roman" w:hAnsi="Times New Roman" w:cs="Times New Roman"/>
          <w:bCs/>
          <w:lang w:val="en-GB"/>
        </w:rPr>
      </w:pPr>
      <w:r w:rsidRPr="00940059">
        <w:rPr>
          <w:rFonts w:ascii="Times New Roman" w:hAnsi="Times New Roman" w:cs="Times New Roman"/>
          <w:bCs/>
          <w:lang w:val="en-GB"/>
        </w:rPr>
        <w:lastRenderedPageBreak/>
        <w:t>innovative data-driven public procurement compliance monitoring methodologies for local government monitoring units;</w:t>
      </w:r>
    </w:p>
    <w:p w14:paraId="33B8D05E" w14:textId="77777777" w:rsidR="00664674" w:rsidRPr="00940059" w:rsidRDefault="00664674" w:rsidP="00A11A70">
      <w:pPr>
        <w:pStyle w:val="ListParagraph"/>
        <w:numPr>
          <w:ilvl w:val="0"/>
          <w:numId w:val="273"/>
        </w:numPr>
        <w:contextualSpacing w:val="0"/>
        <w:jc w:val="both"/>
        <w:rPr>
          <w:rFonts w:ascii="Times New Roman" w:hAnsi="Times New Roman" w:cs="Times New Roman"/>
          <w:bCs/>
          <w:lang w:val="en-GB"/>
        </w:rPr>
      </w:pPr>
      <w:r w:rsidRPr="00940059">
        <w:rPr>
          <w:rFonts w:ascii="Times New Roman" w:hAnsi="Times New Roman" w:cs="Times New Roman"/>
          <w:lang w:val="en-GB"/>
        </w:rPr>
        <w:t xml:space="preserve">a learning community for public procurement officers in local government, facilitated by Association of Polish Cities, </w:t>
      </w:r>
      <w:hyperlink r:id="rId107">
        <w:r w:rsidRPr="00940059">
          <w:rPr>
            <w:rStyle w:val="Hyperlink"/>
            <w:rFonts w:ascii="Times New Roman" w:hAnsi="Times New Roman" w:cs="Times New Roman"/>
            <w:lang w:val="en-GB"/>
          </w:rPr>
          <w:t>www.miasta.pl</w:t>
        </w:r>
      </w:hyperlink>
      <w:r w:rsidRPr="00940059">
        <w:rPr>
          <w:rFonts w:ascii="Times New Roman" w:hAnsi="Times New Roman" w:cs="Times New Roman"/>
          <w:lang w:val="en-GB"/>
        </w:rPr>
        <w:t>, to explore and innovate with use of public procurement open data.</w:t>
      </w:r>
    </w:p>
    <w:p w14:paraId="541E751F" w14:textId="77777777" w:rsidR="00664674" w:rsidRPr="00940059" w:rsidRDefault="00664674" w:rsidP="00C819E1">
      <w:pPr>
        <w:pStyle w:val="ListParagraph"/>
        <w:ind w:left="360"/>
        <w:contextualSpacing w:val="0"/>
        <w:jc w:val="both"/>
        <w:rPr>
          <w:rFonts w:ascii="Times New Roman" w:hAnsi="Times New Roman" w:cs="Times New Roman"/>
          <w:bCs/>
          <w:lang w:val="en-GB"/>
        </w:rPr>
      </w:pPr>
    </w:p>
    <w:p w14:paraId="2F801156" w14:textId="314E4B1F" w:rsidR="00664674" w:rsidRPr="00940059" w:rsidRDefault="00664674" w:rsidP="00C819E1">
      <w:pPr>
        <w:pStyle w:val="Heading5"/>
      </w:pPr>
      <w:r w:rsidRPr="00940059">
        <w:t>Objectives of the Assignment</w:t>
      </w:r>
    </w:p>
    <w:p w14:paraId="23A4ADB2" w14:textId="77777777" w:rsidR="00C819E1" w:rsidRPr="00940059" w:rsidRDefault="00C819E1" w:rsidP="00C819E1"/>
    <w:p w14:paraId="3310AA51" w14:textId="6325BC24" w:rsidR="00664674" w:rsidRPr="00940059" w:rsidRDefault="00664674" w:rsidP="00C819E1">
      <w:pPr>
        <w:spacing w:after="120"/>
        <w:jc w:val="both"/>
        <w:rPr>
          <w:rFonts w:ascii="Times New Roman" w:hAnsi="Times New Roman" w:cs="Times New Roman"/>
          <w:lang w:val="en-GB"/>
        </w:rPr>
      </w:pPr>
      <w:r w:rsidRPr="00940059">
        <w:rPr>
          <w:rFonts w:ascii="Times New Roman" w:hAnsi="Times New Roman" w:cs="Times New Roman"/>
          <w:lang w:val="en-GB"/>
        </w:rPr>
        <w:t xml:space="preserve">The </w:t>
      </w:r>
      <w:r w:rsidRPr="00940059">
        <w:rPr>
          <w:rFonts w:ascii="Times New Roman" w:hAnsi="Times New Roman" w:cs="Times New Roman"/>
          <w:bCs/>
          <w:lang w:val="en-GB"/>
        </w:rPr>
        <w:t xml:space="preserve">Pilot Partner – EDZ PUW </w:t>
      </w:r>
      <w:r w:rsidRPr="00940059">
        <w:rPr>
          <w:rFonts w:ascii="Times New Roman" w:hAnsi="Times New Roman" w:cs="Times New Roman"/>
          <w:lang w:val="en-GB"/>
        </w:rPr>
        <w:t xml:space="preserve">will implement the OCDS data in their </w:t>
      </w:r>
      <w:r w:rsidRPr="00940059">
        <w:rPr>
          <w:rFonts w:ascii="Times New Roman" w:hAnsi="Times New Roman" w:cs="Times New Roman"/>
          <w:bCs/>
          <w:lang w:val="en-GB"/>
        </w:rPr>
        <w:t xml:space="preserve">EDZ PUW system for </w:t>
      </w:r>
      <w:r w:rsidRPr="00940059">
        <w:rPr>
          <w:rFonts w:ascii="Times New Roman" w:hAnsi="Times New Roman" w:cs="Times New Roman"/>
          <w:lang w:val="en-GB"/>
        </w:rPr>
        <w:t xml:space="preserve">public procurement business process of the selected local government bodies. The implementation will include a development of the OCDS API in order to enable automated collection of public procurement open data in the OCDS open data format and contribute to the implementation of the smart public contract register for local government in Poland. </w:t>
      </w:r>
    </w:p>
    <w:p w14:paraId="4A10F624" w14:textId="24ED6EFB" w:rsidR="00664674" w:rsidRPr="00940059" w:rsidRDefault="00664674" w:rsidP="00C819E1">
      <w:pPr>
        <w:spacing w:after="120"/>
        <w:jc w:val="both"/>
        <w:rPr>
          <w:rFonts w:ascii="Times New Roman" w:hAnsi="Times New Roman" w:cs="Times New Roman"/>
          <w:lang w:val="en-GB"/>
        </w:rPr>
      </w:pPr>
      <w:r w:rsidRPr="00940059">
        <w:rPr>
          <w:rFonts w:ascii="Times New Roman" w:hAnsi="Times New Roman" w:cs="Times New Roman"/>
          <w:lang w:val="en-GB"/>
        </w:rPr>
        <w:t xml:space="preserve">The Pilot Partner </w:t>
      </w:r>
      <w:r w:rsidRPr="00940059">
        <w:rPr>
          <w:rFonts w:ascii="Times New Roman" w:hAnsi="Times New Roman" w:cs="Times New Roman"/>
          <w:bCs/>
          <w:lang w:val="en-GB"/>
        </w:rPr>
        <w:t>– EDZ PUW</w:t>
      </w:r>
      <w:r w:rsidRPr="00940059">
        <w:rPr>
          <w:rFonts w:ascii="Times New Roman" w:hAnsi="Times New Roman" w:cs="Times New Roman"/>
          <w:lang w:val="en-GB"/>
        </w:rPr>
        <w:t xml:space="preserve"> will collaborate with technical consultants, the EBRD Open Government Lab and the OCP HelpDesk regarding mapping of the relevant business processes of the local government entities and development of the OCDS data design for relevant public procurement processes supported by the </w:t>
      </w:r>
      <w:r w:rsidRPr="00940059">
        <w:rPr>
          <w:rFonts w:ascii="Times New Roman" w:hAnsi="Times New Roman" w:cs="Times New Roman"/>
          <w:bCs/>
          <w:lang w:val="en-GB"/>
        </w:rPr>
        <w:t xml:space="preserve">EDZ PUW system. </w:t>
      </w:r>
      <w:r w:rsidRPr="00940059">
        <w:rPr>
          <w:rFonts w:ascii="Times New Roman" w:hAnsi="Times New Roman" w:cs="Times New Roman"/>
          <w:lang w:val="en-GB"/>
        </w:rPr>
        <w:t xml:space="preserve">In particular, the Pilot Partner </w:t>
      </w:r>
      <w:r w:rsidRPr="00940059">
        <w:rPr>
          <w:rFonts w:ascii="Times New Roman" w:hAnsi="Times New Roman" w:cs="Times New Roman"/>
          <w:bCs/>
          <w:lang w:val="en-GB"/>
        </w:rPr>
        <w:t xml:space="preserve">– EDZ PUW </w:t>
      </w:r>
      <w:r w:rsidRPr="00940059">
        <w:rPr>
          <w:rFonts w:ascii="Times New Roman" w:hAnsi="Times New Roman" w:cs="Times New Roman"/>
          <w:lang w:val="en-GB"/>
        </w:rPr>
        <w:t xml:space="preserve">will contribute an OCDS API public point to facilitate the OCDS data standardization and improved quality of the data-driven analytics in the smart contract register in line with the EU policy standards for public procurement and open data. </w:t>
      </w:r>
    </w:p>
    <w:p w14:paraId="43C75F76" w14:textId="44ECDA8E" w:rsidR="00664674" w:rsidRPr="00940059" w:rsidRDefault="00664674" w:rsidP="00C819E1">
      <w:pPr>
        <w:spacing w:after="120"/>
        <w:jc w:val="both"/>
        <w:rPr>
          <w:rFonts w:ascii="Times New Roman" w:hAnsi="Times New Roman" w:cs="Times New Roman"/>
          <w:lang w:val="en-GB"/>
        </w:rPr>
      </w:pPr>
    </w:p>
    <w:p w14:paraId="4D8964E2" w14:textId="1863A84F" w:rsidR="00664674" w:rsidRPr="00940059" w:rsidRDefault="00664674" w:rsidP="00C819E1">
      <w:pPr>
        <w:spacing w:after="120"/>
        <w:jc w:val="both"/>
        <w:rPr>
          <w:rFonts w:ascii="Times New Roman" w:hAnsi="Times New Roman" w:cs="Times New Roman"/>
          <w:lang w:val="en-GB"/>
        </w:rPr>
      </w:pPr>
      <w:r w:rsidRPr="00940059">
        <w:rPr>
          <w:rFonts w:ascii="Times New Roman" w:hAnsi="Times New Roman" w:cs="Times New Roman"/>
          <w:noProof/>
          <w:lang w:val="en-GB" w:eastAsia="en-GB"/>
        </w:rPr>
        <w:drawing>
          <wp:inline distT="0" distB="0" distL="0" distR="0" wp14:anchorId="423C995E" wp14:editId="18B76BB0">
            <wp:extent cx="5759450" cy="323892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59450" cy="3238922"/>
                    </a:xfrm>
                    <a:prstGeom prst="rect">
                      <a:avLst/>
                    </a:prstGeom>
                  </pic:spPr>
                </pic:pic>
              </a:graphicData>
            </a:graphic>
          </wp:inline>
        </w:drawing>
      </w:r>
    </w:p>
    <w:p w14:paraId="298ECE50" w14:textId="1C7B249D" w:rsidR="00664674" w:rsidRPr="00940059" w:rsidRDefault="00664674" w:rsidP="00C819E1">
      <w:pPr>
        <w:pStyle w:val="Heading5"/>
      </w:pPr>
      <w:r w:rsidRPr="00940059">
        <w:t>Scope of Work</w:t>
      </w:r>
    </w:p>
    <w:p w14:paraId="3B3849DE" w14:textId="77777777" w:rsidR="00165A4D" w:rsidRPr="00940059" w:rsidRDefault="00165A4D" w:rsidP="00C819E1">
      <w:pPr>
        <w:rPr>
          <w:rFonts w:ascii="Times New Roman" w:hAnsi="Times New Roman" w:cs="Times New Roman"/>
        </w:rPr>
      </w:pPr>
    </w:p>
    <w:p w14:paraId="60213A46" w14:textId="278A043F" w:rsidR="00664674" w:rsidRPr="00940059" w:rsidRDefault="00664674" w:rsidP="00C819E1">
      <w:pPr>
        <w:jc w:val="both"/>
        <w:rPr>
          <w:rFonts w:ascii="Times New Roman" w:hAnsi="Times New Roman" w:cs="Times New Roman"/>
          <w:bCs/>
          <w:lang w:val="en-GB"/>
        </w:rPr>
      </w:pPr>
      <w:r w:rsidRPr="00940059">
        <w:rPr>
          <w:rFonts w:ascii="Times New Roman" w:hAnsi="Times New Roman" w:cs="Times New Roman"/>
          <w:bCs/>
          <w:lang w:val="en-GB"/>
        </w:rPr>
        <w:t>The Pilot Partner – EDZ PUW is expected to collaborate with other project team members, partners, contributors and counterparts and participate in or contribute to - as appropriate based on the professional expertise and experience and as envisaged in the detailed work plan specified in the online project management plan, to the following TC components:</w:t>
      </w:r>
    </w:p>
    <w:p w14:paraId="75C586B6" w14:textId="1299F609" w:rsidR="00664674" w:rsidRPr="00940059" w:rsidRDefault="00664674" w:rsidP="00A11A70">
      <w:pPr>
        <w:pStyle w:val="ListParagraph"/>
        <w:numPr>
          <w:ilvl w:val="0"/>
          <w:numId w:val="274"/>
        </w:numPr>
        <w:spacing w:before="120" w:after="120"/>
        <w:contextualSpacing w:val="0"/>
        <w:jc w:val="both"/>
        <w:rPr>
          <w:rFonts w:ascii="Times New Roman" w:hAnsi="Times New Roman" w:cs="Times New Roman"/>
          <w:b/>
          <w:color w:val="000000"/>
          <w:lang w:val="en-GB"/>
        </w:rPr>
      </w:pPr>
      <w:r w:rsidRPr="00940059">
        <w:rPr>
          <w:rFonts w:ascii="Times New Roman" w:hAnsi="Times New Roman" w:cs="Times New Roman"/>
          <w:b/>
          <w:color w:val="000000"/>
          <w:lang w:val="en-GB"/>
        </w:rPr>
        <w:lastRenderedPageBreak/>
        <w:t>Inception and Knowledge Transfer Phase – by April 30, 2021</w:t>
      </w:r>
    </w:p>
    <w:p w14:paraId="378060A1" w14:textId="1DAB99CF" w:rsidR="00397274" w:rsidRPr="00940059" w:rsidRDefault="00397274" w:rsidP="00397274">
      <w:pPr>
        <w:pStyle w:val="ListParagraph"/>
        <w:spacing w:before="120" w:after="120"/>
        <w:ind w:left="360"/>
        <w:contextualSpacing w:val="0"/>
        <w:jc w:val="both"/>
        <w:rPr>
          <w:rFonts w:ascii="Times New Roman" w:hAnsi="Times New Roman" w:cs="Times New Roman"/>
          <w:b/>
          <w:color w:val="000000"/>
          <w:lang w:val="en-GB"/>
        </w:rPr>
      </w:pPr>
      <w:r w:rsidRPr="00940059">
        <w:rPr>
          <w:rFonts w:ascii="Times New Roman" w:hAnsi="Times New Roman" w:cs="Times New Roman"/>
          <w:b/>
          <w:bCs/>
          <w:noProof/>
          <w:color w:val="000000"/>
          <w:lang w:val="en-GB" w:eastAsia="en-GB"/>
        </w:rPr>
        <mc:AlternateContent>
          <mc:Choice Requires="wps">
            <w:drawing>
              <wp:anchor distT="0" distB="0" distL="114300" distR="114300" simplePos="0" relativeHeight="251915264" behindDoc="0" locked="0" layoutInCell="1" allowOverlap="1" wp14:anchorId="5B38698C" wp14:editId="7F62BC77">
                <wp:simplePos x="0" y="0"/>
                <wp:positionH relativeFrom="column">
                  <wp:posOffset>-547254</wp:posOffset>
                </wp:positionH>
                <wp:positionV relativeFrom="paragraph">
                  <wp:posOffset>299316</wp:posOffset>
                </wp:positionV>
                <wp:extent cx="963930" cy="251460"/>
                <wp:effectExtent l="57150" t="38100" r="83820" b="91440"/>
                <wp:wrapNone/>
                <wp:docPr id="156" name="Text Box 156"/>
                <wp:cNvGraphicFramePr/>
                <a:graphic xmlns:a="http://schemas.openxmlformats.org/drawingml/2006/main">
                  <a:graphicData uri="http://schemas.microsoft.com/office/word/2010/wordprocessingShape">
                    <wps:wsp>
                      <wps:cNvSpPr txBox="1"/>
                      <wps:spPr>
                        <a:xfrm>
                          <a:off x="0" y="0"/>
                          <a:ext cx="963930" cy="251460"/>
                        </a:xfrm>
                        <a:prstGeom prst="rect">
                          <a:avLst/>
                        </a:prstGeom>
                        <a:solidFill>
                          <a:srgbClr val="92D050"/>
                        </a:solidFill>
                        <a:ln/>
                      </wps:spPr>
                      <wps:style>
                        <a:lnRef idx="1">
                          <a:schemeClr val="accent1"/>
                        </a:lnRef>
                        <a:fillRef idx="2">
                          <a:schemeClr val="accent1"/>
                        </a:fillRef>
                        <a:effectRef idx="1">
                          <a:schemeClr val="accent1"/>
                        </a:effectRef>
                        <a:fontRef idx="minor">
                          <a:schemeClr val="dk1"/>
                        </a:fontRef>
                      </wps:style>
                      <wps:txbx>
                        <w:txbxContent>
                          <w:p w14:paraId="3BACBAE4" w14:textId="77777777" w:rsidR="00BD43E5" w:rsidRPr="00D13CF7" w:rsidRDefault="00BD43E5" w:rsidP="00397274">
                            <w:pPr>
                              <w:rPr>
                                <w:sz w:val="20"/>
                                <w:szCs w:val="20"/>
                              </w:rPr>
                            </w:pPr>
                            <w:r w:rsidRPr="00D13CF7">
                              <w:rPr>
                                <w:rFonts w:ascii="Times New Roman" w:hAnsi="Times New Roman" w:cs="Times New Roman"/>
                                <w:b/>
                                <w:color w:val="000000"/>
                                <w:sz w:val="20"/>
                                <w:szCs w:val="20"/>
                                <w:lang w:val="en-GB"/>
                              </w:rPr>
                              <w:t>Participate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38698C" id="Text Box 156" o:spid="_x0000_s1150" type="#_x0000_t202" style="position:absolute;left:0;text-align:left;margin-left:-43.1pt;margin-top:23.55pt;width:75.9pt;height:19.8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sQ9iwIAAHEFAAAOAAAAZHJzL2Uyb0RvYy54bWysVN9v0zAQfkfif7D8ztJmbaHV0qlsGkKa&#10;tokN7dl17NbC9hnbbVL+es5Ok40xhIR4SXy+7z7f77Pz1miyFz4osBUdn4woEZZDreymol8frt59&#10;oCREZmumwYqKHkSg58u3b84atxAlbEHXwhMksWHRuIpuY3SLogh8KwwLJ+CERaUEb1hE0W+K2rMG&#10;2Y0uytFoVjTga+eBixDw9rJT0mXml1LweCtlEJHoiqJvMX99/q7Tt1iescXGM7dV/OgG+wcvDFMW&#10;Hx2oLllkZOfVb1RGcQ8BZDzhYAqQUnGRY8BoxqMX0dxvmRM5FkxOcEOawv+j5Tf7O09UjbWbziix&#10;zGCRHkQbyUdoSbrDDDUuLBB47xAaW1Qgur8PeJkCb6U36Y8hEdRjrg9DfhMdx8v57HR+ihqOqnI6&#10;nsxy/osnY+dD/CTAkHSoqMfy5ayy/XWI6AhCe0h6K4BW9ZXSOgt+s77QnuwZlnpeXo6mPfsvMG0T&#10;T4qo8zyf4kGLxKHtFyExGznATJr6UAy0jHNhY44dXcnohJLowmBYZo9zA//J8IhPpiL36GA8/rvx&#10;YJFfBhsHY6Ms+NcI6m+9y7LD9xno4k4piO267dqgnPSlXUN9wIp76KYmOH6lsC7XLMQ75nFMsJQ4&#10;+vEWP1JDU1E4nijZgv/x2n3CY/eilpIGx66i4fuOeUGJ/myxr+fjySTNaRYm0/clCv65Zv1cY3fm&#10;ArDcY1wyjudjwkfdH6UH84gbYpVeRRWzHN+uKI++Fy5itw5wx3CxWmUYzqZj8dreO57IU6ZT3z20&#10;j8y7Y3NG7Oob6EeULV70aIdNlhZWuwhS5QZOue7yeqwBznXu6+MOSovjuZxRT5ty+RMAAP//AwBQ&#10;SwMEFAAGAAgAAAAhAGyKmLPhAAAACAEAAA8AAABkcnMvZG93bnJldi54bWxMj8tOwzAQRfdI/IM1&#10;SOxaJ6W4IWRSUQQLpCygPKTu3HhIIuJxFLtt+HvMCpaje3TvmWI92V4cafSdY4R0noAgrp3puEF4&#10;e32cZSB80Gx075gQvsnDujw/K3Ru3Ilf6LgNjYgl7HON0IYw5FL6uiWr/dwNxDH7dKPVIZ5jI82o&#10;T7Hc9nKRJEpa3XFcaPVA9y3VX9uDRdh8tO+yep7SZXVTPTztMu52myvEy4vp7hZEoCn8wfCrH9Wh&#10;jE57d2DjRY8wy9QiogjLVQoiAupagdgjZGoFsizk/wfKHwAAAP//AwBQSwECLQAUAAYACAAAACEA&#10;toM4kv4AAADhAQAAEwAAAAAAAAAAAAAAAAAAAAAAW0NvbnRlbnRfVHlwZXNdLnhtbFBLAQItABQA&#10;BgAIAAAAIQA4/SH/1gAAAJQBAAALAAAAAAAAAAAAAAAAAC8BAABfcmVscy8ucmVsc1BLAQItABQA&#10;BgAIAAAAIQBCzsQ9iwIAAHEFAAAOAAAAAAAAAAAAAAAAAC4CAABkcnMvZTJvRG9jLnhtbFBLAQIt&#10;ABQABgAIAAAAIQBsipiz4QAAAAgBAAAPAAAAAAAAAAAAAAAAAOUEAABkcnMvZG93bnJldi54bWxQ&#10;SwUGAAAAAAQABADzAAAA8wUAAAAA&#10;" fillcolor="#92d050" strokecolor="#4579b8 [3044]">
                <v:shadow on="t" color="black" opacity="24903f" origin=",.5" offset="0,.55556mm"/>
                <v:textbox>
                  <w:txbxContent>
                    <w:p w14:paraId="3BACBAE4" w14:textId="77777777" w:rsidR="00BD43E5" w:rsidRPr="00D13CF7" w:rsidRDefault="00BD43E5" w:rsidP="00397274">
                      <w:pPr>
                        <w:rPr>
                          <w:sz w:val="20"/>
                          <w:szCs w:val="20"/>
                        </w:rPr>
                      </w:pPr>
                      <w:r w:rsidRPr="00D13CF7">
                        <w:rPr>
                          <w:rFonts w:ascii="Times New Roman" w:hAnsi="Times New Roman" w:cs="Times New Roman"/>
                          <w:b/>
                          <w:color w:val="000000"/>
                          <w:sz w:val="20"/>
                          <w:szCs w:val="20"/>
                          <w:lang w:val="en-GB"/>
                        </w:rPr>
                        <w:t>Participate in</w:t>
                      </w:r>
                    </w:p>
                  </w:txbxContent>
                </v:textbox>
              </v:shape>
            </w:pict>
          </mc:Fallback>
        </mc:AlternateContent>
      </w:r>
    </w:p>
    <w:p w14:paraId="35CDFAEA" w14:textId="71433DF4" w:rsidR="00664674" w:rsidRPr="00940059" w:rsidRDefault="00664674" w:rsidP="00A11A70">
      <w:pPr>
        <w:pStyle w:val="ListParagraph"/>
        <w:numPr>
          <w:ilvl w:val="1"/>
          <w:numId w:val="274"/>
        </w:numPr>
        <w:spacing w:before="120" w:after="120"/>
        <w:contextualSpacing w:val="0"/>
        <w:jc w:val="both"/>
        <w:rPr>
          <w:rFonts w:ascii="Times New Roman" w:hAnsi="Times New Roman" w:cs="Times New Roman"/>
          <w:color w:val="000000"/>
          <w:lang w:val="en-GB"/>
        </w:rPr>
      </w:pPr>
      <w:r w:rsidRPr="00940059">
        <w:rPr>
          <w:rFonts w:ascii="Times New Roman" w:hAnsi="Times New Roman" w:cs="Times New Roman"/>
          <w:b/>
          <w:bCs/>
          <w:color w:val="000000"/>
          <w:lang w:val="en-GB"/>
        </w:rPr>
        <w:t>Activity/Output 0-2: On-boarding of local teams</w:t>
      </w:r>
      <w:r w:rsidR="00397274" w:rsidRPr="00940059">
        <w:rPr>
          <w:rFonts w:ascii="Times New Roman" w:hAnsi="Times New Roman" w:cs="Times New Roman"/>
          <w:b/>
          <w:bCs/>
          <w:color w:val="000000"/>
          <w:lang w:val="en-GB"/>
        </w:rPr>
        <w:t>.</w:t>
      </w:r>
    </w:p>
    <w:p w14:paraId="3A1FB428" w14:textId="5DBE155C" w:rsidR="00664674" w:rsidRPr="00940059" w:rsidRDefault="00664674" w:rsidP="00A11A70">
      <w:pPr>
        <w:pStyle w:val="ListParagraph"/>
        <w:numPr>
          <w:ilvl w:val="0"/>
          <w:numId w:val="275"/>
        </w:numPr>
        <w:spacing w:before="120" w:after="120"/>
        <w:contextualSpacing w:val="0"/>
        <w:jc w:val="both"/>
        <w:rPr>
          <w:rFonts w:ascii="Times New Roman" w:hAnsi="Times New Roman" w:cs="Times New Roman"/>
          <w:color w:val="000000"/>
          <w:lang w:val="en-GB"/>
        </w:rPr>
      </w:pPr>
      <w:r w:rsidRPr="00940059">
        <w:rPr>
          <w:rFonts w:ascii="Times New Roman" w:hAnsi="Times New Roman" w:cs="Times New Roman"/>
          <w:b/>
          <w:bCs/>
          <w:color w:val="000000" w:themeColor="text1"/>
          <w:lang w:val="en-GB"/>
        </w:rPr>
        <w:t>Kick-off workshop for counterparts</w:t>
      </w:r>
      <w:r w:rsidRPr="00940059">
        <w:rPr>
          <w:rFonts w:ascii="Times New Roman" w:hAnsi="Times New Roman" w:cs="Times New Roman"/>
          <w:color w:val="000000" w:themeColor="text1"/>
          <w:lang w:val="en-GB"/>
        </w:rPr>
        <w:t>: Ministry of Digitalisation, UZP, ZMP (Joanna Nowaczyk), OCP (Karolis Granickas), ePaństwo (Krzysztof Izdebski, Monika Kaliatidis), Przetargowa.pl (Norbert Jakubiak), Marketplanet.pl (Piotr Kalinski), Proebiz.pl (Katarina Ionova), EDZ PUW (Andrzej Kosowski)</w:t>
      </w:r>
      <w:r w:rsidR="00397274" w:rsidRPr="00940059">
        <w:rPr>
          <w:rFonts w:ascii="Times New Roman" w:hAnsi="Times New Roman" w:cs="Times New Roman"/>
          <w:color w:val="000000" w:themeColor="text1"/>
          <w:lang w:val="en-GB"/>
        </w:rPr>
        <w:t>.</w:t>
      </w:r>
      <w:r w:rsidRPr="00940059">
        <w:rPr>
          <w:rFonts w:ascii="Times New Roman" w:hAnsi="Times New Roman" w:cs="Times New Roman"/>
          <w:color w:val="000000" w:themeColor="text1"/>
          <w:lang w:val="en-GB"/>
        </w:rPr>
        <w:t xml:space="preserve"> </w:t>
      </w:r>
    </w:p>
    <w:p w14:paraId="6D4F3181" w14:textId="77777777" w:rsidR="00664674" w:rsidRPr="00940059" w:rsidRDefault="00664674" w:rsidP="00A11A70">
      <w:pPr>
        <w:pStyle w:val="ListParagraph"/>
        <w:numPr>
          <w:ilvl w:val="0"/>
          <w:numId w:val="275"/>
        </w:numPr>
        <w:spacing w:before="120" w:after="120"/>
        <w:contextualSpacing w:val="0"/>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 xml:space="preserve">Digital Transformation: EBRD Practice Guide for Technical Cooperation  </w:t>
      </w:r>
    </w:p>
    <w:p w14:paraId="122B0CF0" w14:textId="2E608185" w:rsidR="00664674" w:rsidRPr="00940059" w:rsidRDefault="00664674" w:rsidP="00A11A70">
      <w:pPr>
        <w:pStyle w:val="ListParagraph"/>
        <w:numPr>
          <w:ilvl w:val="0"/>
          <w:numId w:val="275"/>
        </w:numPr>
        <w:spacing w:before="120" w:after="120"/>
        <w:contextualSpacing w:val="0"/>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EBRD TC Project Management Resources and Tools</w:t>
      </w:r>
    </w:p>
    <w:p w14:paraId="0508953F" w14:textId="4F66A65D" w:rsidR="00397274" w:rsidRPr="00940059" w:rsidRDefault="00397274" w:rsidP="00397274">
      <w:pPr>
        <w:pStyle w:val="ListParagraph"/>
        <w:spacing w:before="120" w:after="120"/>
        <w:ind w:left="1800"/>
        <w:contextualSpacing w:val="0"/>
        <w:jc w:val="both"/>
        <w:rPr>
          <w:rFonts w:ascii="Times New Roman" w:hAnsi="Times New Roman" w:cs="Times New Roman"/>
          <w:b/>
          <w:bCs/>
          <w:color w:val="000000"/>
          <w:lang w:val="en-GB"/>
        </w:rPr>
      </w:pPr>
    </w:p>
    <w:p w14:paraId="189C1C65" w14:textId="7495FE58" w:rsidR="00664674" w:rsidRPr="00940059" w:rsidRDefault="00397274" w:rsidP="00A11A70">
      <w:pPr>
        <w:pStyle w:val="ListParagraph"/>
        <w:numPr>
          <w:ilvl w:val="1"/>
          <w:numId w:val="274"/>
        </w:numPr>
        <w:spacing w:before="120" w:after="120"/>
        <w:contextualSpacing w:val="0"/>
        <w:jc w:val="both"/>
        <w:rPr>
          <w:rFonts w:ascii="Times New Roman" w:hAnsi="Times New Roman" w:cs="Times New Roman"/>
          <w:color w:val="000000"/>
          <w:lang w:val="en-GB"/>
        </w:rPr>
      </w:pPr>
      <w:r w:rsidRPr="00940059">
        <w:rPr>
          <w:b/>
          <w:bCs/>
          <w:noProof/>
          <w:lang w:val="en-GB" w:eastAsia="en-GB"/>
        </w:rPr>
        <mc:AlternateContent>
          <mc:Choice Requires="wps">
            <w:drawing>
              <wp:anchor distT="0" distB="0" distL="114300" distR="114300" simplePos="0" relativeHeight="251917312" behindDoc="0" locked="0" layoutInCell="1" allowOverlap="1" wp14:anchorId="181AE25C" wp14:editId="14024D95">
                <wp:simplePos x="0" y="0"/>
                <wp:positionH relativeFrom="column">
                  <wp:posOffset>-554874</wp:posOffset>
                </wp:positionH>
                <wp:positionV relativeFrom="paragraph">
                  <wp:posOffset>171969</wp:posOffset>
                </wp:positionV>
                <wp:extent cx="971550" cy="259080"/>
                <wp:effectExtent l="57150" t="38100" r="76200" b="102870"/>
                <wp:wrapNone/>
                <wp:docPr id="157" name="Text Box 157"/>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1A649F5C" w14:textId="77777777" w:rsidR="00BD43E5" w:rsidRPr="00D13CF7" w:rsidRDefault="00BD43E5" w:rsidP="00397274">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1AE25C" id="Text Box 157" o:spid="_x0000_s1151" type="#_x0000_t202" style="position:absolute;left:0;text-align:left;margin-left:-43.7pt;margin-top:13.55pt;width:76.5pt;height:20.4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2wB1wIAANAFAAAOAAAAZHJzL2Uyb0RvYy54bWysVN9v2jAQfp+0/8Hy+5rAyAqoUFEQ06Su&#10;rUanPhvHIZEc27MNSffX97MTWlj3NO0lse/Od9999+Pquq0lOQjrKq1mdHCRUiIU13mldjP683H9&#10;aUyJ80zlTGolZvRZOHo9//jhqjFTMdSllrmwBE6UmzZmRkvvzTRJHC9FzdyFNkJBWWhbM4+r3SW5&#10;ZQ281zIZpumXpNE2N1Zz4Rykq05J59F/UQju74vCCU/kjAKbj18bv9vwTeZXbLqzzJQV72Gwf0BR&#10;s0oh6KurFfOM7G31zlVdcaudLvwF13Wii6LiIuaAbAbpH9lsSmZEzAXkOPNKk/t/bvnd4cGSKkft&#10;sktKFKtRpEfRenKjWxJkYKgxbgrDjYGpb6GA9VHuIAyJt4Wtwx8pEejB9fMrv8Edh3ByOcgyaDhU&#10;w2ySjiP/ydtjY53/KnRNwmFGLcoXWWWHW+cBBKZHkxDLaVnl60rKeLG77VJacmAo9Xq9TNOj9zMz&#10;qUgDJNkwAw6Gjisk8zjWBhw4taOEyR1amXsbQ589dqcxRuvx4GbVGZUsF13kSdYHBjzmv+u8Ew/S&#10;oxw59G5iPmf+Q3Ir5sruTVQFnvFEqpCjiB0NLiLTey/spswbspV7+4MB/wixwW9eBfYwHt0F7Z5F&#10;DVRW+6fKl7GzQn3eMRce4VmQM2lK1kH5PA7CDsopen3EEEGewEtCz3S9EU6+3bZdl4H3vqO2On9G&#10;QwFRbBdn+LpC/rfM+QdmMYWAi83i7/EppEbVdH+ipNT299/kwR7DAS0lDaYaJf21Z1ZQIr8pjM1k&#10;MBrBrY+XUXY5DJScaranGrWvlxrdNMAOMzweg72Xx2Nhdf2EBbQIUaFiiiN21zz9Zem7bYMVxsVi&#10;Ec0w+ob5W7UxPDgPXIfKP7ZPzJq+9z2G5k4fNwCKcT4CnW14qfRi73VRxfkIXHe8oiDhgrURS9Ov&#10;uLCXTu/R6m0Rz18AAAD//wMAUEsDBBQABgAIAAAAIQDsVWIq4QAAAAgBAAAPAAAAZHJzL2Rvd25y&#10;ZXYueG1sTI/BSsNAEIbvgu+wjOCt3bRoUmM2RQtqoF5aFeptk4xJMDsbdjdt+vaOJz0Nw3z88/3Z&#10;ejK9OKLznSUFi3kEAqmydUeNgve3p9kKhA+aat1bQgVn9LDOLy8yndb2RDs87kMjOIR8qhW0IQyp&#10;lL5q0Wg/twMS376sMzrw6hpZO33icNPLZRTF0uiO+EOrB9y0WH3vR6Pg8Fmed0Xith/Pm7EoiteX&#10;R3cgpa6vpod7EAGn8AfDrz6rQ85OpR2p9qJXMFslN4wqWCYLEAzEtzGIkmdyBzLP5P8C+Q8AAAD/&#10;/wMAUEsBAi0AFAAGAAgAAAAhALaDOJL+AAAA4QEAABMAAAAAAAAAAAAAAAAAAAAAAFtDb250ZW50&#10;X1R5cGVzXS54bWxQSwECLQAUAAYACAAAACEAOP0h/9YAAACUAQAACwAAAAAAAAAAAAAAAAAvAQAA&#10;X3JlbHMvLnJlbHNQSwECLQAUAAYACAAAACEArrtsAdcCAADQBQAADgAAAAAAAAAAAAAAAAAuAgAA&#10;ZHJzL2Uyb0RvYy54bWxQSwECLQAUAAYACAAAACEA7FViKuEAAAAIAQAADwAAAAAAAAAAAAAAAAAx&#10;BQAAZHJzL2Rvd25yZXYueG1sUEsFBgAAAAAEAAQA8wAAAD8GAAAAAA==&#10;" fillcolor="#ffc000" strokecolor="#4a7ebb">
                <v:shadow on="t" color="black" opacity="24903f" origin=",.5" offset="0,.55556mm"/>
                <v:textbox>
                  <w:txbxContent>
                    <w:p w14:paraId="1A649F5C" w14:textId="77777777" w:rsidR="00BD43E5" w:rsidRPr="00D13CF7" w:rsidRDefault="00BD43E5" w:rsidP="00397274">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r w:rsidR="00664674" w:rsidRPr="00940059">
        <w:rPr>
          <w:rFonts w:ascii="Times New Roman" w:hAnsi="Times New Roman" w:cs="Times New Roman"/>
          <w:b/>
          <w:bCs/>
          <w:color w:val="000000"/>
          <w:lang w:val="en-GB"/>
        </w:rPr>
        <w:t>Activity/Output 0-3: Development and approval of the detailed work plan for the pilot project in the online collaboration tools:</w:t>
      </w:r>
      <w:r w:rsidR="00664674" w:rsidRPr="00940059">
        <w:rPr>
          <w:rFonts w:ascii="Times New Roman" w:hAnsi="Times New Roman" w:cs="Times New Roman"/>
          <w:b/>
          <w:bCs/>
          <w:lang w:val="en-GB"/>
        </w:rPr>
        <w:t xml:space="preserve"> </w:t>
      </w:r>
      <w:hyperlink r:id="rId108" w:anchor="/folder/48948332/list" w:history="1">
        <w:r w:rsidRPr="00940059">
          <w:rPr>
            <w:rStyle w:val="Hyperlink"/>
            <w:rFonts w:ascii="Times New Roman" w:hAnsi="Times New Roman" w:cs="Times New Roman"/>
            <w:b/>
            <w:bCs/>
          </w:rPr>
          <w:t>Huddle</w:t>
        </w:r>
      </w:hyperlink>
      <w:r w:rsidRPr="00940059">
        <w:rPr>
          <w:rFonts w:ascii="Times New Roman" w:hAnsi="Times New Roman" w:cs="Times New Roman"/>
          <w:b/>
          <w:bCs/>
        </w:rPr>
        <w:t xml:space="preserve"> </w:t>
      </w:r>
      <w:r w:rsidR="00664674" w:rsidRPr="00940059">
        <w:rPr>
          <w:rFonts w:ascii="Times New Roman" w:hAnsi="Times New Roman" w:cs="Times New Roman"/>
          <w:b/>
          <w:bCs/>
          <w:color w:val="000000"/>
          <w:lang w:val="en-GB"/>
        </w:rPr>
        <w:t xml:space="preserve">and </w:t>
      </w:r>
      <w:hyperlink r:id="rId109" w:history="1">
        <w:r w:rsidRPr="00940059">
          <w:rPr>
            <w:rStyle w:val="Hyperlink"/>
            <w:rFonts w:ascii="Times New Roman" w:hAnsi="Times New Roman" w:cs="Times New Roman"/>
            <w:b/>
            <w:bCs/>
            <w:lang w:val="en-GB"/>
          </w:rPr>
          <w:t>Breeze</w:t>
        </w:r>
      </w:hyperlink>
      <w:r w:rsidRPr="00940059">
        <w:rPr>
          <w:rStyle w:val="Hyperlink"/>
          <w:rFonts w:ascii="Times New Roman" w:hAnsi="Times New Roman" w:cs="Times New Roman"/>
          <w:b/>
          <w:bCs/>
          <w:lang w:val="en-GB"/>
        </w:rPr>
        <w:t>.pm</w:t>
      </w:r>
      <w:r w:rsidR="00664674" w:rsidRPr="00940059">
        <w:rPr>
          <w:rFonts w:ascii="Times New Roman" w:hAnsi="Times New Roman" w:cs="Times New Roman"/>
          <w:b/>
          <w:bCs/>
          <w:color w:val="000000"/>
          <w:lang w:val="en-GB"/>
        </w:rPr>
        <w:t>, to enable implementation of the project activities in remote working conditions necessitated by COVID-19 pandemic, with schedule and resourcing</w:t>
      </w:r>
    </w:p>
    <w:p w14:paraId="5AAEA907" w14:textId="2FAF3661" w:rsidR="00397274" w:rsidRPr="00940059" w:rsidRDefault="00397274" w:rsidP="00397274">
      <w:pPr>
        <w:pStyle w:val="ListParagraph"/>
        <w:spacing w:before="120" w:after="120"/>
        <w:ind w:left="1440"/>
        <w:contextualSpacing w:val="0"/>
        <w:jc w:val="both"/>
        <w:rPr>
          <w:rFonts w:ascii="Times New Roman" w:hAnsi="Times New Roman" w:cs="Times New Roman"/>
          <w:color w:val="000000"/>
          <w:lang w:val="en-GB"/>
        </w:rPr>
      </w:pPr>
    </w:p>
    <w:p w14:paraId="37FA13ED" w14:textId="6FC5F5C3" w:rsidR="00664674" w:rsidRPr="00940059" w:rsidRDefault="00812ED4" w:rsidP="00A11A70">
      <w:pPr>
        <w:pStyle w:val="ListParagraph"/>
        <w:numPr>
          <w:ilvl w:val="0"/>
          <w:numId w:val="277"/>
        </w:numPr>
        <w:spacing w:before="120" w:after="120"/>
        <w:contextualSpacing w:val="0"/>
        <w:jc w:val="both"/>
        <w:rPr>
          <w:rFonts w:ascii="Times New Roman" w:hAnsi="Times New Roman" w:cs="Times New Roman"/>
          <w:b/>
          <w:bCs/>
          <w:color w:val="000000"/>
          <w:lang w:val="en-GB"/>
        </w:rPr>
      </w:pPr>
      <w:r w:rsidRPr="00940059">
        <w:rPr>
          <w:rFonts w:ascii="Times New Roman" w:hAnsi="Times New Roman" w:cs="Times New Roman"/>
          <w:b/>
          <w:bCs/>
          <w:noProof/>
          <w:color w:val="000000"/>
          <w:lang w:val="en-GB" w:eastAsia="en-GB"/>
        </w:rPr>
        <mc:AlternateContent>
          <mc:Choice Requires="wps">
            <w:drawing>
              <wp:anchor distT="0" distB="0" distL="114300" distR="114300" simplePos="0" relativeHeight="251919360" behindDoc="0" locked="0" layoutInCell="1" allowOverlap="1" wp14:anchorId="282AFCC4" wp14:editId="3D459071">
                <wp:simplePos x="0" y="0"/>
                <wp:positionH relativeFrom="column">
                  <wp:posOffset>-552162</wp:posOffset>
                </wp:positionH>
                <wp:positionV relativeFrom="paragraph">
                  <wp:posOffset>110606</wp:posOffset>
                </wp:positionV>
                <wp:extent cx="963930" cy="251460"/>
                <wp:effectExtent l="57150" t="38100" r="83820" b="91440"/>
                <wp:wrapNone/>
                <wp:docPr id="158" name="Text Box 158"/>
                <wp:cNvGraphicFramePr/>
                <a:graphic xmlns:a="http://schemas.openxmlformats.org/drawingml/2006/main">
                  <a:graphicData uri="http://schemas.microsoft.com/office/word/2010/wordprocessingShape">
                    <wps:wsp>
                      <wps:cNvSpPr txBox="1"/>
                      <wps:spPr>
                        <a:xfrm>
                          <a:off x="0" y="0"/>
                          <a:ext cx="963930" cy="251460"/>
                        </a:xfrm>
                        <a:prstGeom prst="rect">
                          <a:avLst/>
                        </a:prstGeom>
                        <a:solidFill>
                          <a:srgbClr val="92D050"/>
                        </a:solidFill>
                        <a:ln/>
                      </wps:spPr>
                      <wps:style>
                        <a:lnRef idx="1">
                          <a:schemeClr val="accent1"/>
                        </a:lnRef>
                        <a:fillRef idx="2">
                          <a:schemeClr val="accent1"/>
                        </a:fillRef>
                        <a:effectRef idx="1">
                          <a:schemeClr val="accent1"/>
                        </a:effectRef>
                        <a:fontRef idx="minor">
                          <a:schemeClr val="dk1"/>
                        </a:fontRef>
                      </wps:style>
                      <wps:txbx>
                        <w:txbxContent>
                          <w:p w14:paraId="385B7460" w14:textId="77777777" w:rsidR="00BD43E5" w:rsidRPr="00D13CF7" w:rsidRDefault="00BD43E5" w:rsidP="00397274">
                            <w:pPr>
                              <w:rPr>
                                <w:sz w:val="20"/>
                                <w:szCs w:val="20"/>
                              </w:rPr>
                            </w:pPr>
                            <w:r w:rsidRPr="00D13CF7">
                              <w:rPr>
                                <w:rFonts w:ascii="Times New Roman" w:hAnsi="Times New Roman" w:cs="Times New Roman"/>
                                <w:b/>
                                <w:color w:val="000000"/>
                                <w:sz w:val="20"/>
                                <w:szCs w:val="20"/>
                                <w:lang w:val="en-GB"/>
                              </w:rPr>
                              <w:t>Participate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2AFCC4" id="Text Box 158" o:spid="_x0000_s1152" type="#_x0000_t202" style="position:absolute;left:0;text-align:left;margin-left:-43.5pt;margin-top:8.7pt;width:75.9pt;height:19.8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15kiwIAAHEFAAAOAAAAZHJzL2Uyb0RvYy54bWysVN9v0zAQfkfif7D8ztJmbaHV0qlsGkKa&#10;tokN7dl17NbC9hnbbVL+es5Ok40xhIR4SXy+7z7f77Pz1miyFz4osBUdn4woEZZDreymol8frt59&#10;oCREZmumwYqKHkSg58u3b84atxAlbEHXwhMksWHRuIpuY3SLogh8KwwLJ+CERaUEb1hE0W+K2rMG&#10;2Y0uytFoVjTga+eBixDw9rJT0mXml1LweCtlEJHoiqJvMX99/q7Tt1iescXGM7dV/OgG+wcvDFMW&#10;Hx2oLllkZOfVb1RGcQ8BZDzhYAqQUnGRY8BoxqMX0dxvmRM5FkxOcEOawv+j5Tf7O09UjbWbYqks&#10;M1ikB9FG8hFaku4wQ40LCwTeO4TGFhWI7u8DXqbAW+lN+mNIBPWY68OQ30TH8XI+O52fooajqpyO&#10;J7Oc/+LJ2PkQPwkwJB0q6rF8Oatsfx0iOoLQHpLeCqBVfaW0zoLfrC+0J3uGpZ6Xl6Npz/4LTNvE&#10;kyLqPM+neNAicWj7RUjMRg4wk6Y+FAMt41zYmGNHVzI6oSS6MBiW2ePcwH8yPOKTqcg9OhiP/248&#10;WOSXwcbB2CgL/jWC+lvvsuzwfQa6uFMKYrtuuzYoZ31p11AfsOIeuqkJjl8prMs1C/GOeRwTLCWO&#10;frzFj9TQVBSOJ0q24H+8dp/w2L2opaTBsato+L5jXlCiP1vs6/l4MklzmoXJ9H2Jgn+uWT/X2J25&#10;ACz3GJeM4/mY8FH3R+nBPOKGWKVXUcUsx7cryqPvhYvYrQPcMVysVhmGs+lYvLb3jifylOnUdw/t&#10;I/Pu2JwRu/oG+hFlixc92mGTpYXVLoJUuYFTrru8HmuAc537+riD0uJ4LmfU06Zc/gQAAP//AwBQ&#10;SwMEFAAGAAgAAAAhADwS1kbfAAAACAEAAA8AAABkcnMvZG93bnJldi54bWxMj8FOwzAQRO9I/IO1&#10;SNxapxDaEOJUFMEBKQdoC1JvbrzEEfE6it02/H2XExx3ZjQ7r1iOrhNHHELrScFsmoBAqr1pqVGw&#10;3bxMMhAhajK684QKfjDAsry8KHRu/Ine8biOjeASCrlWYGPscylDbdHpMPU9EntffnA68jk00gz6&#10;xOWukzdJMpdOt8QfrO7xyWL9vT44BatP+yGrt3GWVvfV8+suo3a3ulXq+mp8fAARcYx/Yfidz9Oh&#10;5E17fyATRKdgki2YJbKxSEFwYJ4yyl7BHeuyLOR/gPIMAAD//wMAUEsBAi0AFAAGAAgAAAAhALaD&#10;OJL+AAAA4QEAABMAAAAAAAAAAAAAAAAAAAAAAFtDb250ZW50X1R5cGVzXS54bWxQSwECLQAUAAYA&#10;CAAAACEAOP0h/9YAAACUAQAACwAAAAAAAAAAAAAAAAAvAQAAX3JlbHMvLnJlbHNQSwECLQAUAAYA&#10;CAAAACEA99teZIsCAABxBQAADgAAAAAAAAAAAAAAAAAuAgAAZHJzL2Uyb0RvYy54bWxQSwECLQAU&#10;AAYACAAAACEAPBLWRt8AAAAIAQAADwAAAAAAAAAAAAAAAADlBAAAZHJzL2Rvd25yZXYueG1sUEsF&#10;BgAAAAAEAAQA8wAAAPEFAAAAAA==&#10;" fillcolor="#92d050" strokecolor="#4579b8 [3044]">
                <v:shadow on="t" color="black" opacity="24903f" origin=",.5" offset="0,.55556mm"/>
                <v:textbox>
                  <w:txbxContent>
                    <w:p w14:paraId="385B7460" w14:textId="77777777" w:rsidR="00BD43E5" w:rsidRPr="00D13CF7" w:rsidRDefault="00BD43E5" w:rsidP="00397274">
                      <w:pPr>
                        <w:rPr>
                          <w:sz w:val="20"/>
                          <w:szCs w:val="20"/>
                        </w:rPr>
                      </w:pPr>
                      <w:r w:rsidRPr="00D13CF7">
                        <w:rPr>
                          <w:rFonts w:ascii="Times New Roman" w:hAnsi="Times New Roman" w:cs="Times New Roman"/>
                          <w:b/>
                          <w:color w:val="000000"/>
                          <w:sz w:val="20"/>
                          <w:szCs w:val="20"/>
                          <w:lang w:val="en-GB"/>
                        </w:rPr>
                        <w:t>Participate in</w:t>
                      </w:r>
                    </w:p>
                  </w:txbxContent>
                </v:textbox>
              </v:shape>
            </w:pict>
          </mc:Fallback>
        </mc:AlternateContent>
      </w:r>
      <w:r w:rsidR="00664674" w:rsidRPr="00940059">
        <w:rPr>
          <w:rFonts w:ascii="Times New Roman" w:hAnsi="Times New Roman" w:cs="Times New Roman"/>
          <w:b/>
          <w:bCs/>
          <w:color w:val="000000" w:themeColor="text1"/>
          <w:lang w:val="en-GB"/>
        </w:rPr>
        <w:t>Activity/Output 0-4: Knowledge transfer workshops</w:t>
      </w:r>
    </w:p>
    <w:p w14:paraId="0FDB3EA5" w14:textId="36C83862" w:rsidR="00664674" w:rsidRPr="00940059" w:rsidRDefault="00664674" w:rsidP="00A11A70">
      <w:pPr>
        <w:pStyle w:val="ListParagraph"/>
        <w:numPr>
          <w:ilvl w:val="0"/>
          <w:numId w:val="276"/>
        </w:numPr>
        <w:spacing w:before="120" w:after="120"/>
        <w:jc w:val="both"/>
        <w:rPr>
          <w:rFonts w:ascii="Times New Roman" w:hAnsi="Times New Roman" w:cs="Times New Roman"/>
          <w:color w:val="000000"/>
          <w:lang w:val="en-GB"/>
        </w:rPr>
      </w:pPr>
      <w:r w:rsidRPr="00940059">
        <w:rPr>
          <w:rFonts w:ascii="Times New Roman" w:hAnsi="Times New Roman" w:cs="Times New Roman"/>
          <w:b/>
          <w:bCs/>
          <w:color w:val="000000"/>
          <w:lang w:val="en-GB"/>
        </w:rPr>
        <w:t>Digital Procurement – Key Concepts</w:t>
      </w:r>
      <w:r w:rsidRPr="00940059">
        <w:rPr>
          <w:rFonts w:ascii="Times New Roman" w:hAnsi="Times New Roman" w:cs="Times New Roman"/>
          <w:color w:val="000000"/>
          <w:lang w:val="en-GB"/>
        </w:rPr>
        <w:t xml:space="preserve"> – EBRD Open Government Lab </w:t>
      </w:r>
    </w:p>
    <w:p w14:paraId="3A27D142" w14:textId="77777777" w:rsidR="00812ED4" w:rsidRPr="00940059" w:rsidRDefault="00812ED4" w:rsidP="00812ED4">
      <w:pPr>
        <w:pStyle w:val="ListParagraph"/>
        <w:spacing w:before="120" w:after="120"/>
        <w:ind w:left="1800"/>
        <w:jc w:val="both"/>
        <w:rPr>
          <w:rFonts w:ascii="Times New Roman" w:hAnsi="Times New Roman" w:cs="Times New Roman"/>
          <w:color w:val="000000"/>
          <w:lang w:val="en-GB"/>
        </w:rPr>
      </w:pPr>
    </w:p>
    <w:p w14:paraId="68FF07B8" w14:textId="249399A9" w:rsidR="00664674" w:rsidRPr="00940059" w:rsidRDefault="00664674" w:rsidP="00A11A70">
      <w:pPr>
        <w:pStyle w:val="ListParagraph"/>
        <w:numPr>
          <w:ilvl w:val="0"/>
          <w:numId w:val="276"/>
        </w:numPr>
        <w:spacing w:before="120" w:after="120"/>
        <w:jc w:val="both"/>
        <w:rPr>
          <w:rFonts w:ascii="Times New Roman" w:hAnsi="Times New Roman" w:cs="Times New Roman"/>
          <w:color w:val="000000"/>
          <w:lang w:val="en-GB"/>
        </w:rPr>
      </w:pPr>
      <w:r w:rsidRPr="00940059">
        <w:rPr>
          <w:rFonts w:ascii="Times New Roman" w:hAnsi="Times New Roman" w:cs="Times New Roman"/>
          <w:b/>
          <w:bCs/>
          <w:color w:val="000000"/>
          <w:lang w:val="en-GB"/>
        </w:rPr>
        <w:t>Open Data Concepts – Introduction</w:t>
      </w:r>
      <w:r w:rsidRPr="00940059">
        <w:rPr>
          <w:rFonts w:ascii="Times New Roman" w:hAnsi="Times New Roman" w:cs="Times New Roman"/>
          <w:color w:val="000000"/>
          <w:lang w:val="en-GB"/>
        </w:rPr>
        <w:t xml:space="preserve"> </w:t>
      </w:r>
      <w:r w:rsidR="00812ED4" w:rsidRPr="00940059">
        <w:rPr>
          <w:rFonts w:ascii="Times New Roman" w:hAnsi="Times New Roman" w:cs="Times New Roman"/>
          <w:color w:val="000000"/>
          <w:lang w:val="en-GB"/>
        </w:rPr>
        <w:t>–</w:t>
      </w:r>
      <w:r w:rsidRPr="00940059">
        <w:rPr>
          <w:rFonts w:ascii="Times New Roman" w:hAnsi="Times New Roman" w:cs="Times New Roman"/>
          <w:color w:val="000000"/>
          <w:lang w:val="en-GB"/>
        </w:rPr>
        <w:t xml:space="preserve"> Fundacja ePaństwo</w:t>
      </w:r>
    </w:p>
    <w:p w14:paraId="4D7AA336" w14:textId="77777777" w:rsidR="00812ED4" w:rsidRPr="00940059" w:rsidRDefault="00812ED4" w:rsidP="00812ED4">
      <w:pPr>
        <w:pStyle w:val="ListParagraph"/>
        <w:spacing w:before="120" w:after="120"/>
        <w:ind w:left="1800"/>
        <w:jc w:val="both"/>
        <w:rPr>
          <w:rFonts w:ascii="Times New Roman" w:hAnsi="Times New Roman" w:cs="Times New Roman"/>
          <w:color w:val="000000"/>
          <w:lang w:val="en-GB"/>
        </w:rPr>
      </w:pPr>
    </w:p>
    <w:p w14:paraId="1AD81E80" w14:textId="7369EC5B" w:rsidR="00664674" w:rsidRPr="00940059" w:rsidRDefault="00664674" w:rsidP="00A11A70">
      <w:pPr>
        <w:pStyle w:val="ListParagraph"/>
        <w:numPr>
          <w:ilvl w:val="0"/>
          <w:numId w:val="276"/>
        </w:numPr>
        <w:spacing w:before="120" w:after="120"/>
        <w:jc w:val="both"/>
        <w:rPr>
          <w:rFonts w:ascii="Times New Roman" w:hAnsi="Times New Roman" w:cs="Times New Roman"/>
          <w:color w:val="000000"/>
          <w:lang w:val="en-GB"/>
        </w:rPr>
      </w:pPr>
      <w:r w:rsidRPr="00940059">
        <w:rPr>
          <w:rFonts w:ascii="Times New Roman" w:hAnsi="Times New Roman" w:cs="Times New Roman"/>
          <w:b/>
          <w:bCs/>
          <w:color w:val="000000"/>
          <w:lang w:val="en-GB"/>
        </w:rPr>
        <w:t>Open Contracting Data Standard – Introduction</w:t>
      </w:r>
      <w:r w:rsidRPr="00940059">
        <w:rPr>
          <w:rFonts w:ascii="Times New Roman" w:hAnsi="Times New Roman" w:cs="Times New Roman"/>
          <w:color w:val="000000"/>
          <w:lang w:val="en-GB"/>
        </w:rPr>
        <w:t xml:space="preserve"> </w:t>
      </w:r>
      <w:r w:rsidR="00812ED4" w:rsidRPr="00940059">
        <w:rPr>
          <w:rFonts w:ascii="Times New Roman" w:hAnsi="Times New Roman" w:cs="Times New Roman"/>
          <w:color w:val="000000"/>
          <w:lang w:val="en-GB"/>
        </w:rPr>
        <w:t>–</w:t>
      </w:r>
      <w:r w:rsidRPr="00940059">
        <w:rPr>
          <w:rFonts w:ascii="Times New Roman" w:hAnsi="Times New Roman" w:cs="Times New Roman"/>
          <w:color w:val="000000"/>
          <w:lang w:val="en-GB"/>
        </w:rPr>
        <w:t xml:space="preserve"> Open Contracting Partnership</w:t>
      </w:r>
    </w:p>
    <w:p w14:paraId="785C4C7A" w14:textId="77777777" w:rsidR="00812ED4" w:rsidRPr="00940059" w:rsidRDefault="00812ED4" w:rsidP="00812ED4">
      <w:pPr>
        <w:pStyle w:val="ListParagraph"/>
        <w:spacing w:before="120" w:after="120"/>
        <w:ind w:left="1800"/>
        <w:jc w:val="both"/>
        <w:rPr>
          <w:rFonts w:ascii="Times New Roman" w:hAnsi="Times New Roman" w:cs="Times New Roman"/>
          <w:color w:val="000000"/>
          <w:lang w:val="en-GB"/>
        </w:rPr>
      </w:pPr>
    </w:p>
    <w:p w14:paraId="7016C341" w14:textId="56835264" w:rsidR="00664674" w:rsidRPr="00940059" w:rsidRDefault="00664674" w:rsidP="00A11A70">
      <w:pPr>
        <w:pStyle w:val="ListParagraph"/>
        <w:numPr>
          <w:ilvl w:val="0"/>
          <w:numId w:val="276"/>
        </w:numPr>
        <w:spacing w:before="120" w:after="120"/>
        <w:jc w:val="both"/>
        <w:rPr>
          <w:rFonts w:ascii="Times New Roman" w:hAnsi="Times New Roman" w:cs="Times New Roman"/>
          <w:color w:val="000000"/>
          <w:lang w:val="en-GB"/>
        </w:rPr>
      </w:pPr>
      <w:r w:rsidRPr="00940059">
        <w:rPr>
          <w:rFonts w:ascii="Times New Roman" w:hAnsi="Times New Roman" w:cs="Times New Roman"/>
          <w:b/>
          <w:bCs/>
          <w:color w:val="000000"/>
          <w:lang w:val="en-GB"/>
        </w:rPr>
        <w:t>2019 Public Procurement Law of Poland – Key Concepts for Open Data</w:t>
      </w:r>
      <w:r w:rsidRPr="00940059">
        <w:rPr>
          <w:rFonts w:ascii="Times New Roman" w:hAnsi="Times New Roman" w:cs="Times New Roman"/>
          <w:color w:val="000000"/>
          <w:lang w:val="en-GB"/>
        </w:rPr>
        <w:t xml:space="preserve"> – Local Legal Consultant/Local Business Process Consultant</w:t>
      </w:r>
    </w:p>
    <w:p w14:paraId="06FC9E39" w14:textId="77777777" w:rsidR="00812ED4" w:rsidRPr="00940059" w:rsidRDefault="00812ED4" w:rsidP="00812ED4">
      <w:pPr>
        <w:pStyle w:val="ListParagraph"/>
        <w:spacing w:before="120" w:after="120"/>
        <w:ind w:left="1800"/>
        <w:jc w:val="both"/>
        <w:rPr>
          <w:rFonts w:ascii="Times New Roman" w:hAnsi="Times New Roman" w:cs="Times New Roman"/>
          <w:color w:val="000000"/>
          <w:lang w:val="en-GB"/>
        </w:rPr>
      </w:pPr>
    </w:p>
    <w:p w14:paraId="344D7BA4" w14:textId="664353F8" w:rsidR="00664674" w:rsidRPr="00940059" w:rsidRDefault="00664674" w:rsidP="00A11A70">
      <w:pPr>
        <w:pStyle w:val="ListParagraph"/>
        <w:numPr>
          <w:ilvl w:val="0"/>
          <w:numId w:val="276"/>
        </w:numPr>
        <w:spacing w:before="120" w:after="120"/>
        <w:jc w:val="both"/>
        <w:rPr>
          <w:rFonts w:ascii="Times New Roman" w:hAnsi="Times New Roman" w:cs="Times New Roman"/>
          <w:color w:val="000000"/>
          <w:lang w:val="en-GB"/>
        </w:rPr>
      </w:pPr>
      <w:r w:rsidRPr="00940059">
        <w:rPr>
          <w:rFonts w:ascii="Times New Roman" w:hAnsi="Times New Roman" w:cs="Times New Roman"/>
          <w:b/>
          <w:bCs/>
          <w:color w:val="000000" w:themeColor="text1"/>
          <w:lang w:val="en-GB"/>
        </w:rPr>
        <w:t>Public Procurement Process in Local Government – OECD Study of Local Practice in Poland</w:t>
      </w:r>
      <w:r w:rsidRPr="00940059">
        <w:rPr>
          <w:rFonts w:ascii="Times New Roman" w:hAnsi="Times New Roman" w:cs="Times New Roman"/>
          <w:color w:val="000000" w:themeColor="text1"/>
          <w:lang w:val="en-GB"/>
        </w:rPr>
        <w:t xml:space="preserve"> – OECD/ Local Legal Consultant</w:t>
      </w:r>
    </w:p>
    <w:p w14:paraId="3FF9356C" w14:textId="77777777" w:rsidR="00812ED4" w:rsidRPr="00940059" w:rsidRDefault="00812ED4" w:rsidP="00812ED4">
      <w:pPr>
        <w:pStyle w:val="ListParagraph"/>
        <w:spacing w:before="120" w:after="120"/>
        <w:ind w:left="1800"/>
        <w:jc w:val="both"/>
        <w:rPr>
          <w:rFonts w:ascii="Times New Roman" w:hAnsi="Times New Roman" w:cs="Times New Roman"/>
          <w:color w:val="000000"/>
          <w:lang w:val="en-GB"/>
        </w:rPr>
      </w:pPr>
    </w:p>
    <w:p w14:paraId="1B8D1321" w14:textId="175E723F" w:rsidR="00664674" w:rsidRPr="00940059" w:rsidRDefault="00664674" w:rsidP="00A11A70">
      <w:pPr>
        <w:pStyle w:val="ListParagraph"/>
        <w:numPr>
          <w:ilvl w:val="0"/>
          <w:numId w:val="276"/>
        </w:numPr>
        <w:spacing w:before="120" w:after="120"/>
        <w:jc w:val="both"/>
        <w:rPr>
          <w:rFonts w:ascii="Times New Roman" w:hAnsi="Times New Roman" w:cs="Times New Roman"/>
          <w:color w:val="000000"/>
          <w:lang w:val="en-GB"/>
        </w:rPr>
      </w:pPr>
      <w:r w:rsidRPr="00940059">
        <w:rPr>
          <w:rFonts w:ascii="Times New Roman" w:hAnsi="Times New Roman" w:cs="Times New Roman"/>
          <w:b/>
          <w:bCs/>
          <w:color w:val="000000"/>
          <w:lang w:val="en-GB"/>
        </w:rPr>
        <w:t>e-Zamowienia UZP – Key Dependencies</w:t>
      </w:r>
      <w:r w:rsidRPr="00940059">
        <w:rPr>
          <w:rFonts w:ascii="Times New Roman" w:hAnsi="Times New Roman" w:cs="Times New Roman"/>
          <w:color w:val="000000"/>
          <w:lang w:val="en-GB"/>
        </w:rPr>
        <w:t xml:space="preserve"> – Local OCDS Data Consultant </w:t>
      </w:r>
    </w:p>
    <w:p w14:paraId="1D519D5A" w14:textId="77777777" w:rsidR="00812ED4" w:rsidRPr="00940059" w:rsidRDefault="00812ED4" w:rsidP="00812ED4">
      <w:pPr>
        <w:pStyle w:val="ListParagraph"/>
        <w:spacing w:before="120" w:after="120"/>
        <w:ind w:left="1800"/>
        <w:jc w:val="both"/>
        <w:rPr>
          <w:rFonts w:ascii="Times New Roman" w:hAnsi="Times New Roman" w:cs="Times New Roman"/>
          <w:color w:val="000000"/>
          <w:lang w:val="en-GB"/>
        </w:rPr>
      </w:pPr>
    </w:p>
    <w:p w14:paraId="0E239695" w14:textId="5F0E3D97" w:rsidR="00664674" w:rsidRPr="00940059" w:rsidRDefault="00664674" w:rsidP="00A11A70">
      <w:pPr>
        <w:pStyle w:val="ListParagraph"/>
        <w:numPr>
          <w:ilvl w:val="0"/>
          <w:numId w:val="276"/>
        </w:numPr>
        <w:spacing w:before="120" w:after="120"/>
        <w:jc w:val="both"/>
        <w:rPr>
          <w:rFonts w:ascii="Times New Roman" w:hAnsi="Times New Roman" w:cs="Times New Roman"/>
          <w:color w:val="000000"/>
          <w:lang w:val="en-GB"/>
        </w:rPr>
      </w:pPr>
      <w:r w:rsidRPr="00940059">
        <w:rPr>
          <w:rFonts w:ascii="Times New Roman" w:hAnsi="Times New Roman" w:cs="Times New Roman"/>
          <w:b/>
          <w:bCs/>
          <w:color w:val="000000"/>
          <w:lang w:val="en-GB"/>
        </w:rPr>
        <w:t>EZD PUW – Electronic Documents for Public Administration – Key Dependencies</w:t>
      </w:r>
      <w:r w:rsidRPr="00940059">
        <w:rPr>
          <w:rFonts w:ascii="Times New Roman" w:hAnsi="Times New Roman" w:cs="Times New Roman"/>
          <w:color w:val="000000"/>
          <w:lang w:val="en-GB"/>
        </w:rPr>
        <w:t xml:space="preserve"> –Local Business Process Consultant/Local IT Consultant/ Local OCDS Data Consultant</w:t>
      </w:r>
    </w:p>
    <w:p w14:paraId="405DB707" w14:textId="77777777" w:rsidR="00812ED4" w:rsidRPr="00940059" w:rsidRDefault="00812ED4" w:rsidP="00812ED4">
      <w:pPr>
        <w:pStyle w:val="ListParagraph"/>
        <w:spacing w:before="120" w:after="120"/>
        <w:ind w:left="1800"/>
        <w:jc w:val="both"/>
        <w:rPr>
          <w:rFonts w:ascii="Times New Roman" w:hAnsi="Times New Roman" w:cs="Times New Roman"/>
          <w:color w:val="000000"/>
          <w:lang w:val="en-GB"/>
        </w:rPr>
      </w:pPr>
    </w:p>
    <w:p w14:paraId="06549172" w14:textId="18722178" w:rsidR="00664674" w:rsidRPr="00940059" w:rsidRDefault="00664674" w:rsidP="00A11A70">
      <w:pPr>
        <w:pStyle w:val="ListParagraph"/>
        <w:numPr>
          <w:ilvl w:val="0"/>
          <w:numId w:val="276"/>
        </w:numPr>
        <w:spacing w:before="120" w:after="120"/>
        <w:jc w:val="both"/>
        <w:rPr>
          <w:rFonts w:ascii="Times New Roman" w:hAnsi="Times New Roman" w:cs="Times New Roman"/>
          <w:color w:val="000000"/>
          <w:lang w:val="en-GB"/>
        </w:rPr>
      </w:pPr>
      <w:r w:rsidRPr="00940059">
        <w:rPr>
          <w:rFonts w:ascii="Times New Roman" w:hAnsi="Times New Roman" w:cs="Times New Roman"/>
          <w:b/>
          <w:bCs/>
          <w:color w:val="000000"/>
          <w:lang w:val="en-GB"/>
        </w:rPr>
        <w:t>eFaktura – Key Dependencies</w:t>
      </w:r>
      <w:r w:rsidRPr="00940059">
        <w:rPr>
          <w:rFonts w:ascii="Times New Roman" w:hAnsi="Times New Roman" w:cs="Times New Roman"/>
          <w:color w:val="000000"/>
          <w:lang w:val="en-GB"/>
        </w:rPr>
        <w:t xml:space="preserve"> - Local IT Consultant/ Local Business Process Consultant/ Local OCDS Data Consultant</w:t>
      </w:r>
    </w:p>
    <w:p w14:paraId="6D7AB429" w14:textId="67483893" w:rsidR="00812ED4" w:rsidRPr="00940059" w:rsidRDefault="00812ED4" w:rsidP="00812ED4">
      <w:pPr>
        <w:pStyle w:val="ListParagraph"/>
        <w:spacing w:before="120" w:after="120"/>
        <w:ind w:left="1800"/>
        <w:jc w:val="both"/>
        <w:rPr>
          <w:rFonts w:ascii="Times New Roman" w:hAnsi="Times New Roman" w:cs="Times New Roman"/>
          <w:color w:val="000000"/>
          <w:lang w:val="en-GB"/>
        </w:rPr>
      </w:pPr>
      <w:r w:rsidRPr="00940059">
        <w:rPr>
          <w:rFonts w:ascii="Times New Roman" w:hAnsi="Times New Roman" w:cs="Times New Roman"/>
          <w:b/>
          <w:bCs/>
          <w:noProof/>
          <w:color w:val="000000"/>
          <w:lang w:val="en-GB" w:eastAsia="en-GB"/>
        </w:rPr>
        <mc:AlternateContent>
          <mc:Choice Requires="wps">
            <w:drawing>
              <wp:anchor distT="0" distB="0" distL="114300" distR="114300" simplePos="0" relativeHeight="251921408" behindDoc="0" locked="0" layoutInCell="1" allowOverlap="1" wp14:anchorId="5ED05240" wp14:editId="79E01DAC">
                <wp:simplePos x="0" y="0"/>
                <wp:positionH relativeFrom="column">
                  <wp:posOffset>-553028</wp:posOffset>
                </wp:positionH>
                <wp:positionV relativeFrom="paragraph">
                  <wp:posOffset>207991</wp:posOffset>
                </wp:positionV>
                <wp:extent cx="963930" cy="251460"/>
                <wp:effectExtent l="57150" t="38100" r="83820" b="91440"/>
                <wp:wrapNone/>
                <wp:docPr id="159" name="Text Box 159"/>
                <wp:cNvGraphicFramePr/>
                <a:graphic xmlns:a="http://schemas.openxmlformats.org/drawingml/2006/main">
                  <a:graphicData uri="http://schemas.microsoft.com/office/word/2010/wordprocessingShape">
                    <wps:wsp>
                      <wps:cNvSpPr txBox="1"/>
                      <wps:spPr>
                        <a:xfrm>
                          <a:off x="0" y="0"/>
                          <a:ext cx="963930" cy="251460"/>
                        </a:xfrm>
                        <a:prstGeom prst="rect">
                          <a:avLst/>
                        </a:prstGeom>
                        <a:solidFill>
                          <a:srgbClr val="92D050"/>
                        </a:solidFill>
                        <a:ln/>
                      </wps:spPr>
                      <wps:style>
                        <a:lnRef idx="1">
                          <a:schemeClr val="accent1"/>
                        </a:lnRef>
                        <a:fillRef idx="2">
                          <a:schemeClr val="accent1"/>
                        </a:fillRef>
                        <a:effectRef idx="1">
                          <a:schemeClr val="accent1"/>
                        </a:effectRef>
                        <a:fontRef idx="minor">
                          <a:schemeClr val="dk1"/>
                        </a:fontRef>
                      </wps:style>
                      <wps:txbx>
                        <w:txbxContent>
                          <w:p w14:paraId="69282EC3" w14:textId="77777777" w:rsidR="00BD43E5" w:rsidRPr="00D13CF7" w:rsidRDefault="00BD43E5" w:rsidP="00812ED4">
                            <w:pPr>
                              <w:rPr>
                                <w:sz w:val="20"/>
                                <w:szCs w:val="20"/>
                              </w:rPr>
                            </w:pPr>
                            <w:r w:rsidRPr="00D13CF7">
                              <w:rPr>
                                <w:rFonts w:ascii="Times New Roman" w:hAnsi="Times New Roman" w:cs="Times New Roman"/>
                                <w:b/>
                                <w:color w:val="000000"/>
                                <w:sz w:val="20"/>
                                <w:szCs w:val="20"/>
                                <w:lang w:val="en-GB"/>
                              </w:rPr>
                              <w:t>Participate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D05240" id="Text Box 159" o:spid="_x0000_s1153" type="#_x0000_t202" style="position:absolute;left:0;text-align:left;margin-left:-43.55pt;margin-top:16.4pt;width:75.9pt;height:19.8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C8/jAIAAHEFAAAOAAAAZHJzL2Uyb0RvYy54bWysVN9P2zAQfp+0/8Hy+0gbWlgrUtSBmCYh&#10;QIOJZ9exW2u2z7PdJt1fz9lpAmNMk6a9JD7fd5/v99l5azTZCR8U2IqOj0aUCMuhVnZd0W8PVx8+&#10;UhIiszXTYEVF9yLQ88X7d2eNm4sSNqBr4QmS2DBvXEU3Mbp5UQS+EYaFI3DColKCNyyi6NdF7VmD&#10;7EYX5Wh0UjTga+eBixDw9rJT0kXml1LweCtlEJHoiqJvMX99/q7St1icsfnaM7dR/OAG+wcvDFMW&#10;Hx2oLllkZOvVb1RGcQ8BZDziYAqQUnGRY8BoxqNX0dxvmBM5FkxOcEOawv+j5Te7O09UjbWbziix&#10;zGCRHkQbySdoSbrDDDUuzBF47xAaW1Qgur8PeJkCb6U36Y8hEdRjrvdDfhMdx8vZyfHsGDUcVeV0&#10;PDnJ+S+ejZ0P8bMAQ9Khoh7Ll7PKdtchoiMI7SHprQBa1VdK6yz49epCe7JjWOpZeTma9uy/wLRN&#10;PCmizvN8instEoe2X4XEbOQAM2nqQzHQMs6FjTl2dCWjE0qiC4NhmT3ODfwnwwM+mYrco4Px+O/G&#10;g0V+GWwcjI2y4N8iqL/3LssO32egizulILartmuD8rQv7QrqPVbcQzc1wfErhXW5ZiHeMY9jgqXE&#10;0Y+3+JEamorC4UTJBvzPt+4THrsXtZQ0OHYVDT+2zAtK9BeLfT0bTyZpTrMwmZ6WKPiXmtVLjd2a&#10;C8Byj3HJOJ6PCR91f5QezCNuiGV6FVXMcny7ojz6XriI3TrAHcPFcplhOJuOxWt773giT5lOfffQ&#10;PjLvDs0ZsatvoB9RNn/Vox02WVpYbiNIlRs45brL66EGONe5rw87KC2Ol3JGPW/KxRMAAAD//wMA&#10;UEsDBBQABgAIAAAAIQCR/toC4QAAAAgBAAAPAAAAZHJzL2Rvd25yZXYueG1sTI9NT4NAEIbvJv6H&#10;zZh4axcoKYgMjTV6MOGg9SPpbQsjS2RnCbtt8d+7nvQ4mSfv+7zlZjaDONHkessI8TICQdzYtucO&#10;4e31cZGDcF5xqwbLhPBNDjbV5UWpitae+YVOO9+JEMKuUAja+7GQ0jWajHJLOxKH36edjPLhnDrZ&#10;Tuocws0gkyhaS6N6Dg1ajXSvqfnaHQ3C9kO/y/p5jtP6pn542ufc77crxOur+e4WhKfZ/8Hwqx/U&#10;oQpOB3vk1okBYZFncUARVkmYEIB1moE4IGRJCrIq5f8B1Q8AAAD//wMAUEsBAi0AFAAGAAgAAAAh&#10;ALaDOJL+AAAA4QEAABMAAAAAAAAAAAAAAAAAAAAAAFtDb250ZW50X1R5cGVzXS54bWxQSwECLQAU&#10;AAYACAAAACEAOP0h/9YAAACUAQAACwAAAAAAAAAAAAAAAAAvAQAAX3JlbHMvLnJlbHNQSwECLQAU&#10;AAYACAAAACEA2PQvP4wCAABxBQAADgAAAAAAAAAAAAAAAAAuAgAAZHJzL2Uyb0RvYy54bWxQSwEC&#10;LQAUAAYACAAAACEAkf7aAuEAAAAIAQAADwAAAAAAAAAAAAAAAADmBAAAZHJzL2Rvd25yZXYueG1s&#10;UEsFBgAAAAAEAAQA8wAAAPQFAAAAAA==&#10;" fillcolor="#92d050" strokecolor="#4579b8 [3044]">
                <v:shadow on="t" color="black" opacity="24903f" origin=",.5" offset="0,.55556mm"/>
                <v:textbox>
                  <w:txbxContent>
                    <w:p w14:paraId="69282EC3" w14:textId="77777777" w:rsidR="00BD43E5" w:rsidRPr="00D13CF7" w:rsidRDefault="00BD43E5" w:rsidP="00812ED4">
                      <w:pPr>
                        <w:rPr>
                          <w:sz w:val="20"/>
                          <w:szCs w:val="20"/>
                        </w:rPr>
                      </w:pPr>
                      <w:r w:rsidRPr="00D13CF7">
                        <w:rPr>
                          <w:rFonts w:ascii="Times New Roman" w:hAnsi="Times New Roman" w:cs="Times New Roman"/>
                          <w:b/>
                          <w:color w:val="000000"/>
                          <w:sz w:val="20"/>
                          <w:szCs w:val="20"/>
                          <w:lang w:val="en-GB"/>
                        </w:rPr>
                        <w:t>Participate in</w:t>
                      </w:r>
                    </w:p>
                  </w:txbxContent>
                </v:textbox>
              </v:shape>
            </w:pict>
          </mc:Fallback>
        </mc:AlternateContent>
      </w:r>
    </w:p>
    <w:p w14:paraId="755C888B" w14:textId="72519EC3" w:rsidR="00664674" w:rsidRPr="00940059" w:rsidRDefault="00664674" w:rsidP="00A11A70">
      <w:pPr>
        <w:pStyle w:val="ListParagraph"/>
        <w:numPr>
          <w:ilvl w:val="0"/>
          <w:numId w:val="278"/>
        </w:numPr>
        <w:spacing w:before="120" w:after="120"/>
        <w:contextualSpacing w:val="0"/>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Activity/Output 0-9: Outreach and stakeholder engagement</w:t>
      </w:r>
    </w:p>
    <w:p w14:paraId="404491DB" w14:textId="77777777" w:rsidR="00812ED4" w:rsidRPr="00940059" w:rsidRDefault="00812ED4" w:rsidP="00812ED4">
      <w:pPr>
        <w:pStyle w:val="ListParagraph"/>
        <w:spacing w:before="120" w:after="120"/>
        <w:ind w:left="1440"/>
        <w:contextualSpacing w:val="0"/>
        <w:jc w:val="both"/>
        <w:rPr>
          <w:rFonts w:ascii="Times New Roman" w:hAnsi="Times New Roman" w:cs="Times New Roman"/>
          <w:b/>
          <w:bCs/>
          <w:color w:val="000000"/>
          <w:lang w:val="en-GB"/>
        </w:rPr>
      </w:pPr>
    </w:p>
    <w:p w14:paraId="79EF3D4B" w14:textId="5768B72E" w:rsidR="00664674" w:rsidRPr="00940059" w:rsidRDefault="00664674" w:rsidP="00A11A70">
      <w:pPr>
        <w:pStyle w:val="ListParagraph"/>
        <w:numPr>
          <w:ilvl w:val="2"/>
          <w:numId w:val="274"/>
        </w:numPr>
        <w:spacing w:before="120" w:after="120"/>
        <w:ind w:left="1843" w:hanging="425"/>
        <w:contextualSpacing w:val="0"/>
        <w:jc w:val="both"/>
        <w:rPr>
          <w:rFonts w:ascii="Times New Roman" w:hAnsi="Times New Roman" w:cs="Times New Roman"/>
          <w:color w:val="000000"/>
          <w:lang w:val="en-GB"/>
        </w:rPr>
      </w:pPr>
      <w:r w:rsidRPr="00940059">
        <w:rPr>
          <w:rFonts w:ascii="Times New Roman" w:hAnsi="Times New Roman" w:cs="Times New Roman"/>
          <w:b/>
          <w:bCs/>
          <w:color w:val="000000"/>
          <w:lang w:val="en-GB"/>
        </w:rPr>
        <w:t>Webinar with project leaders</w:t>
      </w:r>
      <w:r w:rsidRPr="00940059">
        <w:rPr>
          <w:rFonts w:ascii="Times New Roman" w:hAnsi="Times New Roman" w:cs="Times New Roman"/>
          <w:color w:val="000000"/>
          <w:lang w:val="en-GB"/>
        </w:rPr>
        <w:t xml:space="preserve"> – by invitation</w:t>
      </w:r>
    </w:p>
    <w:p w14:paraId="6A0F6FBD" w14:textId="77777777" w:rsidR="00664674" w:rsidRPr="00940059" w:rsidRDefault="00664674" w:rsidP="00A11A70">
      <w:pPr>
        <w:pStyle w:val="ListParagraph"/>
        <w:numPr>
          <w:ilvl w:val="2"/>
          <w:numId w:val="274"/>
        </w:numPr>
        <w:spacing w:before="120" w:after="120"/>
        <w:ind w:left="1843" w:hanging="425"/>
        <w:contextualSpacing w:val="0"/>
        <w:jc w:val="both"/>
        <w:rPr>
          <w:rFonts w:ascii="Times New Roman" w:hAnsi="Times New Roman" w:cs="Times New Roman"/>
          <w:color w:val="000000"/>
          <w:lang w:val="en-GB"/>
        </w:rPr>
      </w:pPr>
      <w:r w:rsidRPr="00940059">
        <w:rPr>
          <w:rFonts w:ascii="Times New Roman" w:hAnsi="Times New Roman" w:cs="Times New Roman"/>
          <w:b/>
          <w:bCs/>
          <w:color w:val="000000"/>
          <w:lang w:val="en-GB"/>
        </w:rPr>
        <w:t>Virtual workshop</w:t>
      </w:r>
      <w:r w:rsidRPr="00940059">
        <w:rPr>
          <w:rFonts w:ascii="Times New Roman" w:hAnsi="Times New Roman" w:cs="Times New Roman"/>
          <w:color w:val="000000"/>
          <w:lang w:val="en-GB"/>
        </w:rPr>
        <w:t xml:space="preserve"> – Ministry of Digitalisation and UZP</w:t>
      </w:r>
    </w:p>
    <w:p w14:paraId="6D3E8B7C" w14:textId="7A345086" w:rsidR="00664674" w:rsidRPr="00940059" w:rsidRDefault="00812ED4" w:rsidP="00A11A70">
      <w:pPr>
        <w:pStyle w:val="ListParagraph"/>
        <w:numPr>
          <w:ilvl w:val="0"/>
          <w:numId w:val="278"/>
        </w:numPr>
        <w:spacing w:before="120" w:after="120"/>
        <w:ind w:left="1418" w:hanging="567"/>
        <w:contextualSpacing w:val="0"/>
        <w:jc w:val="both"/>
        <w:rPr>
          <w:rFonts w:ascii="Times New Roman" w:hAnsi="Times New Roman" w:cs="Times New Roman"/>
          <w:color w:val="000000"/>
          <w:lang w:val="en-GB"/>
        </w:rPr>
      </w:pPr>
      <w:r w:rsidRPr="00940059">
        <w:rPr>
          <w:b/>
          <w:bCs/>
          <w:noProof/>
          <w:lang w:val="en-GB" w:eastAsia="en-GB"/>
        </w:rPr>
        <w:lastRenderedPageBreak/>
        <mc:AlternateContent>
          <mc:Choice Requires="wps">
            <w:drawing>
              <wp:anchor distT="0" distB="0" distL="114300" distR="114300" simplePos="0" relativeHeight="251923456" behindDoc="0" locked="0" layoutInCell="1" allowOverlap="1" wp14:anchorId="032DE331" wp14:editId="2A9D7BCC">
                <wp:simplePos x="0" y="0"/>
                <wp:positionH relativeFrom="column">
                  <wp:posOffset>-630382</wp:posOffset>
                </wp:positionH>
                <wp:positionV relativeFrom="paragraph">
                  <wp:posOffset>16856</wp:posOffset>
                </wp:positionV>
                <wp:extent cx="971550" cy="259080"/>
                <wp:effectExtent l="57150" t="38100" r="76200" b="102870"/>
                <wp:wrapNone/>
                <wp:docPr id="160" name="Text Box 160"/>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54DD8A77" w14:textId="77777777" w:rsidR="00BD43E5" w:rsidRPr="00D13CF7" w:rsidRDefault="00BD43E5" w:rsidP="00812ED4">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2DE331" id="Text Box 160" o:spid="_x0000_s1154" type="#_x0000_t202" style="position:absolute;left:0;text-align:left;margin-left:-49.65pt;margin-top:1.35pt;width:76.5pt;height:20.4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Dsm1wIAANAFAAAOAAAAZHJzL2Uyb0RvYy54bWysVE1v2zAMvQ/YfxB8X21ncZsETYo0QYYB&#10;XVssHXpWZDk2IEuapMTufv2eZLtN1p2GXWyJpMjHx4/rm7YW5MiNrZScR+lFEhEumcoruZ9HP542&#10;nyYRsY7KnAol+Tx64Ta6WXz8cN3oGR+pUomcGwIn0s4aPY9K5/Qsji0reU3thdJcQlkoU1OHq9nH&#10;uaENvNciHiXJZdwok2ujGLcW0nWnjBbBf1Fw5h6KwnJHxDwCNhe+Jnx3/hsvrulsb6guK9bDoP+A&#10;oqaVRNBXV2vqKDmY6p2rumJGWVW4C6bqWBVFxXjIAdmkyR/ZbEuqecgF5Fj9SpP9f27Z/fHRkCpH&#10;7S7Bj6Q1ivTEW0duVUu8DAw12s5guNUwdS0UsB7kFkKfeFuY2v+REoEevl5e+fXuGITTqzTLoGFQ&#10;jbJpMgne47fH2lj3haua+MM8MihfYJUe76wDEJgOJj6WVaLKN5UQ4WL2u5Uw5EhR6s1mlSSD9zMz&#10;IUkDJNkoAw6KjisEdTjWGhxYuY8IFXu0MnMmhD57bE9jjDeT9HbdGZU0513kadYHBjzqvqm8E6fJ&#10;IEcOvZuQz5l/n9ya2rJ7E1SeZzwR0ufIQ0eDi8D0wXGzLfOG7MTBfKfAP0Zs8JtXnj2MR3dBu2dB&#10;A5VR7rlyZegsX593zPlHeOblVOiSdlA+T7ywg3KKXg0YAsgTeLHvma43/Mm1u7brstFk6Jydyl/Q&#10;UEAU2sVqtqmQ/x217pEaTCHgYrO4B3wKoVA11Z8iUirz629yb4/hgDYiDaYaJf15oIZHRHyVGJtp&#10;Oh7DrQuXcXY18pScananGnmoVwrdlGKHaRaO3t6J4VgYVT9jAS19VKioZIjdNU9/Wblu22CFMb5c&#10;BjOMvqbuTm418849177yT+0zNbrvfYehuVfDBkAxzkegs/UvpVoenCqqMB+e645XFMRfsDZCafoV&#10;5/fS6T1YvS3ixW8AAAD//wMAUEsDBBQABgAIAAAAIQDJfx6G3wAAAAcBAAAPAAAAZHJzL2Rvd25y&#10;ZXYueG1sTI5BS8NAFITvgv9heYK3dmNjbRvzUrSgBvTSVqHeNskzCWbfht1Nm/5715OehmGGmS9d&#10;j7oTR7KuNYxwM41AEJemarlGeN8/TZYgnFdcqc4wIZzJwTq7vEhVUpkTb+m487UII+wShdB43ydS&#10;urIhrdzU9MQh+zJWKx+srWVl1SmM607OouhOatVyeGhUT5uGyu/doBEOn8V5my/s68fzZsjz/O3l&#10;0R4Y8fpqfLgH4Wn0f2X4xQ/okAWmwgxcOdEhTFarOFQRZgsQIZ/HQQuE23gOMkvlf/7sBwAA//8D&#10;AFBLAQItABQABgAIAAAAIQC2gziS/gAAAOEBAAATAAAAAAAAAAAAAAAAAAAAAABbQ29udGVudF9U&#10;eXBlc10ueG1sUEsBAi0AFAAGAAgAAAAhADj9If/WAAAAlAEAAAsAAAAAAAAAAAAAAAAALwEAAF9y&#10;ZWxzLy5yZWxzUEsBAi0AFAAGAAgAAAAhAMsUOybXAgAA0AUAAA4AAAAAAAAAAAAAAAAALgIAAGRy&#10;cy9lMm9Eb2MueG1sUEsBAi0AFAAGAAgAAAAhAMl/HobfAAAABwEAAA8AAAAAAAAAAAAAAAAAMQUA&#10;AGRycy9kb3ducmV2LnhtbFBLBQYAAAAABAAEAPMAAAA9BgAAAAA=&#10;" fillcolor="#ffc000" strokecolor="#4a7ebb">
                <v:shadow on="t" color="black" opacity="24903f" origin=",.5" offset="0,.55556mm"/>
                <v:textbox>
                  <w:txbxContent>
                    <w:p w14:paraId="54DD8A77" w14:textId="77777777" w:rsidR="00BD43E5" w:rsidRPr="00D13CF7" w:rsidRDefault="00BD43E5" w:rsidP="00812ED4">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r w:rsidR="00664674" w:rsidRPr="00940059">
        <w:rPr>
          <w:rFonts w:ascii="Times New Roman" w:hAnsi="Times New Roman" w:cs="Times New Roman"/>
          <w:b/>
          <w:bCs/>
          <w:color w:val="000000"/>
          <w:lang w:val="en-GB"/>
        </w:rPr>
        <w:t>Activity/Output 0-10: Open awareness raising webinar Open data in Public Procurement –</w:t>
      </w:r>
      <w:r w:rsidR="00664674" w:rsidRPr="00940059">
        <w:rPr>
          <w:rFonts w:ascii="Times New Roman" w:hAnsi="Times New Roman" w:cs="Times New Roman"/>
          <w:color w:val="000000"/>
          <w:lang w:val="en-GB"/>
        </w:rPr>
        <w:t xml:space="preserve"> DG Regio, Ministry of Digitalisation – 10-20 April 2021, two events – OCP, ePanstwo and Vouliwatch </w:t>
      </w:r>
    </w:p>
    <w:p w14:paraId="137A0E7C" w14:textId="3F7B59E4" w:rsidR="00664674" w:rsidRPr="00940059" w:rsidRDefault="00664674" w:rsidP="00C819E1">
      <w:pPr>
        <w:pStyle w:val="ListParagraph"/>
        <w:spacing w:before="120" w:after="120"/>
        <w:ind w:left="1080"/>
        <w:contextualSpacing w:val="0"/>
        <w:jc w:val="both"/>
        <w:rPr>
          <w:rFonts w:ascii="Times New Roman" w:hAnsi="Times New Roman" w:cs="Times New Roman"/>
          <w:color w:val="000000"/>
          <w:lang w:val="en-GB"/>
        </w:rPr>
      </w:pPr>
    </w:p>
    <w:p w14:paraId="4C8A5708" w14:textId="44021692" w:rsidR="00664674" w:rsidRPr="00940059" w:rsidRDefault="00664674" w:rsidP="00A11A70">
      <w:pPr>
        <w:pStyle w:val="ListParagraph"/>
        <w:numPr>
          <w:ilvl w:val="0"/>
          <w:numId w:val="274"/>
        </w:numPr>
        <w:spacing w:before="120" w:after="120"/>
        <w:ind w:hanging="357"/>
        <w:contextualSpacing w:val="0"/>
        <w:jc w:val="both"/>
        <w:rPr>
          <w:rFonts w:ascii="Times New Roman" w:hAnsi="Times New Roman" w:cs="Times New Roman"/>
          <w:b/>
          <w:color w:val="000000"/>
          <w:lang w:val="en-GB"/>
        </w:rPr>
      </w:pPr>
      <w:r w:rsidRPr="00940059">
        <w:rPr>
          <w:rFonts w:ascii="Times New Roman" w:hAnsi="Times New Roman" w:cs="Times New Roman"/>
          <w:b/>
          <w:color w:val="000000"/>
          <w:lang w:val="en-GB"/>
        </w:rPr>
        <w:t>Conceptual Design Phase – by May 30, 2021</w:t>
      </w:r>
    </w:p>
    <w:p w14:paraId="1F28BC7A" w14:textId="6B7A856A" w:rsidR="00812ED4" w:rsidRPr="00940059" w:rsidRDefault="00812ED4" w:rsidP="00812ED4">
      <w:pPr>
        <w:pStyle w:val="ListParagraph"/>
        <w:spacing w:before="120" w:after="120"/>
        <w:ind w:left="360"/>
        <w:contextualSpacing w:val="0"/>
        <w:jc w:val="both"/>
        <w:rPr>
          <w:rFonts w:ascii="Times New Roman" w:hAnsi="Times New Roman" w:cs="Times New Roman"/>
          <w:b/>
          <w:color w:val="000000"/>
          <w:lang w:val="en-GB"/>
        </w:rPr>
      </w:pPr>
    </w:p>
    <w:p w14:paraId="72399948" w14:textId="4D3465DE" w:rsidR="00664674" w:rsidRPr="00940059" w:rsidRDefault="00812ED4" w:rsidP="00A11A70">
      <w:pPr>
        <w:pStyle w:val="ListParagraph"/>
        <w:numPr>
          <w:ilvl w:val="1"/>
          <w:numId w:val="274"/>
        </w:numPr>
        <w:pBdr>
          <w:top w:val="nil"/>
          <w:left w:val="nil"/>
          <w:bottom w:val="nil"/>
          <w:right w:val="nil"/>
          <w:between w:val="nil"/>
        </w:pBdr>
        <w:spacing w:before="120" w:after="120"/>
        <w:contextualSpacing w:val="0"/>
        <w:jc w:val="both"/>
        <w:rPr>
          <w:rFonts w:ascii="Times New Roman" w:hAnsi="Times New Roman" w:cs="Times New Roman"/>
          <w:color w:val="000000"/>
          <w:lang w:val="en-GB"/>
        </w:rPr>
      </w:pPr>
      <w:r w:rsidRPr="00940059">
        <w:rPr>
          <w:b/>
          <w:bCs/>
          <w:noProof/>
          <w:lang w:val="en-GB" w:eastAsia="en-GB"/>
        </w:rPr>
        <mc:AlternateContent>
          <mc:Choice Requires="wps">
            <w:drawing>
              <wp:anchor distT="0" distB="0" distL="114300" distR="114300" simplePos="0" relativeHeight="251925504" behindDoc="0" locked="0" layoutInCell="1" allowOverlap="1" wp14:anchorId="1DE7604C" wp14:editId="217B67FD">
                <wp:simplePos x="0" y="0"/>
                <wp:positionH relativeFrom="column">
                  <wp:posOffset>-630555</wp:posOffset>
                </wp:positionH>
                <wp:positionV relativeFrom="paragraph">
                  <wp:posOffset>184323</wp:posOffset>
                </wp:positionV>
                <wp:extent cx="971550" cy="259080"/>
                <wp:effectExtent l="57150" t="38100" r="76200" b="102870"/>
                <wp:wrapNone/>
                <wp:docPr id="161" name="Text Box 161"/>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3A8610FB" w14:textId="77777777" w:rsidR="00BD43E5" w:rsidRPr="00D13CF7" w:rsidRDefault="00BD43E5" w:rsidP="00812ED4">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E7604C" id="Text Box 161" o:spid="_x0000_s1155" type="#_x0000_t202" style="position:absolute;left:0;text-align:left;margin-left:-49.65pt;margin-top:14.5pt;width:76.5pt;height:20.4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SL1gIAANAFAAAOAAAAZHJzL2Uyb0RvYy54bWysVN9v2jAQfp+0/8Hy+5rASAuoUFEQ06Su&#10;rUanPhvHIZEc27MNSffX77NDWlj3NO0lse/Od9999+P6pq0lOQjrKq1mdHCRUiIU13mldjP642n9&#10;aUyJ80zlTGolZvRFOHoz//jhujFTMdSllrmwBE6UmzZmRkvvzTRJHC9FzdyFNkJBWWhbM4+r3SW5&#10;ZQ281zIZpull0mibG6u5cA7SVaek8+i/KAT3D0XhhCdyRoHNx6+N3234JvNrNt1ZZsqKH2Gwf0BR&#10;s0oh6KurFfOM7G31zlVdcaudLvwF13Wii6LiIuaAbAbpH9lsSmZEzAXkOPNKk/t/bvn94dGSKkft&#10;LgeUKFajSE+i9eRWtyTIwFBj3BSGGwNT30IB617uIAyJt4Wtwx8pEejB9csrv8Edh3ByNcgyaDhU&#10;w2ySjiP/ydtjY53/InRNwmFGLcoXWWWHO+cBBKa9SYjltKzydSVlvNjddiktOTCUer1epmnv/cxM&#10;KtIASTbMgIOh4wrJPI61AQdO7ShhcodW5t7G0GeP3WmM0Xo8uF11RiXLRRd5kh0DAx7z33TeiQdp&#10;L0cORzcxnzP/IbkVc2X3JqoCz3giVchRxI4GF5HpvRd2U+YN2cq9/c6Af4TY4DevAnsYj+6Cds+i&#10;Biqr/XPly9hZoT7vmAuP8CzImTQl66B8HgdhB+UUve4xRJAn8JLQM11vhJNvt23XZcNJ3zlbnb+g&#10;oYAotoszfF0h/zvm/COzmELAxWbxD/gUUqNq+niipNT219/kwR7DAS0lDaYaJf25Z1ZQIr8qjM1k&#10;MBrBrY+XUXY1DJScaranGrWvlxrdhMEAungM9l72x8Lq+hkLaBGiQsUUR+yueY6Xpe+2DVYYF4tF&#10;NMPoG+bv1Mbw4DxwHSr/1D4za4697zE097rfACjG+Qh0tuGl0ou910UV5yNw3fGKgoQL1kYszXHF&#10;hb10eo9Wb4t4/hsAAP//AwBQSwMEFAAGAAgAAAAhAFsL4ofhAAAACAEAAA8AAABkcnMvZG93bnJl&#10;di54bWxMj0FPwkAQhe8m/ofNmHiDrRCB1k6JkqhN9AJKArdtu7aN3dlmdwvl3zue9DiZL+99L12P&#10;phMn7XxrCeFuGoHQVNqqpRrh8+N5sgLhg6JKdZY0wkV7WGfXV6lKKnumrT7tQi04hHyiEJoQ+kRK&#10;XzbaKD+1vSb+fVlnVODT1bJy6szhppOzKFpIo1rihkb1etPo8ns3GITDsbhs86V7279shjzP31+f&#10;3IEQb2/GxwcQQY/hD4ZffVaHjJ0KO1DlRYcwieM5owizmDcxcD9fgigQFvEKZJbK/wOyHwAAAP//&#10;AwBQSwECLQAUAAYACAAAACEAtoM4kv4AAADhAQAAEwAAAAAAAAAAAAAAAAAAAAAAW0NvbnRlbnRf&#10;VHlwZXNdLnhtbFBLAQItABQABgAIAAAAIQA4/SH/1gAAAJQBAAALAAAAAAAAAAAAAAAAAC8BAABf&#10;cmVscy8ucmVsc1BLAQItABQABgAIAAAAIQB+RnSL1gIAANAFAAAOAAAAAAAAAAAAAAAAAC4CAABk&#10;cnMvZTJvRG9jLnhtbFBLAQItABQABgAIAAAAIQBbC+KH4QAAAAgBAAAPAAAAAAAAAAAAAAAAADAF&#10;AABkcnMvZG93bnJldi54bWxQSwUGAAAAAAQABADzAAAAPgYAAAAA&#10;" fillcolor="#ffc000" strokecolor="#4a7ebb">
                <v:shadow on="t" color="black" opacity="24903f" origin=",.5" offset="0,.55556mm"/>
                <v:textbox>
                  <w:txbxContent>
                    <w:p w14:paraId="3A8610FB" w14:textId="77777777" w:rsidR="00BD43E5" w:rsidRPr="00D13CF7" w:rsidRDefault="00BD43E5" w:rsidP="00812ED4">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r w:rsidR="00664674" w:rsidRPr="00940059">
        <w:rPr>
          <w:rFonts w:ascii="Times New Roman" w:eastAsia="Arial" w:hAnsi="Times New Roman" w:cs="Times New Roman"/>
          <w:b/>
          <w:bCs/>
          <w:color w:val="000000"/>
          <w:lang w:val="en-GB"/>
        </w:rPr>
        <w:t>Component 3: Development of a technical concept (legal, business and technology choices) for the OCDS public procurement open data smart public contract register for local government bodies in Poland, covering legal, business and technology issues and taking into account relevant EU legislation, the 2019 Public Procurement Law that entered into force on 1 January 2021  (Ustawa z dnia 11 września 2019 r. - Prawo zamówień publicznych) and draft law on open data as published by the Ministry of Digitalisation of Poland (Projekt ustawy o otwartych danych i ponownym wykorzystywaniu informacji sektora publicznego):</w:t>
      </w:r>
      <w:r w:rsidRPr="00940059">
        <w:rPr>
          <w:rFonts w:ascii="Times New Roman" w:eastAsia="Arial" w:hAnsi="Times New Roman" w:cs="Times New Roman"/>
          <w:b/>
          <w:bCs/>
          <w:color w:val="000000"/>
          <w:lang w:val="en-GB"/>
        </w:rPr>
        <w:t xml:space="preserve"> </w:t>
      </w:r>
      <w:hyperlink r:id="rId110" w:history="1">
        <w:r w:rsidRPr="00940059">
          <w:rPr>
            <w:rStyle w:val="Hyperlink"/>
            <w:rFonts w:ascii="Times New Roman" w:eastAsia="Arial" w:hAnsi="Times New Roman" w:cs="Times New Roman"/>
            <w:b/>
            <w:bCs/>
            <w:lang w:val="en-GB"/>
          </w:rPr>
          <w:t>available here</w:t>
        </w:r>
      </w:hyperlink>
      <w:r w:rsidRPr="00940059">
        <w:rPr>
          <w:rFonts w:ascii="Times New Roman" w:eastAsia="Arial" w:hAnsi="Times New Roman" w:cs="Times New Roman"/>
          <w:b/>
          <w:bCs/>
          <w:color w:val="000000"/>
          <w:lang w:val="en-GB"/>
        </w:rPr>
        <w:t>.</w:t>
      </w:r>
      <w:r w:rsidR="00664674" w:rsidRPr="00940059">
        <w:rPr>
          <w:rFonts w:ascii="Times New Roman" w:eastAsia="Arial" w:hAnsi="Times New Roman" w:cs="Times New Roman"/>
          <w:color w:val="000000"/>
          <w:lang w:val="en-GB"/>
        </w:rPr>
        <w:t xml:space="preserve"> </w:t>
      </w:r>
    </w:p>
    <w:p w14:paraId="6E34C36C" w14:textId="487D4647" w:rsidR="00812ED4" w:rsidRPr="00940059" w:rsidRDefault="00812ED4" w:rsidP="00812ED4">
      <w:pPr>
        <w:pStyle w:val="ListParagraph"/>
        <w:pBdr>
          <w:top w:val="nil"/>
          <w:left w:val="nil"/>
          <w:bottom w:val="nil"/>
          <w:right w:val="nil"/>
          <w:between w:val="nil"/>
        </w:pBdr>
        <w:spacing w:before="120" w:after="120"/>
        <w:ind w:left="1440"/>
        <w:contextualSpacing w:val="0"/>
        <w:jc w:val="both"/>
        <w:rPr>
          <w:rFonts w:ascii="Times New Roman" w:hAnsi="Times New Roman" w:cs="Times New Roman"/>
          <w:color w:val="000000"/>
          <w:lang w:val="en-GB"/>
        </w:rPr>
      </w:pPr>
    </w:p>
    <w:p w14:paraId="26BA5505" w14:textId="08FDFAB2" w:rsidR="00664674" w:rsidRPr="00940059" w:rsidRDefault="00812ED4" w:rsidP="00A11A70">
      <w:pPr>
        <w:pStyle w:val="ListParagraph"/>
        <w:numPr>
          <w:ilvl w:val="1"/>
          <w:numId w:val="274"/>
        </w:numPr>
        <w:pBdr>
          <w:top w:val="nil"/>
          <w:left w:val="nil"/>
          <w:bottom w:val="nil"/>
          <w:right w:val="nil"/>
          <w:between w:val="nil"/>
        </w:pBdr>
        <w:spacing w:before="120" w:after="120"/>
        <w:ind w:hanging="357"/>
        <w:contextualSpacing w:val="0"/>
        <w:jc w:val="both"/>
        <w:rPr>
          <w:rFonts w:ascii="Times New Roman" w:hAnsi="Times New Roman" w:cs="Times New Roman"/>
          <w:b/>
          <w:bCs/>
          <w:color w:val="000000"/>
          <w:lang w:val="en-GB"/>
        </w:rPr>
      </w:pPr>
      <w:r w:rsidRPr="00940059">
        <w:rPr>
          <w:b/>
          <w:bCs/>
          <w:noProof/>
          <w:lang w:val="en-GB" w:eastAsia="en-GB"/>
        </w:rPr>
        <mc:AlternateContent>
          <mc:Choice Requires="wps">
            <w:drawing>
              <wp:anchor distT="0" distB="0" distL="114300" distR="114300" simplePos="0" relativeHeight="251927552" behindDoc="0" locked="0" layoutInCell="1" allowOverlap="1" wp14:anchorId="6B887B6C" wp14:editId="02FD8ADC">
                <wp:simplePos x="0" y="0"/>
                <wp:positionH relativeFrom="column">
                  <wp:posOffset>-630382</wp:posOffset>
                </wp:positionH>
                <wp:positionV relativeFrom="paragraph">
                  <wp:posOffset>122843</wp:posOffset>
                </wp:positionV>
                <wp:extent cx="971550" cy="259080"/>
                <wp:effectExtent l="57150" t="38100" r="76200" b="102870"/>
                <wp:wrapNone/>
                <wp:docPr id="162" name="Text Box 162"/>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38B554C3" w14:textId="77777777" w:rsidR="00BD43E5" w:rsidRPr="00D13CF7" w:rsidRDefault="00BD43E5" w:rsidP="00812ED4">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887B6C" id="Text Box 162" o:spid="_x0000_s1156" type="#_x0000_t202" style="position:absolute;left:0;text-align:left;margin-left:-49.65pt;margin-top:9.65pt;width:76.5pt;height:20.4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G291gIAANAFAAAOAAAAZHJzL2Uyb0RvYy54bWysVN9v2jAQfp+0/8Hy+5pASQeoUFEQ06Su&#10;rUanPhvHIZEc27MNSffX77MTWlj3NO0lse/Od9999+P6pq0lOQjrKq1mdHCRUiIU13mldjP642n9&#10;aUyJ80zlTGolZvRFOHoz//jhujFTMdSllrmwBE6UmzZmRkvvzTRJHC9FzdyFNkJBWWhbM4+r3SW5&#10;ZQ281zIZpulV0mibG6u5cA7SVaek8+i/KAT3D0XhhCdyRoHNx6+N3234JvNrNt1ZZsqK9zDYP6Co&#10;WaUQ9NXVinlG9rZ656quuNVOF/6C6zrRRVFxEXNANoP0j2w2JTMi5gJynHmlyf0/t/z+8GhJlaN2&#10;V0NKFKtRpCfRenKrWxJkYKgxbgrDjYGpb6GA9VHuIAyJt4Wtwx8pEejB9csrv8Edh3DyeZBl0HCo&#10;htkkHUf+k7fHxjr/ReiahMOMWpQvssoOd84DCEyPJiGW07LK15WU8WJ326W05MBQ6vV6maZH72dm&#10;UpEGSLJhBhwMHVdI5nGsDThwakcJkzu0Mvc2hj577E5jjNbjwe2qMypZLrrIk6wPDHjMf9N5Jx6k&#10;Rzly6N3EfM78h+RWzJXdm6gKPOOJVCFHETsaXESm917YTZk3ZCv39jsD/hFig9+8CuxhPLoL2j2L&#10;Gqis9s+VL2Nnhfq8Yy48wrMgZ9KUrINyOQ7CDsopen3EEEGewEtCz3S9EU6+3bZdl11GN0G21fkL&#10;GgqIYrs4w9cV8r9jzj8yiykEXGwW/4BPITWqpvsTJaW2v/4mD/YYDmgpaTDVKOnPPbOCEvlVYWwm&#10;g9EIbn28jLLPw0DJqWZ7qlH7eqnRTQPsMMPjMdh7eTwWVtfPWECLEBUqpjhid83TX5a+2zZYYVws&#10;FtEMo2+Yv1Mbw4PzwHWo/FP7zKzpe99jaO71cQOgGOcj0NmGl0ov9l4XVZyPN15RkHDB2oil6Vdc&#10;2Eun92j1tojnvwEAAP//AwBQSwMEFAAGAAgAAAAhAAt6r3DgAAAACAEAAA8AAABkcnMvZG93bnJl&#10;di54bWxMj8FOwzAMhu9IvENkJG5bOiY2VppOMAmoBJcNkMYtbUxb0ThVkm7d2+Od4GRZ/6ffn7P1&#10;aDtxQB9aRwpm0wQEUuVMS7WCj/enyR2IEDUZ3TlCBScMsM4vLzKdGnekLR52sRZcQiHVCpoY+1TK&#10;UDVodZi6Homzb+etjrz6Whqvj1xuO3mTJAtpdUt8odE9bhqsfnaDVbD/Kk/bYulfP583Q1EUby+P&#10;fk9KXV+ND/cgIo7xD4azPqtDzk6lG8gE0SmYrFZzRjk4TwZu50sQpYJFMgOZZ/L/A/kvAAAA//8D&#10;AFBLAQItABQABgAIAAAAIQC2gziS/gAAAOEBAAATAAAAAAAAAAAAAAAAAAAAAABbQ29udGVudF9U&#10;eXBlc10ueG1sUEsBAi0AFAAGAAgAAAAhADj9If/WAAAAlAEAAAsAAAAAAAAAAAAAAAAALwEAAF9y&#10;ZWxzLy5yZWxzUEsBAi0AFAAGAAgAAAAhALjIbb3WAgAA0AUAAA4AAAAAAAAAAAAAAAAALgIAAGRy&#10;cy9lMm9Eb2MueG1sUEsBAi0AFAAGAAgAAAAhAAt6r3DgAAAACAEAAA8AAAAAAAAAAAAAAAAAMAUA&#10;AGRycy9kb3ducmV2LnhtbFBLBQYAAAAABAAEAPMAAAA9BgAAAAA=&#10;" fillcolor="#ffc000" strokecolor="#4a7ebb">
                <v:shadow on="t" color="black" opacity="24903f" origin=",.5" offset="0,.55556mm"/>
                <v:textbox>
                  <w:txbxContent>
                    <w:p w14:paraId="38B554C3" w14:textId="77777777" w:rsidR="00BD43E5" w:rsidRPr="00D13CF7" w:rsidRDefault="00BD43E5" w:rsidP="00812ED4">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r w:rsidR="00664674" w:rsidRPr="00940059">
        <w:rPr>
          <w:rFonts w:ascii="Times New Roman" w:eastAsia="Arial" w:hAnsi="Times New Roman" w:cs="Times New Roman"/>
          <w:b/>
          <w:bCs/>
          <w:color w:val="000000"/>
          <w:lang w:val="en-GB"/>
        </w:rPr>
        <w:t>Component 4: Preparation of a standardised level 3 public procurement business process model for an end-to-end planning to payment public procurement process at the local government organisation, covering:</w:t>
      </w:r>
    </w:p>
    <w:p w14:paraId="555C7004" w14:textId="022ED61B" w:rsidR="00664674" w:rsidRPr="00940059" w:rsidRDefault="00812ED4" w:rsidP="00A11A70">
      <w:pPr>
        <w:pStyle w:val="ListParagraph"/>
        <w:numPr>
          <w:ilvl w:val="3"/>
          <w:numId w:val="274"/>
        </w:numPr>
        <w:pBdr>
          <w:top w:val="nil"/>
          <w:left w:val="nil"/>
          <w:bottom w:val="nil"/>
          <w:right w:val="nil"/>
          <w:between w:val="nil"/>
        </w:pBdr>
        <w:spacing w:after="0"/>
        <w:contextualSpacing w:val="0"/>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M</w:t>
      </w:r>
      <w:r w:rsidR="00664674" w:rsidRPr="00940059">
        <w:rPr>
          <w:rFonts w:ascii="Times New Roman" w:hAnsi="Times New Roman" w:cs="Times New Roman"/>
          <w:b/>
          <w:bCs/>
          <w:color w:val="000000"/>
          <w:lang w:val="en-GB"/>
        </w:rPr>
        <w:t>icro value contracts</w:t>
      </w:r>
    </w:p>
    <w:p w14:paraId="56422311" w14:textId="07FB9F0F" w:rsidR="00664674" w:rsidRPr="00940059" w:rsidRDefault="00812ED4" w:rsidP="00A11A70">
      <w:pPr>
        <w:pStyle w:val="ListParagraph"/>
        <w:numPr>
          <w:ilvl w:val="3"/>
          <w:numId w:val="274"/>
        </w:numPr>
        <w:pBdr>
          <w:top w:val="nil"/>
          <w:left w:val="nil"/>
          <w:bottom w:val="nil"/>
          <w:right w:val="nil"/>
          <w:between w:val="nil"/>
        </w:pBdr>
        <w:spacing w:after="0"/>
        <w:contextualSpacing w:val="0"/>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L</w:t>
      </w:r>
      <w:r w:rsidR="00664674" w:rsidRPr="00940059">
        <w:rPr>
          <w:rFonts w:ascii="Times New Roman" w:hAnsi="Times New Roman" w:cs="Times New Roman"/>
          <w:b/>
          <w:bCs/>
          <w:color w:val="000000"/>
          <w:lang w:val="en-GB"/>
        </w:rPr>
        <w:t>ow value public procurement contracts</w:t>
      </w:r>
      <w:r w:rsidRPr="00940059">
        <w:rPr>
          <w:rFonts w:ascii="Times New Roman" w:hAnsi="Times New Roman" w:cs="Times New Roman"/>
          <w:b/>
          <w:bCs/>
          <w:color w:val="000000"/>
          <w:lang w:val="en-GB"/>
        </w:rPr>
        <w:t>.</w:t>
      </w:r>
    </w:p>
    <w:p w14:paraId="4248264E" w14:textId="53C49C84" w:rsidR="00664674" w:rsidRPr="00940059" w:rsidRDefault="00812ED4" w:rsidP="00A11A70">
      <w:pPr>
        <w:pStyle w:val="ListParagraph"/>
        <w:numPr>
          <w:ilvl w:val="3"/>
          <w:numId w:val="274"/>
        </w:numPr>
        <w:pBdr>
          <w:top w:val="nil"/>
          <w:left w:val="nil"/>
          <w:bottom w:val="nil"/>
          <w:right w:val="nil"/>
          <w:between w:val="nil"/>
        </w:pBdr>
        <w:spacing w:after="0"/>
        <w:contextualSpacing w:val="0"/>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H</w:t>
      </w:r>
      <w:r w:rsidR="00664674" w:rsidRPr="00940059">
        <w:rPr>
          <w:rFonts w:ascii="Times New Roman" w:hAnsi="Times New Roman" w:cs="Times New Roman"/>
          <w:b/>
          <w:bCs/>
          <w:color w:val="000000"/>
          <w:lang w:val="en-GB"/>
        </w:rPr>
        <w:t>igh value public procurement contracts</w:t>
      </w:r>
      <w:r w:rsidRPr="00940059">
        <w:rPr>
          <w:rFonts w:ascii="Times New Roman" w:hAnsi="Times New Roman" w:cs="Times New Roman"/>
          <w:b/>
          <w:bCs/>
          <w:color w:val="000000"/>
          <w:lang w:val="en-GB"/>
        </w:rPr>
        <w:t>.</w:t>
      </w:r>
    </w:p>
    <w:p w14:paraId="64F26416" w14:textId="5DAD3842" w:rsidR="00664674" w:rsidRPr="00940059" w:rsidRDefault="00812ED4" w:rsidP="00A11A70">
      <w:pPr>
        <w:pStyle w:val="ListParagraph"/>
        <w:numPr>
          <w:ilvl w:val="3"/>
          <w:numId w:val="274"/>
        </w:numPr>
        <w:pBdr>
          <w:top w:val="nil"/>
          <w:left w:val="nil"/>
          <w:bottom w:val="nil"/>
          <w:right w:val="nil"/>
          <w:between w:val="nil"/>
        </w:pBdr>
        <w:spacing w:after="0"/>
        <w:contextualSpacing w:val="0"/>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C</w:t>
      </w:r>
      <w:r w:rsidR="00664674" w:rsidRPr="00940059">
        <w:rPr>
          <w:rFonts w:ascii="Times New Roman" w:hAnsi="Times New Roman" w:cs="Times New Roman"/>
          <w:b/>
          <w:bCs/>
          <w:color w:val="000000"/>
          <w:lang w:val="en-GB"/>
        </w:rPr>
        <w:t>entralised framework agreements.</w:t>
      </w:r>
    </w:p>
    <w:p w14:paraId="48AA5E85" w14:textId="1AA96B7A" w:rsidR="00812ED4" w:rsidRPr="00940059" w:rsidRDefault="00812ED4" w:rsidP="00812ED4">
      <w:pPr>
        <w:pStyle w:val="ListParagraph"/>
        <w:pBdr>
          <w:top w:val="nil"/>
          <w:left w:val="nil"/>
          <w:bottom w:val="nil"/>
          <w:right w:val="nil"/>
          <w:between w:val="nil"/>
        </w:pBdr>
        <w:spacing w:after="0"/>
        <w:ind w:left="2880"/>
        <w:contextualSpacing w:val="0"/>
        <w:jc w:val="both"/>
        <w:rPr>
          <w:rFonts w:ascii="Times New Roman" w:hAnsi="Times New Roman" w:cs="Times New Roman"/>
          <w:b/>
          <w:bCs/>
          <w:color w:val="000000"/>
          <w:lang w:val="en-GB"/>
        </w:rPr>
      </w:pPr>
    </w:p>
    <w:p w14:paraId="41F69375" w14:textId="708CEE93" w:rsidR="00664674" w:rsidRPr="00940059" w:rsidRDefault="00812ED4" w:rsidP="00A11A70">
      <w:pPr>
        <w:pStyle w:val="ListParagraph"/>
        <w:numPr>
          <w:ilvl w:val="1"/>
          <w:numId w:val="274"/>
        </w:numPr>
        <w:pBdr>
          <w:top w:val="nil"/>
          <w:left w:val="nil"/>
          <w:bottom w:val="nil"/>
          <w:right w:val="nil"/>
          <w:between w:val="nil"/>
        </w:pBdr>
        <w:spacing w:before="120" w:after="120"/>
        <w:ind w:hanging="357"/>
        <w:contextualSpacing w:val="0"/>
        <w:jc w:val="both"/>
        <w:rPr>
          <w:rFonts w:ascii="Times New Roman" w:hAnsi="Times New Roman" w:cs="Times New Roman"/>
          <w:b/>
          <w:bCs/>
          <w:color w:val="000000"/>
          <w:lang w:val="en-GB"/>
        </w:rPr>
      </w:pPr>
      <w:r w:rsidRPr="00940059">
        <w:rPr>
          <w:b/>
          <w:bCs/>
          <w:noProof/>
          <w:lang w:val="en-GB" w:eastAsia="en-GB"/>
        </w:rPr>
        <mc:AlternateContent>
          <mc:Choice Requires="wps">
            <w:drawing>
              <wp:anchor distT="0" distB="0" distL="114300" distR="114300" simplePos="0" relativeHeight="251929600" behindDoc="0" locked="0" layoutInCell="1" allowOverlap="1" wp14:anchorId="1F865570" wp14:editId="43B22BE3">
                <wp:simplePos x="0" y="0"/>
                <wp:positionH relativeFrom="column">
                  <wp:posOffset>-630382</wp:posOffset>
                </wp:positionH>
                <wp:positionV relativeFrom="paragraph">
                  <wp:posOffset>227388</wp:posOffset>
                </wp:positionV>
                <wp:extent cx="971550" cy="259080"/>
                <wp:effectExtent l="57150" t="38100" r="76200" b="102870"/>
                <wp:wrapNone/>
                <wp:docPr id="163" name="Text Box 163"/>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74130DFF" w14:textId="77777777" w:rsidR="00BD43E5" w:rsidRPr="00D13CF7" w:rsidRDefault="00BD43E5" w:rsidP="00812ED4">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865570" id="Text Box 163" o:spid="_x0000_s1157" type="#_x0000_t202" style="position:absolute;left:0;text-align:left;margin-left:-49.65pt;margin-top:17.9pt;width:76.5pt;height:20.4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iIQ1wIAANAFAAAOAAAAZHJzL2Uyb0RvYy54bWysVN9v2jAQfp+0/8Hy+5pASQuoUFEQ06Su&#10;rUanPhvHIZEc27MNSffX97MDFNY9TXtJ7Lvz3Xff/bi5bWtJdsK6SqsJ7V2klAjFdV6pzYT+fF5+&#10;GVLiPFM5k1qJCX0Vjt5OP3+6acxY9HWpZS4sgRPlxo2Z0NJ7M04Sx0tRM3ehjVBQFtrWzONqN0lu&#10;WQPvtUz6aXqVNNrmxmounIN00SnpNPovCsH9Y1E44YmcUGDz8Wvjdx2+yfSGjTeWmbLiexjsH1DU&#10;rFIIenS1YJ6Rra0+uKorbrXThb/guk50UVRcxByQTS/9I5tVyYyIuYAcZ440uf/nlj/sniypctTu&#10;6pISxWoU6Vm0ntzplgQZGGqMG8NwZWDqWyhgfZA7CEPibWHr8EdKBHpw/XrkN7jjEI6ue1kGDYeq&#10;n43SYeQ/eX9srPNfha5JOEyoRfkiq2x37zyAwPRgEmI5Lat8WUkZL3aznktLdgylXi7naXrwfmYm&#10;FWmAJOtnwMHQcYVkHsfagAOnNpQwuUErc29j6LPH7jTGYDns3S06o5Lloos8yvaBAY/57zrvxL30&#10;IEcOezcxnzP/IbkFc2X3JqoCz3giVchRxI4GF5HprRd2VeYNWcut/cGAf4DY4DevAnsYj+6Cds+i&#10;Biqr/Uvly9hZoT4fmAuP8CzImTQl66BcDoOwg3KKXh8wRJAn8JLQM11vhJNv123XZZfHzlnr/BUN&#10;BUSxXZzhywr53zPnn5jFFAIuNot/xKeQGlXT+xMlpba//yYP9hgOaClpMNUo6a8ts4IS+U1hbEa9&#10;wQBufbwMsut+oORUsz7VqG091+imHnaY4fEY7L08HAur6xcsoFmIChVTHLG75tlf5r7bNlhhXMxm&#10;0Qyjb5i/VyvDg/PAdaj8c/vCrNn3vsfQPOjDBkAxzkegsw0vlZ5tvS6qOB+B645XFCRcsDZiafYr&#10;Luyl03u0el/E0zcAAAD//wMAUEsDBBQABgAIAAAAIQDRsZ/y4QAAAAgBAAAPAAAAZHJzL2Rvd25y&#10;ZXYueG1sTI/LTsMwEEX3SPyDNUjsWgeiJjTEqaASEKls+kAqOyc2SUQ8jmynTf+eYQXL0Rzde26+&#10;mkzPTtr5zqKAu3kETGNtVYeNgMP+ZfYAzAeJSvYWtYCL9rAqrq9ymSl7xq0+7ULDKAR9JgW0IQwZ&#10;575utZF+bgeN9PuyzshAp2u4cvJM4abn91GUcCM7pIZWDnrd6vp7NxoBx8/qsi1Tt/l4XY9lWb6/&#10;PbsjCnF7Mz09Agt6Cn8w/OqTOhTkVNkRlWe9gNlyGRMqIF7QBAIWcQqsEpAmCfAi5/8HFD8AAAD/&#10;/wMAUEsBAi0AFAAGAAgAAAAhALaDOJL+AAAA4QEAABMAAAAAAAAAAAAAAAAAAAAAAFtDb250ZW50&#10;X1R5cGVzXS54bWxQSwECLQAUAAYACAAAACEAOP0h/9YAAACUAQAACwAAAAAAAAAAAAAAAAAvAQAA&#10;X3JlbHMvLnJlbHNQSwECLQAUAAYACAAAACEADZoiENcCAADQBQAADgAAAAAAAAAAAAAAAAAuAgAA&#10;ZHJzL2Uyb0RvYy54bWxQSwECLQAUAAYACAAAACEA0bGf8uEAAAAIAQAADwAAAAAAAAAAAAAAAAAx&#10;BQAAZHJzL2Rvd25yZXYueG1sUEsFBgAAAAAEAAQA8wAAAD8GAAAAAA==&#10;" fillcolor="#ffc000" strokecolor="#4a7ebb">
                <v:shadow on="t" color="black" opacity="24903f" origin=",.5" offset="0,.55556mm"/>
                <v:textbox>
                  <w:txbxContent>
                    <w:p w14:paraId="74130DFF" w14:textId="77777777" w:rsidR="00BD43E5" w:rsidRPr="00D13CF7" w:rsidRDefault="00BD43E5" w:rsidP="00812ED4">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r w:rsidR="00664674" w:rsidRPr="00940059">
        <w:rPr>
          <w:rFonts w:ascii="Times New Roman" w:eastAsia="Arial" w:hAnsi="Times New Roman" w:cs="Times New Roman"/>
          <w:b/>
          <w:bCs/>
          <w:color w:val="000000"/>
          <w:lang w:val="en-GB"/>
        </w:rPr>
        <w:t>Component 5: Preparation of a standardised and localized OCDS public procurement data set for an end-to-end planning to payment public procurement process at the local government organisation, covering:</w:t>
      </w:r>
    </w:p>
    <w:p w14:paraId="2B83C5D3" w14:textId="2F3C76DF" w:rsidR="00664674" w:rsidRPr="00940059" w:rsidRDefault="00812ED4" w:rsidP="00A11A70">
      <w:pPr>
        <w:pStyle w:val="ListParagraph"/>
        <w:numPr>
          <w:ilvl w:val="3"/>
          <w:numId w:val="274"/>
        </w:numPr>
        <w:pBdr>
          <w:top w:val="nil"/>
          <w:left w:val="nil"/>
          <w:bottom w:val="nil"/>
          <w:right w:val="nil"/>
          <w:between w:val="nil"/>
        </w:pBdr>
        <w:spacing w:after="0"/>
        <w:contextualSpacing w:val="0"/>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M</w:t>
      </w:r>
      <w:r w:rsidR="00664674" w:rsidRPr="00940059">
        <w:rPr>
          <w:rFonts w:ascii="Times New Roman" w:hAnsi="Times New Roman" w:cs="Times New Roman"/>
          <w:b/>
          <w:bCs/>
          <w:color w:val="000000"/>
          <w:lang w:val="en-GB"/>
        </w:rPr>
        <w:t>icro value contracts</w:t>
      </w:r>
      <w:r w:rsidRPr="00940059">
        <w:rPr>
          <w:rFonts w:ascii="Times New Roman" w:hAnsi="Times New Roman" w:cs="Times New Roman"/>
          <w:b/>
          <w:bCs/>
          <w:color w:val="000000"/>
          <w:lang w:val="en-GB"/>
        </w:rPr>
        <w:t>.</w:t>
      </w:r>
    </w:p>
    <w:p w14:paraId="7948ECB7" w14:textId="19B9B8C1" w:rsidR="00664674" w:rsidRPr="00940059" w:rsidRDefault="00812ED4" w:rsidP="00A11A70">
      <w:pPr>
        <w:pStyle w:val="ListParagraph"/>
        <w:numPr>
          <w:ilvl w:val="3"/>
          <w:numId w:val="274"/>
        </w:numPr>
        <w:pBdr>
          <w:top w:val="nil"/>
          <w:left w:val="nil"/>
          <w:bottom w:val="nil"/>
          <w:right w:val="nil"/>
          <w:between w:val="nil"/>
        </w:pBdr>
        <w:spacing w:after="0"/>
        <w:contextualSpacing w:val="0"/>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L</w:t>
      </w:r>
      <w:r w:rsidR="00664674" w:rsidRPr="00940059">
        <w:rPr>
          <w:rFonts w:ascii="Times New Roman" w:hAnsi="Times New Roman" w:cs="Times New Roman"/>
          <w:b/>
          <w:bCs/>
          <w:color w:val="000000"/>
          <w:lang w:val="en-GB"/>
        </w:rPr>
        <w:t>ow value public procurement contracts</w:t>
      </w:r>
      <w:r w:rsidRPr="00940059">
        <w:rPr>
          <w:rFonts w:ascii="Times New Roman" w:hAnsi="Times New Roman" w:cs="Times New Roman"/>
          <w:b/>
          <w:bCs/>
          <w:color w:val="000000"/>
          <w:lang w:val="en-GB"/>
        </w:rPr>
        <w:t>.</w:t>
      </w:r>
    </w:p>
    <w:p w14:paraId="7DAE2A1A" w14:textId="3F4924BC" w:rsidR="00664674" w:rsidRPr="00940059" w:rsidRDefault="00812ED4" w:rsidP="00A11A70">
      <w:pPr>
        <w:pStyle w:val="ListParagraph"/>
        <w:numPr>
          <w:ilvl w:val="3"/>
          <w:numId w:val="274"/>
        </w:numPr>
        <w:pBdr>
          <w:top w:val="nil"/>
          <w:left w:val="nil"/>
          <w:bottom w:val="nil"/>
          <w:right w:val="nil"/>
          <w:between w:val="nil"/>
        </w:pBdr>
        <w:spacing w:after="0"/>
        <w:contextualSpacing w:val="0"/>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H</w:t>
      </w:r>
      <w:r w:rsidR="00664674" w:rsidRPr="00940059">
        <w:rPr>
          <w:rFonts w:ascii="Times New Roman" w:hAnsi="Times New Roman" w:cs="Times New Roman"/>
          <w:b/>
          <w:bCs/>
          <w:color w:val="000000"/>
          <w:lang w:val="en-GB"/>
        </w:rPr>
        <w:t>igh value public procurement contracts</w:t>
      </w:r>
      <w:r w:rsidRPr="00940059">
        <w:rPr>
          <w:rFonts w:ascii="Times New Roman" w:hAnsi="Times New Roman" w:cs="Times New Roman"/>
          <w:b/>
          <w:bCs/>
          <w:color w:val="000000"/>
          <w:lang w:val="en-GB"/>
        </w:rPr>
        <w:t>.</w:t>
      </w:r>
    </w:p>
    <w:p w14:paraId="1D9230F1" w14:textId="51029CB6" w:rsidR="00664674" w:rsidRPr="00940059" w:rsidRDefault="00812ED4" w:rsidP="00A11A70">
      <w:pPr>
        <w:pStyle w:val="ListParagraph"/>
        <w:numPr>
          <w:ilvl w:val="3"/>
          <w:numId w:val="274"/>
        </w:numPr>
        <w:pBdr>
          <w:top w:val="nil"/>
          <w:left w:val="nil"/>
          <w:bottom w:val="nil"/>
          <w:right w:val="nil"/>
          <w:between w:val="nil"/>
        </w:pBdr>
        <w:spacing w:after="0"/>
        <w:contextualSpacing w:val="0"/>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C</w:t>
      </w:r>
      <w:r w:rsidR="00664674" w:rsidRPr="00940059">
        <w:rPr>
          <w:rFonts w:ascii="Times New Roman" w:hAnsi="Times New Roman" w:cs="Times New Roman"/>
          <w:b/>
          <w:bCs/>
          <w:color w:val="000000"/>
          <w:lang w:val="en-GB"/>
        </w:rPr>
        <w:t>entralised framework agreements.</w:t>
      </w:r>
    </w:p>
    <w:p w14:paraId="0C6C4D05" w14:textId="77777777" w:rsidR="00664674" w:rsidRPr="00940059" w:rsidRDefault="00664674" w:rsidP="00C819E1">
      <w:pPr>
        <w:pStyle w:val="ListParagraph"/>
        <w:pBdr>
          <w:top w:val="nil"/>
          <w:left w:val="nil"/>
          <w:bottom w:val="nil"/>
          <w:right w:val="nil"/>
          <w:between w:val="nil"/>
        </w:pBdr>
        <w:spacing w:before="120" w:after="120"/>
        <w:ind w:left="360"/>
        <w:contextualSpacing w:val="0"/>
        <w:jc w:val="both"/>
        <w:rPr>
          <w:rFonts w:ascii="Times New Roman" w:hAnsi="Times New Roman" w:cs="Times New Roman"/>
          <w:b/>
          <w:color w:val="000000"/>
          <w:lang w:val="en-GB"/>
        </w:rPr>
      </w:pPr>
    </w:p>
    <w:p w14:paraId="31D36686" w14:textId="4DA6147C" w:rsidR="00664674" w:rsidRPr="00940059" w:rsidRDefault="00664674" w:rsidP="00A11A70">
      <w:pPr>
        <w:pStyle w:val="ListParagraph"/>
        <w:numPr>
          <w:ilvl w:val="0"/>
          <w:numId w:val="274"/>
        </w:numPr>
        <w:pBdr>
          <w:top w:val="nil"/>
          <w:left w:val="nil"/>
          <w:bottom w:val="nil"/>
          <w:right w:val="nil"/>
          <w:between w:val="nil"/>
        </w:pBdr>
        <w:spacing w:before="120" w:after="120"/>
        <w:ind w:hanging="357"/>
        <w:contextualSpacing w:val="0"/>
        <w:jc w:val="both"/>
        <w:rPr>
          <w:rFonts w:ascii="Times New Roman" w:hAnsi="Times New Roman" w:cs="Times New Roman"/>
          <w:b/>
          <w:color w:val="000000"/>
          <w:lang w:val="en-GB"/>
        </w:rPr>
      </w:pPr>
      <w:r w:rsidRPr="00940059">
        <w:rPr>
          <w:rFonts w:ascii="Times New Roman" w:hAnsi="Times New Roman" w:cs="Times New Roman"/>
          <w:b/>
          <w:color w:val="000000"/>
          <w:lang w:val="en-GB"/>
        </w:rPr>
        <w:t>Implementation Phase – Pilot – By August 30, 21</w:t>
      </w:r>
    </w:p>
    <w:p w14:paraId="776CAD57" w14:textId="3817E308" w:rsidR="0002698A" w:rsidRPr="00940059" w:rsidRDefault="0002698A" w:rsidP="0002698A">
      <w:pPr>
        <w:pStyle w:val="ListParagraph"/>
        <w:pBdr>
          <w:top w:val="nil"/>
          <w:left w:val="nil"/>
          <w:bottom w:val="nil"/>
          <w:right w:val="nil"/>
          <w:between w:val="nil"/>
        </w:pBdr>
        <w:spacing w:before="120" w:after="120"/>
        <w:ind w:left="360"/>
        <w:contextualSpacing w:val="0"/>
        <w:jc w:val="both"/>
        <w:rPr>
          <w:rFonts w:ascii="Times New Roman" w:hAnsi="Times New Roman" w:cs="Times New Roman"/>
          <w:b/>
          <w:color w:val="000000"/>
          <w:lang w:val="en-GB"/>
        </w:rPr>
      </w:pPr>
      <w:r w:rsidRPr="00940059">
        <w:rPr>
          <w:b/>
          <w:bCs/>
          <w:noProof/>
          <w:lang w:val="en-GB" w:eastAsia="en-GB"/>
        </w:rPr>
        <mc:AlternateContent>
          <mc:Choice Requires="wps">
            <w:drawing>
              <wp:anchor distT="0" distB="0" distL="114300" distR="114300" simplePos="0" relativeHeight="251931648" behindDoc="0" locked="0" layoutInCell="1" allowOverlap="1" wp14:anchorId="076D6DB8" wp14:editId="4D670DBA">
                <wp:simplePos x="0" y="0"/>
                <wp:positionH relativeFrom="column">
                  <wp:posOffset>-630382</wp:posOffset>
                </wp:positionH>
                <wp:positionV relativeFrom="paragraph">
                  <wp:posOffset>279920</wp:posOffset>
                </wp:positionV>
                <wp:extent cx="1043940" cy="280555"/>
                <wp:effectExtent l="57150" t="38100" r="80010" b="100965"/>
                <wp:wrapNone/>
                <wp:docPr id="164" name="Text Box 164"/>
                <wp:cNvGraphicFramePr/>
                <a:graphic xmlns:a="http://schemas.openxmlformats.org/drawingml/2006/main">
                  <a:graphicData uri="http://schemas.microsoft.com/office/word/2010/wordprocessingShape">
                    <wps:wsp>
                      <wps:cNvSpPr txBox="1"/>
                      <wps:spPr>
                        <a:xfrm>
                          <a:off x="0" y="0"/>
                          <a:ext cx="1043940" cy="280555"/>
                        </a:xfrm>
                        <a:prstGeom prst="rect">
                          <a:avLst/>
                        </a:prstGeom>
                        <a:solidFill>
                          <a:srgbClr val="C0504D">
                            <a:lumMod val="60000"/>
                            <a:lumOff val="40000"/>
                          </a:srgb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1F42C9B6" w14:textId="77777777" w:rsidR="00BD43E5" w:rsidRPr="00D13CF7" w:rsidRDefault="00BD43E5" w:rsidP="0002698A">
                            <w:pPr>
                              <w:rPr>
                                <w:sz w:val="20"/>
                                <w:szCs w:val="20"/>
                              </w:rPr>
                            </w:pPr>
                            <w:r w:rsidRPr="00D13CF7">
                              <w:rPr>
                                <w:rFonts w:ascii="Times New Roman" w:hAnsi="Times New Roman" w:cs="Times New Roman"/>
                                <w:b/>
                                <w:color w:val="000000"/>
                                <w:sz w:val="20"/>
                                <w:szCs w:val="20"/>
                                <w:lang w:val="en-GB"/>
                              </w:rPr>
                              <w:t>Responsible for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6D6DB8" id="Text Box 164" o:spid="_x0000_s1158" type="#_x0000_t202" style="position:absolute;left:0;text-align:left;margin-left:-49.65pt;margin-top:22.05pt;width:82.2pt;height:22.1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Qml6gIAAAoGAAAOAAAAZHJzL2Uyb0RvYy54bWysVN9v2jAQfp+0/8HK+5pASQeoUDEQ06Su&#10;rUanPhvHIZEc27MNSffX77MdKF2nPUzjIdh357vvvvtxfdM1ghy4sbWSs2RwkSWES6aKWu5myffH&#10;9YdxQqyjsqBCST5LnrlNbubv3123esqHqlKi4IbAibTTVs+Syjk9TVPLKt5Qe6E0l1CWyjTU4Wp2&#10;aWFoC++NSIdZdpW2yhTaKMathXQVlck8+C9Lztx9WVruiJglwObC14Tv1n/T+TWd7gzVVc16GPQf&#10;UDS0lgh6crWijpK9qd+4ampmlFWlu2CqSVVZ1oyHHJDNIPstm01FNQ+5gByrTzTZ/+eW3R0eDKkL&#10;1O5qlBBJGxTpkXeOfFId8TIw1Go7heFGw9R1UMD6KLcQ+sS70jT+HykR6MH184lf7475R9nocjKC&#10;ikE3HGd5nns36ctrbaz7zFVD/GGWGNQv0EoPt9ZF06OJD2aVqIt1LUS4mN12KQw5UNR6meXZaBXe&#10;in3zVRVRfJXhF4sOMVojikdHMaDY6CbAeuVfSNLOkkk+zJEARa+WgjocGw32rNwlhIodhoA5E+K+&#10;etx77cOtx4NPEZytaMGjdJKfsFnqTpAHyCRi/hs4z8qK2iq6CqF7aoX05PAwCyAx1GjvuNlURUu2&#10;Ym++UeCPDJCi9rRjsBARFwxKHjS4GeWealeFnvSVfUO5f4RnXk6FrmiEcjn2wli6c2rVEUMg+gxe&#10;6rstdpU/uW7bxf68HHo3XrZVxTNaEYhCo1nN1jXyv6XWPVCD+QVc7CR3j08pFKqm+lNCKmV+/knu&#10;7TFW0CakxT5ASX/sqeEJEV8kBm4yGPnOdeEyyj8OPSXnmu25Ru6bpUIbDrD9NAtHb+/E8Vga1Txh&#10;dS18VKioZIgdm6e/LF3cU1h+jC8WwQxLQ1N3Kzeaeeeea1/5x+6JGt0PjcO43anj7kAxXs9OtPUv&#10;pVrsnSrrMFgvvKIg/oKFE0rTL0e/0c7vweplhc9/AQAA//8DAFBLAwQUAAYACAAAACEAO8bbh+AA&#10;AAAIAQAADwAAAGRycy9kb3ducmV2LnhtbEyPTUvDQBCG74L/YRnBW7vphyWNmZTSIh6ElkbF6zQ7&#10;JqHZ3ZDdNPHfu57saRjm4Z3nTTejbsSVO1dbgzCbRiDYFFbVpkT4eH+ZxCCcJ6OosYYRftjBJru/&#10;SylRdjAnvua+FCHEuIQQKu/bREpXVKzJTW3LJty+bafJh7UrpepoCOG6kfMoWklNtQkfKmp5V3Fx&#10;yXuNMH/9+rxYHmhwe1L7vDi8HY494uPDuH0G4Xn0/zD86Qd1yILT2fZGOdEgTNbrRUARlssZiACs&#10;nsI8I8TxAmSWytsC2S8AAAD//wMAUEsBAi0AFAAGAAgAAAAhALaDOJL+AAAA4QEAABMAAAAAAAAA&#10;AAAAAAAAAAAAAFtDb250ZW50X1R5cGVzXS54bWxQSwECLQAUAAYACAAAACEAOP0h/9YAAACUAQAA&#10;CwAAAAAAAAAAAAAAAAAvAQAAX3JlbHMvLnJlbHNQSwECLQAUAAYACAAAACEA9lUJpeoCAAAKBgAA&#10;DgAAAAAAAAAAAAAAAAAuAgAAZHJzL2Uyb0RvYy54bWxQSwECLQAUAAYACAAAACEAO8bbh+AAAAAI&#10;AQAADwAAAAAAAAAAAAAAAABEBQAAZHJzL2Rvd25yZXYueG1sUEsFBgAAAAAEAAQA8wAAAFEGAAAA&#10;AA==&#10;" fillcolor="#d99694" strokecolor="#4a7ebb">
                <v:shadow on="t" color="black" opacity="24903f" origin=",.5" offset="0,.55556mm"/>
                <v:textbox>
                  <w:txbxContent>
                    <w:p w14:paraId="1F42C9B6" w14:textId="77777777" w:rsidR="00BD43E5" w:rsidRPr="00D13CF7" w:rsidRDefault="00BD43E5" w:rsidP="0002698A">
                      <w:pPr>
                        <w:rPr>
                          <w:sz w:val="20"/>
                          <w:szCs w:val="20"/>
                        </w:rPr>
                      </w:pPr>
                      <w:r w:rsidRPr="00D13CF7">
                        <w:rPr>
                          <w:rFonts w:ascii="Times New Roman" w:hAnsi="Times New Roman" w:cs="Times New Roman"/>
                          <w:b/>
                          <w:color w:val="000000"/>
                          <w:sz w:val="20"/>
                          <w:szCs w:val="20"/>
                          <w:lang w:val="en-GB"/>
                        </w:rPr>
                        <w:t>Responsible for</w:t>
                      </w:r>
                    </w:p>
                  </w:txbxContent>
                </v:textbox>
              </v:shape>
            </w:pict>
          </mc:Fallback>
        </mc:AlternateContent>
      </w:r>
    </w:p>
    <w:p w14:paraId="1610F4E1" w14:textId="4A467AC4" w:rsidR="00664674" w:rsidRPr="00940059" w:rsidRDefault="00664674" w:rsidP="00A11A70">
      <w:pPr>
        <w:pStyle w:val="ListParagraph"/>
        <w:numPr>
          <w:ilvl w:val="0"/>
          <w:numId w:val="279"/>
        </w:numPr>
        <w:pBdr>
          <w:top w:val="nil"/>
          <w:left w:val="nil"/>
          <w:bottom w:val="nil"/>
          <w:right w:val="nil"/>
          <w:between w:val="nil"/>
        </w:pBdr>
        <w:spacing w:before="120" w:after="120"/>
        <w:contextualSpacing w:val="0"/>
        <w:jc w:val="both"/>
        <w:rPr>
          <w:rFonts w:ascii="Times New Roman" w:hAnsi="Times New Roman" w:cs="Times New Roman"/>
          <w:b/>
          <w:bCs/>
          <w:color w:val="000000"/>
          <w:lang w:val="en-GB"/>
        </w:rPr>
      </w:pPr>
      <w:r w:rsidRPr="00940059">
        <w:rPr>
          <w:rFonts w:ascii="Times New Roman" w:eastAsia="Arial" w:hAnsi="Times New Roman" w:cs="Times New Roman"/>
          <w:b/>
          <w:bCs/>
          <w:color w:val="000000"/>
          <w:lang w:val="en-GB"/>
        </w:rPr>
        <w:t>Component 7: Implementation of the OCDS 1.1 PLUS EU for the 2014 EU Public Procurement Di</w:t>
      </w:r>
      <w:r w:rsidRPr="00940059">
        <w:rPr>
          <w:rFonts w:ascii="Times New Roman" w:hAnsi="Times New Roman" w:cs="Times New Roman"/>
          <w:b/>
          <w:bCs/>
          <w:lang w:val="en-GB"/>
        </w:rPr>
        <w:t>rective, with the OCDS REST API with public point</w:t>
      </w:r>
      <w:r w:rsidR="0002698A" w:rsidRPr="00940059">
        <w:rPr>
          <w:rFonts w:ascii="Times New Roman" w:hAnsi="Times New Roman" w:cs="Times New Roman"/>
          <w:b/>
          <w:bCs/>
          <w:lang w:val="en-GB"/>
        </w:rPr>
        <w:t>.</w:t>
      </w:r>
    </w:p>
    <w:p w14:paraId="0D068196" w14:textId="58BB2A9F" w:rsidR="0002698A" w:rsidRPr="00940059" w:rsidRDefault="0002698A" w:rsidP="0002698A">
      <w:pPr>
        <w:pStyle w:val="ListParagraph"/>
        <w:pBdr>
          <w:top w:val="nil"/>
          <w:left w:val="nil"/>
          <w:bottom w:val="nil"/>
          <w:right w:val="nil"/>
          <w:between w:val="nil"/>
        </w:pBdr>
        <w:spacing w:before="120" w:after="120"/>
        <w:ind w:left="1440"/>
        <w:contextualSpacing w:val="0"/>
        <w:jc w:val="both"/>
        <w:rPr>
          <w:rFonts w:ascii="Times New Roman" w:hAnsi="Times New Roman" w:cs="Times New Roman"/>
          <w:color w:val="000000"/>
          <w:lang w:val="en-GB"/>
        </w:rPr>
      </w:pPr>
      <w:r w:rsidRPr="00940059">
        <w:rPr>
          <w:b/>
          <w:bCs/>
          <w:noProof/>
          <w:lang w:val="en-GB" w:eastAsia="en-GB"/>
        </w:rPr>
        <mc:AlternateContent>
          <mc:Choice Requires="wps">
            <w:drawing>
              <wp:anchor distT="0" distB="0" distL="114300" distR="114300" simplePos="0" relativeHeight="251933696" behindDoc="0" locked="0" layoutInCell="1" allowOverlap="1" wp14:anchorId="1F5EFF57" wp14:editId="4E214934">
                <wp:simplePos x="0" y="0"/>
                <wp:positionH relativeFrom="column">
                  <wp:posOffset>-595283</wp:posOffset>
                </wp:positionH>
                <wp:positionV relativeFrom="paragraph">
                  <wp:posOffset>297180</wp:posOffset>
                </wp:positionV>
                <wp:extent cx="971550" cy="259080"/>
                <wp:effectExtent l="57150" t="38100" r="76200" b="102870"/>
                <wp:wrapNone/>
                <wp:docPr id="165" name="Text Box 165"/>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3CC354DB" w14:textId="77777777" w:rsidR="00BD43E5" w:rsidRPr="00D13CF7" w:rsidRDefault="00BD43E5" w:rsidP="0002698A">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5EFF57" id="Text Box 165" o:spid="_x0000_s1159" type="#_x0000_t202" style="position:absolute;left:0;text-align:left;margin-left:-46.85pt;margin-top:23.4pt;width:76.5pt;height:20.4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ET1wIAANAFAAAOAAAAZHJzL2Uyb0RvYy54bWysVN9v2jAQfp+0/8Hy+5pASQeoUFEQ06Su&#10;rUanPhvHIZEc27MNSffX77NDWlj3NO0lse/Od9999+P6pq0lOQjrKq1mdHCRUiIU13mldjP642n9&#10;aUyJ80zlTGolZvRFOHoz//jhujFTMdSllrmwBE6UmzZmRkvvzTRJHC9FzdyFNkJBWWhbM4+r3SW5&#10;ZQ281zIZpulV0mibG6u5cA7SVaek8+i/KAT3D0XhhCdyRoHNx6+N3234JvNrNt1ZZsqKH2Gwf0BR&#10;s0oh6KurFfOM7G31zlVdcaudLvwF13Wii6LiIuaAbAbpH9lsSmZEzAXkOPNKk/t/bvn94dGSKkft&#10;rjJKFKtRpCfRenKrWxJkYKgxbgrDjYGpb6GAdS93EIbE28LW4Y+UCPTg+uWV3+COQzj5PMgyaDhU&#10;w2ySjiP/ydtjY53/InRNwmFGLcoXWWWHO+cBBKa9SYjltKzydSVlvNjddiktOTCUer1epmnv/cxM&#10;KtIASTZEtpyh4wrJPI61AQdO7ShhcodW5t7G0GeP3WmM0Xo8uF11RiXLRRd5kh0DAx7z33TeiQdp&#10;L0cORzcxnzP/IbkVc2X3JqoCz3giVchRxI4GF5HpvRd2U+YN2cq9/c6Af4TY4DevAnsYj+6Cds+i&#10;Biqr/XPly9hZoT7vmAuP8CzImTQl66BcjoOwg3KKXvcYIsgTeEnoma43wsm327brssvLvnO2On9B&#10;QwFRbBdn+LpC/nfM+UdmMYWAi83iH/AppEbV9PFESantr7/Jgz2GA1pKGkw1Svpzz6ygRH5VGJvJ&#10;YDSCWx8vo+zzMFByqtmeatS+Xmp00wA7zPB4DPZe9sfC6voZC2gRokLFFEfsrnmOl6Xvtg1WGBeL&#10;RTTD6Bvm79TG8OA8cB0q/9Q+M2uOve8xNPe63wAoxvkIdLbhpdKLvddFFecjcN3xioKEC9ZGLM1x&#10;xYW9dHqPVm+LeP4bAAD//wMAUEsDBBQABgAIAAAAIQA3BuT94AAAAAgBAAAPAAAAZHJzL2Rvd25y&#10;ZXYueG1sTI9BT4NAEIXvJv6HzZh4axetQosMjTZRSfTSqkm9LTACkZ0lu0tL/73rSY+T+fLe97L1&#10;pHtxIOs6wwhX8wgEcWXqjhuE97fH2RKE84pr1RsmhBM5WOfnZ5lKa3PkLR12vhEhhF2qEFrvh1RK&#10;V7WklZubgTj8vozVyofTNrK26hjCdS+voyiWWnUcGlo10Kal6ns3aoT9Z3naFol9+XjajEVRvD4/&#10;2D0jXl5M93cgPE3+D4Zf/aAOeXAqzci1Ez3CbLVIAopwE4cJAbhdLUCUCMskBpln8v+A/AcAAP//&#10;AwBQSwECLQAUAAYACAAAACEAtoM4kv4AAADhAQAAEwAAAAAAAAAAAAAAAAAAAAAAW0NvbnRlbnRf&#10;VHlwZXNdLnhtbFBLAQItABQABgAIAAAAIQA4/SH/1gAAAJQBAAALAAAAAAAAAAAAAAAAAC8BAABf&#10;cmVscy8ucmVsc1BLAQItABQABgAIAAAAIQCq+NET1wIAANAFAAAOAAAAAAAAAAAAAAAAAC4CAABk&#10;cnMvZTJvRG9jLnhtbFBLAQItABQABgAIAAAAIQA3BuT94AAAAAgBAAAPAAAAAAAAAAAAAAAAADEF&#10;AABkcnMvZG93bnJldi54bWxQSwUGAAAAAAQABADzAAAAPgYAAAAA&#10;" fillcolor="#ffc000" strokecolor="#4a7ebb">
                <v:shadow on="t" color="black" opacity="24903f" origin=",.5" offset="0,.55556mm"/>
                <v:textbox>
                  <w:txbxContent>
                    <w:p w14:paraId="3CC354DB" w14:textId="77777777" w:rsidR="00BD43E5" w:rsidRPr="00D13CF7" w:rsidRDefault="00BD43E5" w:rsidP="0002698A">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p>
    <w:p w14:paraId="238F192E" w14:textId="6E023BB6" w:rsidR="00664674" w:rsidRPr="00940059" w:rsidRDefault="00664674" w:rsidP="00A11A70">
      <w:pPr>
        <w:pStyle w:val="ListParagraph"/>
        <w:numPr>
          <w:ilvl w:val="0"/>
          <w:numId w:val="279"/>
        </w:numPr>
        <w:pBdr>
          <w:top w:val="nil"/>
          <w:left w:val="nil"/>
          <w:bottom w:val="nil"/>
          <w:right w:val="nil"/>
          <w:between w:val="nil"/>
        </w:pBdr>
        <w:spacing w:before="120" w:after="120"/>
        <w:contextualSpacing w:val="0"/>
        <w:jc w:val="both"/>
        <w:rPr>
          <w:rFonts w:ascii="Times New Roman" w:hAnsi="Times New Roman" w:cs="Times New Roman"/>
          <w:b/>
          <w:bCs/>
          <w:color w:val="000000"/>
          <w:lang w:val="en-GB"/>
        </w:rPr>
      </w:pPr>
      <w:r w:rsidRPr="00940059">
        <w:rPr>
          <w:rFonts w:ascii="Times New Roman" w:eastAsia="Arial" w:hAnsi="Times New Roman" w:cs="Times New Roman"/>
          <w:b/>
          <w:bCs/>
          <w:color w:val="000000"/>
          <w:lang w:val="en-GB"/>
        </w:rPr>
        <w:t xml:space="preserve">Component 8: Development and implementation of </w:t>
      </w:r>
      <w:r w:rsidRPr="00940059">
        <w:rPr>
          <w:rFonts w:ascii="Times New Roman" w:hAnsi="Times New Roman" w:cs="Times New Roman"/>
          <w:b/>
          <w:bCs/>
          <w:lang w:val="en-GB"/>
        </w:rPr>
        <w:t xml:space="preserve">data integration and consolidation concept for data available in the OCDS </w:t>
      </w:r>
      <w:r w:rsidRPr="00940059">
        <w:rPr>
          <w:rFonts w:ascii="Times New Roman" w:eastAsia="Arial" w:hAnsi="Times New Roman" w:cs="Times New Roman"/>
          <w:b/>
          <w:bCs/>
          <w:color w:val="000000"/>
          <w:lang w:val="en-GB"/>
        </w:rPr>
        <w:t>PLUS for the 2014 EU Public Procurement Di</w:t>
      </w:r>
      <w:r w:rsidRPr="00940059">
        <w:rPr>
          <w:rFonts w:ascii="Times New Roman" w:hAnsi="Times New Roman" w:cs="Times New Roman"/>
          <w:b/>
          <w:bCs/>
          <w:lang w:val="en-GB"/>
        </w:rPr>
        <w:t>rective</w:t>
      </w:r>
      <w:r w:rsidR="0002698A" w:rsidRPr="00940059">
        <w:rPr>
          <w:rFonts w:ascii="Times New Roman" w:eastAsia="Arial" w:hAnsi="Times New Roman" w:cs="Times New Roman"/>
          <w:b/>
          <w:bCs/>
          <w:color w:val="000000"/>
          <w:lang w:val="en-GB"/>
        </w:rPr>
        <w:t>.</w:t>
      </w:r>
    </w:p>
    <w:p w14:paraId="66B99D91" w14:textId="2B5D930B" w:rsidR="0002698A" w:rsidRPr="00940059" w:rsidRDefault="0002698A" w:rsidP="0002698A">
      <w:pPr>
        <w:pStyle w:val="ListParagraph"/>
        <w:pBdr>
          <w:top w:val="nil"/>
          <w:left w:val="nil"/>
          <w:bottom w:val="nil"/>
          <w:right w:val="nil"/>
          <w:between w:val="nil"/>
        </w:pBdr>
        <w:spacing w:before="120" w:after="120"/>
        <w:ind w:left="1440"/>
        <w:contextualSpacing w:val="0"/>
        <w:jc w:val="both"/>
        <w:rPr>
          <w:rFonts w:ascii="Times New Roman" w:hAnsi="Times New Roman" w:cs="Times New Roman"/>
          <w:b/>
          <w:bCs/>
          <w:color w:val="000000"/>
          <w:lang w:val="en-GB"/>
        </w:rPr>
      </w:pPr>
      <w:r w:rsidRPr="00940059">
        <w:rPr>
          <w:b/>
          <w:bCs/>
          <w:noProof/>
          <w:lang w:val="en-GB" w:eastAsia="en-GB"/>
        </w:rPr>
        <mc:AlternateContent>
          <mc:Choice Requires="wps">
            <w:drawing>
              <wp:anchor distT="0" distB="0" distL="114300" distR="114300" simplePos="0" relativeHeight="251935744" behindDoc="0" locked="0" layoutInCell="1" allowOverlap="1" wp14:anchorId="3FDEDC45" wp14:editId="4AB17655">
                <wp:simplePos x="0" y="0"/>
                <wp:positionH relativeFrom="column">
                  <wp:posOffset>-595283</wp:posOffset>
                </wp:positionH>
                <wp:positionV relativeFrom="paragraph">
                  <wp:posOffset>293370</wp:posOffset>
                </wp:positionV>
                <wp:extent cx="971550" cy="259080"/>
                <wp:effectExtent l="57150" t="38100" r="76200" b="102870"/>
                <wp:wrapNone/>
                <wp:docPr id="166" name="Text Box 166"/>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7F1959DA" w14:textId="77777777" w:rsidR="00BD43E5" w:rsidRPr="00D13CF7" w:rsidRDefault="00BD43E5" w:rsidP="0002698A">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DEDC45" id="Text Box 166" o:spid="_x0000_s1160" type="#_x0000_t202" style="position:absolute;left:0;text-align:left;margin-left:-46.85pt;margin-top:23.1pt;width:76.5pt;height:20.4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MNl2AIAANAFAAAOAAAAZHJzL2Uyb0RvYy54bWysVN9v2jAQfp+0/8Hy+5pASQeoUFEQ06Su&#10;rUanPhvHIZEc27MNSffX77NDWlj3NO0lse/Od9999+P6pq0lOQjrKq1mdHCRUiIU13mldjP642n9&#10;aUyJ80zlTGolZvRFOHoz//jhujFTMdSllrmwBE6UmzZmRkvvzTRJHC9FzdyFNkJBWWhbM4+r3SW5&#10;ZQ281zIZpulV0mibG6u5cA7SVaek8+i/KAT3D0XhhCdyRoHNx6+N3234JvNrNt1ZZsqKH2Gwf0BR&#10;s0oh6KurFfOM7G31zlVdcaudLvwF13Wii6LiIuaAbAbpH9lsSmZEzAXkOPNKk/t/bvn94dGSKkft&#10;rq4oUaxGkZ5E68mtbkmQgaHGuCkMNwamvoUC1r3cQRgSbwtbhz9SItCD65dXfoM7DuHk8yDLoOFQ&#10;DbNJOo78J2+PjXX+i9A1CYcZtShfZJUd7pwHEJj2JiGW07LK15WU8WJ326W05MBQ6vV6maa99zMz&#10;qUgDJNkwAw6Gjisk8zjWBhw4taOEyR1amXsbQ589dqcxRuvx4HbVGZUsF13kSXYMDHjMf9N5Jx6k&#10;vRw5HN3EfM78h+RWzJXdm6gKPOOJVCFHETsaXESm917YTZk3ZCv39jsD/hFig9+8CuxhPLoL2j2L&#10;Gqis9s+VL2Nnhfq8Yy48wrMgZ9KUrINyOQ7CDsopet1jiCBP4CWhZ7reCCffbtuuyy5Hfedsdf6C&#10;hgKi2C7O8HWF/O+Y84/MYgoBF5vFP+BTSI2q6eOJklLbX3+TB3sMB7SUNJhqlPTnnllBifyqMDaT&#10;wWgEtz5eRtnnYaDkVLM91ah9vdTopgF2mOHxGOy97I+F1fUzFtAiRIWKKY7YXfMcL0vfbRusMC4W&#10;i2iG0TfM36mN4cF54DpU/ql9ZtYce99jaO51vwFQjPMR6GzDS6UXe6+LKs5H4LrjFQUJF6yNWJrj&#10;igt76fQerd4W8fw3AAAA//8DAFBLAwQUAAYACAAAACEA8IUw7uEAAAAIAQAADwAAAGRycy9kb3du&#10;cmV2LnhtbEyPwU7DMBBE70j8g7VI3FqHFpo2ZFNBJSASXFpAKjcnWZKIeB3ZTpv+fc0Jjqt5mnmb&#10;rkfdiQNZ1xpGuJlGIIhLU7VcI3y8P02WIJxXXKnOMCGcyME6u7xIVVKZI2/psPO1CCXsEoXQeN8n&#10;UrqyIa3c1PTEIfs2VisfTlvLyqpjKNednEXRQmrVclhoVE+bhsqf3aAR9l/FaZvH9vXzeTPkef72&#10;8mj3jHh9NT7cg/A0+j8YfvWDOmTBqTADV050CJPVPA4owu1iBiIAd6s5iAJhGUcgs1T+fyA7AwAA&#10;//8DAFBLAQItABQABgAIAAAAIQC2gziS/gAAAOEBAAATAAAAAAAAAAAAAAAAAAAAAABbQ29udGVu&#10;dF9UeXBlc10ueG1sUEsBAi0AFAAGAAgAAAAhADj9If/WAAAAlAEAAAsAAAAAAAAAAAAAAAAALwEA&#10;AF9yZWxzLy5yZWxzUEsBAi0AFAAGAAgAAAAhAK+Iw2XYAgAA0AUAAA4AAAAAAAAAAAAAAAAALgIA&#10;AGRycy9lMm9Eb2MueG1sUEsBAi0AFAAGAAgAAAAhAPCFMO7hAAAACAEAAA8AAAAAAAAAAAAAAAAA&#10;MgUAAGRycy9kb3ducmV2LnhtbFBLBQYAAAAABAAEAPMAAABABgAAAAA=&#10;" fillcolor="#ffc000" strokecolor="#4a7ebb">
                <v:shadow on="t" color="black" opacity="24903f" origin=",.5" offset="0,.55556mm"/>
                <v:textbox>
                  <w:txbxContent>
                    <w:p w14:paraId="7F1959DA" w14:textId="77777777" w:rsidR="00BD43E5" w:rsidRPr="00D13CF7" w:rsidRDefault="00BD43E5" w:rsidP="0002698A">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p>
    <w:p w14:paraId="43C5D174" w14:textId="6D8414A8" w:rsidR="00664674" w:rsidRPr="00940059" w:rsidRDefault="00664674" w:rsidP="00A11A70">
      <w:pPr>
        <w:pStyle w:val="ListParagraph"/>
        <w:numPr>
          <w:ilvl w:val="0"/>
          <w:numId w:val="279"/>
        </w:numPr>
        <w:pBdr>
          <w:top w:val="nil"/>
          <w:left w:val="nil"/>
          <w:bottom w:val="nil"/>
          <w:right w:val="nil"/>
          <w:between w:val="nil"/>
        </w:pBdr>
        <w:spacing w:before="120" w:after="120"/>
        <w:contextualSpacing w:val="0"/>
        <w:jc w:val="both"/>
        <w:rPr>
          <w:rFonts w:ascii="Times New Roman" w:hAnsi="Times New Roman" w:cs="Times New Roman"/>
          <w:b/>
          <w:bCs/>
          <w:color w:val="000000"/>
          <w:lang w:val="en-GB"/>
        </w:rPr>
      </w:pPr>
      <w:r w:rsidRPr="00940059">
        <w:rPr>
          <w:rFonts w:ascii="Times New Roman" w:hAnsi="Times New Roman" w:cs="Times New Roman"/>
          <w:b/>
          <w:bCs/>
          <w:lang w:val="en-GB"/>
        </w:rPr>
        <w:t>Component 11: Pilot a new smart public contract register with project leaders/champion cities</w:t>
      </w:r>
      <w:r w:rsidR="0002698A" w:rsidRPr="00940059">
        <w:rPr>
          <w:rFonts w:ascii="Times New Roman" w:hAnsi="Times New Roman" w:cs="Times New Roman"/>
          <w:b/>
          <w:bCs/>
          <w:lang w:val="en-GB"/>
        </w:rPr>
        <w:t>.</w:t>
      </w:r>
    </w:p>
    <w:p w14:paraId="17011D85" w14:textId="3DD5C9F0" w:rsidR="00664674" w:rsidRPr="00940059" w:rsidRDefault="0002698A" w:rsidP="00A11A70">
      <w:pPr>
        <w:pStyle w:val="ListParagraph"/>
        <w:numPr>
          <w:ilvl w:val="0"/>
          <w:numId w:val="279"/>
        </w:numPr>
        <w:pBdr>
          <w:top w:val="nil"/>
          <w:left w:val="nil"/>
          <w:bottom w:val="nil"/>
          <w:right w:val="nil"/>
          <w:between w:val="nil"/>
        </w:pBdr>
        <w:spacing w:before="120" w:after="120"/>
        <w:contextualSpacing w:val="0"/>
        <w:jc w:val="both"/>
        <w:rPr>
          <w:rFonts w:ascii="Times New Roman" w:hAnsi="Times New Roman" w:cs="Times New Roman"/>
          <w:b/>
          <w:bCs/>
          <w:color w:val="000000"/>
          <w:lang w:val="en-GB"/>
        </w:rPr>
      </w:pPr>
      <w:r w:rsidRPr="00940059">
        <w:rPr>
          <w:b/>
          <w:bCs/>
          <w:noProof/>
          <w:lang w:val="en-GB" w:eastAsia="en-GB"/>
        </w:rPr>
        <w:lastRenderedPageBreak/>
        <mc:AlternateContent>
          <mc:Choice Requires="wps">
            <w:drawing>
              <wp:anchor distT="0" distB="0" distL="114300" distR="114300" simplePos="0" relativeHeight="251937792" behindDoc="0" locked="0" layoutInCell="1" allowOverlap="1" wp14:anchorId="728947B7" wp14:editId="556F0A5A">
                <wp:simplePos x="0" y="0"/>
                <wp:positionH relativeFrom="column">
                  <wp:posOffset>-602615</wp:posOffset>
                </wp:positionH>
                <wp:positionV relativeFrom="paragraph">
                  <wp:posOffset>-23091</wp:posOffset>
                </wp:positionV>
                <wp:extent cx="971550" cy="259080"/>
                <wp:effectExtent l="57150" t="38100" r="76200" b="102870"/>
                <wp:wrapNone/>
                <wp:docPr id="167" name="Text Box 167"/>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2952B597" w14:textId="77777777" w:rsidR="00BD43E5" w:rsidRPr="00D13CF7" w:rsidRDefault="00BD43E5" w:rsidP="0002698A">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8947B7" id="Text Box 167" o:spid="_x0000_s1161" type="#_x0000_t202" style="position:absolute;left:0;text-align:left;margin-left:-47.45pt;margin-top:-1.8pt;width:76.5pt;height:20.4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ozI1wIAANAFAAAOAAAAZHJzL2Uyb0RvYy54bWysVN9v2jAQfp+0/8Hy+5pAyQqoUFEQ06Su&#10;rUanPhvHIZEc27MNSffX77NDWlj3NO0lse/Od9999+P6pq0lOQjrKq1mdHCRUiIU13mldjP642n9&#10;aUyJ80zlTGolZvRFOHoz//jhujFTMdSllrmwBE6UmzZmRkvvzTRJHC9FzdyFNkJBWWhbM4+r3SW5&#10;ZQ281zIZpunnpNE2N1Zz4Rykq05J59F/UQjuH4rCCU/kjAKbj18bv9vwTebXbLqzzJQVP8Jg/4Ci&#10;ZpVC0FdXK+YZ2dvqnau64lY7XfgLrutEF0XFRcwB2QzSP7LZlMyImAvIceaVJvf/3PL7w6MlVY7a&#10;fb6iRLEaRXoSrSe3uiVBBoYa46Yw3BiY+hYKWPdyB2FIvC1sHf5IiUAPrl9e+Q3uOISTq0GWQcOh&#10;GmaTdBz5T94eG+v8F6FrEg4zalG+yCo73DkPIDDtTUIsp2WVrysp48XutktpyYGh1Ov1Mk1772dm&#10;UpEGSLJhBhwMHVdI5nGsDThwakcJkzu0Mvc2hj577E5jjNbjwe2qMypZLrrIk+wYGPCY/6bzTjxI&#10;ezlyOLqJ+Zz5D8mtmCu7N1EVeMYTqUKOInY0uIhM772wmzJvyFbu7XcG/CPEBr95FdjDeHQXtHsW&#10;NVBZ7Z8rX8bOCvV5x1x4hGdBzqQpWQflchyEHZRT9LrHEEGewEtCz3S9EU6+3bZdl11mfedsdf6C&#10;hgKi2C7O8HWF/O+Y84/MYgoBF5vFP+BTSI2q6eOJklLbX3+TB3sMB7SUNJhqlPTnnllBifyqMDaT&#10;wWgEtz5eRtnVMFByqtmeatS+Xmp00wA7zPB4DPZe9sfC6voZC2gRokLFFEfsrnmOl6Xvtg1WGBeL&#10;RTTD6Bvm79TG8OA8cB0q/9Q+M2uOve8xNPe63wAoxvkIdLbhpdKLvddFFecjcN3xioKEC9ZGLM1x&#10;xYW9dHqPVm+LeP4bAAD//wMAUEsDBBQABgAIAAAAIQAZ3tjJ4QAAAAgBAAAPAAAAZHJzL2Rvd25y&#10;ZXYueG1sTI/LTsMwEEX3SPyDNUjsWqct9BHiVFAJiASbPpDKzkmGJCIeR7bTpn/PsILdjObozrnJ&#10;ejCtOKHzjSUFk3EEAqmwZUOVgsP+ebQE4YOmUreWUMEFPazT66tEx6U90xZPu1AJDiEfawV1CF0s&#10;pS9qNNqPbYfEty/rjA68ukqWTp853LRyGkVzaXRD/KHWHW5qLL53vVFw/Mwv22zh3j5eNn2WZe+v&#10;T+5ISt3eDI8PIAIO4Q+GX31Wh5SdcttT6UWrYLS6WzHKw2wOgoH75QRErmC2mIJME/m/QPoDAAD/&#10;/wMAUEsBAi0AFAAGAAgAAAAhALaDOJL+AAAA4QEAABMAAAAAAAAAAAAAAAAAAAAAAFtDb250ZW50&#10;X1R5cGVzXS54bWxQSwECLQAUAAYACAAAACEAOP0h/9YAAACUAQAACwAAAAAAAAAAAAAAAAAvAQAA&#10;X3JlbHMvLnJlbHNQSwECLQAUAAYACAAAACEAGtqMyNcCAADQBQAADgAAAAAAAAAAAAAAAAAuAgAA&#10;ZHJzL2Uyb0RvYy54bWxQSwECLQAUAAYACAAAACEAGd7YyeEAAAAIAQAADwAAAAAAAAAAAAAAAAAx&#10;BQAAZHJzL2Rvd25yZXYueG1sUEsFBgAAAAAEAAQA8wAAAD8GAAAAAA==&#10;" fillcolor="#ffc000" strokecolor="#4a7ebb">
                <v:shadow on="t" color="black" opacity="24903f" origin=",.5" offset="0,.55556mm"/>
                <v:textbox>
                  <w:txbxContent>
                    <w:p w14:paraId="2952B597" w14:textId="77777777" w:rsidR="00BD43E5" w:rsidRPr="00D13CF7" w:rsidRDefault="00BD43E5" w:rsidP="0002698A">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r w:rsidR="00664674" w:rsidRPr="00940059">
        <w:rPr>
          <w:rFonts w:ascii="Times New Roman" w:hAnsi="Times New Roman" w:cs="Times New Roman"/>
          <w:b/>
          <w:bCs/>
          <w:lang w:val="en-GB"/>
        </w:rPr>
        <w:t>Component 12: Evaluation of pilot and lessons learned workshop</w:t>
      </w:r>
      <w:r w:rsidRPr="00940059">
        <w:rPr>
          <w:rFonts w:ascii="Times New Roman" w:hAnsi="Times New Roman" w:cs="Times New Roman"/>
          <w:b/>
          <w:bCs/>
          <w:lang w:val="en-GB"/>
        </w:rPr>
        <w:t>.</w:t>
      </w:r>
    </w:p>
    <w:p w14:paraId="20D62AA5" w14:textId="1FED0FEA" w:rsidR="00664674" w:rsidRPr="00940059" w:rsidRDefault="00664674" w:rsidP="00C819E1">
      <w:pPr>
        <w:pStyle w:val="ListParagraph"/>
        <w:pBdr>
          <w:top w:val="nil"/>
          <w:left w:val="nil"/>
          <w:bottom w:val="nil"/>
          <w:right w:val="nil"/>
          <w:between w:val="nil"/>
        </w:pBdr>
        <w:spacing w:before="120" w:after="120"/>
        <w:ind w:left="1080"/>
        <w:contextualSpacing w:val="0"/>
        <w:jc w:val="both"/>
        <w:rPr>
          <w:rFonts w:ascii="Times New Roman" w:hAnsi="Times New Roman" w:cs="Times New Roman"/>
          <w:color w:val="000000"/>
          <w:lang w:val="en-GB"/>
        </w:rPr>
      </w:pPr>
    </w:p>
    <w:p w14:paraId="64884917" w14:textId="77777777" w:rsidR="0002698A" w:rsidRPr="00940059" w:rsidRDefault="0002698A" w:rsidP="0002698A">
      <w:pPr>
        <w:pBdr>
          <w:top w:val="nil"/>
          <w:left w:val="nil"/>
          <w:bottom w:val="nil"/>
          <w:right w:val="nil"/>
          <w:between w:val="nil"/>
        </w:pBdr>
        <w:spacing w:before="120" w:after="120"/>
        <w:jc w:val="both"/>
        <w:rPr>
          <w:rFonts w:ascii="Times New Roman" w:hAnsi="Times New Roman" w:cs="Times New Roman"/>
          <w:color w:val="000000"/>
          <w:lang w:val="en-GB"/>
        </w:rPr>
      </w:pPr>
    </w:p>
    <w:p w14:paraId="532EBFAD" w14:textId="03FEE3D1" w:rsidR="00664674" w:rsidRPr="00940059" w:rsidRDefault="00664674" w:rsidP="00A11A70">
      <w:pPr>
        <w:pStyle w:val="ListParagraph"/>
        <w:numPr>
          <w:ilvl w:val="0"/>
          <w:numId w:val="274"/>
        </w:numPr>
        <w:pBdr>
          <w:top w:val="nil"/>
          <w:left w:val="nil"/>
          <w:bottom w:val="nil"/>
          <w:right w:val="nil"/>
          <w:between w:val="nil"/>
        </w:pBdr>
        <w:spacing w:before="120" w:after="120"/>
        <w:ind w:hanging="357"/>
        <w:contextualSpacing w:val="0"/>
        <w:jc w:val="both"/>
        <w:rPr>
          <w:rFonts w:ascii="Times New Roman" w:hAnsi="Times New Roman" w:cs="Times New Roman"/>
          <w:b/>
          <w:color w:val="000000"/>
          <w:lang w:val="en-GB"/>
        </w:rPr>
      </w:pPr>
      <w:r w:rsidRPr="00940059">
        <w:rPr>
          <w:rFonts w:ascii="Times New Roman" w:hAnsi="Times New Roman" w:cs="Times New Roman"/>
          <w:b/>
          <w:color w:val="000000"/>
          <w:lang w:val="en-GB"/>
        </w:rPr>
        <w:t>Implementation Phase – Roll Out – by November 30, 2021/March, 30, 22</w:t>
      </w:r>
    </w:p>
    <w:p w14:paraId="0A5A91C1" w14:textId="647689E3" w:rsidR="0002698A" w:rsidRPr="00940059" w:rsidRDefault="0002698A" w:rsidP="0002698A">
      <w:pPr>
        <w:pStyle w:val="ListParagraph"/>
        <w:pBdr>
          <w:top w:val="nil"/>
          <w:left w:val="nil"/>
          <w:bottom w:val="nil"/>
          <w:right w:val="nil"/>
          <w:between w:val="nil"/>
        </w:pBdr>
        <w:spacing w:before="120" w:after="120"/>
        <w:ind w:left="360"/>
        <w:contextualSpacing w:val="0"/>
        <w:jc w:val="both"/>
        <w:rPr>
          <w:rFonts w:ascii="Times New Roman" w:hAnsi="Times New Roman" w:cs="Times New Roman"/>
          <w:b/>
          <w:color w:val="000000"/>
          <w:lang w:val="en-GB"/>
        </w:rPr>
      </w:pPr>
      <w:r w:rsidRPr="00940059">
        <w:rPr>
          <w:b/>
          <w:bCs/>
          <w:noProof/>
          <w:lang w:val="en-GB" w:eastAsia="en-GB"/>
        </w:rPr>
        <mc:AlternateContent>
          <mc:Choice Requires="wps">
            <w:drawing>
              <wp:anchor distT="0" distB="0" distL="114300" distR="114300" simplePos="0" relativeHeight="251939840" behindDoc="0" locked="0" layoutInCell="1" allowOverlap="1" wp14:anchorId="2E4A8A45" wp14:editId="5B56F2E8">
                <wp:simplePos x="0" y="0"/>
                <wp:positionH relativeFrom="column">
                  <wp:posOffset>-602672</wp:posOffset>
                </wp:positionH>
                <wp:positionV relativeFrom="paragraph">
                  <wp:posOffset>293081</wp:posOffset>
                </wp:positionV>
                <wp:extent cx="971550" cy="259080"/>
                <wp:effectExtent l="57150" t="38100" r="76200" b="102870"/>
                <wp:wrapNone/>
                <wp:docPr id="168" name="Text Box 168"/>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52899F99" w14:textId="77777777" w:rsidR="00BD43E5" w:rsidRPr="00D13CF7" w:rsidRDefault="00BD43E5" w:rsidP="0002698A">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4A8A45" id="Text Box 168" o:spid="_x0000_s1162" type="#_x0000_t202" style="position:absolute;left:0;text-align:left;margin-left:-47.45pt;margin-top:23.1pt;width:76.5pt;height:20.4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3i51wIAANAFAAAOAAAAZHJzL2Uyb0RvYy54bWysVE1v2zAMvQ/YfxB8X22ncZcETYo0QYYB&#10;XVssHXpWZDk2IEuapMTufv2eZLtN1p2GXWyJpMjHx4/rm7YW5MiNrZScR+lFEhEumcoruZ9HP542&#10;nyYRsY7KnAol+Tx64Ta6WXz8cN3oGR+pUomcGwIn0s4aPY9K5/Qsji0reU3thdJcQlkoU1OHq9nH&#10;uaENvNciHiXJVdwok2ujGLcW0nWnjBbBf1Fw5h6KwnJHxDwCNhe+Jnx3/hsvrulsb6guK9bDoP+A&#10;oqaVRNBXV2vqKDmY6p2rumJGWVW4C6bqWBVFxXjIAdmkyR/ZbEuqecgF5Fj9SpP9f27Z/fHRkCpH&#10;7a5QKklrFOmJt47cqpZ4GRhqtJ3BcKth6looYD3ILYQ+8bYwtf8jJQI9uH555de7YxBOP6dZBg2D&#10;apRNk0ngP357rI11X7iqiT/MI4PyBVbp8c46AIHpYOJjWSWqfFMJES5mv1sJQ44Upd5sVkkyeD8z&#10;E5I0QJKNMuCg6LhCUIdjrcGBlfuIULFHKzNnQuizx/Y0xngzSW/XnVFJc95FnmZ9YMCj7pvKO3Ga&#10;DHLk0LsJ+Zz598mtqS27N0HlecYTIX2OPHQ0uAhMHxw32zJvyE4czHcK/GPEBr955dnDeHQXtHsW&#10;NFAZ5Z4rV4bO8vV5x5x/hGdeToUuaQflcuKFHZRT9GrAEECewIt9z3S94U+u3bVdl11eDZ2zU/kL&#10;GgqIQrtYzTYV8r+j1j1SgykEXGwW94BPIRSqpvpTREplfv1N7u0xHNBGpMFUo6Q/D9TwiIivEmMz&#10;TcdjuHXhMs4+jzwlp5rdqUYe6pVCN6XYYZqFo7d3YjgWRtXPWEBLHxUqKhlid83TX1au2zZYYYwv&#10;l8EMo6+pu5Nbzbxzz7Wv/FP7TI3ue99haO7VsAFQjPMR6Gz9S6mWB6eKKsyH57rjFQXxF6yNUJp+&#10;xfm9dHoPVm+LePEbAAD//wMAUEsDBBQABgAIAAAAIQABalD44QAAAAgBAAAPAAAAZHJzL2Rvd25y&#10;ZXYueG1sTI9BT8JAEIXvJv6HzZh4gy0EodROiZKoTfACaoK3bTu2jd3ZZncL5d+7nvQ4eV/e+ybd&#10;jLoTJ7KuNYwwm0YgiEtTtVwjvL89TWIQziuuVGeYEC7kYJNdX6UqqcyZ93Q6+FqEEnaJQmi87xMp&#10;XdmQVm5qeuKQfRmrlQ+nrWVl1TmU607Oo2gptWo5LDSqp21D5fdh0AjHz+Kyz1d29/G8HfI8f315&#10;tEdGvL0ZH+5BeBr9Hwy/+kEdsuBUmIErJzqEyXqxDijCYjkHEYC7eAaiQIhXEcgslf8fyH4AAAD/&#10;/wMAUEsBAi0AFAAGAAgAAAAhALaDOJL+AAAA4QEAABMAAAAAAAAAAAAAAAAAAAAAAFtDb250ZW50&#10;X1R5cGVzXS54bWxQSwECLQAUAAYACAAAACEAOP0h/9YAAACUAQAACwAAAAAAAAAAAAAAAAAvAQAA&#10;X3JlbHMvLnJlbHNQSwECLQAUAAYACAAAACEAUW94udcCAADQBQAADgAAAAAAAAAAAAAAAAAuAgAA&#10;ZHJzL2Uyb0RvYy54bWxQSwECLQAUAAYACAAAACEAAWpQ+OEAAAAIAQAADwAAAAAAAAAAAAAAAAAx&#10;BQAAZHJzL2Rvd25yZXYueG1sUEsFBgAAAAAEAAQA8wAAAD8GAAAAAA==&#10;" fillcolor="#ffc000" strokecolor="#4a7ebb">
                <v:shadow on="t" color="black" opacity="24903f" origin=",.5" offset="0,.55556mm"/>
                <v:textbox>
                  <w:txbxContent>
                    <w:p w14:paraId="52899F99" w14:textId="77777777" w:rsidR="00BD43E5" w:rsidRPr="00D13CF7" w:rsidRDefault="00BD43E5" w:rsidP="0002698A">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p>
    <w:p w14:paraId="437C317B" w14:textId="31B1A38C" w:rsidR="00664674" w:rsidRPr="00940059" w:rsidRDefault="00664674" w:rsidP="00A11A70">
      <w:pPr>
        <w:pStyle w:val="ListParagraph"/>
        <w:numPr>
          <w:ilvl w:val="0"/>
          <w:numId w:val="280"/>
        </w:numPr>
        <w:pBdr>
          <w:top w:val="nil"/>
          <w:left w:val="nil"/>
          <w:bottom w:val="nil"/>
          <w:right w:val="nil"/>
          <w:between w:val="nil"/>
        </w:pBdr>
        <w:spacing w:before="120" w:after="120"/>
        <w:contextualSpacing w:val="0"/>
        <w:jc w:val="both"/>
        <w:rPr>
          <w:rFonts w:ascii="Times New Roman" w:hAnsi="Times New Roman" w:cs="Times New Roman"/>
          <w:color w:val="000000"/>
          <w:lang w:val="en-GB"/>
        </w:rPr>
      </w:pPr>
      <w:r w:rsidRPr="00940059">
        <w:rPr>
          <w:rFonts w:ascii="Times New Roman" w:hAnsi="Times New Roman" w:cs="Times New Roman"/>
          <w:b/>
          <w:bCs/>
          <w:lang w:val="en-GB"/>
        </w:rPr>
        <w:t>Component 16: Pilot 2: Pilot a smart public contract register with members of Association of Polish Cities</w:t>
      </w:r>
      <w:r w:rsidRPr="00940059">
        <w:rPr>
          <w:rFonts w:ascii="Times New Roman" w:hAnsi="Times New Roman" w:cs="Times New Roman"/>
          <w:lang w:val="en-GB"/>
        </w:rPr>
        <w:t xml:space="preserve"> – by November 30,2021</w:t>
      </w:r>
    </w:p>
    <w:p w14:paraId="06DBEF9B" w14:textId="28F3695C" w:rsidR="0002698A" w:rsidRPr="00940059" w:rsidRDefault="0002698A" w:rsidP="0002698A">
      <w:pPr>
        <w:pStyle w:val="ListParagraph"/>
        <w:pBdr>
          <w:top w:val="nil"/>
          <w:left w:val="nil"/>
          <w:bottom w:val="nil"/>
          <w:right w:val="nil"/>
          <w:between w:val="nil"/>
        </w:pBdr>
        <w:spacing w:before="120" w:after="120"/>
        <w:ind w:left="1440"/>
        <w:contextualSpacing w:val="0"/>
        <w:jc w:val="both"/>
        <w:rPr>
          <w:rFonts w:ascii="Times New Roman" w:hAnsi="Times New Roman" w:cs="Times New Roman"/>
          <w:color w:val="000000"/>
          <w:lang w:val="en-GB"/>
        </w:rPr>
      </w:pPr>
      <w:r w:rsidRPr="00940059">
        <w:rPr>
          <w:b/>
          <w:bCs/>
          <w:noProof/>
          <w:lang w:val="en-GB" w:eastAsia="en-GB"/>
        </w:rPr>
        <mc:AlternateContent>
          <mc:Choice Requires="wps">
            <w:drawing>
              <wp:anchor distT="0" distB="0" distL="114300" distR="114300" simplePos="0" relativeHeight="251941888" behindDoc="0" locked="0" layoutInCell="1" allowOverlap="1" wp14:anchorId="1D1DB2FC" wp14:editId="00F448DE">
                <wp:simplePos x="0" y="0"/>
                <wp:positionH relativeFrom="column">
                  <wp:posOffset>-602672</wp:posOffset>
                </wp:positionH>
                <wp:positionV relativeFrom="paragraph">
                  <wp:posOffset>297180</wp:posOffset>
                </wp:positionV>
                <wp:extent cx="971550" cy="259080"/>
                <wp:effectExtent l="57150" t="38100" r="76200" b="102870"/>
                <wp:wrapNone/>
                <wp:docPr id="169" name="Text Box 169"/>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3B463E07" w14:textId="77777777" w:rsidR="00BD43E5" w:rsidRPr="00D13CF7" w:rsidRDefault="00BD43E5" w:rsidP="0002698A">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1DB2FC" id="Text Box 169" o:spid="_x0000_s1163" type="#_x0000_t202" style="position:absolute;left:0;text-align:left;margin-left:-47.45pt;margin-top:23.4pt;width:76.5pt;height:20.4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cU2AIAANAFAAAOAAAAZHJzL2Uyb0RvYy54bWysVN9v2jAQfp+0/8Hy+5pAyQqoUFEQ06Su&#10;rUanPhvHIZEc27MNSffX77NDWlj3NO0lse/Od9999+P6pq0lOQjrKq1mdHCRUiIU13mldjP642n9&#10;aUyJ80zlTGolZvRFOHoz//jhujFTMdSllrmwBE6UmzZmRkvvzTRJHC9FzdyFNkJBWWhbM4+r3SW5&#10;ZQ281zIZpunnpNE2N1Zz4Rykq05J59F/UQjuH4rCCU/kjAKbj18bv9vwTebXbLqzzJQVP8Jg/4Ci&#10;ZpVC0FdXK+YZ2dvqnau64lY7XfgLrutEF0XFRcwB2QzSP7LZlMyImAvIceaVJvf/3PL7w6MlVY7a&#10;fZ5QoliNIj2J1pNb3ZIgA0ONcVMYbgxMfQsFrHu5gzAk3ha2Dn+kRKAH1y+v/AZ3HMLJ1SDLoOFQ&#10;DbNJOo78J2+PjXX+i9A1CYcZtShfZJUd7pwHEJj2JiGW07LK15WU8WJ326W05MBQ6vV6maa99zMz&#10;qUgDJNkwAw6Gjisk8zjWBhw4taOEyR1amXsbQ589dqcxRuvx4HbVGZUsF13kSXYMDHjMf9N5Jx6k&#10;vRw5HN3EfM78h+RWzJXdm6gKPOOJVCFHETsaXESm917YTZk3ZCv39jsD/hFig9+8CuxhPLoL2j2L&#10;Gqis9s+VL2Nnhfq8Yy48wrMgZ9KUrINyOQ7CDsopet1jiCBP4CWhZ7reCCffbtuuyy6v+s7Z6vwF&#10;DQVEsV2c4esK+d8x5x+ZxRQCLjaLf8CnkBpV08cTJaW2v/4mD/YYDmgpaTDVKOnPPbOCEvlVYWwm&#10;g9EIbn28jLKrYaDkVLM91ah9vdTopgF2mOHxGOy97I+F1fUzFtAiRIWKKY7YXfMcL0vfbRusMC4W&#10;i2iG0TfM36mN4cF54DpU/ql9ZtYce99jaO51vwFQjPMR6GzDS6UXe6+LKs5H4LrjFQUJF6yNWJrj&#10;igt76fQerd4W8fw3AAAA//8DAFBLAwQUAAYACAAAACEAxumE6+AAAAAIAQAADwAAAGRycy9kb3du&#10;cmV2LnhtbEyPQUvDQBCF74L/YRnBW7up1DSNmRQtqAG9tCrU2yZZk2B2Nuxu2vTfO570OMzHe9/L&#10;NpPpxVE731lCWMwjEJoqW3fUILy/Pc4SED4oqlVvSSOctYdNfnmRqbS2J9rp4z40gkPIpwqhDWFI&#10;pfRVq43yczto4t+XdUYFPl0ja6dOHG56eRNFsTSqI25o1aC3ra6+96NBOHyW512xci8fT9uxKIrX&#10;5wd3IMTrq+n+DkTQU/iD4Vef1SFnp9KOVHvRI8zWyzWjCMuYJzBwmyxAlAjJKgaZZ/L/gPwHAAD/&#10;/wMAUEsBAi0AFAAGAAgAAAAhALaDOJL+AAAA4QEAABMAAAAAAAAAAAAAAAAAAAAAAFtDb250ZW50&#10;X1R5cGVzXS54bWxQSwECLQAUAAYACAAAACEAOP0h/9YAAACUAQAACwAAAAAAAAAAAAAAAAAvAQAA&#10;X3JlbHMvLnJlbHNQSwECLQAUAAYACAAAACEA5D03FNgCAADQBQAADgAAAAAAAAAAAAAAAAAuAgAA&#10;ZHJzL2Uyb0RvYy54bWxQSwECLQAUAAYACAAAACEAxumE6+AAAAAIAQAADwAAAAAAAAAAAAAAAAAy&#10;BQAAZHJzL2Rvd25yZXYueG1sUEsFBgAAAAAEAAQA8wAAAD8GAAAAAA==&#10;" fillcolor="#ffc000" strokecolor="#4a7ebb">
                <v:shadow on="t" color="black" opacity="24903f" origin=",.5" offset="0,.55556mm"/>
                <v:textbox>
                  <w:txbxContent>
                    <w:p w14:paraId="3B463E07" w14:textId="77777777" w:rsidR="00BD43E5" w:rsidRPr="00D13CF7" w:rsidRDefault="00BD43E5" w:rsidP="0002698A">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p>
    <w:p w14:paraId="0E83092A" w14:textId="369C0C32" w:rsidR="00664674" w:rsidRPr="00940059" w:rsidRDefault="00664674" w:rsidP="00A11A70">
      <w:pPr>
        <w:pStyle w:val="ListParagraph"/>
        <w:numPr>
          <w:ilvl w:val="0"/>
          <w:numId w:val="280"/>
        </w:numPr>
        <w:pBdr>
          <w:top w:val="nil"/>
          <w:left w:val="nil"/>
          <w:bottom w:val="nil"/>
          <w:right w:val="nil"/>
          <w:between w:val="nil"/>
        </w:pBdr>
        <w:spacing w:before="120" w:after="120"/>
        <w:contextualSpacing w:val="0"/>
        <w:jc w:val="both"/>
        <w:rPr>
          <w:rFonts w:ascii="Times New Roman" w:hAnsi="Times New Roman" w:cs="Times New Roman"/>
          <w:color w:val="000000"/>
          <w:lang w:val="en-GB"/>
        </w:rPr>
      </w:pPr>
      <w:r w:rsidRPr="00940059">
        <w:rPr>
          <w:rFonts w:ascii="Times New Roman" w:hAnsi="Times New Roman" w:cs="Times New Roman"/>
          <w:b/>
          <w:bCs/>
          <w:lang w:val="en-GB"/>
        </w:rPr>
        <w:t xml:space="preserve">Component 17: Pilot 3: Pilot a smart public contract register with </w:t>
      </w:r>
      <w:r w:rsidR="0002698A" w:rsidRPr="00940059">
        <w:rPr>
          <w:rFonts w:ascii="Times New Roman" w:hAnsi="Times New Roman" w:cs="Times New Roman"/>
          <w:b/>
          <w:bCs/>
          <w:lang w:val="en-GB"/>
        </w:rPr>
        <w:t xml:space="preserve">(Voluntary) </w:t>
      </w:r>
      <w:r w:rsidRPr="00940059">
        <w:rPr>
          <w:rFonts w:ascii="Times New Roman" w:hAnsi="Times New Roman" w:cs="Times New Roman"/>
          <w:b/>
          <w:bCs/>
          <w:lang w:val="en-GB"/>
        </w:rPr>
        <w:t>interested local government organisations – non-members of Association of Polish Cities</w:t>
      </w:r>
      <w:r w:rsidRPr="00940059">
        <w:rPr>
          <w:rFonts w:ascii="Times New Roman" w:hAnsi="Times New Roman" w:cs="Times New Roman"/>
          <w:lang w:val="en-GB"/>
        </w:rPr>
        <w:t xml:space="preserve"> – by March 30, 2022</w:t>
      </w:r>
    </w:p>
    <w:p w14:paraId="1B8C9FB4" w14:textId="77777777" w:rsidR="0002698A" w:rsidRPr="00940059" w:rsidRDefault="0002698A" w:rsidP="0002698A">
      <w:pPr>
        <w:pStyle w:val="ListParagraph"/>
        <w:pBdr>
          <w:top w:val="nil"/>
          <w:left w:val="nil"/>
          <w:bottom w:val="nil"/>
          <w:right w:val="nil"/>
          <w:between w:val="nil"/>
        </w:pBdr>
        <w:spacing w:before="120" w:after="120"/>
        <w:ind w:left="1440"/>
        <w:contextualSpacing w:val="0"/>
        <w:jc w:val="both"/>
        <w:rPr>
          <w:rFonts w:ascii="Times New Roman" w:hAnsi="Times New Roman" w:cs="Times New Roman"/>
          <w:color w:val="000000"/>
          <w:lang w:val="en-GB"/>
        </w:rPr>
      </w:pPr>
    </w:p>
    <w:p w14:paraId="7516FB36" w14:textId="7CD76A8B" w:rsidR="00664674" w:rsidRPr="00940059" w:rsidRDefault="00664674" w:rsidP="00A11A70">
      <w:pPr>
        <w:pStyle w:val="ListParagraph"/>
        <w:numPr>
          <w:ilvl w:val="0"/>
          <w:numId w:val="274"/>
        </w:numPr>
        <w:spacing w:before="120" w:after="120"/>
        <w:ind w:hanging="357"/>
        <w:contextualSpacing w:val="0"/>
        <w:jc w:val="both"/>
        <w:rPr>
          <w:rFonts w:ascii="Times New Roman" w:hAnsi="Times New Roman" w:cs="Times New Roman"/>
          <w:b/>
          <w:color w:val="000000"/>
          <w:lang w:val="en-GB"/>
        </w:rPr>
      </w:pPr>
      <w:r w:rsidRPr="00940059">
        <w:rPr>
          <w:rFonts w:ascii="Times New Roman" w:hAnsi="Times New Roman" w:cs="Times New Roman"/>
          <w:b/>
          <w:color w:val="000000"/>
          <w:lang w:val="en-GB"/>
        </w:rPr>
        <w:t>Handover Phase – by September 1, 2022</w:t>
      </w:r>
    </w:p>
    <w:p w14:paraId="6F1F5280" w14:textId="5DFC2C26" w:rsidR="0002698A" w:rsidRPr="00940059" w:rsidRDefault="0002698A" w:rsidP="0002698A">
      <w:pPr>
        <w:pStyle w:val="ListParagraph"/>
        <w:spacing w:before="120" w:after="120"/>
        <w:ind w:left="360"/>
        <w:contextualSpacing w:val="0"/>
        <w:jc w:val="both"/>
        <w:rPr>
          <w:rFonts w:ascii="Times New Roman" w:hAnsi="Times New Roman" w:cs="Times New Roman"/>
          <w:b/>
          <w:color w:val="000000"/>
          <w:lang w:val="en-GB"/>
        </w:rPr>
      </w:pPr>
      <w:r w:rsidRPr="00940059">
        <w:rPr>
          <w:b/>
          <w:bCs/>
          <w:noProof/>
          <w:lang w:val="en-GB" w:eastAsia="en-GB"/>
        </w:rPr>
        <mc:AlternateContent>
          <mc:Choice Requires="wps">
            <w:drawing>
              <wp:anchor distT="0" distB="0" distL="114300" distR="114300" simplePos="0" relativeHeight="251943936" behindDoc="0" locked="0" layoutInCell="1" allowOverlap="1" wp14:anchorId="2E36A671" wp14:editId="686C9A9C">
                <wp:simplePos x="0" y="0"/>
                <wp:positionH relativeFrom="column">
                  <wp:posOffset>-568036</wp:posOffset>
                </wp:positionH>
                <wp:positionV relativeFrom="paragraph">
                  <wp:posOffset>238991</wp:posOffset>
                </wp:positionV>
                <wp:extent cx="971550" cy="259080"/>
                <wp:effectExtent l="57150" t="38100" r="76200" b="102870"/>
                <wp:wrapNone/>
                <wp:docPr id="170" name="Text Box 170"/>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64C5937F" w14:textId="77777777" w:rsidR="00BD43E5" w:rsidRPr="00D13CF7" w:rsidRDefault="00BD43E5" w:rsidP="0002698A">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36A671" id="Text Box 170" o:spid="_x0000_s1164" type="#_x0000_t202" style="position:absolute;left:0;text-align:left;margin-left:-44.75pt;margin-top:18.8pt;width:76.5pt;height:20.4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J2d1wIAANAFAAAOAAAAZHJzL2Uyb0RvYy54bWysVE1v2zAMvQ/YfxB8X22n8ZoETYo0QYYB&#10;XVssHXpWZDk2IEuapMTufv2eZLtN1p2GXWyJpMjHx4/rm7YW5MiNrZScR+lFEhEumcoruZ9HP542&#10;nyYRsY7KnAol+Tx64Ta6WXz8cN3oGR+pUomcGwIn0s4aPY9K5/Qsji0reU3thdJcQlkoU1OHq9nH&#10;uaENvNciHiXJ57hRJtdGMW4tpOtOGS2C/6LgzD0UheWOiHkEbC58Tfju/DdeXNPZ3lBdVqyHQf8B&#10;RU0riaCvrtbUUXIw1TtXdcWMsqpwF0zVsSqKivGQA7JJkz+y2ZZU85ALyLH6lSb7/9yy++OjIVWO&#10;2l2BH0lrFOmJt47cqpZ4GRhqtJ3BcKth6looYD3ILYQ+8bYwtf8jJQI9fL288uvdMQinV2mWQcOg&#10;GmXTZBK8x2+PtbHuC1c18Yd5ZFC+wCo93lkHIDAdTHwsq0SVbyohwsXsdythyJGi1JvNKkkG72dm&#10;QpIGSLJRBhwUHVcI6nCsNTiwch8RKvZoZeZMCH322J7GGG8m6e26MyppzrvI06wPDHjUfVN5J06T&#10;QY4cejchnzP/Prk1tWX3Jqg8z3gipM+Rh44GF4Hpg+NmW+YN2YmD+U6Bf4zY4DevPHsYj+6Cds+C&#10;Biqj3HPlytBZvj7vmPOP8MzLqdAl7aBcTrywg3KKXg0YAsgTeLHvma43/Mm1u7brssvJ0Dk7lb+g&#10;oYAotIvVbFMh/ztq3SM1mELAxWZxD/gUQqFqqj9FpFTm19/k3h7DAW1EGkw1SvrzQA2PiPgqMTbT&#10;dDyGWxcu4+xq5Ck51exONfJQrxS6KcUO0ywcvb0Tw7Ewqn7GAlr6qFBRyRC7a57+snLdtsEKY3y5&#10;DGYYfU3dndxq5p17rn3ln9pnanTf+w5Dc6+GDYBinI9AZ+tfSrU8OFVUYT481x2vKIi/YG2E0vQr&#10;zu+l03uwelvEi98AAAD//wMAUEsDBBQABgAIAAAAIQCjzU764AAAAAgBAAAPAAAAZHJzL2Rvd25y&#10;ZXYueG1sTI/BTsMwEETvSPyDtUjcWgcKSQhxKqgERKKXtiCVmxObJCJeR7bTpn/f5QTH0T7NvM2X&#10;k+nZQTvfWRRwM4+Aaayt6rAR8LF7maXAfJCoZG9RCzhpD8vi8iKXmbJH3OjDNjSMStBnUkAbwpBx&#10;7utWG+nndtBIt2/rjAwUXcOVk0cqNz2/jaKYG9khLbRy0KtW1z/b0QjYf1WnTZm498/X1ViW5frt&#10;2e1RiOur6ekRWNBT+IPhV5/UoSCnyo6oPOsFzNKHe0IFLJIYGAHxgnIlIEnvgBc5//9AcQYAAP//&#10;AwBQSwECLQAUAAYACAAAACEAtoM4kv4AAADhAQAAEwAAAAAAAAAAAAAAAAAAAAAAW0NvbnRlbnRf&#10;VHlwZXNdLnhtbFBLAQItABQABgAIAAAAIQA4/SH/1gAAAJQBAAALAAAAAAAAAAAAAAAAAC8BAABf&#10;cmVscy8ucmVsc1BLAQItABQABgAIAAAAIQCaHJ2d1wIAANAFAAAOAAAAAAAAAAAAAAAAAC4CAABk&#10;cnMvZTJvRG9jLnhtbFBLAQItABQABgAIAAAAIQCjzU764AAAAAgBAAAPAAAAAAAAAAAAAAAAADEF&#10;AABkcnMvZG93bnJldi54bWxQSwUGAAAAAAQABADzAAAAPgYAAAAA&#10;" fillcolor="#ffc000" strokecolor="#4a7ebb">
                <v:shadow on="t" color="black" opacity="24903f" origin=",.5" offset="0,.55556mm"/>
                <v:textbox>
                  <w:txbxContent>
                    <w:p w14:paraId="64C5937F" w14:textId="77777777" w:rsidR="00BD43E5" w:rsidRPr="00D13CF7" w:rsidRDefault="00BD43E5" w:rsidP="0002698A">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p>
    <w:p w14:paraId="0DB02AA6" w14:textId="1811C838" w:rsidR="00664674" w:rsidRPr="00940059" w:rsidRDefault="00664674" w:rsidP="00A11A70">
      <w:pPr>
        <w:pStyle w:val="ListParagraph"/>
        <w:numPr>
          <w:ilvl w:val="0"/>
          <w:numId w:val="269"/>
        </w:numPr>
        <w:spacing w:before="120" w:after="120"/>
        <w:ind w:left="1418" w:hanging="354"/>
        <w:contextualSpacing w:val="0"/>
        <w:jc w:val="both"/>
        <w:rPr>
          <w:rFonts w:ascii="Times New Roman" w:eastAsia="Arial" w:hAnsi="Times New Roman" w:cs="Times New Roman"/>
          <w:b/>
          <w:bCs/>
          <w:color w:val="000000"/>
          <w:lang w:val="en-GB"/>
        </w:rPr>
      </w:pPr>
      <w:r w:rsidRPr="00940059">
        <w:rPr>
          <w:rFonts w:ascii="Times New Roman" w:eastAsia="Arial" w:hAnsi="Times New Roman" w:cs="Times New Roman"/>
          <w:b/>
          <w:bCs/>
          <w:color w:val="000000"/>
          <w:lang w:val="en-GB"/>
        </w:rPr>
        <w:t xml:space="preserve">Component 21: Technical audit </w:t>
      </w:r>
    </w:p>
    <w:p w14:paraId="7D3AD937" w14:textId="48FC0320" w:rsidR="0002698A" w:rsidRPr="00940059" w:rsidRDefault="0002698A" w:rsidP="0002698A">
      <w:pPr>
        <w:pStyle w:val="ListParagraph"/>
        <w:spacing w:before="120" w:after="120"/>
        <w:ind w:left="1418"/>
        <w:contextualSpacing w:val="0"/>
        <w:jc w:val="both"/>
        <w:rPr>
          <w:rFonts w:ascii="Times New Roman" w:eastAsia="Arial" w:hAnsi="Times New Roman" w:cs="Times New Roman"/>
          <w:b/>
          <w:bCs/>
          <w:color w:val="000000"/>
          <w:lang w:val="en-GB"/>
        </w:rPr>
      </w:pPr>
      <w:r w:rsidRPr="00940059">
        <w:rPr>
          <w:b/>
          <w:bCs/>
          <w:noProof/>
          <w:lang w:val="en-GB" w:eastAsia="en-GB"/>
        </w:rPr>
        <mc:AlternateContent>
          <mc:Choice Requires="wps">
            <w:drawing>
              <wp:anchor distT="0" distB="0" distL="114300" distR="114300" simplePos="0" relativeHeight="251945984" behindDoc="0" locked="0" layoutInCell="1" allowOverlap="1" wp14:anchorId="0710ABFC" wp14:editId="402D14AD">
                <wp:simplePos x="0" y="0"/>
                <wp:positionH relativeFrom="column">
                  <wp:posOffset>-564572</wp:posOffset>
                </wp:positionH>
                <wp:positionV relativeFrom="paragraph">
                  <wp:posOffset>286154</wp:posOffset>
                </wp:positionV>
                <wp:extent cx="971550" cy="259080"/>
                <wp:effectExtent l="57150" t="38100" r="76200" b="102870"/>
                <wp:wrapNone/>
                <wp:docPr id="171" name="Text Box 171"/>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477F6BC4" w14:textId="77777777" w:rsidR="00BD43E5" w:rsidRPr="00D13CF7" w:rsidRDefault="00BD43E5" w:rsidP="0002698A">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10ABFC" id="Text Box 171" o:spid="_x0000_s1165" type="#_x0000_t202" style="position:absolute;left:0;text-align:left;margin-left:-44.45pt;margin-top:22.55pt;width:76.5pt;height:20.4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tIw1wIAANAFAAAOAAAAZHJzL2Uyb0RvYy54bWysVN9v2jAQfp+0/8Hy+5pAyQqoUFEQ06Su&#10;rUanPhvHIZEc27MNSffX77NDWlj3NO0lse/Od9999+P6pq0lOQjrKq1mdHCRUiIU13mldjP642n9&#10;aUyJ80zlTGolZvRFOHoz//jhujFTMdSllrmwBE6UmzZmRkvvzTRJHC9FzdyFNkJBWWhbM4+r3SW5&#10;ZQ281zIZpunnpNE2N1Zz4Rykq05J59F/UQjuH4rCCU/kjAKbj18bv9vwTebXbLqzzJQVP8Jg/4Ci&#10;ZpVC0FdXK+YZ2dvqnau64lY7XfgLrutEF0XFRcwB2QzSP7LZlMyImAvIceaVJvf/3PL7w6MlVY7a&#10;XQ0oUaxGkZ5E68mtbkmQgaHGuCkMNwamvoUC1r3cQRgSbwtbhz9SItCD65dXfoM7DuHkapBl0HCo&#10;htkkHUf+k7fHxjr/ReiahMOMWpQvssoOd84DCEx7kxDLaVnl60rKeLG77VJacmAo9Xq9TNPe+5mZ&#10;VKQBkmyYAQdDxxWSeRxrAw6c2lHC5A6tzL2Noc8eu9MYo/V4cLvqjEqWiy7yJDsGBjzmv+m8Ew/S&#10;Xo4cjm5iPmf+Q3Ir5sruTVQFnvFEqpCjiB0NLiLTey/spswbspV7+50B/wixwW9eBfYwHt0F7Z5F&#10;DVRW++fKl7GzQn3eMRce4VmQM2lK1kG5HAdhB+UUve4xRJAn8JLQM11vhJNvt23XZZeTvnO2On9B&#10;QwFRbBdn+LpC/nfM+UdmMYWAi83iH/AppEbV9PFESantr7/Jgz2GA1pKGkw1Svpzz6ygRH5VGJvJ&#10;YDSCWx8vo+xqGCg51WxPNWpfLzW6CYMBdPEY7L3sj4XV9TMW0CJEhYopjthd8xwvS99tG6wwLhaL&#10;aIbRN8zfqY3hwXngOlT+qX1m1hx732No7nW/AVCM8xHobMNLpRd7r4sqzkfguuMVBQkXrI1YmuOK&#10;C3vp9B6t3hbx/DcAAAD//wMAUEsDBBQABgAIAAAAIQDSv5gs4QAAAAgBAAAPAAAAZHJzL2Rvd25y&#10;ZXYueG1sTI/BSsNAEIbvgu+wjOCt3VTamsZMihbUgF5aLbS3TbImwexs2N206ds7nvQ0DPPxz/en&#10;69F04qSdby0hzKYRCE2lrVqqET4/nicxCB8UVaqzpBEu2sM6u75KVVLZM231aRdqwSHkE4XQhNAn&#10;Uvqy0Ub5qe018e3LOqMCr66WlVNnDjedvIuipTSqJf7QqF5vGl1+7waDcDgWl21+7972L5shz/P3&#10;1yd3IMTbm/HxAUTQY/iD4Vef1SFjp8IOVHnRIUzieMUownwxA8HAcs6zQIgXK5BZKv8XyH4AAAD/&#10;/wMAUEsBAi0AFAAGAAgAAAAhALaDOJL+AAAA4QEAABMAAAAAAAAAAAAAAAAAAAAAAFtDb250ZW50&#10;X1R5cGVzXS54bWxQSwECLQAUAAYACAAAACEAOP0h/9YAAACUAQAACwAAAAAAAAAAAAAAAAAvAQAA&#10;X3JlbHMvLnJlbHNQSwECLQAUAAYACAAAACEAL07SMNcCAADQBQAADgAAAAAAAAAAAAAAAAAuAgAA&#10;ZHJzL2Uyb0RvYy54bWxQSwECLQAUAAYACAAAACEA0r+YLOEAAAAIAQAADwAAAAAAAAAAAAAAAAAx&#10;BQAAZHJzL2Rvd25yZXYueG1sUEsFBgAAAAAEAAQA8wAAAD8GAAAAAA==&#10;" fillcolor="#ffc000" strokecolor="#4a7ebb">
                <v:shadow on="t" color="black" opacity="24903f" origin=",.5" offset="0,.55556mm"/>
                <v:textbox>
                  <w:txbxContent>
                    <w:p w14:paraId="477F6BC4" w14:textId="77777777" w:rsidR="00BD43E5" w:rsidRPr="00D13CF7" w:rsidRDefault="00BD43E5" w:rsidP="0002698A">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p>
    <w:p w14:paraId="3A60E8AA" w14:textId="55AC211E" w:rsidR="00664674" w:rsidRPr="00940059" w:rsidRDefault="00664674" w:rsidP="00A11A70">
      <w:pPr>
        <w:pStyle w:val="ListParagraph"/>
        <w:numPr>
          <w:ilvl w:val="0"/>
          <w:numId w:val="269"/>
        </w:numPr>
        <w:spacing w:before="120" w:after="120"/>
        <w:ind w:left="1418" w:hanging="354"/>
        <w:contextualSpacing w:val="0"/>
        <w:jc w:val="both"/>
        <w:rPr>
          <w:rFonts w:ascii="Times New Roman" w:eastAsia="Arial" w:hAnsi="Times New Roman" w:cs="Times New Roman"/>
          <w:b/>
          <w:bCs/>
          <w:color w:val="000000"/>
          <w:lang w:val="en-GB"/>
        </w:rPr>
      </w:pPr>
      <w:r w:rsidRPr="00940059">
        <w:rPr>
          <w:rFonts w:ascii="Times New Roman" w:eastAsia="Arial" w:hAnsi="Times New Roman" w:cs="Times New Roman"/>
          <w:b/>
          <w:bCs/>
          <w:color w:val="000000" w:themeColor="text1"/>
          <w:lang w:val="en-GB"/>
        </w:rPr>
        <w:t>Component 24: Launch of Procurement Dashboards Online at Association of Polish Cities. An online contributors’ community for public procurement officers and technical experts in the local government that are users of the open source OCDS analytical tools.</w:t>
      </w:r>
      <w:r w:rsidRPr="00940059">
        <w:rPr>
          <w:rFonts w:ascii="Times New Roman" w:eastAsia="Arial" w:hAnsi="Times New Roman" w:cs="Times New Roman"/>
          <w:color w:val="000000" w:themeColor="text1"/>
          <w:lang w:val="en-GB"/>
        </w:rPr>
        <w:t xml:space="preserve"> The community objective is to foster public procurement data literacy among representatives of public administration. </w:t>
      </w:r>
    </w:p>
    <w:p w14:paraId="32CA8ABD" w14:textId="77777777" w:rsidR="00664674" w:rsidRPr="00940059" w:rsidRDefault="00664674" w:rsidP="00C819E1">
      <w:pPr>
        <w:pStyle w:val="ListParagraph"/>
        <w:ind w:left="1080"/>
        <w:jc w:val="both"/>
        <w:rPr>
          <w:rFonts w:ascii="Times New Roman" w:eastAsia="Arial" w:hAnsi="Times New Roman" w:cs="Times New Roman"/>
          <w:color w:val="000000"/>
          <w:lang w:val="en-GB"/>
        </w:rPr>
      </w:pPr>
    </w:p>
    <w:p w14:paraId="1F394B5B" w14:textId="1CA1239A" w:rsidR="00664674" w:rsidRPr="00940059" w:rsidRDefault="00664674" w:rsidP="00A11A70">
      <w:pPr>
        <w:pStyle w:val="ListParagraph"/>
        <w:numPr>
          <w:ilvl w:val="0"/>
          <w:numId w:val="274"/>
        </w:numPr>
        <w:spacing w:before="120" w:after="120"/>
        <w:ind w:hanging="357"/>
        <w:contextualSpacing w:val="0"/>
        <w:jc w:val="both"/>
        <w:rPr>
          <w:rFonts w:ascii="Times New Roman" w:hAnsi="Times New Roman" w:cs="Times New Roman"/>
          <w:b/>
          <w:color w:val="000000"/>
          <w:lang w:val="en-GB"/>
        </w:rPr>
      </w:pPr>
      <w:r w:rsidRPr="00940059">
        <w:rPr>
          <w:rFonts w:ascii="Times New Roman" w:hAnsi="Times New Roman" w:cs="Times New Roman"/>
          <w:b/>
          <w:color w:val="000000"/>
          <w:lang w:val="en-GB"/>
        </w:rPr>
        <w:t>Evaluation Phase – by October 30, 2022</w:t>
      </w:r>
    </w:p>
    <w:p w14:paraId="5198CA4C" w14:textId="6CDF798C" w:rsidR="0002698A" w:rsidRPr="00940059" w:rsidRDefault="0002698A" w:rsidP="0002698A">
      <w:pPr>
        <w:pStyle w:val="ListParagraph"/>
        <w:spacing w:before="120" w:after="120"/>
        <w:ind w:left="360"/>
        <w:contextualSpacing w:val="0"/>
        <w:jc w:val="both"/>
        <w:rPr>
          <w:rFonts w:ascii="Times New Roman" w:hAnsi="Times New Roman" w:cs="Times New Roman"/>
          <w:b/>
          <w:color w:val="000000"/>
          <w:lang w:val="en-GB"/>
        </w:rPr>
      </w:pPr>
      <w:r w:rsidRPr="00940059">
        <w:rPr>
          <w:b/>
          <w:bCs/>
          <w:noProof/>
          <w:lang w:val="en-GB" w:eastAsia="en-GB"/>
        </w:rPr>
        <mc:AlternateContent>
          <mc:Choice Requires="wps">
            <w:drawing>
              <wp:anchor distT="0" distB="0" distL="114300" distR="114300" simplePos="0" relativeHeight="251948032" behindDoc="0" locked="0" layoutInCell="1" allowOverlap="1" wp14:anchorId="645D831E" wp14:editId="1B0AF483">
                <wp:simplePos x="0" y="0"/>
                <wp:positionH relativeFrom="column">
                  <wp:posOffset>-568036</wp:posOffset>
                </wp:positionH>
                <wp:positionV relativeFrom="paragraph">
                  <wp:posOffset>218209</wp:posOffset>
                </wp:positionV>
                <wp:extent cx="971550" cy="259080"/>
                <wp:effectExtent l="57150" t="38100" r="76200" b="102870"/>
                <wp:wrapNone/>
                <wp:docPr id="172" name="Text Box 172"/>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57FD57FC" w14:textId="77777777" w:rsidR="00BD43E5" w:rsidRPr="00D13CF7" w:rsidRDefault="00BD43E5" w:rsidP="0002698A">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5D831E" id="Text Box 172" o:spid="_x0000_s1166" type="#_x0000_t202" style="position:absolute;left:0;text-align:left;margin-left:-44.75pt;margin-top:17.2pt;width:76.5pt;height:20.4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ze/1QIAANAFAAAOAAAAZHJzL2Uyb0RvYy54bWysVN9v2jAQfp+0/8HK+5rAyAqoUDEQ06Su&#10;rUanPh+OQyI5tmebJt1fv88OtLDuadpLYt+d77777sfVdddI9iSsq7WaJYOLLGFCcV3UajdLfjys&#10;P4wT5jypgqRWYpY8C5dcz9+/u2rNVAx1pWUhLIMT5aatmSWV92aapo5XoiF3oY1QUJbaNuRxtbu0&#10;sNTCeyPTYZZ9SlttC2M1F85BuuqVyTz6L0vB/V1ZOuGZnCXA5uPXxu82fNP5FU13lkxV8wMM+gcU&#10;DdUKQV9crcgT29v6jaum5lY7XfoLrptUl2XNRcwB2QyyP7LZVGREzAXkOPNCk/t/bvnt071ldYHa&#10;XQ4TpqhBkR5E59ln3bEgA0OtcVMYbgxMfQcFrI9yB2FIvCttE/5IiUEPrp9f+A3uOISTy0GeQ8Oh&#10;GuaTbBz5T18fG+v8F6EbFg6zxKJ8kVV6unEeQGB6NAmxnJZ1sa6ljBe72y6lZU+EUq/Xyyw7ej8z&#10;k4q1QJIPc+AgdFwpyePYGHDg1C5hJHdoZe5tDH322J3GGK3Hg8+r3qiiQvSRJ/khMOCR/6aLXjzI&#10;jnLkcHAT8znzH5Jbkav6N1EVeMYTqUKOInY0uIhM772wm6po2Vbu7XcC/hFig9+iDuxhPPoL2j2P&#10;Gqis9o+1r2Jnhfq8YS48wrMgJ2kq6qF8HAdhD+UUvT5iiCBP4KWhZ/reCCffbbu+y0bRTZBtdfGM&#10;hgKi2C7O8HWN/G/I+XuymELAxWbxd/iUUqNq+nBKWKXtr7/Jgz2GA9qEtZhqlPTnnqxImPyqMDaT&#10;wQgAmI+XUX45DJScaranGrVvlhrdNMAOMzweg72Xx2NpdfOIBbQIUaEixRG7b57DZen7bYMVxsVi&#10;Ec0w+ob8jdoYHpwHrkPlH7pHsubQ+x5Dc6uPGwDFOB+B3ja8VHqx97qs43y88oqChAvWRizNYcWF&#10;vXR6j1avi3j+GwAA//8DAFBLAwQUAAYACAAAACEAMpJu8eAAAAAIAQAADwAAAGRycy9kb3ducmV2&#10;LnhtbEyPy07DMBBF90j8gzVI7FqHvgmZVFAJiASbPpDKzkmGJCIeR7bTpn+PWcHyao7uPZOsB92K&#10;E1nXGEa4G0cgiAtTNlwhHPbPoxUI5xWXqjVMCBdysE6vrxIVl+bMWzrtfCVCCbtYIdTed7GUrqhJ&#10;Kzc2HXG4fRmrlQ/RVrK06hzKdSsnUbSQWjUcFmrV0aam4nvXa4TjZ37ZZkv79vGy6bMse399skdG&#10;vL0ZHh9AeBr8Hwy/+kEd0uCUm55LJ1qE0ep+HlCE6WwGIgCLacg5wnI+AZkm8v8D6Q8AAAD//wMA&#10;UEsBAi0AFAAGAAgAAAAhALaDOJL+AAAA4QEAABMAAAAAAAAAAAAAAAAAAAAAAFtDb250ZW50X1R5&#10;cGVzXS54bWxQSwECLQAUAAYACAAAACEAOP0h/9YAAACUAQAACwAAAAAAAAAAAAAAAAAvAQAAX3Jl&#10;bHMvLnJlbHNQSwECLQAUAAYACAAAACEAokc3v9UCAADQBQAADgAAAAAAAAAAAAAAAAAuAgAAZHJz&#10;L2Uyb0RvYy54bWxQSwECLQAUAAYACAAAACEAMpJu8eAAAAAIAQAADwAAAAAAAAAAAAAAAAAvBQAA&#10;ZHJzL2Rvd25yZXYueG1sUEsFBgAAAAAEAAQA8wAAADwGAAAAAA==&#10;" fillcolor="#ffc000" strokecolor="#4a7ebb">
                <v:shadow on="t" color="black" opacity="24903f" origin=",.5" offset="0,.55556mm"/>
                <v:textbox>
                  <w:txbxContent>
                    <w:p w14:paraId="57FD57FC" w14:textId="77777777" w:rsidR="00BD43E5" w:rsidRPr="00D13CF7" w:rsidRDefault="00BD43E5" w:rsidP="0002698A">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p>
    <w:p w14:paraId="740C9B9A" w14:textId="7BF097D2" w:rsidR="00664674" w:rsidRPr="00940059" w:rsidRDefault="00664674" w:rsidP="00A11A70">
      <w:pPr>
        <w:pStyle w:val="ListParagraph"/>
        <w:numPr>
          <w:ilvl w:val="0"/>
          <w:numId w:val="281"/>
        </w:numPr>
        <w:spacing w:before="120" w:after="120"/>
        <w:ind w:left="1418" w:hanging="354"/>
        <w:contextualSpacing w:val="0"/>
        <w:jc w:val="both"/>
        <w:rPr>
          <w:rFonts w:ascii="Times New Roman" w:eastAsia="Arial" w:hAnsi="Times New Roman" w:cs="Times New Roman"/>
          <w:b/>
          <w:bCs/>
          <w:color w:val="000000"/>
          <w:lang w:val="en-GB"/>
        </w:rPr>
      </w:pPr>
      <w:r w:rsidRPr="00940059">
        <w:rPr>
          <w:rFonts w:ascii="Times New Roman" w:eastAsia="Arial" w:hAnsi="Times New Roman" w:cs="Times New Roman"/>
          <w:b/>
          <w:bCs/>
          <w:color w:val="000000"/>
          <w:lang w:val="en-GB"/>
        </w:rPr>
        <w:t>Component 25: OCP Evaluation report</w:t>
      </w:r>
    </w:p>
    <w:p w14:paraId="21887FA4" w14:textId="77777777" w:rsidR="0002698A" w:rsidRPr="00940059" w:rsidRDefault="0002698A" w:rsidP="0002698A">
      <w:pPr>
        <w:pStyle w:val="ListParagraph"/>
        <w:spacing w:before="120" w:after="120"/>
        <w:ind w:left="1440"/>
        <w:contextualSpacing w:val="0"/>
        <w:jc w:val="both"/>
        <w:rPr>
          <w:rFonts w:ascii="Times New Roman" w:eastAsia="Arial" w:hAnsi="Times New Roman" w:cs="Times New Roman"/>
          <w:color w:val="000000"/>
          <w:lang w:val="en-GB"/>
        </w:rPr>
      </w:pPr>
    </w:p>
    <w:p w14:paraId="22BA4FF8" w14:textId="77777777" w:rsidR="00664674" w:rsidRPr="00940059" w:rsidRDefault="00664674" w:rsidP="00A11A70">
      <w:pPr>
        <w:pStyle w:val="ListParagraph"/>
        <w:numPr>
          <w:ilvl w:val="0"/>
          <w:numId w:val="274"/>
        </w:numPr>
        <w:spacing w:before="120" w:after="120"/>
        <w:contextualSpacing w:val="0"/>
        <w:jc w:val="both"/>
        <w:rPr>
          <w:rFonts w:ascii="Times New Roman" w:hAnsi="Times New Roman" w:cs="Times New Roman"/>
          <w:b/>
          <w:color w:val="000000"/>
          <w:lang w:val="en-GB"/>
        </w:rPr>
      </w:pPr>
      <w:r w:rsidRPr="00940059">
        <w:rPr>
          <w:rFonts w:ascii="Times New Roman" w:hAnsi="Times New Roman" w:cs="Times New Roman"/>
          <w:b/>
          <w:color w:val="000000"/>
          <w:lang w:val="en-GB"/>
        </w:rPr>
        <w:t>Closing Phase – by November 30, 2022</w:t>
      </w:r>
    </w:p>
    <w:p w14:paraId="609A9BA8" w14:textId="77777777" w:rsidR="00664674" w:rsidRPr="00940059" w:rsidRDefault="00664674" w:rsidP="00C819E1">
      <w:pPr>
        <w:jc w:val="both"/>
        <w:rPr>
          <w:rFonts w:ascii="Times New Roman" w:hAnsi="Times New Roman" w:cs="Times New Roman"/>
        </w:rPr>
      </w:pPr>
    </w:p>
    <w:p w14:paraId="26526F93" w14:textId="77777777" w:rsidR="00664674" w:rsidRPr="00940059" w:rsidRDefault="00664674" w:rsidP="0002698A">
      <w:pPr>
        <w:pStyle w:val="Heading5"/>
      </w:pPr>
      <w:r w:rsidRPr="00940059">
        <w:t>Provisional work plan and schedule</w:t>
      </w:r>
    </w:p>
    <w:p w14:paraId="62987C76" w14:textId="77777777" w:rsidR="00664674" w:rsidRPr="00940059" w:rsidRDefault="00664674" w:rsidP="00C819E1">
      <w:pPr>
        <w:jc w:val="both"/>
        <w:rPr>
          <w:rFonts w:ascii="Times New Roman" w:hAnsi="Times New Roman" w:cs="Times New Roman"/>
          <w:lang w:val="en-GB"/>
        </w:rPr>
      </w:pPr>
    </w:p>
    <w:tbl>
      <w:tblPr>
        <w:tblStyle w:val="TableGrid"/>
        <w:tblW w:w="5000" w:type="pct"/>
        <w:tblLayout w:type="fixed"/>
        <w:tblLook w:val="04A0" w:firstRow="1" w:lastRow="0" w:firstColumn="1" w:lastColumn="0" w:noHBand="0" w:noVBand="1"/>
      </w:tblPr>
      <w:tblGrid>
        <w:gridCol w:w="692"/>
        <w:gridCol w:w="2222"/>
        <w:gridCol w:w="1183"/>
        <w:gridCol w:w="1595"/>
        <w:gridCol w:w="1683"/>
        <w:gridCol w:w="1685"/>
      </w:tblGrid>
      <w:tr w:rsidR="00664674" w:rsidRPr="00940059" w14:paraId="7EF9B252" w14:textId="77777777" w:rsidTr="00664674">
        <w:trPr>
          <w:tblHeader/>
        </w:trPr>
        <w:tc>
          <w:tcPr>
            <w:tcW w:w="5000" w:type="pct"/>
            <w:gridSpan w:val="6"/>
            <w:shd w:val="clear" w:color="auto" w:fill="7EA6D7"/>
          </w:tcPr>
          <w:p w14:paraId="0EEB9682" w14:textId="77777777" w:rsidR="00664674" w:rsidRPr="00940059" w:rsidRDefault="00664674" w:rsidP="00C819E1">
            <w:pPr>
              <w:spacing w:line="276" w:lineRule="auto"/>
              <w:jc w:val="both"/>
              <w:rPr>
                <w:rFonts w:ascii="Times New Roman" w:hAnsi="Times New Roman" w:cs="Times New Roman"/>
                <w:color w:val="595959" w:themeColor="text1" w:themeTint="A6"/>
                <w:sz w:val="16"/>
                <w:szCs w:val="16"/>
              </w:rPr>
            </w:pPr>
            <w:r w:rsidRPr="00940059">
              <w:rPr>
                <w:rFonts w:ascii="Times New Roman" w:hAnsi="Times New Roman" w:cs="Times New Roman"/>
                <w:b/>
                <w:sz w:val="16"/>
                <w:szCs w:val="16"/>
              </w:rPr>
              <w:t xml:space="preserve">Task 1 </w:t>
            </w:r>
          </w:p>
        </w:tc>
      </w:tr>
      <w:tr w:rsidR="00664674" w:rsidRPr="00940059" w14:paraId="094B1015" w14:textId="77777777" w:rsidTr="00664674">
        <w:trPr>
          <w:trHeight w:val="383"/>
        </w:trPr>
        <w:tc>
          <w:tcPr>
            <w:tcW w:w="5000" w:type="pct"/>
            <w:gridSpan w:val="6"/>
          </w:tcPr>
          <w:p w14:paraId="4C3ADD5D" w14:textId="63E02EDF" w:rsidR="00664674" w:rsidRPr="00940059" w:rsidRDefault="00664674" w:rsidP="00C819E1">
            <w:pPr>
              <w:spacing w:after="120" w:line="276" w:lineRule="auto"/>
              <w:jc w:val="both"/>
              <w:rPr>
                <w:rFonts w:ascii="Times New Roman" w:hAnsi="Times New Roman" w:cs="Times New Roman"/>
                <w:sz w:val="16"/>
                <w:szCs w:val="16"/>
              </w:rPr>
            </w:pPr>
            <w:r w:rsidRPr="00940059">
              <w:rPr>
                <w:rFonts w:ascii="Times New Roman" w:hAnsi="Times New Roman" w:cs="Times New Roman"/>
                <w:b/>
                <w:sz w:val="16"/>
                <w:szCs w:val="16"/>
              </w:rPr>
              <w:t xml:space="preserve">Task description: </w:t>
            </w:r>
            <w:r w:rsidRPr="00940059">
              <w:rPr>
                <w:rFonts w:ascii="Times New Roman" w:hAnsi="Times New Roman" w:cs="Times New Roman"/>
                <w:sz w:val="16"/>
                <w:szCs w:val="16"/>
              </w:rPr>
              <w:t>Prepare an OCDS mapping of the public procurement processes and public contracts supported by the EZD PUW</w:t>
            </w:r>
          </w:p>
        </w:tc>
      </w:tr>
      <w:tr w:rsidR="00664674" w:rsidRPr="00940059" w:rsidDel="00200569" w14:paraId="1F737C90" w14:textId="77777777" w:rsidTr="00664674">
        <w:trPr>
          <w:trHeight w:val="721"/>
        </w:trPr>
        <w:tc>
          <w:tcPr>
            <w:tcW w:w="5000" w:type="pct"/>
            <w:gridSpan w:val="6"/>
          </w:tcPr>
          <w:p w14:paraId="1FB49A32" w14:textId="77777777" w:rsidR="00664674" w:rsidRPr="00940059" w:rsidRDefault="00664674" w:rsidP="00C819E1">
            <w:pPr>
              <w:spacing w:line="276" w:lineRule="auto"/>
              <w:jc w:val="both"/>
              <w:rPr>
                <w:rFonts w:ascii="Times New Roman" w:hAnsi="Times New Roman" w:cs="Times New Roman"/>
                <w:b/>
                <w:sz w:val="16"/>
                <w:szCs w:val="16"/>
              </w:rPr>
            </w:pPr>
            <w:r w:rsidRPr="00940059">
              <w:rPr>
                <w:rFonts w:ascii="Times New Roman" w:hAnsi="Times New Roman" w:cs="Times New Roman"/>
                <w:b/>
                <w:sz w:val="16"/>
                <w:szCs w:val="16"/>
              </w:rPr>
              <w:t xml:space="preserve">Task activities: </w:t>
            </w:r>
          </w:p>
          <w:p w14:paraId="6E8C3C37" w14:textId="695B29E2" w:rsidR="00664674" w:rsidRPr="00940059" w:rsidRDefault="00664674" w:rsidP="00A11A70">
            <w:pPr>
              <w:pStyle w:val="ListParagraph"/>
              <w:numPr>
                <w:ilvl w:val="0"/>
                <w:numId w:val="59"/>
              </w:numPr>
              <w:spacing w:line="276" w:lineRule="auto"/>
              <w:contextualSpacing w:val="0"/>
              <w:jc w:val="both"/>
              <w:rPr>
                <w:rFonts w:ascii="Times New Roman" w:hAnsi="Times New Roman" w:cs="Times New Roman"/>
                <w:bCs/>
                <w:sz w:val="16"/>
                <w:szCs w:val="16"/>
              </w:rPr>
            </w:pPr>
            <w:r w:rsidRPr="00940059">
              <w:rPr>
                <w:rFonts w:ascii="Times New Roman" w:hAnsi="Times New Roman" w:cs="Times New Roman"/>
                <w:bCs/>
                <w:sz w:val="16"/>
                <w:szCs w:val="16"/>
              </w:rPr>
              <w:t xml:space="preserve">Examine and benchmark an existing </w:t>
            </w:r>
            <w:r w:rsidRPr="00940059">
              <w:rPr>
                <w:rFonts w:ascii="Times New Roman" w:hAnsi="Times New Roman" w:cs="Times New Roman"/>
                <w:sz w:val="16"/>
                <w:szCs w:val="16"/>
              </w:rPr>
              <w:t xml:space="preserve">EZD PUW, </w:t>
            </w:r>
            <w:r w:rsidRPr="00940059">
              <w:rPr>
                <w:rFonts w:ascii="Times New Roman" w:hAnsi="Times New Roman" w:cs="Times New Roman"/>
                <w:bCs/>
                <w:sz w:val="16"/>
                <w:szCs w:val="16"/>
              </w:rPr>
              <w:t>identifying templates and data sources and obtain sufficient explanation on each data instance of the system components, identifying coverage of public procurement processes, in particular micro, low and high value public contracts;</w:t>
            </w:r>
          </w:p>
          <w:p w14:paraId="14EEF1D6" w14:textId="12BB6874" w:rsidR="00664674" w:rsidRPr="00940059" w:rsidRDefault="00664674" w:rsidP="00A11A70">
            <w:pPr>
              <w:pStyle w:val="ListParagraph"/>
              <w:numPr>
                <w:ilvl w:val="0"/>
                <w:numId w:val="59"/>
              </w:numPr>
              <w:spacing w:line="276" w:lineRule="auto"/>
              <w:contextualSpacing w:val="0"/>
              <w:jc w:val="both"/>
              <w:rPr>
                <w:rFonts w:ascii="Times New Roman" w:hAnsi="Times New Roman" w:cs="Times New Roman"/>
                <w:bCs/>
                <w:sz w:val="16"/>
                <w:szCs w:val="16"/>
              </w:rPr>
            </w:pPr>
            <w:r w:rsidRPr="00940059">
              <w:rPr>
                <w:rFonts w:ascii="Times New Roman" w:hAnsi="Times New Roman" w:cs="Times New Roman"/>
                <w:bCs/>
                <w:sz w:val="16"/>
                <w:szCs w:val="16"/>
              </w:rPr>
              <w:t xml:space="preserve">Examine the original data structure, local databases stored in the </w:t>
            </w:r>
            <w:r w:rsidRPr="00940059">
              <w:rPr>
                <w:rFonts w:ascii="Times New Roman" w:hAnsi="Times New Roman" w:cs="Times New Roman"/>
                <w:sz w:val="16"/>
                <w:szCs w:val="16"/>
              </w:rPr>
              <w:t xml:space="preserve">EZD PUW </w:t>
            </w:r>
            <w:r w:rsidRPr="00940059">
              <w:rPr>
                <w:rFonts w:ascii="Times New Roman" w:hAnsi="Times New Roman" w:cs="Times New Roman"/>
                <w:bCs/>
                <w:sz w:val="16"/>
                <w:szCs w:val="16"/>
              </w:rPr>
              <w:t>against the OCDS benchmark for micro, low and high public contracts;</w:t>
            </w:r>
          </w:p>
          <w:p w14:paraId="2DC048EE" w14:textId="0BF0D848" w:rsidR="00664674" w:rsidRPr="00940059" w:rsidRDefault="00664674" w:rsidP="00A11A70">
            <w:pPr>
              <w:pStyle w:val="ListParagraph"/>
              <w:numPr>
                <w:ilvl w:val="0"/>
                <w:numId w:val="59"/>
              </w:numPr>
              <w:spacing w:line="276" w:lineRule="auto"/>
              <w:contextualSpacing w:val="0"/>
              <w:jc w:val="both"/>
              <w:rPr>
                <w:rFonts w:ascii="Times New Roman" w:hAnsi="Times New Roman" w:cs="Times New Roman"/>
                <w:bCs/>
                <w:sz w:val="16"/>
                <w:szCs w:val="16"/>
              </w:rPr>
            </w:pPr>
            <w:r w:rsidRPr="00940059">
              <w:rPr>
                <w:rFonts w:ascii="Times New Roman" w:hAnsi="Times New Roman" w:cs="Times New Roman"/>
                <w:bCs/>
                <w:sz w:val="16"/>
                <w:szCs w:val="16"/>
              </w:rPr>
              <w:t xml:space="preserve">In collaboration with Local Business Process Consultant develop a high-level mapping of the public procurement process supported by the </w:t>
            </w:r>
            <w:r w:rsidRPr="00940059">
              <w:rPr>
                <w:rFonts w:ascii="Times New Roman" w:hAnsi="Times New Roman" w:cs="Times New Roman"/>
                <w:sz w:val="16"/>
                <w:szCs w:val="16"/>
              </w:rPr>
              <w:t>EZD PUW</w:t>
            </w:r>
            <w:r w:rsidRPr="00940059">
              <w:rPr>
                <w:rFonts w:ascii="Times New Roman" w:hAnsi="Times New Roman" w:cs="Times New Roman"/>
                <w:bCs/>
                <w:sz w:val="16"/>
                <w:szCs w:val="16"/>
              </w:rPr>
              <w:t>, using standardized BPMN notations;</w:t>
            </w:r>
          </w:p>
          <w:p w14:paraId="44BA900D" w14:textId="07CC1B31" w:rsidR="00664674" w:rsidRPr="00940059" w:rsidRDefault="00664674" w:rsidP="00A11A70">
            <w:pPr>
              <w:pStyle w:val="ListParagraph"/>
              <w:numPr>
                <w:ilvl w:val="0"/>
                <w:numId w:val="59"/>
              </w:numPr>
              <w:spacing w:line="276" w:lineRule="auto"/>
              <w:contextualSpacing w:val="0"/>
              <w:jc w:val="both"/>
              <w:rPr>
                <w:rFonts w:ascii="Times New Roman" w:hAnsi="Times New Roman" w:cs="Times New Roman"/>
                <w:bCs/>
                <w:sz w:val="16"/>
                <w:szCs w:val="16"/>
              </w:rPr>
            </w:pPr>
            <w:r w:rsidRPr="00940059">
              <w:rPr>
                <w:rFonts w:ascii="Times New Roman" w:hAnsi="Times New Roman" w:cs="Times New Roman"/>
                <w:bCs/>
                <w:sz w:val="16"/>
                <w:szCs w:val="16"/>
              </w:rPr>
              <w:t xml:space="preserve">Design the data flow for the </w:t>
            </w:r>
            <w:r w:rsidRPr="00940059">
              <w:rPr>
                <w:rFonts w:ascii="Times New Roman" w:hAnsi="Times New Roman" w:cs="Times New Roman"/>
                <w:sz w:val="16"/>
                <w:szCs w:val="16"/>
              </w:rPr>
              <w:t>EZD PUW in respect to public procurement processes at the local government bodies</w:t>
            </w:r>
            <w:r w:rsidRPr="00940059">
              <w:rPr>
                <w:rFonts w:ascii="Times New Roman" w:hAnsi="Times New Roman" w:cs="Times New Roman"/>
                <w:bCs/>
                <w:sz w:val="16"/>
                <w:szCs w:val="16"/>
              </w:rPr>
              <w:t>;</w:t>
            </w:r>
          </w:p>
          <w:p w14:paraId="44352867" w14:textId="36F69982" w:rsidR="00664674" w:rsidRPr="00940059" w:rsidRDefault="00664674" w:rsidP="00A11A70">
            <w:pPr>
              <w:pStyle w:val="ListParagraph"/>
              <w:numPr>
                <w:ilvl w:val="0"/>
                <w:numId w:val="59"/>
              </w:numPr>
              <w:spacing w:line="276" w:lineRule="auto"/>
              <w:contextualSpacing w:val="0"/>
              <w:jc w:val="both"/>
              <w:rPr>
                <w:rFonts w:ascii="Times New Roman" w:hAnsi="Times New Roman" w:cs="Times New Roman"/>
                <w:bCs/>
                <w:sz w:val="16"/>
                <w:szCs w:val="16"/>
              </w:rPr>
            </w:pPr>
            <w:r w:rsidRPr="00940059">
              <w:rPr>
                <w:rFonts w:ascii="Times New Roman" w:hAnsi="Times New Roman" w:cs="Times New Roman"/>
                <w:bCs/>
                <w:sz w:val="16"/>
                <w:szCs w:val="16"/>
              </w:rPr>
              <w:t xml:space="preserve">Design comprehensive OCDS data set for the data flow of the </w:t>
            </w:r>
            <w:r w:rsidRPr="00940059">
              <w:rPr>
                <w:rFonts w:ascii="Times New Roman" w:hAnsi="Times New Roman" w:cs="Times New Roman"/>
                <w:sz w:val="16"/>
                <w:szCs w:val="16"/>
              </w:rPr>
              <w:t>EZD PUW</w:t>
            </w:r>
            <w:r w:rsidRPr="00940059">
              <w:rPr>
                <w:rFonts w:ascii="Times New Roman" w:hAnsi="Times New Roman" w:cs="Times New Roman"/>
                <w:bCs/>
                <w:sz w:val="16"/>
                <w:szCs w:val="16"/>
              </w:rPr>
              <w:t>;</w:t>
            </w:r>
          </w:p>
          <w:p w14:paraId="465BBD8D" w14:textId="56E8206B" w:rsidR="00664674" w:rsidRPr="00940059" w:rsidRDefault="00664674" w:rsidP="00A11A70">
            <w:pPr>
              <w:pStyle w:val="ListParagraph"/>
              <w:numPr>
                <w:ilvl w:val="0"/>
                <w:numId w:val="59"/>
              </w:numPr>
              <w:spacing w:line="276" w:lineRule="auto"/>
              <w:contextualSpacing w:val="0"/>
              <w:jc w:val="both"/>
              <w:rPr>
                <w:rFonts w:ascii="Times New Roman" w:hAnsi="Times New Roman" w:cs="Times New Roman"/>
                <w:bCs/>
                <w:sz w:val="16"/>
                <w:szCs w:val="16"/>
              </w:rPr>
            </w:pPr>
            <w:r w:rsidRPr="00940059">
              <w:rPr>
                <w:rFonts w:ascii="Times New Roman" w:hAnsi="Times New Roman" w:cs="Times New Roman"/>
                <w:bCs/>
                <w:sz w:val="16"/>
                <w:szCs w:val="16"/>
              </w:rPr>
              <w:t xml:space="preserve">Develop the OCDS schema; </w:t>
            </w:r>
          </w:p>
          <w:p w14:paraId="4883A4A9" w14:textId="77777777" w:rsidR="00664674" w:rsidRPr="00940059" w:rsidRDefault="00664674" w:rsidP="00A11A70">
            <w:pPr>
              <w:pStyle w:val="ListParagraph"/>
              <w:numPr>
                <w:ilvl w:val="0"/>
                <w:numId w:val="59"/>
              </w:numPr>
              <w:spacing w:line="276" w:lineRule="auto"/>
              <w:contextualSpacing w:val="0"/>
              <w:jc w:val="both"/>
              <w:rPr>
                <w:rFonts w:ascii="Times New Roman" w:hAnsi="Times New Roman" w:cs="Times New Roman"/>
                <w:bCs/>
                <w:sz w:val="16"/>
                <w:szCs w:val="16"/>
              </w:rPr>
            </w:pPr>
            <w:r w:rsidRPr="00940059">
              <w:rPr>
                <w:rFonts w:ascii="Times New Roman" w:hAnsi="Times New Roman" w:cs="Times New Roman"/>
                <w:bCs/>
                <w:sz w:val="16"/>
                <w:szCs w:val="16"/>
              </w:rPr>
              <w:lastRenderedPageBreak/>
              <w:t>Confirm the localized OCDS schema compliance with OCP Helpdesk;</w:t>
            </w:r>
          </w:p>
          <w:p w14:paraId="7D50CA72" w14:textId="77777777" w:rsidR="00664674" w:rsidRPr="00940059" w:rsidDel="00200569" w:rsidRDefault="00664674" w:rsidP="00C819E1">
            <w:pPr>
              <w:spacing w:line="276" w:lineRule="auto"/>
              <w:ind w:left="360"/>
              <w:jc w:val="both"/>
              <w:rPr>
                <w:rFonts w:ascii="Times New Roman" w:hAnsi="Times New Roman" w:cs="Times New Roman"/>
                <w:bCs/>
                <w:sz w:val="16"/>
                <w:szCs w:val="16"/>
              </w:rPr>
            </w:pPr>
          </w:p>
        </w:tc>
      </w:tr>
      <w:tr w:rsidR="00664674" w:rsidRPr="00940059" w14:paraId="2025A385" w14:textId="77777777" w:rsidTr="00664674">
        <w:tc>
          <w:tcPr>
            <w:tcW w:w="1608" w:type="pct"/>
            <w:gridSpan w:val="2"/>
            <w:shd w:val="clear" w:color="auto" w:fill="7EA6D7"/>
          </w:tcPr>
          <w:p w14:paraId="2C7E719C" w14:textId="77777777" w:rsidR="00664674" w:rsidRPr="00940059" w:rsidRDefault="00664674" w:rsidP="00C819E1">
            <w:pPr>
              <w:spacing w:line="276" w:lineRule="auto"/>
              <w:jc w:val="both"/>
              <w:rPr>
                <w:rFonts w:ascii="Times New Roman" w:hAnsi="Times New Roman" w:cs="Times New Roman"/>
                <w:b/>
                <w:sz w:val="16"/>
                <w:szCs w:val="16"/>
              </w:rPr>
            </w:pPr>
            <w:r w:rsidRPr="00940059">
              <w:rPr>
                <w:rFonts w:ascii="Times New Roman" w:hAnsi="Times New Roman" w:cs="Times New Roman"/>
                <w:b/>
                <w:sz w:val="16"/>
                <w:szCs w:val="16"/>
              </w:rPr>
              <w:lastRenderedPageBreak/>
              <w:t>Deliverables for this Output (as listed in the terms of reference)</w:t>
            </w:r>
          </w:p>
        </w:tc>
        <w:tc>
          <w:tcPr>
            <w:tcW w:w="653" w:type="pct"/>
            <w:shd w:val="clear" w:color="auto" w:fill="7EA6D7"/>
          </w:tcPr>
          <w:p w14:paraId="09D94A96" w14:textId="77777777" w:rsidR="00664674" w:rsidRPr="00940059" w:rsidRDefault="00664674" w:rsidP="00C819E1">
            <w:pPr>
              <w:spacing w:line="276" w:lineRule="auto"/>
              <w:jc w:val="both"/>
              <w:rPr>
                <w:rFonts w:ascii="Times New Roman" w:hAnsi="Times New Roman" w:cs="Times New Roman"/>
                <w:b/>
                <w:sz w:val="16"/>
                <w:szCs w:val="16"/>
              </w:rPr>
            </w:pPr>
            <w:r w:rsidRPr="00940059">
              <w:rPr>
                <w:rFonts w:ascii="Times New Roman" w:hAnsi="Times New Roman" w:cs="Times New Roman"/>
                <w:b/>
                <w:sz w:val="16"/>
                <w:szCs w:val="16"/>
              </w:rPr>
              <w:t>Deliverable type</w:t>
            </w:r>
          </w:p>
        </w:tc>
        <w:tc>
          <w:tcPr>
            <w:tcW w:w="880" w:type="pct"/>
            <w:shd w:val="clear" w:color="auto" w:fill="7EA6D7"/>
          </w:tcPr>
          <w:p w14:paraId="700F18F5" w14:textId="77777777" w:rsidR="00664674" w:rsidRPr="00940059" w:rsidRDefault="00664674" w:rsidP="00C819E1">
            <w:pPr>
              <w:spacing w:line="276" w:lineRule="auto"/>
              <w:jc w:val="both"/>
              <w:rPr>
                <w:rFonts w:ascii="Times New Roman" w:hAnsi="Times New Roman" w:cs="Times New Roman"/>
                <w:b/>
                <w:sz w:val="16"/>
                <w:szCs w:val="16"/>
              </w:rPr>
            </w:pPr>
            <w:r w:rsidRPr="00940059">
              <w:rPr>
                <w:rFonts w:ascii="Times New Roman" w:hAnsi="Times New Roman" w:cs="Times New Roman"/>
                <w:b/>
                <w:sz w:val="16"/>
                <w:szCs w:val="16"/>
              </w:rPr>
              <w:t>Planned date submission to OL for approval</w:t>
            </w:r>
          </w:p>
        </w:tc>
        <w:tc>
          <w:tcPr>
            <w:tcW w:w="929" w:type="pct"/>
            <w:shd w:val="clear" w:color="auto" w:fill="7EA6D7"/>
          </w:tcPr>
          <w:p w14:paraId="0E3D5F40" w14:textId="77777777" w:rsidR="00664674" w:rsidRPr="00940059" w:rsidRDefault="00664674" w:rsidP="00C819E1">
            <w:pPr>
              <w:spacing w:line="276" w:lineRule="auto"/>
              <w:jc w:val="both"/>
              <w:rPr>
                <w:rFonts w:ascii="Times New Roman" w:hAnsi="Times New Roman" w:cs="Times New Roman"/>
                <w:b/>
                <w:sz w:val="16"/>
                <w:szCs w:val="16"/>
              </w:rPr>
            </w:pPr>
            <w:r w:rsidRPr="00940059">
              <w:rPr>
                <w:rFonts w:ascii="Times New Roman" w:hAnsi="Times New Roman" w:cs="Times New Roman"/>
                <w:b/>
                <w:sz w:val="16"/>
                <w:szCs w:val="16"/>
              </w:rPr>
              <w:t>Planned date for approval by OL</w:t>
            </w:r>
          </w:p>
        </w:tc>
        <w:tc>
          <w:tcPr>
            <w:tcW w:w="930" w:type="pct"/>
            <w:shd w:val="clear" w:color="auto" w:fill="7EA6D7"/>
          </w:tcPr>
          <w:p w14:paraId="637BD19F" w14:textId="77777777" w:rsidR="00664674" w:rsidRPr="00940059" w:rsidRDefault="00664674" w:rsidP="00C819E1">
            <w:pPr>
              <w:spacing w:line="276" w:lineRule="auto"/>
              <w:jc w:val="both"/>
              <w:rPr>
                <w:rFonts w:ascii="Times New Roman" w:hAnsi="Times New Roman" w:cs="Times New Roman"/>
                <w:b/>
                <w:sz w:val="16"/>
                <w:szCs w:val="16"/>
              </w:rPr>
            </w:pPr>
            <w:r w:rsidRPr="00940059">
              <w:rPr>
                <w:rFonts w:ascii="Times New Roman" w:hAnsi="Times New Roman" w:cs="Times New Roman"/>
                <w:b/>
                <w:sz w:val="16"/>
                <w:szCs w:val="16"/>
              </w:rPr>
              <w:t>Planned date for beneficiary acceptance</w:t>
            </w:r>
          </w:p>
        </w:tc>
      </w:tr>
      <w:tr w:rsidR="00664674" w:rsidRPr="00940059" w14:paraId="76511416" w14:textId="77777777" w:rsidTr="00664674">
        <w:trPr>
          <w:trHeight w:val="203"/>
        </w:trPr>
        <w:tc>
          <w:tcPr>
            <w:tcW w:w="382" w:type="pct"/>
          </w:tcPr>
          <w:p w14:paraId="5EFEE83A" w14:textId="19518DEB" w:rsidR="00664674" w:rsidRPr="00940059" w:rsidRDefault="00664674" w:rsidP="00C819E1">
            <w:pPr>
              <w:spacing w:line="276" w:lineRule="auto"/>
              <w:jc w:val="both"/>
              <w:rPr>
                <w:rFonts w:ascii="Times New Roman" w:hAnsi="Times New Roman" w:cs="Times New Roman"/>
                <w:sz w:val="16"/>
                <w:szCs w:val="16"/>
              </w:rPr>
            </w:pPr>
          </w:p>
        </w:tc>
        <w:tc>
          <w:tcPr>
            <w:tcW w:w="1226" w:type="pct"/>
          </w:tcPr>
          <w:p w14:paraId="741FDAC6" w14:textId="77777777" w:rsidR="00664674" w:rsidRPr="00940059" w:rsidRDefault="00664674" w:rsidP="00C819E1">
            <w:pPr>
              <w:spacing w:line="276" w:lineRule="auto"/>
              <w:jc w:val="both"/>
              <w:rPr>
                <w:rFonts w:ascii="Times New Roman" w:hAnsi="Times New Roman" w:cs="Times New Roman"/>
                <w:sz w:val="16"/>
                <w:szCs w:val="16"/>
              </w:rPr>
            </w:pPr>
            <w:r w:rsidRPr="00940059">
              <w:rPr>
                <w:rFonts w:ascii="Times New Roman" w:hAnsi="Times New Roman" w:cs="Times New Roman"/>
                <w:sz w:val="16"/>
                <w:szCs w:val="16"/>
              </w:rPr>
              <w:t>Localized comprehensive public procurement data set for Open Data, based on the Open Contracting Partnership case studies</w:t>
            </w:r>
          </w:p>
        </w:tc>
        <w:tc>
          <w:tcPr>
            <w:tcW w:w="653" w:type="pct"/>
          </w:tcPr>
          <w:p w14:paraId="0518D8BE" w14:textId="74AD232C" w:rsidR="00664674" w:rsidRPr="00940059" w:rsidRDefault="00664674" w:rsidP="00C819E1">
            <w:pPr>
              <w:spacing w:line="276" w:lineRule="auto"/>
              <w:jc w:val="both"/>
              <w:rPr>
                <w:rFonts w:ascii="Times New Roman" w:hAnsi="Times New Roman" w:cs="Times New Roman"/>
                <w:sz w:val="16"/>
                <w:szCs w:val="16"/>
              </w:rPr>
            </w:pPr>
            <w:r w:rsidRPr="00940059">
              <w:rPr>
                <w:rFonts w:ascii="Times New Roman" w:hAnsi="Times New Roman" w:cs="Times New Roman"/>
                <w:sz w:val="16"/>
                <w:szCs w:val="16"/>
              </w:rPr>
              <w:t>Localised OCDS dataset with BPMNs documentation for EZD PUW</w:t>
            </w:r>
          </w:p>
        </w:tc>
        <w:tc>
          <w:tcPr>
            <w:tcW w:w="880" w:type="pct"/>
          </w:tcPr>
          <w:p w14:paraId="253F9969" w14:textId="77777777" w:rsidR="00664674" w:rsidRPr="00940059" w:rsidRDefault="00664674" w:rsidP="00C819E1">
            <w:pPr>
              <w:spacing w:line="276" w:lineRule="auto"/>
              <w:jc w:val="both"/>
              <w:rPr>
                <w:rFonts w:ascii="Times New Roman" w:hAnsi="Times New Roman" w:cs="Times New Roman"/>
                <w:sz w:val="16"/>
                <w:szCs w:val="16"/>
              </w:rPr>
            </w:pPr>
          </w:p>
        </w:tc>
        <w:tc>
          <w:tcPr>
            <w:tcW w:w="929" w:type="pct"/>
          </w:tcPr>
          <w:p w14:paraId="13ED2751" w14:textId="77777777" w:rsidR="00664674" w:rsidRPr="00940059" w:rsidRDefault="00664674" w:rsidP="00C819E1">
            <w:pPr>
              <w:spacing w:line="276" w:lineRule="auto"/>
              <w:jc w:val="both"/>
              <w:rPr>
                <w:rFonts w:ascii="Times New Roman" w:hAnsi="Times New Roman" w:cs="Times New Roman"/>
                <w:sz w:val="16"/>
                <w:szCs w:val="16"/>
              </w:rPr>
            </w:pPr>
          </w:p>
        </w:tc>
        <w:tc>
          <w:tcPr>
            <w:tcW w:w="930" w:type="pct"/>
          </w:tcPr>
          <w:p w14:paraId="0C09FD8F" w14:textId="77777777" w:rsidR="00664674" w:rsidRPr="00940059" w:rsidRDefault="00664674" w:rsidP="00C819E1">
            <w:pPr>
              <w:spacing w:line="276" w:lineRule="auto"/>
              <w:jc w:val="both"/>
              <w:rPr>
                <w:rFonts w:ascii="Times New Roman" w:hAnsi="Times New Roman" w:cs="Times New Roman"/>
                <w:sz w:val="16"/>
                <w:szCs w:val="16"/>
              </w:rPr>
            </w:pPr>
          </w:p>
        </w:tc>
      </w:tr>
    </w:tbl>
    <w:p w14:paraId="1F7C9897" w14:textId="77777777" w:rsidR="00664674" w:rsidRPr="00940059" w:rsidRDefault="00664674" w:rsidP="00C819E1">
      <w:pPr>
        <w:jc w:val="both"/>
        <w:rPr>
          <w:rFonts w:ascii="Times New Roman" w:hAnsi="Times New Roman" w:cs="Times New Roman"/>
          <w:lang w:val="en-GB"/>
        </w:rPr>
      </w:pPr>
    </w:p>
    <w:tbl>
      <w:tblPr>
        <w:tblStyle w:val="TableGrid"/>
        <w:tblW w:w="5000" w:type="pct"/>
        <w:tblLayout w:type="fixed"/>
        <w:tblLook w:val="04A0" w:firstRow="1" w:lastRow="0" w:firstColumn="1" w:lastColumn="0" w:noHBand="0" w:noVBand="1"/>
      </w:tblPr>
      <w:tblGrid>
        <w:gridCol w:w="692"/>
        <w:gridCol w:w="2222"/>
        <w:gridCol w:w="1183"/>
        <w:gridCol w:w="1595"/>
        <w:gridCol w:w="1683"/>
        <w:gridCol w:w="1685"/>
      </w:tblGrid>
      <w:tr w:rsidR="00664674" w:rsidRPr="00940059" w14:paraId="5335E1C1" w14:textId="77777777" w:rsidTr="00664674">
        <w:trPr>
          <w:tblHeader/>
        </w:trPr>
        <w:tc>
          <w:tcPr>
            <w:tcW w:w="5000" w:type="pct"/>
            <w:gridSpan w:val="6"/>
            <w:shd w:val="clear" w:color="auto" w:fill="7EA6D7"/>
          </w:tcPr>
          <w:p w14:paraId="09F6916E" w14:textId="77777777" w:rsidR="00664674" w:rsidRPr="00940059" w:rsidRDefault="00664674" w:rsidP="00C819E1">
            <w:pPr>
              <w:spacing w:line="276" w:lineRule="auto"/>
              <w:jc w:val="both"/>
              <w:rPr>
                <w:rFonts w:ascii="Times New Roman" w:hAnsi="Times New Roman" w:cs="Times New Roman"/>
                <w:color w:val="595959" w:themeColor="text1" w:themeTint="A6"/>
                <w:sz w:val="16"/>
                <w:szCs w:val="16"/>
              </w:rPr>
            </w:pPr>
            <w:r w:rsidRPr="00940059">
              <w:rPr>
                <w:rFonts w:ascii="Times New Roman" w:hAnsi="Times New Roman" w:cs="Times New Roman"/>
                <w:b/>
                <w:sz w:val="16"/>
                <w:szCs w:val="16"/>
              </w:rPr>
              <w:t xml:space="preserve">Task 2 </w:t>
            </w:r>
          </w:p>
        </w:tc>
      </w:tr>
      <w:tr w:rsidR="00664674" w:rsidRPr="00940059" w14:paraId="2BF4AF0D" w14:textId="77777777" w:rsidTr="00664674">
        <w:trPr>
          <w:trHeight w:val="480"/>
        </w:trPr>
        <w:tc>
          <w:tcPr>
            <w:tcW w:w="5000" w:type="pct"/>
            <w:gridSpan w:val="6"/>
          </w:tcPr>
          <w:p w14:paraId="55229D2D" w14:textId="36B3E6E6" w:rsidR="00664674" w:rsidRPr="00940059" w:rsidRDefault="00664674" w:rsidP="00C819E1">
            <w:pPr>
              <w:spacing w:after="120" w:line="276" w:lineRule="auto"/>
              <w:jc w:val="both"/>
              <w:rPr>
                <w:rFonts w:ascii="Times New Roman" w:hAnsi="Times New Roman" w:cs="Times New Roman"/>
                <w:sz w:val="16"/>
                <w:szCs w:val="16"/>
              </w:rPr>
            </w:pPr>
            <w:r w:rsidRPr="00940059">
              <w:rPr>
                <w:rFonts w:ascii="Times New Roman" w:hAnsi="Times New Roman" w:cs="Times New Roman"/>
                <w:b/>
                <w:sz w:val="16"/>
                <w:szCs w:val="16"/>
              </w:rPr>
              <w:t xml:space="preserve">Task description: </w:t>
            </w:r>
            <w:r w:rsidRPr="00940059">
              <w:rPr>
                <w:rFonts w:ascii="Times New Roman" w:hAnsi="Times New Roman" w:cs="Times New Roman"/>
                <w:sz w:val="16"/>
                <w:szCs w:val="16"/>
              </w:rPr>
              <w:t xml:space="preserve">Undertake an implementation of the Open Contracting Data Standards (OCDS 1.1 PLUS EU) in the EZD PUW using pull or push extraction models for the OCDS conversion, flexible database and OCDS API with a public point </w:t>
            </w:r>
          </w:p>
        </w:tc>
      </w:tr>
      <w:tr w:rsidR="00664674" w:rsidRPr="00940059" w14:paraId="3DE45FC8" w14:textId="77777777" w:rsidTr="00664674">
        <w:trPr>
          <w:trHeight w:val="721"/>
        </w:trPr>
        <w:tc>
          <w:tcPr>
            <w:tcW w:w="5000" w:type="pct"/>
            <w:gridSpan w:val="6"/>
          </w:tcPr>
          <w:p w14:paraId="64EC482F" w14:textId="77777777" w:rsidR="00664674" w:rsidRPr="00940059" w:rsidRDefault="00664674" w:rsidP="00C819E1">
            <w:pPr>
              <w:spacing w:line="276" w:lineRule="auto"/>
              <w:jc w:val="both"/>
              <w:rPr>
                <w:rFonts w:ascii="Times New Roman" w:hAnsi="Times New Roman" w:cs="Times New Roman"/>
                <w:b/>
                <w:sz w:val="16"/>
                <w:szCs w:val="16"/>
              </w:rPr>
            </w:pPr>
            <w:r w:rsidRPr="00940059">
              <w:rPr>
                <w:rFonts w:ascii="Times New Roman" w:hAnsi="Times New Roman" w:cs="Times New Roman"/>
                <w:b/>
                <w:sz w:val="16"/>
                <w:szCs w:val="16"/>
              </w:rPr>
              <w:t xml:space="preserve">Task activities: </w:t>
            </w:r>
          </w:p>
          <w:p w14:paraId="579A1155" w14:textId="77777777" w:rsidR="00664674" w:rsidRPr="00940059" w:rsidRDefault="00664674" w:rsidP="00A11A70">
            <w:pPr>
              <w:pStyle w:val="ListParagraph"/>
              <w:numPr>
                <w:ilvl w:val="0"/>
                <w:numId w:val="59"/>
              </w:numPr>
              <w:spacing w:line="276" w:lineRule="auto"/>
              <w:contextualSpacing w:val="0"/>
              <w:jc w:val="both"/>
              <w:rPr>
                <w:rFonts w:ascii="Times New Roman" w:hAnsi="Times New Roman" w:cs="Times New Roman"/>
                <w:bCs/>
                <w:sz w:val="16"/>
                <w:szCs w:val="16"/>
              </w:rPr>
            </w:pPr>
            <w:r w:rsidRPr="00940059">
              <w:rPr>
                <w:rFonts w:ascii="Times New Roman" w:hAnsi="Times New Roman" w:cs="Times New Roman"/>
                <w:bCs/>
                <w:sz w:val="16"/>
                <w:szCs w:val="16"/>
              </w:rPr>
              <w:t>Design system architecture considering business, environmental, security requirements;</w:t>
            </w:r>
          </w:p>
          <w:p w14:paraId="4C97D70D" w14:textId="77777777" w:rsidR="00664674" w:rsidRPr="00940059" w:rsidRDefault="00664674" w:rsidP="00A11A70">
            <w:pPr>
              <w:pStyle w:val="ListParagraph"/>
              <w:numPr>
                <w:ilvl w:val="0"/>
                <w:numId w:val="59"/>
              </w:numPr>
              <w:spacing w:line="276" w:lineRule="auto"/>
              <w:contextualSpacing w:val="0"/>
              <w:jc w:val="both"/>
              <w:rPr>
                <w:rFonts w:ascii="Times New Roman" w:hAnsi="Times New Roman" w:cs="Times New Roman"/>
                <w:bCs/>
                <w:sz w:val="16"/>
                <w:szCs w:val="16"/>
              </w:rPr>
            </w:pPr>
            <w:r w:rsidRPr="00940059">
              <w:rPr>
                <w:rFonts w:ascii="Times New Roman" w:hAnsi="Times New Roman" w:cs="Times New Roman"/>
                <w:bCs/>
                <w:sz w:val="16"/>
                <w:szCs w:val="16"/>
              </w:rPr>
              <w:t>Prepare the system requirements specifications;</w:t>
            </w:r>
          </w:p>
          <w:p w14:paraId="7821DA25" w14:textId="77777777" w:rsidR="00664674" w:rsidRPr="00940059" w:rsidRDefault="00664674" w:rsidP="00A11A70">
            <w:pPr>
              <w:pStyle w:val="ListParagraph"/>
              <w:numPr>
                <w:ilvl w:val="0"/>
                <w:numId w:val="59"/>
              </w:numPr>
              <w:spacing w:line="276" w:lineRule="auto"/>
              <w:contextualSpacing w:val="0"/>
              <w:jc w:val="both"/>
              <w:rPr>
                <w:rFonts w:ascii="Times New Roman" w:hAnsi="Times New Roman" w:cs="Times New Roman"/>
                <w:bCs/>
                <w:sz w:val="16"/>
                <w:szCs w:val="16"/>
              </w:rPr>
            </w:pPr>
            <w:r w:rsidRPr="00940059">
              <w:rPr>
                <w:rFonts w:ascii="Times New Roman" w:hAnsi="Times New Roman" w:cs="Times New Roman"/>
                <w:bCs/>
                <w:sz w:val="16"/>
                <w:szCs w:val="16"/>
              </w:rPr>
              <w:t>Develop ETL-OCDS extraction tool to be integrated with OCDS-based database;</w:t>
            </w:r>
          </w:p>
          <w:p w14:paraId="45BAC822" w14:textId="77777777" w:rsidR="00664674" w:rsidRPr="00940059" w:rsidRDefault="00664674" w:rsidP="00A11A70">
            <w:pPr>
              <w:pStyle w:val="ListParagraph"/>
              <w:numPr>
                <w:ilvl w:val="0"/>
                <w:numId w:val="59"/>
              </w:numPr>
              <w:spacing w:line="276" w:lineRule="auto"/>
              <w:contextualSpacing w:val="0"/>
              <w:jc w:val="both"/>
              <w:rPr>
                <w:rFonts w:ascii="Times New Roman" w:hAnsi="Times New Roman" w:cs="Times New Roman"/>
                <w:bCs/>
                <w:sz w:val="16"/>
                <w:szCs w:val="16"/>
              </w:rPr>
            </w:pPr>
            <w:r w:rsidRPr="00940059">
              <w:rPr>
                <w:rFonts w:ascii="Times New Roman" w:hAnsi="Times New Roman" w:cs="Times New Roman"/>
                <w:bCs/>
                <w:sz w:val="16"/>
                <w:szCs w:val="16"/>
              </w:rPr>
              <w:t>Build the data feed - OCDS-based API;</w:t>
            </w:r>
          </w:p>
          <w:p w14:paraId="299CA296" w14:textId="77777777" w:rsidR="00664674" w:rsidRPr="00940059" w:rsidRDefault="00664674" w:rsidP="00A11A70">
            <w:pPr>
              <w:pStyle w:val="ListParagraph"/>
              <w:numPr>
                <w:ilvl w:val="0"/>
                <w:numId w:val="59"/>
              </w:numPr>
              <w:spacing w:line="276" w:lineRule="auto"/>
              <w:contextualSpacing w:val="0"/>
              <w:jc w:val="both"/>
              <w:rPr>
                <w:rFonts w:ascii="Times New Roman" w:hAnsi="Times New Roman" w:cs="Times New Roman"/>
                <w:bCs/>
                <w:sz w:val="16"/>
                <w:szCs w:val="16"/>
              </w:rPr>
            </w:pPr>
            <w:r w:rsidRPr="00940059">
              <w:rPr>
                <w:rFonts w:ascii="Times New Roman" w:hAnsi="Times New Roman" w:cs="Times New Roman"/>
                <w:bCs/>
                <w:sz w:val="16"/>
                <w:szCs w:val="16"/>
              </w:rPr>
              <w:t xml:space="preserve">Test the developed solution and fix detected bugs; </w:t>
            </w:r>
          </w:p>
          <w:p w14:paraId="79160CFC" w14:textId="77777777" w:rsidR="00664674" w:rsidRPr="00940059" w:rsidRDefault="00664674" w:rsidP="00A11A70">
            <w:pPr>
              <w:pStyle w:val="ListParagraph"/>
              <w:numPr>
                <w:ilvl w:val="0"/>
                <w:numId w:val="59"/>
              </w:numPr>
              <w:spacing w:line="276" w:lineRule="auto"/>
              <w:contextualSpacing w:val="0"/>
              <w:jc w:val="both"/>
              <w:rPr>
                <w:rFonts w:ascii="Times New Roman" w:hAnsi="Times New Roman" w:cs="Times New Roman"/>
                <w:bCs/>
                <w:sz w:val="16"/>
                <w:szCs w:val="16"/>
              </w:rPr>
            </w:pPr>
            <w:r w:rsidRPr="00940059">
              <w:rPr>
                <w:rFonts w:ascii="Times New Roman" w:hAnsi="Times New Roman" w:cs="Times New Roman"/>
                <w:bCs/>
                <w:sz w:val="16"/>
                <w:szCs w:val="16"/>
              </w:rPr>
              <w:t>Deploy the developed applications;</w:t>
            </w:r>
          </w:p>
          <w:p w14:paraId="5DFD1E19" w14:textId="77777777" w:rsidR="00664674" w:rsidRPr="00940059" w:rsidRDefault="00664674" w:rsidP="00A11A70">
            <w:pPr>
              <w:pStyle w:val="ListParagraph"/>
              <w:numPr>
                <w:ilvl w:val="0"/>
                <w:numId w:val="59"/>
              </w:numPr>
              <w:spacing w:line="276" w:lineRule="auto"/>
              <w:contextualSpacing w:val="0"/>
              <w:jc w:val="both"/>
              <w:rPr>
                <w:rFonts w:ascii="Times New Roman" w:hAnsi="Times New Roman" w:cs="Times New Roman"/>
                <w:sz w:val="16"/>
                <w:szCs w:val="16"/>
              </w:rPr>
            </w:pPr>
            <w:r w:rsidRPr="00940059">
              <w:rPr>
                <w:rFonts w:ascii="Times New Roman" w:hAnsi="Times New Roman" w:cs="Times New Roman"/>
                <w:bCs/>
                <w:sz w:val="16"/>
                <w:szCs w:val="16"/>
              </w:rPr>
              <w:t>Create technical documentations and review with technical consultants</w:t>
            </w:r>
          </w:p>
          <w:p w14:paraId="52789D57" w14:textId="77777777" w:rsidR="00664674" w:rsidRPr="00940059" w:rsidRDefault="00664674" w:rsidP="00A11A70">
            <w:pPr>
              <w:pStyle w:val="ListParagraph"/>
              <w:numPr>
                <w:ilvl w:val="0"/>
                <w:numId w:val="59"/>
              </w:numPr>
              <w:spacing w:line="276" w:lineRule="auto"/>
              <w:contextualSpacing w:val="0"/>
              <w:jc w:val="both"/>
              <w:rPr>
                <w:rFonts w:ascii="Times New Roman" w:hAnsi="Times New Roman" w:cs="Times New Roman"/>
                <w:bCs/>
                <w:sz w:val="16"/>
                <w:szCs w:val="16"/>
              </w:rPr>
            </w:pPr>
            <w:r w:rsidRPr="00940059">
              <w:rPr>
                <w:rFonts w:ascii="Times New Roman" w:hAnsi="Times New Roman" w:cs="Times New Roman"/>
                <w:bCs/>
                <w:sz w:val="16"/>
                <w:szCs w:val="16"/>
              </w:rPr>
              <w:t>Draft a report on the completion of the technical implementation.</w:t>
            </w:r>
          </w:p>
          <w:p w14:paraId="783900E6" w14:textId="77777777" w:rsidR="00664674" w:rsidRPr="00940059" w:rsidDel="00200569" w:rsidRDefault="00664674" w:rsidP="00C819E1">
            <w:pPr>
              <w:spacing w:line="276" w:lineRule="auto"/>
              <w:ind w:left="360"/>
              <w:jc w:val="both"/>
              <w:rPr>
                <w:rFonts w:ascii="Times New Roman" w:hAnsi="Times New Roman" w:cs="Times New Roman"/>
                <w:bCs/>
                <w:sz w:val="16"/>
                <w:szCs w:val="16"/>
              </w:rPr>
            </w:pPr>
          </w:p>
        </w:tc>
      </w:tr>
      <w:tr w:rsidR="00664674" w:rsidRPr="00940059" w14:paraId="1D490C14" w14:textId="77777777" w:rsidTr="00664674">
        <w:tc>
          <w:tcPr>
            <w:tcW w:w="1608" w:type="pct"/>
            <w:gridSpan w:val="2"/>
            <w:shd w:val="clear" w:color="auto" w:fill="7EA6D7"/>
          </w:tcPr>
          <w:p w14:paraId="7D3B489B" w14:textId="77777777" w:rsidR="00664674" w:rsidRPr="00940059" w:rsidRDefault="00664674" w:rsidP="00C819E1">
            <w:pPr>
              <w:spacing w:line="276" w:lineRule="auto"/>
              <w:jc w:val="both"/>
              <w:rPr>
                <w:rFonts w:ascii="Times New Roman" w:hAnsi="Times New Roman" w:cs="Times New Roman"/>
                <w:b/>
                <w:sz w:val="16"/>
                <w:szCs w:val="16"/>
              </w:rPr>
            </w:pPr>
            <w:r w:rsidRPr="00940059">
              <w:rPr>
                <w:rFonts w:ascii="Times New Roman" w:hAnsi="Times New Roman" w:cs="Times New Roman"/>
                <w:b/>
                <w:sz w:val="16"/>
                <w:szCs w:val="16"/>
              </w:rPr>
              <w:t>Deliverables for this Output (as listed in the terms of reference)</w:t>
            </w:r>
          </w:p>
        </w:tc>
        <w:tc>
          <w:tcPr>
            <w:tcW w:w="653" w:type="pct"/>
            <w:shd w:val="clear" w:color="auto" w:fill="7EA6D7"/>
          </w:tcPr>
          <w:p w14:paraId="665D510D" w14:textId="77777777" w:rsidR="00664674" w:rsidRPr="00940059" w:rsidRDefault="00664674" w:rsidP="00C819E1">
            <w:pPr>
              <w:spacing w:line="276" w:lineRule="auto"/>
              <w:jc w:val="both"/>
              <w:rPr>
                <w:rFonts w:ascii="Times New Roman" w:hAnsi="Times New Roman" w:cs="Times New Roman"/>
                <w:b/>
                <w:sz w:val="16"/>
                <w:szCs w:val="16"/>
              </w:rPr>
            </w:pPr>
            <w:r w:rsidRPr="00940059">
              <w:rPr>
                <w:rFonts w:ascii="Times New Roman" w:hAnsi="Times New Roman" w:cs="Times New Roman"/>
                <w:b/>
                <w:sz w:val="16"/>
                <w:szCs w:val="16"/>
              </w:rPr>
              <w:t>Deliverable type</w:t>
            </w:r>
          </w:p>
        </w:tc>
        <w:tc>
          <w:tcPr>
            <w:tcW w:w="880" w:type="pct"/>
            <w:shd w:val="clear" w:color="auto" w:fill="7EA6D7"/>
          </w:tcPr>
          <w:p w14:paraId="24FB4B8C" w14:textId="77777777" w:rsidR="00664674" w:rsidRPr="00940059" w:rsidRDefault="00664674" w:rsidP="00C819E1">
            <w:pPr>
              <w:spacing w:line="276" w:lineRule="auto"/>
              <w:jc w:val="both"/>
              <w:rPr>
                <w:rFonts w:ascii="Times New Roman" w:hAnsi="Times New Roman" w:cs="Times New Roman"/>
                <w:b/>
                <w:sz w:val="16"/>
                <w:szCs w:val="16"/>
              </w:rPr>
            </w:pPr>
            <w:r w:rsidRPr="00940059">
              <w:rPr>
                <w:rFonts w:ascii="Times New Roman" w:hAnsi="Times New Roman" w:cs="Times New Roman"/>
                <w:b/>
                <w:sz w:val="16"/>
                <w:szCs w:val="16"/>
              </w:rPr>
              <w:t>Planned date submission to OL for approval</w:t>
            </w:r>
          </w:p>
        </w:tc>
        <w:tc>
          <w:tcPr>
            <w:tcW w:w="929" w:type="pct"/>
            <w:shd w:val="clear" w:color="auto" w:fill="7EA6D7"/>
          </w:tcPr>
          <w:p w14:paraId="578DFBF2" w14:textId="77777777" w:rsidR="00664674" w:rsidRPr="00940059" w:rsidRDefault="00664674" w:rsidP="00C819E1">
            <w:pPr>
              <w:spacing w:line="276" w:lineRule="auto"/>
              <w:jc w:val="both"/>
              <w:rPr>
                <w:rFonts w:ascii="Times New Roman" w:hAnsi="Times New Roman" w:cs="Times New Roman"/>
                <w:b/>
                <w:sz w:val="16"/>
                <w:szCs w:val="16"/>
              </w:rPr>
            </w:pPr>
            <w:r w:rsidRPr="00940059">
              <w:rPr>
                <w:rFonts w:ascii="Times New Roman" w:hAnsi="Times New Roman" w:cs="Times New Roman"/>
                <w:b/>
                <w:sz w:val="16"/>
                <w:szCs w:val="16"/>
              </w:rPr>
              <w:t>Planned date for approval by OL</w:t>
            </w:r>
          </w:p>
        </w:tc>
        <w:tc>
          <w:tcPr>
            <w:tcW w:w="930" w:type="pct"/>
            <w:shd w:val="clear" w:color="auto" w:fill="7EA6D7"/>
          </w:tcPr>
          <w:p w14:paraId="7D0754B1" w14:textId="77777777" w:rsidR="00664674" w:rsidRPr="00940059" w:rsidRDefault="00664674" w:rsidP="00C819E1">
            <w:pPr>
              <w:spacing w:line="276" w:lineRule="auto"/>
              <w:jc w:val="both"/>
              <w:rPr>
                <w:rFonts w:ascii="Times New Roman" w:hAnsi="Times New Roman" w:cs="Times New Roman"/>
                <w:b/>
                <w:sz w:val="16"/>
                <w:szCs w:val="16"/>
              </w:rPr>
            </w:pPr>
            <w:r w:rsidRPr="00940059">
              <w:rPr>
                <w:rFonts w:ascii="Times New Roman" w:hAnsi="Times New Roman" w:cs="Times New Roman"/>
                <w:b/>
                <w:sz w:val="16"/>
                <w:szCs w:val="16"/>
              </w:rPr>
              <w:t>Planned date for beneficiary acceptance</w:t>
            </w:r>
          </w:p>
        </w:tc>
      </w:tr>
      <w:tr w:rsidR="00664674" w:rsidRPr="00940059" w14:paraId="5CF50885" w14:textId="77777777" w:rsidTr="00664674">
        <w:trPr>
          <w:trHeight w:val="203"/>
        </w:trPr>
        <w:tc>
          <w:tcPr>
            <w:tcW w:w="382" w:type="pct"/>
          </w:tcPr>
          <w:p w14:paraId="166125D2" w14:textId="5B40DB8B" w:rsidR="00664674" w:rsidRPr="00940059" w:rsidRDefault="00664674" w:rsidP="00C819E1">
            <w:pPr>
              <w:spacing w:line="276" w:lineRule="auto"/>
              <w:jc w:val="both"/>
              <w:rPr>
                <w:rFonts w:ascii="Times New Roman" w:hAnsi="Times New Roman" w:cs="Times New Roman"/>
                <w:sz w:val="16"/>
                <w:szCs w:val="16"/>
              </w:rPr>
            </w:pPr>
          </w:p>
        </w:tc>
        <w:tc>
          <w:tcPr>
            <w:tcW w:w="1226" w:type="pct"/>
          </w:tcPr>
          <w:p w14:paraId="27F4B8DD" w14:textId="77777777" w:rsidR="00664674" w:rsidRPr="00940059" w:rsidRDefault="00664674" w:rsidP="00C819E1">
            <w:pPr>
              <w:spacing w:line="276" w:lineRule="auto"/>
              <w:jc w:val="both"/>
              <w:rPr>
                <w:rFonts w:ascii="Times New Roman" w:hAnsi="Times New Roman" w:cs="Times New Roman"/>
                <w:sz w:val="16"/>
                <w:szCs w:val="16"/>
              </w:rPr>
            </w:pPr>
            <w:r w:rsidRPr="00940059">
              <w:rPr>
                <w:rFonts w:ascii="Times New Roman" w:hAnsi="Times New Roman" w:cs="Times New Roman"/>
                <w:sz w:val="16"/>
                <w:szCs w:val="16"/>
              </w:rPr>
              <w:t>Implementation of the Advanced Open Contracting Data Standard (OCDS 1.1 PLUS EU) for electronically conducted public procurement in the national electronic procurement system</w:t>
            </w:r>
          </w:p>
        </w:tc>
        <w:tc>
          <w:tcPr>
            <w:tcW w:w="653" w:type="pct"/>
          </w:tcPr>
          <w:p w14:paraId="7264CC60" w14:textId="77777777" w:rsidR="00664674" w:rsidRPr="00940059" w:rsidRDefault="00664674" w:rsidP="00C819E1">
            <w:pPr>
              <w:spacing w:line="276" w:lineRule="auto"/>
              <w:jc w:val="both"/>
              <w:rPr>
                <w:rFonts w:ascii="Times New Roman" w:hAnsi="Times New Roman" w:cs="Times New Roman"/>
                <w:sz w:val="16"/>
                <w:szCs w:val="16"/>
              </w:rPr>
            </w:pPr>
            <w:r w:rsidRPr="00940059">
              <w:rPr>
                <w:rFonts w:ascii="Times New Roman" w:hAnsi="Times New Roman" w:cs="Times New Roman"/>
                <w:sz w:val="16"/>
                <w:szCs w:val="16"/>
              </w:rPr>
              <w:t>Report on the completion of the technical implementation</w:t>
            </w:r>
          </w:p>
        </w:tc>
        <w:tc>
          <w:tcPr>
            <w:tcW w:w="880" w:type="pct"/>
          </w:tcPr>
          <w:p w14:paraId="200173C4" w14:textId="77777777" w:rsidR="00664674" w:rsidRPr="00940059" w:rsidRDefault="00664674" w:rsidP="00C819E1">
            <w:pPr>
              <w:spacing w:line="276" w:lineRule="auto"/>
              <w:jc w:val="both"/>
              <w:rPr>
                <w:rFonts w:ascii="Times New Roman" w:hAnsi="Times New Roman" w:cs="Times New Roman"/>
                <w:sz w:val="16"/>
                <w:szCs w:val="16"/>
              </w:rPr>
            </w:pPr>
          </w:p>
        </w:tc>
        <w:tc>
          <w:tcPr>
            <w:tcW w:w="929" w:type="pct"/>
          </w:tcPr>
          <w:p w14:paraId="72C2E777" w14:textId="77777777" w:rsidR="00664674" w:rsidRPr="00940059" w:rsidRDefault="00664674" w:rsidP="00C819E1">
            <w:pPr>
              <w:spacing w:line="276" w:lineRule="auto"/>
              <w:jc w:val="both"/>
              <w:rPr>
                <w:rFonts w:ascii="Times New Roman" w:hAnsi="Times New Roman" w:cs="Times New Roman"/>
                <w:sz w:val="16"/>
                <w:szCs w:val="16"/>
              </w:rPr>
            </w:pPr>
          </w:p>
        </w:tc>
        <w:tc>
          <w:tcPr>
            <w:tcW w:w="930" w:type="pct"/>
          </w:tcPr>
          <w:p w14:paraId="3A36A216" w14:textId="77777777" w:rsidR="00664674" w:rsidRPr="00940059" w:rsidRDefault="00664674" w:rsidP="00C819E1">
            <w:pPr>
              <w:spacing w:line="276" w:lineRule="auto"/>
              <w:jc w:val="both"/>
              <w:rPr>
                <w:rFonts w:ascii="Times New Roman" w:hAnsi="Times New Roman" w:cs="Times New Roman"/>
                <w:sz w:val="16"/>
                <w:szCs w:val="16"/>
              </w:rPr>
            </w:pPr>
          </w:p>
        </w:tc>
      </w:tr>
    </w:tbl>
    <w:p w14:paraId="3F54D10D" w14:textId="77777777" w:rsidR="00664674" w:rsidRPr="00940059" w:rsidRDefault="00664674" w:rsidP="00C819E1">
      <w:pPr>
        <w:jc w:val="both"/>
        <w:rPr>
          <w:rFonts w:ascii="Times New Roman" w:hAnsi="Times New Roman" w:cs="Times New Roman"/>
          <w:lang w:val="en-GB"/>
        </w:rPr>
      </w:pPr>
    </w:p>
    <w:tbl>
      <w:tblPr>
        <w:tblStyle w:val="TableGrid"/>
        <w:tblW w:w="5000" w:type="pct"/>
        <w:tblLayout w:type="fixed"/>
        <w:tblLook w:val="04A0" w:firstRow="1" w:lastRow="0" w:firstColumn="1" w:lastColumn="0" w:noHBand="0" w:noVBand="1"/>
      </w:tblPr>
      <w:tblGrid>
        <w:gridCol w:w="692"/>
        <w:gridCol w:w="2222"/>
        <w:gridCol w:w="1334"/>
        <w:gridCol w:w="1444"/>
        <w:gridCol w:w="1683"/>
        <w:gridCol w:w="1685"/>
      </w:tblGrid>
      <w:tr w:rsidR="00664674" w:rsidRPr="00940059" w14:paraId="65F7FA47" w14:textId="77777777" w:rsidTr="00664674">
        <w:trPr>
          <w:tblHeader/>
        </w:trPr>
        <w:tc>
          <w:tcPr>
            <w:tcW w:w="5000" w:type="pct"/>
            <w:gridSpan w:val="6"/>
            <w:shd w:val="clear" w:color="auto" w:fill="7EA6D7"/>
          </w:tcPr>
          <w:p w14:paraId="33E4A76E" w14:textId="77777777" w:rsidR="00664674" w:rsidRPr="00940059" w:rsidRDefault="00664674" w:rsidP="00C819E1">
            <w:pPr>
              <w:spacing w:line="276" w:lineRule="auto"/>
              <w:jc w:val="both"/>
              <w:rPr>
                <w:rFonts w:ascii="Times New Roman" w:hAnsi="Times New Roman" w:cs="Times New Roman"/>
                <w:i/>
                <w:color w:val="595959" w:themeColor="text1" w:themeTint="A6"/>
                <w:sz w:val="16"/>
                <w:szCs w:val="16"/>
              </w:rPr>
            </w:pPr>
            <w:r w:rsidRPr="00940059">
              <w:rPr>
                <w:rFonts w:ascii="Times New Roman" w:hAnsi="Times New Roman" w:cs="Times New Roman"/>
                <w:b/>
                <w:sz w:val="16"/>
                <w:szCs w:val="16"/>
              </w:rPr>
              <w:t xml:space="preserve">Task 3 </w:t>
            </w:r>
          </w:p>
        </w:tc>
      </w:tr>
      <w:tr w:rsidR="00664674" w:rsidRPr="00940059" w14:paraId="1E298A58" w14:textId="77777777" w:rsidTr="00664674">
        <w:trPr>
          <w:trHeight w:val="721"/>
        </w:trPr>
        <w:tc>
          <w:tcPr>
            <w:tcW w:w="5000" w:type="pct"/>
            <w:gridSpan w:val="6"/>
          </w:tcPr>
          <w:p w14:paraId="75497565" w14:textId="77777777" w:rsidR="00664674" w:rsidRPr="00940059" w:rsidRDefault="00664674" w:rsidP="00C819E1">
            <w:pPr>
              <w:spacing w:after="120" w:line="276" w:lineRule="auto"/>
              <w:jc w:val="both"/>
              <w:rPr>
                <w:rFonts w:ascii="Times New Roman" w:hAnsi="Times New Roman" w:cs="Times New Roman"/>
                <w:sz w:val="16"/>
                <w:szCs w:val="16"/>
              </w:rPr>
            </w:pPr>
            <w:r w:rsidRPr="00940059">
              <w:rPr>
                <w:rFonts w:ascii="Times New Roman" w:hAnsi="Times New Roman" w:cs="Times New Roman"/>
                <w:b/>
                <w:sz w:val="16"/>
                <w:szCs w:val="16"/>
              </w:rPr>
              <w:t xml:space="preserve">Task description: </w:t>
            </w:r>
            <w:r w:rsidRPr="00940059">
              <w:rPr>
                <w:rFonts w:ascii="Times New Roman" w:hAnsi="Times New Roman" w:cs="Times New Roman"/>
                <w:sz w:val="16"/>
                <w:szCs w:val="16"/>
              </w:rPr>
              <w:t>Redevelop existing prototype or develop a flexible multi-purpose middleware: OCDS database for the automatic extraction of data in the OCDS format from the eProcurement platform in real time that ensures data integrity and prevents data manipulation, thus enabling unaltered public procurement information to be made available easily and free of charge in the public point</w:t>
            </w:r>
          </w:p>
        </w:tc>
      </w:tr>
      <w:tr w:rsidR="00664674" w:rsidRPr="00940059" w14:paraId="024CC0FA" w14:textId="77777777" w:rsidTr="00664674">
        <w:trPr>
          <w:trHeight w:val="721"/>
        </w:trPr>
        <w:tc>
          <w:tcPr>
            <w:tcW w:w="5000" w:type="pct"/>
            <w:gridSpan w:val="6"/>
          </w:tcPr>
          <w:p w14:paraId="3AAD261D" w14:textId="77777777" w:rsidR="00664674" w:rsidRPr="00940059" w:rsidRDefault="00664674" w:rsidP="00C819E1">
            <w:pPr>
              <w:spacing w:line="276" w:lineRule="auto"/>
              <w:jc w:val="both"/>
              <w:rPr>
                <w:rFonts w:ascii="Times New Roman" w:hAnsi="Times New Roman" w:cs="Times New Roman"/>
                <w:b/>
                <w:sz w:val="16"/>
                <w:szCs w:val="16"/>
              </w:rPr>
            </w:pPr>
            <w:r w:rsidRPr="00940059">
              <w:rPr>
                <w:rFonts w:ascii="Times New Roman" w:hAnsi="Times New Roman" w:cs="Times New Roman"/>
                <w:b/>
                <w:sz w:val="16"/>
                <w:szCs w:val="16"/>
              </w:rPr>
              <w:t>Task activities:</w:t>
            </w:r>
          </w:p>
          <w:p w14:paraId="1F9BFFB4" w14:textId="77777777" w:rsidR="00664674" w:rsidRPr="00940059" w:rsidRDefault="00664674" w:rsidP="00A11A70">
            <w:pPr>
              <w:pStyle w:val="ListParagraph"/>
              <w:numPr>
                <w:ilvl w:val="0"/>
                <w:numId w:val="59"/>
              </w:numPr>
              <w:spacing w:line="276" w:lineRule="auto"/>
              <w:contextualSpacing w:val="0"/>
              <w:jc w:val="both"/>
              <w:rPr>
                <w:rFonts w:ascii="Times New Roman" w:hAnsi="Times New Roman" w:cs="Times New Roman"/>
                <w:bCs/>
                <w:i/>
                <w:sz w:val="16"/>
                <w:szCs w:val="16"/>
              </w:rPr>
            </w:pPr>
            <w:r w:rsidRPr="00940059">
              <w:rPr>
                <w:rFonts w:ascii="Times New Roman" w:hAnsi="Times New Roman" w:cs="Times New Roman"/>
                <w:bCs/>
                <w:i/>
                <w:sz w:val="16"/>
                <w:szCs w:val="16"/>
              </w:rPr>
              <w:t>Design database architecture based on the developed OCDS localized schema considering business, environmental, security requirements.</w:t>
            </w:r>
          </w:p>
          <w:p w14:paraId="3EAD55B6" w14:textId="77777777" w:rsidR="00664674" w:rsidRPr="00940059" w:rsidRDefault="00664674" w:rsidP="00A11A70">
            <w:pPr>
              <w:pStyle w:val="ListParagraph"/>
              <w:numPr>
                <w:ilvl w:val="0"/>
                <w:numId w:val="59"/>
              </w:numPr>
              <w:spacing w:line="276" w:lineRule="auto"/>
              <w:contextualSpacing w:val="0"/>
              <w:jc w:val="both"/>
              <w:rPr>
                <w:rFonts w:ascii="Times New Roman" w:hAnsi="Times New Roman" w:cs="Times New Roman"/>
                <w:sz w:val="16"/>
                <w:szCs w:val="16"/>
              </w:rPr>
            </w:pPr>
            <w:r w:rsidRPr="00940059">
              <w:rPr>
                <w:rFonts w:ascii="Times New Roman" w:hAnsi="Times New Roman" w:cs="Times New Roman"/>
                <w:bCs/>
                <w:i/>
                <w:sz w:val="16"/>
                <w:szCs w:val="16"/>
              </w:rPr>
              <w:t>Develop database based on the OCDS localized schema;</w:t>
            </w:r>
          </w:p>
          <w:p w14:paraId="1ABDFF3C" w14:textId="77777777" w:rsidR="00664674" w:rsidRPr="00940059" w:rsidRDefault="00664674" w:rsidP="00A11A70">
            <w:pPr>
              <w:pStyle w:val="ListParagraph"/>
              <w:numPr>
                <w:ilvl w:val="0"/>
                <w:numId w:val="59"/>
              </w:numPr>
              <w:spacing w:line="276" w:lineRule="auto"/>
              <w:contextualSpacing w:val="0"/>
              <w:jc w:val="both"/>
              <w:rPr>
                <w:rFonts w:ascii="Times New Roman" w:hAnsi="Times New Roman" w:cs="Times New Roman"/>
                <w:bCs/>
                <w:i/>
                <w:sz w:val="16"/>
                <w:szCs w:val="16"/>
              </w:rPr>
            </w:pPr>
            <w:r w:rsidRPr="00940059">
              <w:rPr>
                <w:rFonts w:ascii="Times New Roman" w:hAnsi="Times New Roman" w:cs="Times New Roman"/>
                <w:bCs/>
                <w:i/>
                <w:sz w:val="16"/>
                <w:szCs w:val="16"/>
              </w:rPr>
              <w:t xml:space="preserve">Test the developed solution and fix detected bugs; </w:t>
            </w:r>
          </w:p>
          <w:p w14:paraId="05F56BA7" w14:textId="77777777" w:rsidR="00664674" w:rsidRPr="00940059" w:rsidRDefault="00664674" w:rsidP="00A11A70">
            <w:pPr>
              <w:pStyle w:val="ListParagraph"/>
              <w:numPr>
                <w:ilvl w:val="0"/>
                <w:numId w:val="59"/>
              </w:numPr>
              <w:spacing w:line="276" w:lineRule="auto"/>
              <w:contextualSpacing w:val="0"/>
              <w:jc w:val="both"/>
              <w:rPr>
                <w:rFonts w:ascii="Times New Roman" w:hAnsi="Times New Roman" w:cs="Times New Roman"/>
                <w:bCs/>
                <w:i/>
                <w:sz w:val="16"/>
                <w:szCs w:val="16"/>
              </w:rPr>
            </w:pPr>
            <w:r w:rsidRPr="00940059">
              <w:rPr>
                <w:rFonts w:ascii="Times New Roman" w:hAnsi="Times New Roman" w:cs="Times New Roman"/>
                <w:bCs/>
                <w:i/>
                <w:sz w:val="16"/>
                <w:szCs w:val="16"/>
              </w:rPr>
              <w:t>Deploy the developed database and integrate it with other data sources;</w:t>
            </w:r>
          </w:p>
          <w:p w14:paraId="332FAAC1" w14:textId="77777777" w:rsidR="00664674" w:rsidRPr="00940059" w:rsidRDefault="00664674" w:rsidP="00A11A70">
            <w:pPr>
              <w:pStyle w:val="ListParagraph"/>
              <w:numPr>
                <w:ilvl w:val="0"/>
                <w:numId w:val="59"/>
              </w:numPr>
              <w:spacing w:line="276" w:lineRule="auto"/>
              <w:contextualSpacing w:val="0"/>
              <w:jc w:val="both"/>
              <w:rPr>
                <w:rFonts w:ascii="Times New Roman" w:hAnsi="Times New Roman" w:cs="Times New Roman"/>
                <w:i/>
                <w:sz w:val="16"/>
                <w:szCs w:val="16"/>
              </w:rPr>
            </w:pPr>
            <w:r w:rsidRPr="00940059">
              <w:rPr>
                <w:rFonts w:ascii="Times New Roman" w:hAnsi="Times New Roman" w:cs="Times New Roman"/>
                <w:bCs/>
                <w:i/>
                <w:sz w:val="16"/>
                <w:szCs w:val="16"/>
              </w:rPr>
              <w:t>Create technical documentations and review with technical consultants</w:t>
            </w:r>
          </w:p>
          <w:p w14:paraId="46B673B9" w14:textId="77777777" w:rsidR="00664674" w:rsidRPr="00940059" w:rsidRDefault="00664674" w:rsidP="00A11A70">
            <w:pPr>
              <w:pStyle w:val="ListParagraph"/>
              <w:numPr>
                <w:ilvl w:val="0"/>
                <w:numId w:val="59"/>
              </w:numPr>
              <w:spacing w:line="276" w:lineRule="auto"/>
              <w:contextualSpacing w:val="0"/>
              <w:jc w:val="both"/>
              <w:rPr>
                <w:rFonts w:ascii="Times New Roman" w:hAnsi="Times New Roman" w:cs="Times New Roman"/>
                <w:bCs/>
                <w:i/>
                <w:sz w:val="16"/>
                <w:szCs w:val="16"/>
              </w:rPr>
            </w:pPr>
            <w:r w:rsidRPr="00940059">
              <w:rPr>
                <w:rFonts w:ascii="Times New Roman" w:hAnsi="Times New Roman" w:cs="Times New Roman"/>
                <w:bCs/>
                <w:i/>
                <w:sz w:val="16"/>
                <w:szCs w:val="16"/>
              </w:rPr>
              <w:t>Draft a report on the completion of the technical implementation.</w:t>
            </w:r>
          </w:p>
          <w:p w14:paraId="6082503B" w14:textId="77777777" w:rsidR="00664674" w:rsidRPr="00940059" w:rsidDel="00200569" w:rsidRDefault="00664674" w:rsidP="00C819E1">
            <w:pPr>
              <w:spacing w:line="276" w:lineRule="auto"/>
              <w:ind w:left="360"/>
              <w:jc w:val="both"/>
              <w:rPr>
                <w:rFonts w:ascii="Times New Roman" w:hAnsi="Times New Roman" w:cs="Times New Roman"/>
                <w:i/>
                <w:sz w:val="16"/>
                <w:szCs w:val="16"/>
              </w:rPr>
            </w:pPr>
          </w:p>
        </w:tc>
      </w:tr>
      <w:tr w:rsidR="00664674" w:rsidRPr="00940059" w14:paraId="7BE9F5B6" w14:textId="77777777" w:rsidTr="00664674">
        <w:tc>
          <w:tcPr>
            <w:tcW w:w="1608" w:type="pct"/>
            <w:gridSpan w:val="2"/>
            <w:shd w:val="clear" w:color="auto" w:fill="7EA6D7"/>
          </w:tcPr>
          <w:p w14:paraId="5593EC9E" w14:textId="77777777" w:rsidR="00664674" w:rsidRPr="00940059" w:rsidRDefault="00664674" w:rsidP="00C819E1">
            <w:pPr>
              <w:spacing w:line="276" w:lineRule="auto"/>
              <w:jc w:val="both"/>
              <w:rPr>
                <w:rFonts w:ascii="Times New Roman" w:hAnsi="Times New Roman" w:cs="Times New Roman"/>
                <w:b/>
                <w:sz w:val="16"/>
                <w:szCs w:val="16"/>
              </w:rPr>
            </w:pPr>
            <w:r w:rsidRPr="00940059">
              <w:rPr>
                <w:rFonts w:ascii="Times New Roman" w:hAnsi="Times New Roman" w:cs="Times New Roman"/>
                <w:b/>
                <w:sz w:val="16"/>
                <w:szCs w:val="16"/>
              </w:rPr>
              <w:t>Deliverables for this Output (as listed in the terms of reference)</w:t>
            </w:r>
          </w:p>
        </w:tc>
        <w:tc>
          <w:tcPr>
            <w:tcW w:w="736" w:type="pct"/>
            <w:shd w:val="clear" w:color="auto" w:fill="7EA6D7"/>
          </w:tcPr>
          <w:p w14:paraId="26E95347" w14:textId="77777777" w:rsidR="00664674" w:rsidRPr="00940059" w:rsidRDefault="00664674" w:rsidP="00C819E1">
            <w:pPr>
              <w:spacing w:line="276" w:lineRule="auto"/>
              <w:jc w:val="both"/>
              <w:rPr>
                <w:rFonts w:ascii="Times New Roman" w:hAnsi="Times New Roman" w:cs="Times New Roman"/>
                <w:b/>
                <w:sz w:val="16"/>
                <w:szCs w:val="16"/>
              </w:rPr>
            </w:pPr>
            <w:r w:rsidRPr="00940059">
              <w:rPr>
                <w:rFonts w:ascii="Times New Roman" w:hAnsi="Times New Roman" w:cs="Times New Roman"/>
                <w:b/>
                <w:sz w:val="16"/>
                <w:szCs w:val="16"/>
              </w:rPr>
              <w:t>Deliverable type</w:t>
            </w:r>
          </w:p>
        </w:tc>
        <w:tc>
          <w:tcPr>
            <w:tcW w:w="797" w:type="pct"/>
            <w:shd w:val="clear" w:color="auto" w:fill="7EA6D7"/>
          </w:tcPr>
          <w:p w14:paraId="602C8828" w14:textId="77777777" w:rsidR="00664674" w:rsidRPr="00940059" w:rsidRDefault="00664674" w:rsidP="00C819E1">
            <w:pPr>
              <w:spacing w:line="276" w:lineRule="auto"/>
              <w:jc w:val="both"/>
              <w:rPr>
                <w:rFonts w:ascii="Times New Roman" w:hAnsi="Times New Roman" w:cs="Times New Roman"/>
                <w:b/>
                <w:sz w:val="16"/>
                <w:szCs w:val="16"/>
              </w:rPr>
            </w:pPr>
            <w:r w:rsidRPr="00940059">
              <w:rPr>
                <w:rFonts w:ascii="Times New Roman" w:hAnsi="Times New Roman" w:cs="Times New Roman"/>
                <w:b/>
                <w:sz w:val="16"/>
                <w:szCs w:val="16"/>
              </w:rPr>
              <w:t>Planned date submission to OL for approval</w:t>
            </w:r>
          </w:p>
        </w:tc>
        <w:tc>
          <w:tcPr>
            <w:tcW w:w="929" w:type="pct"/>
            <w:shd w:val="clear" w:color="auto" w:fill="7EA6D7"/>
          </w:tcPr>
          <w:p w14:paraId="27705DAB" w14:textId="77777777" w:rsidR="00664674" w:rsidRPr="00940059" w:rsidRDefault="00664674" w:rsidP="00C819E1">
            <w:pPr>
              <w:spacing w:line="276" w:lineRule="auto"/>
              <w:jc w:val="both"/>
              <w:rPr>
                <w:rFonts w:ascii="Times New Roman" w:hAnsi="Times New Roman" w:cs="Times New Roman"/>
                <w:b/>
                <w:sz w:val="16"/>
                <w:szCs w:val="16"/>
              </w:rPr>
            </w:pPr>
            <w:r w:rsidRPr="00940059">
              <w:rPr>
                <w:rFonts w:ascii="Times New Roman" w:hAnsi="Times New Roman" w:cs="Times New Roman"/>
                <w:b/>
                <w:sz w:val="16"/>
                <w:szCs w:val="16"/>
              </w:rPr>
              <w:t>Planned date for approval by OL</w:t>
            </w:r>
          </w:p>
        </w:tc>
        <w:tc>
          <w:tcPr>
            <w:tcW w:w="930" w:type="pct"/>
            <w:shd w:val="clear" w:color="auto" w:fill="7EA6D7"/>
          </w:tcPr>
          <w:p w14:paraId="1CC63B9F" w14:textId="77777777" w:rsidR="00664674" w:rsidRPr="00940059" w:rsidRDefault="00664674" w:rsidP="00C819E1">
            <w:pPr>
              <w:spacing w:line="276" w:lineRule="auto"/>
              <w:jc w:val="both"/>
              <w:rPr>
                <w:rFonts w:ascii="Times New Roman" w:hAnsi="Times New Roman" w:cs="Times New Roman"/>
                <w:b/>
                <w:sz w:val="16"/>
                <w:szCs w:val="16"/>
              </w:rPr>
            </w:pPr>
            <w:r w:rsidRPr="00940059">
              <w:rPr>
                <w:rFonts w:ascii="Times New Roman" w:hAnsi="Times New Roman" w:cs="Times New Roman"/>
                <w:b/>
                <w:sz w:val="16"/>
                <w:szCs w:val="16"/>
              </w:rPr>
              <w:t>Planned date for beneficiary acceptance</w:t>
            </w:r>
          </w:p>
        </w:tc>
      </w:tr>
      <w:tr w:rsidR="00664674" w:rsidRPr="00940059" w14:paraId="5596BBDA" w14:textId="77777777" w:rsidTr="00664674">
        <w:trPr>
          <w:trHeight w:val="203"/>
        </w:trPr>
        <w:tc>
          <w:tcPr>
            <w:tcW w:w="382" w:type="pct"/>
          </w:tcPr>
          <w:p w14:paraId="598434BC" w14:textId="77777777" w:rsidR="00664674" w:rsidRPr="00940059" w:rsidRDefault="00664674" w:rsidP="00C819E1">
            <w:pPr>
              <w:spacing w:line="276" w:lineRule="auto"/>
              <w:jc w:val="both"/>
              <w:rPr>
                <w:rFonts w:ascii="Times New Roman" w:hAnsi="Times New Roman" w:cs="Times New Roman"/>
                <w:i/>
                <w:sz w:val="16"/>
                <w:szCs w:val="16"/>
              </w:rPr>
            </w:pPr>
            <w:r w:rsidRPr="00940059">
              <w:rPr>
                <w:rFonts w:ascii="Times New Roman" w:hAnsi="Times New Roman" w:cs="Times New Roman"/>
                <w:i/>
                <w:sz w:val="16"/>
                <w:szCs w:val="16"/>
              </w:rPr>
              <w:t>D4</w:t>
            </w:r>
          </w:p>
        </w:tc>
        <w:tc>
          <w:tcPr>
            <w:tcW w:w="1226" w:type="pct"/>
          </w:tcPr>
          <w:p w14:paraId="3FE8069C" w14:textId="77777777" w:rsidR="00664674" w:rsidRPr="00940059" w:rsidRDefault="00664674" w:rsidP="00C819E1">
            <w:pPr>
              <w:spacing w:line="276" w:lineRule="auto"/>
              <w:jc w:val="both"/>
              <w:rPr>
                <w:rFonts w:ascii="Times New Roman" w:hAnsi="Times New Roman" w:cs="Times New Roman"/>
                <w:i/>
                <w:sz w:val="16"/>
                <w:szCs w:val="16"/>
              </w:rPr>
            </w:pPr>
            <w:r w:rsidRPr="00940059">
              <w:rPr>
                <w:rFonts w:ascii="Times New Roman" w:hAnsi="Times New Roman" w:cs="Times New Roman"/>
                <w:i/>
                <w:sz w:val="16"/>
                <w:szCs w:val="16"/>
              </w:rPr>
              <w:t>Ready-to-use comprehensive and flexible OCDS database and the OCDS API (public point)</w:t>
            </w:r>
          </w:p>
        </w:tc>
        <w:tc>
          <w:tcPr>
            <w:tcW w:w="736" w:type="pct"/>
          </w:tcPr>
          <w:p w14:paraId="4352613E" w14:textId="77777777" w:rsidR="00664674" w:rsidRPr="00940059" w:rsidRDefault="00664674" w:rsidP="00C819E1">
            <w:pPr>
              <w:spacing w:line="276" w:lineRule="auto"/>
              <w:jc w:val="both"/>
              <w:rPr>
                <w:rFonts w:ascii="Times New Roman" w:hAnsi="Times New Roman" w:cs="Times New Roman"/>
                <w:i/>
                <w:sz w:val="16"/>
                <w:szCs w:val="16"/>
              </w:rPr>
            </w:pPr>
            <w:r w:rsidRPr="00940059">
              <w:rPr>
                <w:rFonts w:ascii="Times New Roman" w:hAnsi="Times New Roman" w:cs="Times New Roman"/>
                <w:i/>
                <w:sz w:val="16"/>
                <w:szCs w:val="16"/>
              </w:rPr>
              <w:t>Report on the technical implementation</w:t>
            </w:r>
          </w:p>
        </w:tc>
        <w:tc>
          <w:tcPr>
            <w:tcW w:w="797" w:type="pct"/>
          </w:tcPr>
          <w:p w14:paraId="4A6967CE" w14:textId="77777777" w:rsidR="00664674" w:rsidRPr="00940059" w:rsidRDefault="00664674" w:rsidP="00C819E1">
            <w:pPr>
              <w:spacing w:line="276" w:lineRule="auto"/>
              <w:jc w:val="both"/>
              <w:rPr>
                <w:rFonts w:ascii="Times New Roman" w:hAnsi="Times New Roman" w:cs="Times New Roman"/>
                <w:i/>
                <w:sz w:val="16"/>
                <w:szCs w:val="16"/>
              </w:rPr>
            </w:pPr>
          </w:p>
        </w:tc>
        <w:tc>
          <w:tcPr>
            <w:tcW w:w="929" w:type="pct"/>
          </w:tcPr>
          <w:p w14:paraId="48C03356" w14:textId="77777777" w:rsidR="00664674" w:rsidRPr="00940059" w:rsidRDefault="00664674" w:rsidP="00C819E1">
            <w:pPr>
              <w:spacing w:line="276" w:lineRule="auto"/>
              <w:jc w:val="both"/>
              <w:rPr>
                <w:rFonts w:ascii="Times New Roman" w:hAnsi="Times New Roman" w:cs="Times New Roman"/>
                <w:i/>
                <w:sz w:val="16"/>
                <w:szCs w:val="16"/>
              </w:rPr>
            </w:pPr>
          </w:p>
        </w:tc>
        <w:tc>
          <w:tcPr>
            <w:tcW w:w="930" w:type="pct"/>
          </w:tcPr>
          <w:p w14:paraId="107E3A7E" w14:textId="77777777" w:rsidR="00664674" w:rsidRPr="00940059" w:rsidRDefault="00664674" w:rsidP="00C819E1">
            <w:pPr>
              <w:spacing w:line="276" w:lineRule="auto"/>
              <w:jc w:val="both"/>
              <w:rPr>
                <w:rFonts w:ascii="Times New Roman" w:hAnsi="Times New Roman" w:cs="Times New Roman"/>
                <w:i/>
                <w:sz w:val="16"/>
                <w:szCs w:val="16"/>
              </w:rPr>
            </w:pPr>
          </w:p>
        </w:tc>
      </w:tr>
    </w:tbl>
    <w:p w14:paraId="12B1905C" w14:textId="4DF34564" w:rsidR="00664674" w:rsidRPr="00940059" w:rsidRDefault="00664674" w:rsidP="00C819E1">
      <w:pPr>
        <w:jc w:val="both"/>
        <w:rPr>
          <w:rFonts w:ascii="Times New Roman" w:hAnsi="Times New Roman" w:cs="Times New Roman"/>
          <w:lang w:val="en-GB"/>
        </w:rPr>
      </w:pPr>
    </w:p>
    <w:p w14:paraId="08B9FED9" w14:textId="77777777" w:rsidR="0002698A" w:rsidRPr="00940059" w:rsidRDefault="0002698A" w:rsidP="00C819E1">
      <w:pPr>
        <w:jc w:val="both"/>
        <w:rPr>
          <w:rFonts w:ascii="Times New Roman" w:hAnsi="Times New Roman" w:cs="Times New Roman"/>
          <w:lang w:val="en-GB"/>
        </w:rPr>
      </w:pPr>
    </w:p>
    <w:p w14:paraId="1982A79D" w14:textId="77777777" w:rsidR="00664674" w:rsidRPr="00940059" w:rsidRDefault="00664674" w:rsidP="0002698A">
      <w:pPr>
        <w:pStyle w:val="Heading5"/>
      </w:pPr>
      <w:r w:rsidRPr="00940059">
        <w:t>Provisional list of outputs/deliverables</w:t>
      </w:r>
    </w:p>
    <w:p w14:paraId="4464F46C" w14:textId="77777777" w:rsidR="00664674" w:rsidRPr="00940059" w:rsidRDefault="00664674" w:rsidP="00C819E1">
      <w:pPr>
        <w:pStyle w:val="VEBodyText"/>
        <w:spacing w:after="120" w:line="276" w:lineRule="auto"/>
        <w:rPr>
          <w:sz w:val="22"/>
          <w:szCs w:val="22"/>
          <w:lang w:val="en-US"/>
        </w:rPr>
      </w:pPr>
    </w:p>
    <w:p w14:paraId="7001AA86" w14:textId="01E88AC9" w:rsidR="00664674" w:rsidRPr="00940059" w:rsidRDefault="00664674" w:rsidP="00C819E1">
      <w:pPr>
        <w:pStyle w:val="VEBodyText"/>
        <w:spacing w:after="120" w:line="276" w:lineRule="auto"/>
        <w:rPr>
          <w:sz w:val="22"/>
          <w:szCs w:val="22"/>
        </w:rPr>
      </w:pPr>
      <w:r w:rsidRPr="00940059">
        <w:rPr>
          <w:sz w:val="22"/>
          <w:szCs w:val="22"/>
        </w:rPr>
        <w:t xml:space="preserve">The Pilot Partner – </w:t>
      </w:r>
      <w:r w:rsidR="00165A4D" w:rsidRPr="00940059">
        <w:rPr>
          <w:sz w:val="22"/>
          <w:szCs w:val="22"/>
        </w:rPr>
        <w:t>EZD PUW</w:t>
      </w:r>
      <w:r w:rsidRPr="00940059">
        <w:rPr>
          <w:sz w:val="22"/>
          <w:szCs w:val="22"/>
        </w:rPr>
        <w:t xml:space="preserve"> Platform is responsible for the following technical inputs/deliverables:</w:t>
      </w:r>
    </w:p>
    <w:tbl>
      <w:tblPr>
        <w:tblStyle w:val="TableGrid"/>
        <w:tblW w:w="4378" w:type="pct"/>
        <w:tblLook w:val="0480" w:firstRow="0" w:lastRow="0" w:firstColumn="1" w:lastColumn="0" w:noHBand="0" w:noVBand="1"/>
      </w:tblPr>
      <w:tblGrid>
        <w:gridCol w:w="1414"/>
        <w:gridCol w:w="4961"/>
        <w:gridCol w:w="1558"/>
      </w:tblGrid>
      <w:tr w:rsidR="00664674" w:rsidRPr="00940059" w14:paraId="50D8A5AA" w14:textId="77777777" w:rsidTr="0002698A">
        <w:trPr>
          <w:trHeight w:val="415"/>
          <w:tblHeader/>
        </w:trPr>
        <w:tc>
          <w:tcPr>
            <w:tcW w:w="891" w:type="pct"/>
            <w:shd w:val="clear" w:color="auto" w:fill="002060"/>
          </w:tcPr>
          <w:p w14:paraId="0AF7C7FA" w14:textId="6272856D" w:rsidR="00664674" w:rsidRPr="00940059" w:rsidRDefault="00664674" w:rsidP="0002698A">
            <w:pPr>
              <w:pStyle w:val="BodyText"/>
              <w:spacing w:after="0" w:line="276" w:lineRule="auto"/>
              <w:jc w:val="center"/>
              <w:rPr>
                <w:rFonts w:ascii="Times New Roman" w:hAnsi="Times New Roman" w:cs="Times New Roman"/>
                <w:b/>
                <w:color w:val="FFFFFF" w:themeColor="background1"/>
                <w:sz w:val="20"/>
                <w:szCs w:val="20"/>
              </w:rPr>
            </w:pPr>
            <w:r w:rsidRPr="00940059">
              <w:rPr>
                <w:rFonts w:ascii="Times New Roman" w:hAnsi="Times New Roman" w:cs="Times New Roman"/>
                <w:b/>
                <w:bCs/>
                <w:color w:val="FFFFFF" w:themeColor="background1"/>
                <w:sz w:val="20"/>
                <w:szCs w:val="20"/>
              </w:rPr>
              <w:t>Deliverable</w:t>
            </w:r>
            <w:r w:rsidR="0002698A" w:rsidRPr="00940059">
              <w:rPr>
                <w:rFonts w:ascii="Times New Roman" w:hAnsi="Times New Roman" w:cs="Times New Roman"/>
                <w:b/>
                <w:bCs/>
                <w:color w:val="FFFFFF" w:themeColor="background1"/>
                <w:sz w:val="20"/>
                <w:szCs w:val="20"/>
              </w:rPr>
              <w:t>s</w:t>
            </w:r>
          </w:p>
        </w:tc>
        <w:tc>
          <w:tcPr>
            <w:tcW w:w="3127" w:type="pct"/>
            <w:shd w:val="clear" w:color="auto" w:fill="002060"/>
          </w:tcPr>
          <w:p w14:paraId="5EBF6782" w14:textId="5CC1BC40" w:rsidR="00664674" w:rsidRPr="00940059" w:rsidRDefault="00664674" w:rsidP="0002698A">
            <w:pPr>
              <w:spacing w:line="276" w:lineRule="auto"/>
              <w:jc w:val="center"/>
              <w:rPr>
                <w:rFonts w:ascii="Times New Roman" w:hAnsi="Times New Roman" w:cs="Times New Roman"/>
                <w:b/>
                <w:bCs/>
                <w:color w:val="FFFFFF" w:themeColor="background1"/>
                <w:sz w:val="20"/>
                <w:szCs w:val="20"/>
              </w:rPr>
            </w:pPr>
            <w:r w:rsidRPr="00940059">
              <w:rPr>
                <w:rFonts w:ascii="Times New Roman" w:hAnsi="Times New Roman" w:cs="Times New Roman"/>
                <w:b/>
                <w:bCs/>
                <w:color w:val="FFFFFF" w:themeColor="background1"/>
                <w:sz w:val="20"/>
                <w:szCs w:val="20"/>
              </w:rPr>
              <w:t>Description</w:t>
            </w:r>
          </w:p>
        </w:tc>
        <w:tc>
          <w:tcPr>
            <w:tcW w:w="983" w:type="pct"/>
            <w:shd w:val="clear" w:color="auto" w:fill="002060"/>
          </w:tcPr>
          <w:p w14:paraId="6FF2CE13" w14:textId="0F5FDCA3" w:rsidR="00664674" w:rsidRPr="00940059" w:rsidRDefault="00664674" w:rsidP="0002698A">
            <w:pPr>
              <w:spacing w:line="276" w:lineRule="auto"/>
              <w:jc w:val="center"/>
              <w:rPr>
                <w:rFonts w:ascii="Times New Roman" w:hAnsi="Times New Roman" w:cs="Times New Roman"/>
                <w:b/>
                <w:bCs/>
                <w:color w:val="000000"/>
                <w:sz w:val="16"/>
                <w:szCs w:val="16"/>
              </w:rPr>
            </w:pPr>
            <w:r w:rsidRPr="00940059">
              <w:rPr>
                <w:rFonts w:ascii="Times New Roman" w:hAnsi="Times New Roman" w:cs="Times New Roman"/>
                <w:b/>
                <w:bCs/>
                <w:color w:val="FFFFFF" w:themeColor="background1"/>
                <w:sz w:val="20"/>
                <w:szCs w:val="20"/>
              </w:rPr>
              <w:t>Provisional Schedule</w:t>
            </w:r>
          </w:p>
        </w:tc>
      </w:tr>
      <w:tr w:rsidR="00664674" w:rsidRPr="00940059" w14:paraId="5157BB9D" w14:textId="77777777" w:rsidTr="0002698A">
        <w:trPr>
          <w:trHeight w:val="340"/>
        </w:trPr>
        <w:tc>
          <w:tcPr>
            <w:tcW w:w="891" w:type="pct"/>
            <w:shd w:val="clear" w:color="auto" w:fill="002060"/>
          </w:tcPr>
          <w:p w14:paraId="225840DA" w14:textId="77777777" w:rsidR="00664674" w:rsidRPr="00940059" w:rsidRDefault="00664674" w:rsidP="0002698A">
            <w:pPr>
              <w:pStyle w:val="BodyText"/>
              <w:spacing w:after="0" w:line="276" w:lineRule="auto"/>
              <w:jc w:val="center"/>
              <w:rPr>
                <w:rFonts w:ascii="Times New Roman" w:hAnsi="Times New Roman" w:cs="Times New Roman"/>
                <w:b/>
                <w:sz w:val="20"/>
                <w:szCs w:val="20"/>
              </w:rPr>
            </w:pPr>
            <w:r w:rsidRPr="00940059">
              <w:rPr>
                <w:rFonts w:ascii="Times New Roman" w:hAnsi="Times New Roman" w:cs="Times New Roman"/>
                <w:b/>
                <w:sz w:val="20"/>
                <w:szCs w:val="20"/>
              </w:rPr>
              <w:t>Deliverable 0</w:t>
            </w:r>
          </w:p>
        </w:tc>
        <w:tc>
          <w:tcPr>
            <w:tcW w:w="3127" w:type="pct"/>
          </w:tcPr>
          <w:p w14:paraId="64C13AF6" w14:textId="48743C4A" w:rsidR="0002698A" w:rsidRPr="00940059" w:rsidRDefault="00664674" w:rsidP="00A11A70">
            <w:pPr>
              <w:pStyle w:val="ListParagraph"/>
              <w:numPr>
                <w:ilvl w:val="0"/>
                <w:numId w:val="282"/>
              </w:numPr>
              <w:spacing w:after="120" w:line="276" w:lineRule="auto"/>
              <w:jc w:val="both"/>
              <w:rPr>
                <w:rFonts w:ascii="Times New Roman" w:eastAsiaTheme="minorHAnsi" w:hAnsi="Times New Roman" w:cs="Times New Roman"/>
                <w:color w:val="000000"/>
                <w:sz w:val="16"/>
                <w:szCs w:val="16"/>
              </w:rPr>
            </w:pPr>
            <w:r w:rsidRPr="00940059">
              <w:rPr>
                <w:rFonts w:ascii="Times New Roman" w:eastAsiaTheme="minorHAnsi" w:hAnsi="Times New Roman" w:cs="Times New Roman"/>
                <w:color w:val="000000"/>
                <w:sz w:val="16"/>
                <w:szCs w:val="16"/>
              </w:rPr>
              <w:t>Online complete and up to date:</w:t>
            </w:r>
          </w:p>
          <w:p w14:paraId="2E39CB2F" w14:textId="77777777" w:rsidR="0002698A" w:rsidRPr="00940059" w:rsidRDefault="0002698A" w:rsidP="0002698A">
            <w:pPr>
              <w:pStyle w:val="ListParagraph"/>
              <w:spacing w:after="120" w:line="276" w:lineRule="auto"/>
              <w:ind w:left="360"/>
              <w:jc w:val="both"/>
              <w:rPr>
                <w:rFonts w:ascii="Times New Roman" w:eastAsiaTheme="minorHAnsi" w:hAnsi="Times New Roman" w:cs="Times New Roman"/>
                <w:color w:val="000000"/>
                <w:sz w:val="16"/>
                <w:szCs w:val="16"/>
              </w:rPr>
            </w:pPr>
          </w:p>
          <w:p w14:paraId="7AC83F23" w14:textId="7D6F9EEA" w:rsidR="0002698A" w:rsidRPr="00940059" w:rsidRDefault="00664674" w:rsidP="00A11A70">
            <w:pPr>
              <w:pStyle w:val="ListParagraph"/>
              <w:numPr>
                <w:ilvl w:val="0"/>
                <w:numId w:val="283"/>
              </w:numPr>
              <w:spacing w:after="120" w:line="276" w:lineRule="auto"/>
              <w:jc w:val="both"/>
              <w:rPr>
                <w:rFonts w:ascii="Times New Roman" w:eastAsiaTheme="minorHAnsi" w:hAnsi="Times New Roman" w:cs="Times New Roman"/>
                <w:color w:val="000000"/>
                <w:sz w:val="16"/>
                <w:szCs w:val="16"/>
              </w:rPr>
            </w:pPr>
            <w:r w:rsidRPr="00940059">
              <w:rPr>
                <w:rFonts w:ascii="Times New Roman" w:eastAsiaTheme="minorHAnsi" w:hAnsi="Times New Roman" w:cs="Times New Roman"/>
                <w:color w:val="000000"/>
                <w:sz w:val="16"/>
                <w:szCs w:val="16"/>
              </w:rPr>
              <w:t>project work plan in Breeze.pm regarding the Assignment</w:t>
            </w:r>
            <w:r w:rsidR="0002698A" w:rsidRPr="00940059">
              <w:rPr>
                <w:rFonts w:ascii="Times New Roman" w:eastAsiaTheme="minorHAnsi" w:hAnsi="Times New Roman" w:cs="Times New Roman"/>
                <w:color w:val="000000"/>
                <w:sz w:val="16"/>
                <w:szCs w:val="16"/>
              </w:rPr>
              <w:t>.</w:t>
            </w:r>
          </w:p>
          <w:p w14:paraId="08B17074" w14:textId="6F2B1088" w:rsidR="00664674" w:rsidRPr="00940059" w:rsidRDefault="00664674" w:rsidP="00A11A70">
            <w:pPr>
              <w:pStyle w:val="ListParagraph"/>
              <w:numPr>
                <w:ilvl w:val="0"/>
                <w:numId w:val="283"/>
              </w:numPr>
              <w:spacing w:after="120" w:line="276" w:lineRule="auto"/>
              <w:jc w:val="both"/>
              <w:rPr>
                <w:rFonts w:ascii="Times New Roman" w:eastAsiaTheme="minorHAnsi" w:hAnsi="Times New Roman" w:cs="Times New Roman"/>
                <w:color w:val="000000"/>
                <w:sz w:val="16"/>
                <w:szCs w:val="16"/>
              </w:rPr>
            </w:pPr>
            <w:r w:rsidRPr="00940059">
              <w:rPr>
                <w:rFonts w:ascii="Times New Roman" w:eastAsiaTheme="minorHAnsi" w:hAnsi="Times New Roman" w:cs="Times New Roman"/>
                <w:color w:val="000000"/>
                <w:sz w:val="16"/>
                <w:szCs w:val="16"/>
              </w:rPr>
              <w:t>records of technical documents in Huddle regarding the Assignment</w:t>
            </w:r>
            <w:r w:rsidR="0002698A" w:rsidRPr="00940059">
              <w:rPr>
                <w:rFonts w:ascii="Times New Roman" w:eastAsiaTheme="minorHAnsi" w:hAnsi="Times New Roman" w:cs="Times New Roman"/>
                <w:color w:val="000000"/>
                <w:sz w:val="16"/>
                <w:szCs w:val="16"/>
              </w:rPr>
              <w:t>.</w:t>
            </w:r>
          </w:p>
          <w:p w14:paraId="6226241F" w14:textId="77777777" w:rsidR="0002698A" w:rsidRPr="00940059" w:rsidRDefault="0002698A" w:rsidP="0002698A">
            <w:pPr>
              <w:pStyle w:val="ListParagraph"/>
              <w:spacing w:after="120" w:line="276" w:lineRule="auto"/>
              <w:jc w:val="both"/>
              <w:rPr>
                <w:rFonts w:ascii="Times New Roman" w:eastAsiaTheme="minorHAnsi" w:hAnsi="Times New Roman" w:cs="Times New Roman"/>
                <w:color w:val="000000"/>
                <w:sz w:val="16"/>
                <w:szCs w:val="16"/>
              </w:rPr>
            </w:pPr>
          </w:p>
          <w:p w14:paraId="1A33CE29" w14:textId="1A579255" w:rsidR="00664674" w:rsidRPr="00940059" w:rsidRDefault="00664674" w:rsidP="00A11A70">
            <w:pPr>
              <w:pStyle w:val="ListParagraph"/>
              <w:numPr>
                <w:ilvl w:val="0"/>
                <w:numId w:val="282"/>
              </w:numPr>
              <w:spacing w:after="120" w:line="276" w:lineRule="auto"/>
              <w:jc w:val="both"/>
              <w:rPr>
                <w:rFonts w:ascii="Times New Roman" w:eastAsiaTheme="minorHAnsi" w:hAnsi="Times New Roman" w:cs="Times New Roman"/>
                <w:color w:val="000000"/>
                <w:sz w:val="16"/>
                <w:szCs w:val="16"/>
              </w:rPr>
            </w:pPr>
            <w:r w:rsidRPr="00940059">
              <w:rPr>
                <w:rFonts w:ascii="Times New Roman" w:eastAsiaTheme="minorHAnsi" w:hAnsi="Times New Roman" w:cs="Times New Roman"/>
                <w:color w:val="000000"/>
                <w:sz w:val="16"/>
                <w:szCs w:val="16"/>
              </w:rPr>
              <w:t>Full set of project deliverables in the online technical cooperation project repository in Huddle, GlueUp, Moodle and GitHub, as appropriate, including all outputs as specified for the Assignment in the detailed work plan in Breeze.pm</w:t>
            </w:r>
            <w:r w:rsidR="0002698A" w:rsidRPr="00940059">
              <w:rPr>
                <w:rFonts w:ascii="Times New Roman" w:eastAsiaTheme="minorHAnsi" w:hAnsi="Times New Roman" w:cs="Times New Roman"/>
                <w:color w:val="000000"/>
                <w:sz w:val="16"/>
                <w:szCs w:val="16"/>
              </w:rPr>
              <w:t>.</w:t>
            </w:r>
          </w:p>
          <w:p w14:paraId="1F8DB4A3" w14:textId="77777777" w:rsidR="0002698A" w:rsidRPr="00940059" w:rsidRDefault="0002698A" w:rsidP="0002698A">
            <w:pPr>
              <w:pStyle w:val="ListParagraph"/>
              <w:spacing w:after="120" w:line="276" w:lineRule="auto"/>
              <w:ind w:left="360"/>
              <w:jc w:val="both"/>
              <w:rPr>
                <w:rFonts w:ascii="Times New Roman" w:eastAsiaTheme="minorHAnsi" w:hAnsi="Times New Roman" w:cs="Times New Roman"/>
                <w:color w:val="000000"/>
                <w:sz w:val="16"/>
                <w:szCs w:val="16"/>
              </w:rPr>
            </w:pPr>
          </w:p>
          <w:p w14:paraId="5078C154" w14:textId="1523F783" w:rsidR="00664674" w:rsidRPr="00940059" w:rsidRDefault="00664674" w:rsidP="00A11A70">
            <w:pPr>
              <w:pStyle w:val="ListParagraph"/>
              <w:numPr>
                <w:ilvl w:val="0"/>
                <w:numId w:val="282"/>
              </w:numPr>
              <w:spacing w:after="120" w:line="276" w:lineRule="auto"/>
              <w:jc w:val="both"/>
              <w:rPr>
                <w:rFonts w:ascii="Times New Roman" w:eastAsiaTheme="minorHAnsi" w:hAnsi="Times New Roman" w:cs="Times New Roman"/>
                <w:color w:val="000000"/>
                <w:sz w:val="16"/>
                <w:szCs w:val="16"/>
              </w:rPr>
            </w:pPr>
            <w:r w:rsidRPr="00940059">
              <w:rPr>
                <w:rFonts w:ascii="Times New Roman" w:eastAsiaTheme="minorHAnsi" w:hAnsi="Times New Roman" w:cs="Times New Roman"/>
                <w:color w:val="000000"/>
                <w:sz w:val="16"/>
                <w:szCs w:val="16"/>
              </w:rPr>
              <w:t>Record of Breeze.pm automated weekly progress reports for the Consultant</w:t>
            </w:r>
            <w:r w:rsidR="0002698A" w:rsidRPr="00940059">
              <w:rPr>
                <w:rFonts w:ascii="Times New Roman" w:eastAsiaTheme="minorHAnsi" w:hAnsi="Times New Roman" w:cs="Times New Roman"/>
                <w:color w:val="000000"/>
                <w:sz w:val="16"/>
                <w:szCs w:val="16"/>
              </w:rPr>
              <w:t>.</w:t>
            </w:r>
          </w:p>
          <w:p w14:paraId="1FDB1995" w14:textId="77777777" w:rsidR="0002698A" w:rsidRPr="00940059" w:rsidRDefault="0002698A" w:rsidP="0002698A">
            <w:pPr>
              <w:pStyle w:val="ListParagraph"/>
              <w:spacing w:after="120" w:line="276" w:lineRule="auto"/>
              <w:ind w:left="360"/>
              <w:jc w:val="both"/>
              <w:rPr>
                <w:rFonts w:ascii="Times New Roman" w:eastAsiaTheme="minorHAnsi" w:hAnsi="Times New Roman" w:cs="Times New Roman"/>
                <w:color w:val="000000"/>
                <w:sz w:val="16"/>
                <w:szCs w:val="16"/>
              </w:rPr>
            </w:pPr>
          </w:p>
          <w:p w14:paraId="439D8377" w14:textId="2F11701A" w:rsidR="00664674" w:rsidRPr="00940059" w:rsidRDefault="00664674" w:rsidP="00A11A70">
            <w:pPr>
              <w:pStyle w:val="ListParagraph"/>
              <w:numPr>
                <w:ilvl w:val="0"/>
                <w:numId w:val="282"/>
              </w:numPr>
              <w:spacing w:after="120" w:line="276" w:lineRule="auto"/>
              <w:jc w:val="both"/>
              <w:rPr>
                <w:rFonts w:ascii="Times New Roman" w:eastAsiaTheme="minorHAnsi" w:hAnsi="Times New Roman" w:cs="Times New Roman"/>
                <w:color w:val="000000"/>
                <w:sz w:val="16"/>
                <w:szCs w:val="16"/>
              </w:rPr>
            </w:pPr>
            <w:r w:rsidRPr="00940059">
              <w:rPr>
                <w:rFonts w:ascii="Times New Roman" w:eastAsiaTheme="minorHAnsi" w:hAnsi="Times New Roman" w:cs="Times New Roman"/>
                <w:color w:val="000000"/>
                <w:sz w:val="16"/>
                <w:szCs w:val="16"/>
              </w:rPr>
              <w:t>Record of Breeze.pm automated monthly progress report for the Assignment</w:t>
            </w:r>
            <w:r w:rsidR="0002698A" w:rsidRPr="00940059">
              <w:rPr>
                <w:rFonts w:ascii="Times New Roman" w:eastAsiaTheme="minorHAnsi" w:hAnsi="Times New Roman" w:cs="Times New Roman"/>
                <w:color w:val="000000"/>
                <w:sz w:val="16"/>
                <w:szCs w:val="16"/>
              </w:rPr>
              <w:t>.</w:t>
            </w:r>
          </w:p>
          <w:p w14:paraId="014E2C98" w14:textId="77777777" w:rsidR="0002698A" w:rsidRPr="00940059" w:rsidRDefault="0002698A" w:rsidP="0002698A">
            <w:pPr>
              <w:pStyle w:val="ListParagraph"/>
              <w:spacing w:after="120" w:line="276" w:lineRule="auto"/>
              <w:ind w:left="360"/>
              <w:jc w:val="both"/>
              <w:rPr>
                <w:rFonts w:ascii="Times New Roman" w:eastAsiaTheme="minorHAnsi" w:hAnsi="Times New Roman" w:cs="Times New Roman"/>
                <w:color w:val="000000"/>
                <w:sz w:val="16"/>
                <w:szCs w:val="16"/>
              </w:rPr>
            </w:pPr>
          </w:p>
          <w:p w14:paraId="0CC93ECE" w14:textId="77777777" w:rsidR="00664674" w:rsidRPr="00940059" w:rsidRDefault="00664674" w:rsidP="00A11A70">
            <w:pPr>
              <w:pStyle w:val="ListParagraph"/>
              <w:numPr>
                <w:ilvl w:val="0"/>
                <w:numId w:val="282"/>
              </w:numPr>
              <w:spacing w:after="120" w:line="276" w:lineRule="auto"/>
              <w:jc w:val="both"/>
              <w:rPr>
                <w:rFonts w:ascii="Times New Roman" w:eastAsiaTheme="minorHAnsi" w:hAnsi="Times New Roman" w:cs="Times New Roman"/>
                <w:color w:val="000000"/>
                <w:sz w:val="16"/>
                <w:szCs w:val="16"/>
              </w:rPr>
            </w:pPr>
            <w:r w:rsidRPr="00940059">
              <w:rPr>
                <w:rFonts w:ascii="Times New Roman" w:eastAsiaTheme="minorHAnsi" w:hAnsi="Times New Roman" w:cs="Times New Roman"/>
                <w:color w:val="000000"/>
                <w:sz w:val="16"/>
                <w:szCs w:val="16"/>
              </w:rPr>
              <w:t>Final report, with a summary case study for the Assignment.</w:t>
            </w:r>
          </w:p>
        </w:tc>
        <w:tc>
          <w:tcPr>
            <w:tcW w:w="983" w:type="pct"/>
          </w:tcPr>
          <w:p w14:paraId="1F7B1EC2" w14:textId="77777777" w:rsidR="00664674" w:rsidRPr="00940059" w:rsidRDefault="00664674" w:rsidP="0002698A">
            <w:pPr>
              <w:spacing w:line="276" w:lineRule="auto"/>
              <w:jc w:val="center"/>
              <w:rPr>
                <w:rFonts w:ascii="Times New Roman" w:hAnsi="Times New Roman" w:cs="Times New Roman"/>
                <w:bCs/>
                <w:color w:val="000000"/>
                <w:sz w:val="16"/>
                <w:szCs w:val="16"/>
              </w:rPr>
            </w:pPr>
            <w:r w:rsidRPr="00940059">
              <w:rPr>
                <w:rFonts w:ascii="Times New Roman" w:hAnsi="Times New Roman" w:cs="Times New Roman"/>
                <w:sz w:val="16"/>
                <w:szCs w:val="16"/>
              </w:rPr>
              <w:t>On-going</w:t>
            </w:r>
          </w:p>
        </w:tc>
      </w:tr>
      <w:tr w:rsidR="00664674" w:rsidRPr="00940059" w14:paraId="10E6B106" w14:textId="77777777" w:rsidTr="0002698A">
        <w:trPr>
          <w:trHeight w:val="340"/>
        </w:trPr>
        <w:tc>
          <w:tcPr>
            <w:tcW w:w="891" w:type="pct"/>
            <w:shd w:val="clear" w:color="auto" w:fill="002060"/>
          </w:tcPr>
          <w:p w14:paraId="2DC54649" w14:textId="77777777" w:rsidR="00664674" w:rsidRPr="00940059" w:rsidRDefault="00664674" w:rsidP="00C819E1">
            <w:pPr>
              <w:pStyle w:val="BodyText"/>
              <w:spacing w:after="0" w:line="276" w:lineRule="auto"/>
              <w:jc w:val="both"/>
              <w:rPr>
                <w:rFonts w:ascii="Times New Roman" w:hAnsi="Times New Roman" w:cs="Times New Roman"/>
                <w:b/>
                <w:sz w:val="20"/>
                <w:szCs w:val="20"/>
              </w:rPr>
            </w:pPr>
            <w:r w:rsidRPr="00940059">
              <w:rPr>
                <w:rFonts w:ascii="Times New Roman" w:hAnsi="Times New Roman" w:cs="Times New Roman"/>
                <w:b/>
                <w:sz w:val="20"/>
                <w:szCs w:val="20"/>
              </w:rPr>
              <w:t>Deliverable 1</w:t>
            </w:r>
          </w:p>
        </w:tc>
        <w:tc>
          <w:tcPr>
            <w:tcW w:w="3127" w:type="pct"/>
          </w:tcPr>
          <w:p w14:paraId="0426269B" w14:textId="77777777" w:rsidR="00664674" w:rsidRPr="00940059" w:rsidRDefault="00664674" w:rsidP="00C819E1">
            <w:pPr>
              <w:spacing w:line="276" w:lineRule="auto"/>
              <w:jc w:val="both"/>
              <w:rPr>
                <w:rFonts w:ascii="Times New Roman" w:hAnsi="Times New Roman" w:cs="Times New Roman"/>
                <w:sz w:val="16"/>
                <w:szCs w:val="16"/>
                <w:lang w:val="fr-FR"/>
              </w:rPr>
            </w:pPr>
            <w:r w:rsidRPr="00940059">
              <w:rPr>
                <w:rFonts w:ascii="Times New Roman" w:hAnsi="Times New Roman" w:cs="Times New Roman"/>
                <w:sz w:val="16"/>
                <w:szCs w:val="16"/>
                <w:lang w:val="fr-FR"/>
              </w:rPr>
              <w:t xml:space="preserve">Localized comprehensive public procurement OCDS 1.1 PLUS EU dataset with relevant BPMN documentation </w:t>
            </w:r>
          </w:p>
        </w:tc>
        <w:tc>
          <w:tcPr>
            <w:tcW w:w="983" w:type="pct"/>
          </w:tcPr>
          <w:p w14:paraId="46A3B1BE" w14:textId="77777777" w:rsidR="00664674" w:rsidRPr="00940059" w:rsidRDefault="00664674" w:rsidP="00C819E1">
            <w:pPr>
              <w:spacing w:line="276" w:lineRule="auto"/>
              <w:jc w:val="both"/>
              <w:rPr>
                <w:rFonts w:ascii="Times New Roman" w:hAnsi="Times New Roman" w:cs="Times New Roman"/>
                <w:bCs/>
                <w:color w:val="000000"/>
                <w:sz w:val="16"/>
                <w:szCs w:val="16"/>
                <w:lang w:val="fr-FR"/>
              </w:rPr>
            </w:pPr>
          </w:p>
        </w:tc>
      </w:tr>
      <w:tr w:rsidR="00664674" w:rsidRPr="00940059" w14:paraId="46F5245D" w14:textId="77777777" w:rsidTr="0002698A">
        <w:trPr>
          <w:trHeight w:val="340"/>
        </w:trPr>
        <w:tc>
          <w:tcPr>
            <w:tcW w:w="891" w:type="pct"/>
            <w:shd w:val="clear" w:color="auto" w:fill="002060"/>
          </w:tcPr>
          <w:p w14:paraId="7D21F557" w14:textId="4B0667B8" w:rsidR="00664674" w:rsidRPr="00940059" w:rsidRDefault="00664674" w:rsidP="00C819E1">
            <w:pPr>
              <w:pStyle w:val="BodyText"/>
              <w:spacing w:after="0" w:line="276" w:lineRule="auto"/>
              <w:jc w:val="both"/>
              <w:rPr>
                <w:rFonts w:ascii="Times New Roman" w:hAnsi="Times New Roman" w:cs="Times New Roman"/>
                <w:b/>
                <w:sz w:val="20"/>
                <w:szCs w:val="20"/>
              </w:rPr>
            </w:pPr>
            <w:r w:rsidRPr="00940059">
              <w:rPr>
                <w:rFonts w:ascii="Times New Roman" w:hAnsi="Times New Roman" w:cs="Times New Roman"/>
                <w:b/>
                <w:sz w:val="20"/>
                <w:szCs w:val="20"/>
              </w:rPr>
              <w:t>Deliverable 2</w:t>
            </w:r>
          </w:p>
        </w:tc>
        <w:tc>
          <w:tcPr>
            <w:tcW w:w="3127" w:type="pct"/>
          </w:tcPr>
          <w:p w14:paraId="1ACDF35C" w14:textId="77777777" w:rsidR="00664674" w:rsidRPr="00940059" w:rsidRDefault="00664674" w:rsidP="00C819E1">
            <w:pPr>
              <w:spacing w:line="276" w:lineRule="auto"/>
              <w:jc w:val="both"/>
              <w:rPr>
                <w:rFonts w:ascii="Times New Roman" w:hAnsi="Times New Roman" w:cs="Times New Roman"/>
                <w:bCs/>
                <w:color w:val="000000"/>
                <w:sz w:val="16"/>
                <w:szCs w:val="16"/>
              </w:rPr>
            </w:pPr>
            <w:r w:rsidRPr="00940059">
              <w:rPr>
                <w:rFonts w:ascii="Times New Roman" w:hAnsi="Times New Roman" w:cs="Times New Roman"/>
                <w:sz w:val="16"/>
                <w:szCs w:val="16"/>
              </w:rPr>
              <w:t>Implementation of the Open Contracting Data Standard (</w:t>
            </w:r>
            <w:r w:rsidRPr="00940059">
              <w:rPr>
                <w:rFonts w:ascii="Times New Roman" w:hAnsi="Times New Roman" w:cs="Times New Roman"/>
                <w:sz w:val="16"/>
                <w:szCs w:val="16"/>
                <w:lang w:val="en-GB"/>
              </w:rPr>
              <w:t xml:space="preserve">OCDS 1.1 PLUS EU) </w:t>
            </w:r>
            <w:r w:rsidRPr="00940059">
              <w:rPr>
                <w:rFonts w:ascii="Times New Roman" w:hAnsi="Times New Roman" w:cs="Times New Roman"/>
                <w:sz w:val="16"/>
                <w:szCs w:val="16"/>
              </w:rPr>
              <w:t>for electronically conducted public procurement in the eProcurement platform</w:t>
            </w:r>
          </w:p>
        </w:tc>
        <w:tc>
          <w:tcPr>
            <w:tcW w:w="983" w:type="pct"/>
          </w:tcPr>
          <w:p w14:paraId="69FDC17F" w14:textId="77777777" w:rsidR="00664674" w:rsidRPr="00940059" w:rsidRDefault="00664674" w:rsidP="00C819E1">
            <w:pPr>
              <w:spacing w:line="276" w:lineRule="auto"/>
              <w:jc w:val="both"/>
              <w:rPr>
                <w:rFonts w:ascii="Times New Roman" w:hAnsi="Times New Roman" w:cs="Times New Roman"/>
                <w:bCs/>
                <w:color w:val="000000"/>
                <w:sz w:val="16"/>
                <w:szCs w:val="16"/>
              </w:rPr>
            </w:pPr>
          </w:p>
        </w:tc>
      </w:tr>
      <w:tr w:rsidR="00664674" w:rsidRPr="00940059" w14:paraId="58B2DC01" w14:textId="77777777" w:rsidTr="0002698A">
        <w:trPr>
          <w:trHeight w:val="340"/>
        </w:trPr>
        <w:tc>
          <w:tcPr>
            <w:tcW w:w="891" w:type="pct"/>
            <w:shd w:val="clear" w:color="auto" w:fill="002060"/>
          </w:tcPr>
          <w:p w14:paraId="4580EDF5" w14:textId="77777777" w:rsidR="00664674" w:rsidRPr="00940059" w:rsidRDefault="00664674" w:rsidP="00C819E1">
            <w:pPr>
              <w:pStyle w:val="BodyText"/>
              <w:spacing w:after="0" w:line="276" w:lineRule="auto"/>
              <w:jc w:val="both"/>
              <w:rPr>
                <w:rFonts w:ascii="Times New Roman" w:hAnsi="Times New Roman" w:cs="Times New Roman"/>
                <w:b/>
                <w:sz w:val="20"/>
                <w:szCs w:val="20"/>
              </w:rPr>
            </w:pPr>
            <w:r w:rsidRPr="00940059">
              <w:rPr>
                <w:rFonts w:ascii="Times New Roman" w:hAnsi="Times New Roman" w:cs="Times New Roman"/>
                <w:b/>
                <w:sz w:val="20"/>
                <w:szCs w:val="20"/>
              </w:rPr>
              <w:t>Deliverable 3</w:t>
            </w:r>
          </w:p>
        </w:tc>
        <w:tc>
          <w:tcPr>
            <w:tcW w:w="3127" w:type="pct"/>
          </w:tcPr>
          <w:p w14:paraId="7E35B89A" w14:textId="77777777" w:rsidR="00664674" w:rsidRPr="00940059" w:rsidRDefault="00664674" w:rsidP="00C819E1">
            <w:pPr>
              <w:spacing w:line="276" w:lineRule="auto"/>
              <w:jc w:val="both"/>
              <w:rPr>
                <w:rFonts w:ascii="Times New Roman" w:hAnsi="Times New Roman" w:cs="Times New Roman"/>
                <w:bCs/>
                <w:color w:val="000000"/>
                <w:sz w:val="16"/>
                <w:szCs w:val="16"/>
              </w:rPr>
            </w:pPr>
            <w:r w:rsidRPr="00940059">
              <w:rPr>
                <w:rFonts w:ascii="Times New Roman" w:hAnsi="Times New Roman" w:cs="Times New Roman"/>
                <w:sz w:val="16"/>
                <w:szCs w:val="16"/>
              </w:rPr>
              <w:t>Ready-to-use comprehensive and flexible OCDS middleware: conversion, database and OCDS API integrated into the eProcurement platform, with a public point</w:t>
            </w:r>
          </w:p>
        </w:tc>
        <w:tc>
          <w:tcPr>
            <w:tcW w:w="983" w:type="pct"/>
          </w:tcPr>
          <w:p w14:paraId="6DF7DBA9" w14:textId="77777777" w:rsidR="00664674" w:rsidRPr="00940059" w:rsidRDefault="00664674" w:rsidP="00C819E1">
            <w:pPr>
              <w:spacing w:line="276" w:lineRule="auto"/>
              <w:jc w:val="both"/>
              <w:rPr>
                <w:rFonts w:ascii="Times New Roman" w:hAnsi="Times New Roman" w:cs="Times New Roman"/>
                <w:bCs/>
                <w:color w:val="000000"/>
                <w:sz w:val="16"/>
                <w:szCs w:val="16"/>
              </w:rPr>
            </w:pPr>
          </w:p>
        </w:tc>
      </w:tr>
    </w:tbl>
    <w:p w14:paraId="06038170" w14:textId="77777777" w:rsidR="0002698A" w:rsidRPr="00940059" w:rsidRDefault="0002698A" w:rsidP="00165A4D">
      <w:pPr>
        <w:jc w:val="both"/>
        <w:rPr>
          <w:rFonts w:ascii="Times New Roman" w:hAnsi="Times New Roman" w:cs="Times New Roman"/>
        </w:rPr>
      </w:pPr>
    </w:p>
    <w:p w14:paraId="5D8021EF" w14:textId="65173440" w:rsidR="00664674" w:rsidRPr="00940059" w:rsidRDefault="00664674" w:rsidP="0002698A">
      <w:pPr>
        <w:pStyle w:val="Heading5"/>
      </w:pPr>
      <w:r w:rsidRPr="00940059">
        <w:t xml:space="preserve">Implementation arrangements </w:t>
      </w:r>
    </w:p>
    <w:p w14:paraId="7414B2C2" w14:textId="3BABA72C" w:rsidR="002365FF" w:rsidRPr="00940059" w:rsidRDefault="002365FF" w:rsidP="00165A4D">
      <w:pPr>
        <w:jc w:val="both"/>
        <w:rPr>
          <w:rFonts w:ascii="Times New Roman" w:hAnsi="Times New Roman" w:cs="Times New Roman"/>
          <w:lang w:val="en-GB"/>
        </w:rPr>
      </w:pPr>
    </w:p>
    <w:p w14:paraId="433915EE" w14:textId="1A376435" w:rsidR="00664674" w:rsidRPr="00940059" w:rsidRDefault="00664674" w:rsidP="00165A4D">
      <w:pPr>
        <w:jc w:val="both"/>
        <w:rPr>
          <w:rFonts w:ascii="Times New Roman" w:hAnsi="Times New Roman" w:cs="Times New Roman"/>
          <w:lang w:val="en-GB"/>
        </w:rPr>
      </w:pPr>
      <w:r w:rsidRPr="00940059">
        <w:rPr>
          <w:rFonts w:ascii="Times New Roman" w:hAnsi="Times New Roman" w:cs="Times New Roman"/>
          <w:lang w:val="en-GB"/>
        </w:rPr>
        <w:br w:type="page"/>
      </w:r>
    </w:p>
    <w:p w14:paraId="2A42B7F7" w14:textId="70C6D395" w:rsidR="00347F76" w:rsidRPr="00940059" w:rsidRDefault="00347F76" w:rsidP="0002698A">
      <w:pPr>
        <w:pStyle w:val="Heading1"/>
        <w:jc w:val="center"/>
      </w:pPr>
      <w:r w:rsidRPr="00940059">
        <w:t xml:space="preserve">Assignment 10 </w:t>
      </w:r>
      <w:r w:rsidR="00165A4D" w:rsidRPr="00940059">
        <w:t xml:space="preserve">- </w:t>
      </w:r>
      <w:r w:rsidRPr="00940059">
        <w:t>Technical Inputs of Project Partners – Open Contracting Partnership</w:t>
      </w:r>
    </w:p>
    <w:p w14:paraId="2A301102" w14:textId="7FAFDE32" w:rsidR="00AC0C09" w:rsidRPr="00940059" w:rsidRDefault="00AC0C09" w:rsidP="00165A4D">
      <w:pPr>
        <w:jc w:val="both"/>
        <w:rPr>
          <w:rFonts w:ascii="Times New Roman" w:hAnsi="Times New Roman" w:cs="Times New Roman"/>
          <w:lang w:val="en-GB"/>
        </w:rPr>
      </w:pPr>
    </w:p>
    <w:p w14:paraId="5764308A" w14:textId="004CAED7" w:rsidR="00AB398B" w:rsidRPr="00940059" w:rsidRDefault="00AB398B" w:rsidP="00A11A70">
      <w:pPr>
        <w:pStyle w:val="Heading5"/>
        <w:numPr>
          <w:ilvl w:val="0"/>
          <w:numId w:val="284"/>
        </w:numPr>
      </w:pPr>
      <w:r w:rsidRPr="00940059">
        <w:t>Background</w:t>
      </w:r>
    </w:p>
    <w:p w14:paraId="56B0DEC3" w14:textId="77777777" w:rsidR="006D19EC" w:rsidRPr="00940059" w:rsidRDefault="006D19EC" w:rsidP="0002698A">
      <w:pPr>
        <w:spacing w:before="280" w:after="280"/>
        <w:jc w:val="both"/>
        <w:rPr>
          <w:rFonts w:ascii="Times New Roman" w:eastAsia="Calibri" w:hAnsi="Times New Roman" w:cs="Times New Roman"/>
        </w:rPr>
      </w:pPr>
      <w:r w:rsidRPr="00940059">
        <w:rPr>
          <w:rFonts w:ascii="Times New Roman" w:eastAsia="Calibri" w:hAnsi="Times New Roman" w:cs="Times New Roman"/>
        </w:rPr>
        <w:t xml:space="preserve">The European Commission, the </w:t>
      </w:r>
      <w:hyperlink r:id="rId111">
        <w:r w:rsidRPr="00940059">
          <w:rPr>
            <w:rFonts w:ascii="Times New Roman" w:eastAsia="Calibri" w:hAnsi="Times New Roman" w:cs="Times New Roman"/>
            <w:color w:val="004494"/>
            <w:u w:val="single"/>
          </w:rPr>
          <w:t>European Bank for Reconstruction and Development</w:t>
        </w:r>
      </w:hyperlink>
      <w:r w:rsidRPr="00940059">
        <w:rPr>
          <w:rFonts w:ascii="Times New Roman" w:eastAsia="Calibri" w:hAnsi="Times New Roman" w:cs="Times New Roman"/>
        </w:rPr>
        <w:t xml:space="preserve"> (EBRD), and the </w:t>
      </w:r>
      <w:hyperlink r:id="rId112">
        <w:r w:rsidRPr="00940059">
          <w:rPr>
            <w:rFonts w:ascii="Times New Roman" w:eastAsia="Calibri" w:hAnsi="Times New Roman" w:cs="Times New Roman"/>
            <w:color w:val="004494"/>
            <w:u w:val="single"/>
          </w:rPr>
          <w:t>Open Contracting Partnership</w:t>
        </w:r>
      </w:hyperlink>
      <w:r w:rsidRPr="00940059">
        <w:rPr>
          <w:rFonts w:ascii="Times New Roman" w:eastAsia="Calibri" w:hAnsi="Times New Roman" w:cs="Times New Roman"/>
        </w:rPr>
        <w:t xml:space="preserve"> (OCP) have joined forces to work with the Greek and Polish governments to improve the quality and transparency of public procurement with a special focus on EU Cohesion investments. </w:t>
      </w:r>
    </w:p>
    <w:p w14:paraId="57BF9CF0" w14:textId="2619C301" w:rsidR="006D19EC" w:rsidRPr="00940059" w:rsidRDefault="006D19EC" w:rsidP="0002698A">
      <w:pPr>
        <w:spacing w:before="280" w:after="280"/>
        <w:jc w:val="both"/>
        <w:rPr>
          <w:rFonts w:ascii="Times New Roman" w:eastAsia="Calibri" w:hAnsi="Times New Roman" w:cs="Times New Roman"/>
        </w:rPr>
      </w:pPr>
      <w:r w:rsidRPr="00940059">
        <w:rPr>
          <w:rFonts w:ascii="Times New Roman" w:eastAsia="Calibri" w:hAnsi="Times New Roman" w:cs="Times New Roman"/>
        </w:rPr>
        <w:t xml:space="preserve">The pilot projects will provide expertise and hands-on support to public authorities in both countries, with a focus on publishing procurement open data and promoting its use, to help public administrations to better plan, implement and monitor the procurement of works, goods and services. This will improve the use of public resources and increase opportunities for businesses, especially for small and medium companies (SMEs). Moreover, thanks to cooperation with local civil society organizations, this initiative will also favor transparency of public spending and stimulate citizens' participation in the monitoring of investments with a direct impact on the community, such as investments in sustainability, local development, and social inclusion.  In Poland, the pilot project will support Polish local government authorities to introduce open data in public procurement and promote automated collection, standardization, and consolidation of procurement data on public tenders that will allow for wider procurement monitoring.  </w:t>
      </w:r>
    </w:p>
    <w:p w14:paraId="1CC543AA" w14:textId="24868596" w:rsidR="00AB398B" w:rsidRPr="00940059" w:rsidRDefault="00AB398B" w:rsidP="0002698A">
      <w:pPr>
        <w:spacing w:after="280"/>
        <w:jc w:val="both"/>
        <w:rPr>
          <w:rFonts w:ascii="Times New Roman" w:eastAsia="Calibri" w:hAnsi="Times New Roman" w:cs="Times New Roman"/>
        </w:rPr>
      </w:pPr>
      <w:r w:rsidRPr="00940059">
        <w:rPr>
          <w:rFonts w:ascii="Times New Roman" w:hAnsi="Times New Roman" w:cs="Times New Roman"/>
          <w:bCs/>
          <w:lang w:val="en-GB"/>
        </w:rPr>
        <w:t xml:space="preserve">A new model of smart contract register aims to fulfil mandatory policy requirements on the public procurement transparency safeguards and bring together latest open data concepts and new open data standard for public procurement - Open Contracting Data Standard (OCDS) and create a multi-purpose machine-readable online data resource on public procurement market in local government in Poland.  </w:t>
      </w:r>
    </w:p>
    <w:p w14:paraId="56C18F3F" w14:textId="77777777" w:rsidR="00AB398B" w:rsidRPr="00940059" w:rsidRDefault="00AB398B" w:rsidP="0002698A">
      <w:pPr>
        <w:jc w:val="both"/>
        <w:rPr>
          <w:rFonts w:ascii="Times New Roman" w:hAnsi="Times New Roman" w:cs="Times New Roman"/>
          <w:bCs/>
          <w:lang w:val="en-GB"/>
        </w:rPr>
      </w:pPr>
      <w:r w:rsidRPr="00940059">
        <w:rPr>
          <w:rFonts w:ascii="Times New Roman" w:hAnsi="Times New Roman" w:cs="Times New Roman"/>
          <w:bCs/>
          <w:lang w:val="en-GB"/>
        </w:rPr>
        <w:t>The smart register shall include data on low and high value public contracts in local government in Poland. It shall collect data online in the OCDS open data format and use business intelligence technologies to provide local government public buyers with analytical tools to work with this data. To encourage popular use, the register will integrate a set of tools for public procurement officers in the local government in respect to public procurement statistical analysis, public procurement market analysis and mandatory periodical reporting. For municipalities with more substantial public procurement data resources, additional online tools for public procurement monitoring will be made available.</w:t>
      </w:r>
    </w:p>
    <w:p w14:paraId="5AA15075" w14:textId="77777777" w:rsidR="00AB398B" w:rsidRPr="00940059" w:rsidRDefault="00AB398B" w:rsidP="0002698A">
      <w:pPr>
        <w:jc w:val="both"/>
        <w:rPr>
          <w:rFonts w:ascii="Times New Roman" w:hAnsi="Times New Roman" w:cs="Times New Roman"/>
          <w:lang w:val="en-GB"/>
        </w:rPr>
      </w:pPr>
      <w:r w:rsidRPr="00940059">
        <w:rPr>
          <w:rFonts w:ascii="Times New Roman" w:hAnsi="Times New Roman" w:cs="Times New Roman"/>
          <w:lang w:val="en-GB"/>
        </w:rPr>
        <w:t xml:space="preserve">The smart public contract register will be developed at Association of Polish Cities, </w:t>
      </w:r>
      <w:hyperlink r:id="rId113">
        <w:r w:rsidRPr="00940059">
          <w:rPr>
            <w:rStyle w:val="Hyperlink"/>
            <w:rFonts w:ascii="Times New Roman" w:hAnsi="Times New Roman" w:cs="Times New Roman"/>
            <w:lang w:val="en-GB"/>
          </w:rPr>
          <w:t>www.miasta.pl</w:t>
        </w:r>
      </w:hyperlink>
      <w:r w:rsidRPr="00940059">
        <w:rPr>
          <w:rFonts w:ascii="Times New Roman" w:hAnsi="Times New Roman" w:cs="Times New Roman"/>
          <w:lang w:val="en-GB"/>
        </w:rPr>
        <w:t xml:space="preserve"> and targets members of the Association, but will be available to interested local government bodies committed to open data and wishing to benefit from the OCDS analytical tools for public procurement. </w:t>
      </w:r>
    </w:p>
    <w:p w14:paraId="799879E8" w14:textId="77777777" w:rsidR="00AB398B" w:rsidRPr="00940059" w:rsidRDefault="00AB398B" w:rsidP="0002698A">
      <w:pPr>
        <w:jc w:val="both"/>
        <w:rPr>
          <w:rFonts w:ascii="Times New Roman" w:hAnsi="Times New Roman" w:cs="Times New Roman"/>
          <w:bCs/>
          <w:lang w:val="en-GB"/>
        </w:rPr>
      </w:pPr>
      <w:r w:rsidRPr="00940059">
        <w:rPr>
          <w:rFonts w:ascii="Times New Roman" w:hAnsi="Times New Roman" w:cs="Times New Roman"/>
          <w:bCs/>
          <w:lang w:val="en-GB"/>
        </w:rPr>
        <w:t xml:space="preserve">The smart register shall support: </w:t>
      </w:r>
    </w:p>
    <w:p w14:paraId="6989BE94" w14:textId="77777777" w:rsidR="00AB398B" w:rsidRPr="00940059" w:rsidRDefault="00AB398B" w:rsidP="00A11A70">
      <w:pPr>
        <w:pStyle w:val="ListParagraph"/>
        <w:numPr>
          <w:ilvl w:val="0"/>
          <w:numId w:val="63"/>
        </w:numPr>
        <w:contextualSpacing w:val="0"/>
        <w:jc w:val="both"/>
        <w:rPr>
          <w:rFonts w:ascii="Times New Roman" w:hAnsi="Times New Roman" w:cs="Times New Roman"/>
          <w:bCs/>
          <w:lang w:val="en-GB"/>
        </w:rPr>
      </w:pPr>
      <w:r w:rsidRPr="00940059">
        <w:rPr>
          <w:rFonts w:ascii="Times New Roman" w:hAnsi="Times New Roman" w:cs="Times New Roman"/>
          <w:bCs/>
          <w:lang w:val="en-GB"/>
        </w:rPr>
        <w:t xml:space="preserve">an online access to open data on public procurement in local government in Poland, in digital machine-readable OCDS format, in compliance with Open Data for Government Standard and fulfilling requirements of national legislation on access to public information, recently adopted public procurement law and planned new law on open data in Poland; </w:t>
      </w:r>
    </w:p>
    <w:p w14:paraId="646112FF" w14:textId="77777777" w:rsidR="00AB398B" w:rsidRPr="00940059" w:rsidRDefault="00AB398B" w:rsidP="00A11A70">
      <w:pPr>
        <w:pStyle w:val="ListParagraph"/>
        <w:numPr>
          <w:ilvl w:val="0"/>
          <w:numId w:val="63"/>
        </w:numPr>
        <w:contextualSpacing w:val="0"/>
        <w:jc w:val="both"/>
        <w:rPr>
          <w:rFonts w:ascii="Times New Roman" w:hAnsi="Times New Roman" w:cs="Times New Roman"/>
          <w:bCs/>
          <w:lang w:val="en-GB"/>
        </w:rPr>
      </w:pPr>
      <w:r w:rsidRPr="00940059">
        <w:rPr>
          <w:rFonts w:ascii="Times New Roman" w:hAnsi="Times New Roman" w:cs="Times New Roman"/>
          <w:bCs/>
          <w:lang w:val="en-GB"/>
        </w:rPr>
        <w:t>integrated business intelligence technology tools for procurement officers in the local government administration to access, analyse and interpret public procurement data to improve quality of statistical reporting on and analysis of public procurement market;</w:t>
      </w:r>
    </w:p>
    <w:p w14:paraId="7B22BBAA" w14:textId="3603D2C3" w:rsidR="00AB398B" w:rsidRPr="00940059" w:rsidRDefault="00AB398B" w:rsidP="00A11A70">
      <w:pPr>
        <w:pStyle w:val="ListParagraph"/>
        <w:numPr>
          <w:ilvl w:val="0"/>
          <w:numId w:val="63"/>
        </w:numPr>
        <w:contextualSpacing w:val="0"/>
        <w:jc w:val="both"/>
        <w:rPr>
          <w:rFonts w:ascii="Times New Roman" w:hAnsi="Times New Roman" w:cs="Times New Roman"/>
          <w:bCs/>
          <w:lang w:val="en-GB"/>
        </w:rPr>
      </w:pPr>
      <w:r w:rsidRPr="00940059">
        <w:rPr>
          <w:rFonts w:ascii="Times New Roman" w:hAnsi="Times New Roman" w:cs="Times New Roman"/>
          <w:bCs/>
          <w:lang w:val="en-GB"/>
        </w:rPr>
        <w:t>innovative data-driven public procurement compliance monitoring methodologies for local government monitoring units;</w:t>
      </w:r>
    </w:p>
    <w:p w14:paraId="3B7DB681" w14:textId="2666CA06" w:rsidR="00AB398B" w:rsidRPr="00940059" w:rsidRDefault="00AB398B" w:rsidP="00A11A70">
      <w:pPr>
        <w:pStyle w:val="ListParagraph"/>
        <w:numPr>
          <w:ilvl w:val="0"/>
          <w:numId w:val="63"/>
        </w:numPr>
        <w:contextualSpacing w:val="0"/>
        <w:jc w:val="both"/>
        <w:rPr>
          <w:rFonts w:ascii="Times New Roman" w:hAnsi="Times New Roman" w:cs="Times New Roman"/>
          <w:bCs/>
          <w:lang w:val="en-GB"/>
        </w:rPr>
      </w:pPr>
      <w:r w:rsidRPr="00940059">
        <w:rPr>
          <w:rFonts w:ascii="Times New Roman" w:hAnsi="Times New Roman" w:cs="Times New Roman"/>
          <w:lang w:val="en-GB"/>
        </w:rPr>
        <w:t xml:space="preserve">a learning community for public procurement officers in local government, facilitated by Association of Polish Cities, </w:t>
      </w:r>
      <w:hyperlink r:id="rId114">
        <w:r w:rsidRPr="00940059">
          <w:rPr>
            <w:rStyle w:val="Hyperlink"/>
            <w:rFonts w:ascii="Times New Roman" w:hAnsi="Times New Roman" w:cs="Times New Roman"/>
            <w:lang w:val="en-GB"/>
          </w:rPr>
          <w:t>www.miasta.pl</w:t>
        </w:r>
      </w:hyperlink>
      <w:r w:rsidRPr="00940059">
        <w:rPr>
          <w:rFonts w:ascii="Times New Roman" w:hAnsi="Times New Roman" w:cs="Times New Roman"/>
          <w:lang w:val="en-GB"/>
        </w:rPr>
        <w:t>, to explore and innovate with use of public procurement open data.</w:t>
      </w:r>
    </w:p>
    <w:p w14:paraId="50610B51" w14:textId="77777777" w:rsidR="00664674" w:rsidRPr="00940059" w:rsidRDefault="00664674" w:rsidP="00165A4D">
      <w:pPr>
        <w:pStyle w:val="ListParagraph"/>
        <w:spacing w:line="240" w:lineRule="auto"/>
        <w:ind w:left="360"/>
        <w:contextualSpacing w:val="0"/>
        <w:jc w:val="both"/>
        <w:rPr>
          <w:rFonts w:ascii="Times New Roman" w:hAnsi="Times New Roman" w:cs="Times New Roman"/>
          <w:bCs/>
          <w:lang w:val="en-GB"/>
        </w:rPr>
      </w:pPr>
    </w:p>
    <w:p w14:paraId="18010E69" w14:textId="745ED05E" w:rsidR="00AB398B" w:rsidRPr="00940059" w:rsidRDefault="00AB398B" w:rsidP="0002698A">
      <w:pPr>
        <w:pStyle w:val="Heading5"/>
      </w:pPr>
      <w:r w:rsidRPr="00940059">
        <w:t>Objectives of the Assignment</w:t>
      </w:r>
    </w:p>
    <w:p w14:paraId="746CA2C0" w14:textId="0AC25480" w:rsidR="00664674" w:rsidRPr="00940059" w:rsidRDefault="00664674" w:rsidP="00165A4D">
      <w:pPr>
        <w:jc w:val="both"/>
        <w:rPr>
          <w:rFonts w:ascii="Times New Roman" w:hAnsi="Times New Roman" w:cs="Times New Roman"/>
        </w:rPr>
      </w:pPr>
    </w:p>
    <w:p w14:paraId="51DA37ED" w14:textId="34DC51CD" w:rsidR="00664674" w:rsidRPr="00940059" w:rsidRDefault="00664674" w:rsidP="0002698A">
      <w:pPr>
        <w:spacing w:after="120"/>
        <w:jc w:val="both"/>
        <w:rPr>
          <w:rFonts w:ascii="Times New Roman" w:hAnsi="Times New Roman" w:cs="Times New Roman"/>
          <w:lang w:val="en-GB"/>
        </w:rPr>
      </w:pPr>
      <w:r w:rsidRPr="00940059">
        <w:rPr>
          <w:rFonts w:ascii="Times New Roman" w:hAnsi="Times New Roman" w:cs="Times New Roman"/>
          <w:lang w:val="en-GB"/>
        </w:rPr>
        <w:t>The Pilot Partner – Open Contracting Partnership will provide capacity building and the OCDS design, business analysis and modelling expertise and advice to the technical consultants responsible for the implementation of the OCDS-based smart public contract register:</w:t>
      </w:r>
    </w:p>
    <w:p w14:paraId="033AE40B" w14:textId="42B31FE3" w:rsidR="00664674" w:rsidRPr="00940059" w:rsidRDefault="00664674" w:rsidP="0002698A">
      <w:pPr>
        <w:spacing w:after="120"/>
        <w:jc w:val="both"/>
        <w:rPr>
          <w:rFonts w:ascii="Times New Roman" w:hAnsi="Times New Roman" w:cs="Times New Roman"/>
          <w:lang w:val="en-GB"/>
        </w:rPr>
      </w:pPr>
      <w:r w:rsidRPr="00940059">
        <w:rPr>
          <w:rFonts w:ascii="Times New Roman" w:hAnsi="Times New Roman" w:cs="Times New Roman"/>
          <w:noProof/>
          <w:lang w:val="en-GB" w:eastAsia="en-GB"/>
        </w:rPr>
        <w:drawing>
          <wp:inline distT="0" distB="0" distL="0" distR="0" wp14:anchorId="6CDB0D72" wp14:editId="5C285A7C">
            <wp:extent cx="5759450" cy="3238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59450" cy="3238500"/>
                    </a:xfrm>
                    <a:prstGeom prst="rect">
                      <a:avLst/>
                    </a:prstGeom>
                  </pic:spPr>
                </pic:pic>
              </a:graphicData>
            </a:graphic>
          </wp:inline>
        </w:drawing>
      </w:r>
    </w:p>
    <w:p w14:paraId="27B33213" w14:textId="7E534447" w:rsidR="006D19EC" w:rsidRPr="00940059" w:rsidRDefault="00664674" w:rsidP="0002698A">
      <w:pPr>
        <w:spacing w:after="120"/>
        <w:jc w:val="both"/>
        <w:rPr>
          <w:rFonts w:ascii="Times New Roman" w:eastAsia="Calibri" w:hAnsi="Times New Roman" w:cs="Times New Roman"/>
        </w:rPr>
      </w:pPr>
      <w:r w:rsidRPr="00940059">
        <w:rPr>
          <w:rFonts w:ascii="Times New Roman" w:hAnsi="Times New Roman" w:cs="Times New Roman"/>
          <w:lang w:val="en-GB"/>
        </w:rPr>
        <w:t xml:space="preserve">In particular, Pilot Partner – Open Contracting Partnership </w:t>
      </w:r>
      <w:r w:rsidR="006D19EC" w:rsidRPr="00940059">
        <w:rPr>
          <w:rFonts w:ascii="Times New Roman" w:eastAsia="Calibri" w:hAnsi="Times New Roman" w:cs="Times New Roman"/>
        </w:rPr>
        <w:t>will offer existing or cover the development of new outputs from its own resources, as listed:</w:t>
      </w:r>
    </w:p>
    <w:p w14:paraId="2094B841" w14:textId="77777777" w:rsidR="006D19EC" w:rsidRPr="00940059" w:rsidRDefault="006D19EC" w:rsidP="00A11A70">
      <w:pPr>
        <w:numPr>
          <w:ilvl w:val="0"/>
          <w:numId w:val="65"/>
        </w:numPr>
        <w:spacing w:before="120" w:after="0"/>
        <w:jc w:val="both"/>
        <w:rPr>
          <w:rFonts w:ascii="Times New Roman" w:eastAsia="Calibri" w:hAnsi="Times New Roman" w:cs="Times New Roman"/>
        </w:rPr>
      </w:pPr>
      <w:r w:rsidRPr="00940059">
        <w:rPr>
          <w:rFonts w:ascii="Times New Roman" w:eastAsia="Calibri" w:hAnsi="Times New Roman" w:cs="Times New Roman"/>
        </w:rPr>
        <w:t>The existing OCDS documentation and resources (i.e. mapping guidance and templates, OCDS Validator tool, etc.)</w:t>
      </w:r>
    </w:p>
    <w:p w14:paraId="046D55AE" w14:textId="77777777" w:rsidR="006D19EC" w:rsidRPr="00940059" w:rsidRDefault="006D19EC" w:rsidP="00A11A70">
      <w:pPr>
        <w:numPr>
          <w:ilvl w:val="0"/>
          <w:numId w:val="65"/>
        </w:numPr>
        <w:spacing w:after="0"/>
        <w:jc w:val="both"/>
        <w:rPr>
          <w:rFonts w:ascii="Times New Roman" w:eastAsia="Calibri" w:hAnsi="Times New Roman" w:cs="Times New Roman"/>
        </w:rPr>
      </w:pPr>
      <w:r w:rsidRPr="00940059">
        <w:rPr>
          <w:rFonts w:ascii="Times New Roman" w:eastAsia="Calibri" w:hAnsi="Times New Roman" w:cs="Times New Roman"/>
        </w:rPr>
        <w:t>Ad hoc helpdesk support for specific queries or advice to local technical consultants during implementation.</w:t>
      </w:r>
    </w:p>
    <w:p w14:paraId="717CB34C" w14:textId="77777777" w:rsidR="006D19EC" w:rsidRPr="00940059" w:rsidRDefault="006D19EC" w:rsidP="00A11A70">
      <w:pPr>
        <w:numPr>
          <w:ilvl w:val="0"/>
          <w:numId w:val="65"/>
        </w:numPr>
        <w:spacing w:after="0"/>
        <w:jc w:val="both"/>
        <w:rPr>
          <w:rFonts w:ascii="Times New Roman" w:eastAsia="Calibri" w:hAnsi="Times New Roman" w:cs="Times New Roman"/>
        </w:rPr>
      </w:pPr>
      <w:r w:rsidRPr="00940059">
        <w:rPr>
          <w:rFonts w:ascii="Times New Roman" w:eastAsia="Calibri" w:hAnsi="Times New Roman" w:cs="Times New Roman"/>
        </w:rPr>
        <w:t xml:space="preserve">Monitoring, evaluation, and learning (MEL) and their implementation in both countries with local partners and selected institutions. </w:t>
      </w:r>
    </w:p>
    <w:p w14:paraId="57F76890" w14:textId="6C9FDED4" w:rsidR="006D19EC" w:rsidRPr="00940059" w:rsidRDefault="006D19EC" w:rsidP="00A11A70">
      <w:pPr>
        <w:numPr>
          <w:ilvl w:val="0"/>
          <w:numId w:val="65"/>
        </w:numPr>
        <w:spacing w:after="120"/>
        <w:jc w:val="both"/>
        <w:rPr>
          <w:rFonts w:ascii="Times New Roman" w:eastAsia="Calibri" w:hAnsi="Times New Roman" w:cs="Times New Roman"/>
        </w:rPr>
      </w:pPr>
      <w:r w:rsidRPr="00940059">
        <w:rPr>
          <w:rFonts w:ascii="Times New Roman" w:eastAsia="Calibri" w:hAnsi="Times New Roman" w:cs="Times New Roman"/>
        </w:rPr>
        <w:t>The mapping between the new EU forms and OCDS and related documentation.</w:t>
      </w:r>
    </w:p>
    <w:p w14:paraId="4C345E1B" w14:textId="77777777" w:rsidR="00165A4D" w:rsidRPr="00940059" w:rsidRDefault="00165A4D" w:rsidP="00165A4D">
      <w:pPr>
        <w:spacing w:after="120" w:line="240" w:lineRule="auto"/>
        <w:ind w:left="720"/>
        <w:jc w:val="both"/>
        <w:rPr>
          <w:rFonts w:ascii="Times New Roman" w:eastAsia="Calibri" w:hAnsi="Times New Roman" w:cs="Times New Roman"/>
        </w:rPr>
      </w:pPr>
    </w:p>
    <w:p w14:paraId="7B928A6A" w14:textId="0CFFD904" w:rsidR="00AB398B" w:rsidRPr="00940059" w:rsidRDefault="00AB398B" w:rsidP="0002698A">
      <w:pPr>
        <w:pStyle w:val="Heading5"/>
      </w:pPr>
      <w:r w:rsidRPr="00940059">
        <w:t>Scope of Work</w:t>
      </w:r>
    </w:p>
    <w:p w14:paraId="4E3536C2" w14:textId="2646F7CD" w:rsidR="009D5D89" w:rsidRPr="00940059" w:rsidRDefault="009D5D89" w:rsidP="00165A4D">
      <w:pPr>
        <w:jc w:val="both"/>
        <w:rPr>
          <w:rFonts w:ascii="Times New Roman" w:hAnsi="Times New Roman" w:cs="Times New Roman"/>
        </w:rPr>
      </w:pPr>
    </w:p>
    <w:p w14:paraId="7F380074" w14:textId="54BE41FE" w:rsidR="006D19EC" w:rsidRPr="00940059" w:rsidRDefault="006D19EC" w:rsidP="0002698A">
      <w:pPr>
        <w:jc w:val="both"/>
        <w:rPr>
          <w:rFonts w:ascii="Times New Roman" w:hAnsi="Times New Roman" w:cs="Times New Roman"/>
          <w:bCs/>
          <w:lang w:val="en-GB"/>
        </w:rPr>
      </w:pPr>
      <w:r w:rsidRPr="00940059">
        <w:rPr>
          <w:rFonts w:ascii="Times New Roman" w:hAnsi="Times New Roman" w:cs="Times New Roman"/>
          <w:bCs/>
          <w:lang w:val="en-GB"/>
        </w:rPr>
        <w:t>The Pilot Partner – Open Contracting Partnership is expected to collaborate with the pilot project team members, partners, contributors and counterparts and participate in or contribute to - as appropriate based on the professional expertise and experience and as envisaged in the detailed work plan specified in the online project management plan to the following TC components:</w:t>
      </w:r>
    </w:p>
    <w:p w14:paraId="373EF35B" w14:textId="41ADE7B2" w:rsidR="009D5D89" w:rsidRPr="00940059" w:rsidRDefault="009D5D89" w:rsidP="00A11A70">
      <w:pPr>
        <w:pStyle w:val="ListParagraph"/>
        <w:numPr>
          <w:ilvl w:val="0"/>
          <w:numId w:val="285"/>
        </w:numPr>
        <w:spacing w:before="120" w:after="120"/>
        <w:contextualSpacing w:val="0"/>
        <w:jc w:val="both"/>
        <w:rPr>
          <w:rFonts w:ascii="Times New Roman" w:hAnsi="Times New Roman" w:cs="Times New Roman"/>
          <w:b/>
          <w:color w:val="000000"/>
          <w:lang w:val="en-GB"/>
        </w:rPr>
      </w:pPr>
      <w:r w:rsidRPr="00940059">
        <w:rPr>
          <w:rFonts w:ascii="Times New Roman" w:hAnsi="Times New Roman" w:cs="Times New Roman"/>
          <w:b/>
          <w:color w:val="000000"/>
          <w:lang w:val="en-GB"/>
        </w:rPr>
        <w:t>Inception and Knowledge Transfer Phase – by April 30, 2021</w:t>
      </w:r>
    </w:p>
    <w:p w14:paraId="479E8210" w14:textId="12AADDAB" w:rsidR="0002698A" w:rsidRPr="00940059" w:rsidRDefault="0002698A" w:rsidP="0002698A">
      <w:pPr>
        <w:pStyle w:val="ListParagraph"/>
        <w:spacing w:before="120" w:after="120"/>
        <w:ind w:left="360"/>
        <w:contextualSpacing w:val="0"/>
        <w:jc w:val="both"/>
        <w:rPr>
          <w:rFonts w:ascii="Times New Roman" w:hAnsi="Times New Roman" w:cs="Times New Roman"/>
          <w:b/>
          <w:color w:val="000000"/>
          <w:lang w:val="en-GB"/>
        </w:rPr>
      </w:pPr>
      <w:r w:rsidRPr="00940059">
        <w:rPr>
          <w:b/>
          <w:bCs/>
          <w:noProof/>
          <w:lang w:val="en-GB" w:eastAsia="en-GB"/>
        </w:rPr>
        <mc:AlternateContent>
          <mc:Choice Requires="wps">
            <w:drawing>
              <wp:anchor distT="0" distB="0" distL="114300" distR="114300" simplePos="0" relativeHeight="251950080" behindDoc="0" locked="0" layoutInCell="1" allowOverlap="1" wp14:anchorId="2361885C" wp14:editId="2549B3BB">
                <wp:simplePos x="0" y="0"/>
                <wp:positionH relativeFrom="column">
                  <wp:posOffset>-429202</wp:posOffset>
                </wp:positionH>
                <wp:positionV relativeFrom="paragraph">
                  <wp:posOffset>258041</wp:posOffset>
                </wp:positionV>
                <wp:extent cx="971550" cy="259080"/>
                <wp:effectExtent l="57150" t="38100" r="76200" b="102870"/>
                <wp:wrapNone/>
                <wp:docPr id="173" name="Text Box 173"/>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0A51B060" w14:textId="77777777" w:rsidR="00BD43E5" w:rsidRPr="00D13CF7" w:rsidRDefault="00BD43E5" w:rsidP="0002698A">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61885C" id="Text Box 173" o:spid="_x0000_s1167" type="#_x0000_t202" style="position:absolute;left:0;text-align:left;margin-left:-33.8pt;margin-top:20.3pt;width:76.5pt;height:20.4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XgS1gIAANAFAAAOAAAAZHJzL2Uyb0RvYy54bWysVN9v2jAQfp+0/8Hy+5pAyQqoUFEQ06Su&#10;rQZTn43jkEiO7dmGpPvr99kBCuuepr0k9t357rvvftzetbUke2FdpdWE9q5SSoTiOq/UdkJ/rJef&#10;hpQ4z1TOpFZiQl+Fo3fTjx9uGzMWfV1qmQtL4ES5cWMmtPTejJPE8VLUzF1pIxSUhbY187jabZJb&#10;1sB7LZN+mn5OGm1zYzUXzkG66JR0Gv0XheD+qSic8EROKLD5+LXxuwnfZHrLxlvLTFnxAwz2Dyhq&#10;VikEPblaMM/IzlbvXNUVt9rpwl9xXSe6KCouYg7Ippf+kc2qZEbEXECOMyea3P9zyx/3z5ZUOWp3&#10;c02JYjWKtBatJ/e6JUEGhhrjxjBcGZj6FgpYH+UOwpB4W9g6/JESgR5cv574De44hKObXpZBw6Hq&#10;Z6N0GPlP3h4b6/wXoWsSDhNqUb7IKts/OA8gMD2ahFhOyypfVlLGi91u5tKSPUOpl8t5mh69X5hJ&#10;RRogyfoZcDB0XCGZx7E24MCpLSVMbtHK3NsY+uKxO48xWA5794vOqGS56CKPskNgwGP+m847cS89&#10;ypHDwU3M58J/SG7BXNm9iarAM55IFXIUsaPBRWR654VdlXlDNnJnvzPgHyA2+M2rwB7Go7ug3bOo&#10;gcpq/1L5MnZWqM875sIjPAtyJk3JOijXwyDsoJyj10cMEeQZvCT0TNcb4eTbTdt12eDUORudv6Kh&#10;gCi2izN8WSH/B+b8M7OYQsDFZvFP+BRSo2r6cKKk1PbX3+TBHsMBLSUNphol/bljVlAivyqMzag3&#10;GMCtj5dBdtMPlJxrNucatavnGt3Uww4zPB6DvZfHY2F1/YIFNAtRoWKKI3bXPIfL3HfbBiuMi9ks&#10;mmH0DfMPamV4cB64DpVfty/MmkPvewzNoz5uABTjcgQ62/BS6dnO66KK8xG47nhFQcIFayOW5rDi&#10;wl46v0ert0U8/Q0AAP//AwBQSwMEFAAGAAgAAAAhAGYGbK7fAAAACAEAAA8AAABkcnMvZG93bnJl&#10;di54bWxMj8FKw0AQhu+C77CM4K3dVGJa0myKFtSAXloV2tsmGZNgdjbsbtr07R1PevoZ5uOfb7LN&#10;ZHpxQuc7SwoW8wgEUmXrjhoFH+9PsxUIHzTVureECi7oYZNfX2U6re2Zdnjah0ZwCflUK2hDGFIp&#10;fdWi0X5uByTefVlndODRNbJ2+szlppd3UZRIozviC60ecNti9b0fjYLDsbzsiqV7/XzejkVRvL08&#10;ugMpdXszPaxBBJzCHwy/+qwOOTuVdqTai17BLFkmjCqII04GVvcxiJJzEYPMM/n/gfwHAAD//wMA&#10;UEsBAi0AFAAGAAgAAAAhALaDOJL+AAAA4QEAABMAAAAAAAAAAAAAAAAAAAAAAFtDb250ZW50X1R5&#10;cGVzXS54bWxQSwECLQAUAAYACAAAACEAOP0h/9YAAACUAQAACwAAAAAAAAAAAAAAAAAvAQAAX3Jl&#10;bHMvLnJlbHNQSwECLQAUAAYACAAAACEAFxV4EtYCAADQBQAADgAAAAAAAAAAAAAAAAAuAgAAZHJz&#10;L2Uyb0RvYy54bWxQSwECLQAUAAYACAAAACEAZgZsrt8AAAAIAQAADwAAAAAAAAAAAAAAAAAwBQAA&#10;ZHJzL2Rvd25yZXYueG1sUEsFBgAAAAAEAAQA8wAAADwGAAAAAA==&#10;" fillcolor="#ffc000" strokecolor="#4a7ebb">
                <v:shadow on="t" color="black" opacity="24903f" origin=",.5" offset="0,.55556mm"/>
                <v:textbox>
                  <w:txbxContent>
                    <w:p w14:paraId="0A51B060" w14:textId="77777777" w:rsidR="00BD43E5" w:rsidRPr="00D13CF7" w:rsidRDefault="00BD43E5" w:rsidP="0002698A">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p>
    <w:p w14:paraId="050AC1CE" w14:textId="1780C8CE" w:rsidR="009D5D89" w:rsidRPr="00940059" w:rsidRDefault="009D5D89" w:rsidP="00A11A70">
      <w:pPr>
        <w:pStyle w:val="ListParagraph"/>
        <w:numPr>
          <w:ilvl w:val="1"/>
          <w:numId w:val="285"/>
        </w:numPr>
        <w:spacing w:before="120" w:after="120"/>
        <w:contextualSpacing w:val="0"/>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Activity/Output 0-1: Development of terms of reference for implementation of the pilot project, with a final scope of work and procurement plan for consultancy services necessary to implement technical cooperation activities</w:t>
      </w:r>
      <w:r w:rsidR="0002698A" w:rsidRPr="00940059">
        <w:rPr>
          <w:rFonts w:ascii="Times New Roman" w:hAnsi="Times New Roman" w:cs="Times New Roman"/>
          <w:b/>
          <w:bCs/>
          <w:color w:val="000000"/>
          <w:lang w:val="en-GB"/>
        </w:rPr>
        <w:t>.</w:t>
      </w:r>
    </w:p>
    <w:p w14:paraId="42A43F55" w14:textId="0F5C33CD" w:rsidR="0002698A" w:rsidRPr="00940059" w:rsidRDefault="0002698A" w:rsidP="0002698A">
      <w:pPr>
        <w:pStyle w:val="ListParagraph"/>
        <w:spacing w:before="120" w:after="120"/>
        <w:ind w:left="1440"/>
        <w:contextualSpacing w:val="0"/>
        <w:jc w:val="both"/>
        <w:rPr>
          <w:rFonts w:ascii="Times New Roman" w:hAnsi="Times New Roman" w:cs="Times New Roman"/>
          <w:b/>
          <w:bCs/>
          <w:color w:val="000000"/>
          <w:lang w:val="en-GB"/>
        </w:rPr>
      </w:pPr>
      <w:r w:rsidRPr="00940059">
        <w:rPr>
          <w:b/>
          <w:bCs/>
          <w:noProof/>
          <w:lang w:val="en-GB" w:eastAsia="en-GB"/>
        </w:rPr>
        <mc:AlternateContent>
          <mc:Choice Requires="wps">
            <w:drawing>
              <wp:anchor distT="0" distB="0" distL="114300" distR="114300" simplePos="0" relativeHeight="251952128" behindDoc="0" locked="0" layoutInCell="1" allowOverlap="1" wp14:anchorId="5F3C0468" wp14:editId="014B8C01">
                <wp:simplePos x="0" y="0"/>
                <wp:positionH relativeFrom="column">
                  <wp:posOffset>-429491</wp:posOffset>
                </wp:positionH>
                <wp:positionV relativeFrom="paragraph">
                  <wp:posOffset>286154</wp:posOffset>
                </wp:positionV>
                <wp:extent cx="971550" cy="259080"/>
                <wp:effectExtent l="57150" t="38100" r="76200" b="102870"/>
                <wp:wrapNone/>
                <wp:docPr id="174" name="Text Box 174"/>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1DD9DCC0" w14:textId="77777777" w:rsidR="00BD43E5" w:rsidRPr="00D13CF7" w:rsidRDefault="00BD43E5" w:rsidP="0002698A">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3C0468" id="Text Box 174" o:spid="_x0000_s1168" type="#_x0000_t202" style="position:absolute;left:0;text-align:left;margin-left:-33.8pt;margin-top:22.55pt;width:76.5pt;height:20.4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cS81wIAANAFAAAOAAAAZHJzL2Uyb0RvYy54bWysVN9v2jAQfp+0/8Hy+5rAyAqoUFEQ06Su&#10;rUanPhvHIZEc27MNSffX97NDWlj3NO0lse/Od9999+Pquq0lOQjrKq1mdHCRUiIU13mldjP683H9&#10;aUyJ80zlTGolZvRZOHo9//jhqjFTMdSllrmwBE6UmzZmRkvvzTRJHC9FzdyFNkJBWWhbM4+r3SW5&#10;ZQ281zIZpumXpNE2N1Zz4Rykq05J59F/UQju74vCCU/kjAKbj18bv9vwTeZXbLqzzJQVP8Jg/4Ci&#10;ZpVC0FdXK+YZ2dvqnau64lY7XfgLrutEF0XFRcwB2QzSP7LZlMyImAvIceaVJvf/3PK7w4MlVY7a&#10;XY4oUaxGkR5F68mNbkmQgaHGuCkMNwamvoUC1r3cQRgSbwtbhz9SItCD6+dXfoM7DuHkcpBl0HCo&#10;htkkHUf+k7fHxjr/VeiahMOMWpQvssoOt84DCEx7kxDLaVnl60rKeLG77VJacmAo9Xq9TNPe+5mZ&#10;VKQBkmyYAQdDxxWSeRxrAw6c2lHC5A6tzL2Noc8eu9MYo/V4cLPqjEqWiy7yJDsGBjzmv+u8Ew/S&#10;Xo4cjm5iPmf+Q3Ir5sruTVQFnvFEqpCjiB0NLiLTey/spswbspV7+4MB/wixwW9eBfYwHt0F7Z5F&#10;DVRW+6fKl7GzQn3eMRce4VmQM2lK1kH5PA7CDsopet1jiCBP4CWhZ7reCCffbtuuy0bDvnO2On9G&#10;QwFRbBdn+LpC/rfM+QdmMYWAi83i7/EppEbV9PFESant77/Jgz2GA1pKGkw1Svprz6ygRH5TGJvJ&#10;YDSCWx8vo+xyGCg51WxPNWpfLzW6aYAdZng8Bnsv+2Nhdf2EBbQIUaFiiiN21zzHy9J32wYrjIvF&#10;Ipph9A3zt2pjeHAeuA6Vf2yfmDXH3vcYmjvdbwAU43wEOtvwUunF3uuiivMRuO54RUHCBWsjlua4&#10;4sJeOr1Hq7dFPH8BAAD//wMAUEsDBBQABgAIAAAAIQC5nMN54QAAAAgBAAAPAAAAZHJzL2Rvd25y&#10;ZXYueG1sTI/BbsIwDIbvk3iHyEi7QcoEhXVN0Ya0rRK7wIYEt7Tx2mqNUyUplLdfOG0ny/Kn39+f&#10;rgfdsjNa1xgSMJtGwJBKoxqqBHx9vk5WwJyXpGRrCAVc0cE6G92lMlHmQjs8733FQgi5RAqove8S&#10;zl1Zo5ZuajqkcPs2VksfVltxZeUlhOuWP0RRzLVsKHyoZYebGsuffa8FHE/FdZcv7fbwtunzPP94&#10;f7FHEuJ+PDw/AfM4+D8YbvpBHbLgVJielGOtgEm8jAMqYL6YAQvAajEHVtzmI/As5f8LZL8AAAD/&#10;/wMAUEsBAi0AFAAGAAgAAAAhALaDOJL+AAAA4QEAABMAAAAAAAAAAAAAAAAAAAAAAFtDb250ZW50&#10;X1R5cGVzXS54bWxQSwECLQAUAAYACAAAACEAOP0h/9YAAACUAQAACwAAAAAAAAAAAAAAAAAvAQAA&#10;X3JlbHMvLnJlbHNQSwECLQAUAAYACAAAACEABSXEvNcCAADQBQAADgAAAAAAAAAAAAAAAAAuAgAA&#10;ZHJzL2Uyb0RvYy54bWxQSwECLQAUAAYACAAAACEAuZzDeeEAAAAIAQAADwAAAAAAAAAAAAAAAAAx&#10;BQAAZHJzL2Rvd25yZXYueG1sUEsFBgAAAAAEAAQA8wAAAD8GAAAAAA==&#10;" fillcolor="#ffc000" strokecolor="#4a7ebb">
                <v:shadow on="t" color="black" opacity="24903f" origin=",.5" offset="0,.55556mm"/>
                <v:textbox>
                  <w:txbxContent>
                    <w:p w14:paraId="1DD9DCC0" w14:textId="77777777" w:rsidR="00BD43E5" w:rsidRPr="00D13CF7" w:rsidRDefault="00BD43E5" w:rsidP="0002698A">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p>
    <w:p w14:paraId="08B9A3DA" w14:textId="55F11C5C" w:rsidR="009D5D89" w:rsidRPr="00940059" w:rsidRDefault="009D5D89" w:rsidP="00A11A70">
      <w:pPr>
        <w:pStyle w:val="ListParagraph"/>
        <w:numPr>
          <w:ilvl w:val="1"/>
          <w:numId w:val="285"/>
        </w:numPr>
        <w:spacing w:before="120" w:after="120"/>
        <w:contextualSpacing w:val="0"/>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Activity/Output 0-2: On-boarding of local teams</w:t>
      </w:r>
      <w:r w:rsidR="0002698A" w:rsidRPr="00940059">
        <w:rPr>
          <w:rFonts w:ascii="Times New Roman" w:hAnsi="Times New Roman" w:cs="Times New Roman"/>
          <w:b/>
          <w:bCs/>
          <w:color w:val="000000"/>
          <w:lang w:val="en-GB"/>
        </w:rPr>
        <w:t>.</w:t>
      </w:r>
    </w:p>
    <w:p w14:paraId="173BF974" w14:textId="77777777" w:rsidR="0002698A" w:rsidRPr="00940059" w:rsidRDefault="0002698A" w:rsidP="0002698A">
      <w:pPr>
        <w:pStyle w:val="ListParagraph"/>
        <w:spacing w:before="120" w:after="120"/>
        <w:ind w:left="2160"/>
        <w:contextualSpacing w:val="0"/>
        <w:jc w:val="both"/>
        <w:rPr>
          <w:rFonts w:ascii="Times New Roman" w:hAnsi="Times New Roman" w:cs="Times New Roman"/>
          <w:color w:val="000000" w:themeColor="text1"/>
          <w:lang w:val="en-GB"/>
        </w:rPr>
      </w:pPr>
    </w:p>
    <w:p w14:paraId="2A083A2C" w14:textId="4739C648" w:rsidR="009D5D89" w:rsidRPr="00940059" w:rsidRDefault="009D5D89" w:rsidP="00A11A70">
      <w:pPr>
        <w:pStyle w:val="ListParagraph"/>
        <w:numPr>
          <w:ilvl w:val="0"/>
          <w:numId w:val="286"/>
        </w:numPr>
        <w:spacing w:before="120" w:after="120"/>
        <w:contextualSpacing w:val="0"/>
        <w:jc w:val="both"/>
        <w:rPr>
          <w:rFonts w:ascii="Times New Roman" w:hAnsi="Times New Roman" w:cs="Times New Roman"/>
          <w:color w:val="000000"/>
          <w:lang w:val="en-GB"/>
        </w:rPr>
      </w:pPr>
      <w:r w:rsidRPr="00940059">
        <w:rPr>
          <w:rFonts w:ascii="Times New Roman" w:hAnsi="Times New Roman" w:cs="Times New Roman"/>
          <w:b/>
          <w:bCs/>
          <w:color w:val="000000" w:themeColor="text1"/>
          <w:lang w:val="en-GB"/>
        </w:rPr>
        <w:t>Kick-off workshop for counterparts</w:t>
      </w:r>
      <w:r w:rsidRPr="00940059">
        <w:rPr>
          <w:rFonts w:ascii="Times New Roman" w:hAnsi="Times New Roman" w:cs="Times New Roman"/>
          <w:color w:val="000000" w:themeColor="text1"/>
          <w:lang w:val="en-GB"/>
        </w:rPr>
        <w:t>: Ministry of Digitalisation, UZP, ZMP (Joanna Nowaczyk), OCP (Karolis Granickas), ePaństwo (Krzysztof Izdebski, Monika Kaliatidis), Przetargowa.pl (Norbert Jakubiak), Marketplanet.pl (Piotr Kalinski), Proebiz.pl (Katarina Ionova), EDZ PUW (Andrzej Kosowski)</w:t>
      </w:r>
      <w:r w:rsidR="0002698A" w:rsidRPr="00940059">
        <w:rPr>
          <w:rFonts w:ascii="Times New Roman" w:hAnsi="Times New Roman" w:cs="Times New Roman"/>
          <w:color w:val="000000" w:themeColor="text1"/>
          <w:lang w:val="en-GB"/>
        </w:rPr>
        <w:t>.</w:t>
      </w:r>
    </w:p>
    <w:p w14:paraId="0E788AA8" w14:textId="11F8FA9C" w:rsidR="0002698A" w:rsidRPr="00940059" w:rsidRDefault="0002698A" w:rsidP="0002698A">
      <w:pPr>
        <w:pStyle w:val="ListParagraph"/>
        <w:spacing w:before="120" w:after="120"/>
        <w:ind w:left="1800"/>
        <w:contextualSpacing w:val="0"/>
        <w:jc w:val="both"/>
        <w:rPr>
          <w:rFonts w:ascii="Times New Roman" w:hAnsi="Times New Roman" w:cs="Times New Roman"/>
          <w:color w:val="000000"/>
          <w:lang w:val="en-GB"/>
        </w:rPr>
      </w:pPr>
      <w:r w:rsidRPr="00940059">
        <w:rPr>
          <w:b/>
          <w:bCs/>
          <w:noProof/>
          <w:lang w:val="en-GB" w:eastAsia="en-GB"/>
        </w:rPr>
        <mc:AlternateContent>
          <mc:Choice Requires="wps">
            <w:drawing>
              <wp:anchor distT="0" distB="0" distL="114300" distR="114300" simplePos="0" relativeHeight="251954176" behindDoc="0" locked="0" layoutInCell="1" allowOverlap="1" wp14:anchorId="17B2E986" wp14:editId="5C5A2F5E">
                <wp:simplePos x="0" y="0"/>
                <wp:positionH relativeFrom="column">
                  <wp:posOffset>-429491</wp:posOffset>
                </wp:positionH>
                <wp:positionV relativeFrom="paragraph">
                  <wp:posOffset>259138</wp:posOffset>
                </wp:positionV>
                <wp:extent cx="971550" cy="259080"/>
                <wp:effectExtent l="57150" t="38100" r="76200" b="102870"/>
                <wp:wrapNone/>
                <wp:docPr id="175" name="Text Box 175"/>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1224C5C3" w14:textId="77777777" w:rsidR="00BD43E5" w:rsidRPr="00D13CF7" w:rsidRDefault="00BD43E5" w:rsidP="0002698A">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B2E986" id="Text Box 175" o:spid="_x0000_s1169" type="#_x0000_t202" style="position:absolute;left:0;text-align:left;margin-left:-33.8pt;margin-top:20.4pt;width:76.5pt;height:20.4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4sR1wIAANAFAAAOAAAAZHJzL2Uyb0RvYy54bWysVN9v2jAQfp+0/8Hy+5pAyQqoUFEQ06Su&#10;rUanPhvHIZEc27MNSffX77NDWlj3NO0lse/Od9999+P6pq0lOQjrKq1mdHCRUiIU13mldjP642n9&#10;aUyJ80zlTGolZvRFOHoz//jhujFTMdSllrmwBE6UmzZmRkvvzTRJHC9FzdyFNkJBWWhbM4+r3SW5&#10;ZQ281zIZpunnpNE2N1Zz4Rykq05J59F/UQjuH4rCCU/kjAKbj18bv9vwTebXbLqzzJQVP8Jg/4Ci&#10;ZpVC0FdXK+YZ2dvqnau64lY7XfgLrutEF0XFRcwB2QzSP7LZlMyImAvIceaVJvf/3PL7w6MlVY7a&#10;XWWUKFajSE+i9eRWtyTIwFBj3BSGGwNT30IB617uIAyJt4Wtwx8pEejB9csrv8Edh3ByNcgyaDhU&#10;w2ySjiP/ydtjY53/InRNwmFGLcoXWWWHO+cBBKa9SYjltKzydSVlvNjddiktOTCUer1epmnv/cxM&#10;KtIASTZEtpyh4wrJPI61AQdO7ShhcodW5t7G0GeP3WmM0Xo8uF11RiXLRRd5kh0DAx7z33TeiQdp&#10;L0cORzcxnzP/IbkVc2X3JqoCz3giVchRxI4GF5HpvRd2U+YN2cq9/c6Af4TY4DevAnsYj+6Cds+i&#10;Biqr/XPly9hZoT7vmAuP8CzImTQl66BcjoOwg3KKXvcYIsgTeEnoma43wsm327brstFl3zlbnb+g&#10;oYAotoszfF0h/zvm/COzmELAxWbxD/gUUqNq+niipNT219/kwR7DAS0lDaYaJf25Z1ZQIr8qjM1k&#10;MBrBrY+XUXY1DJScaranGrWvlxrdNMAOMzweg72X/bGwun7GAlqEqFAxxRG7a57jZem7bYMVxsVi&#10;Ec0w+ob5O7UxPDgPXIfKP7XPzJpj73sMzb3uNwCKcT4CnW14qfRi73VRxfkIXHe8oiDhgrURS3Nc&#10;cWEvnd6j1dsinv8GAAD//wMAUEsDBBQABgAIAAAAIQDh20rc4AAAAAgBAAAPAAAAZHJzL2Rvd25y&#10;ZXYueG1sTI/BSsNAEIbvgu+wjOCt3VRqWmI2RQtqQC+tCvW2yY5JMDsbdjdt+vaOJz0Nw3z88/35&#10;ZrK9OKIPnSMFi3kCAql2pqNGwfvb42wNIkRNRveOUMEZA2yKy4tcZ8adaIfHfWwEh1DItII2xiGT&#10;MtQtWh3mbkDi25fzVkdefSON1ycOt728SZJUWt0Rf2j1gNsW6+/9aBUcPqvzrlz5l4+n7ViW5evz&#10;gz+QUtdX0/0diIhT/IPhV5/VoWCnyo1kgugVzNJVyqiCZcIVGFjfLkFUPBcpyCKX/wsUPwAAAP//&#10;AwBQSwECLQAUAAYACAAAACEAtoM4kv4AAADhAQAAEwAAAAAAAAAAAAAAAAAAAAAAW0NvbnRlbnRf&#10;VHlwZXNdLnhtbFBLAQItABQABgAIAAAAIQA4/SH/1gAAAJQBAAALAAAAAAAAAAAAAAAAAC8BAABf&#10;cmVscy8ucmVsc1BLAQItABQABgAIAAAAIQCwd4sR1wIAANAFAAAOAAAAAAAAAAAAAAAAAC4CAABk&#10;cnMvZTJvRG9jLnhtbFBLAQItABQABgAIAAAAIQDh20rc4AAAAAgBAAAPAAAAAAAAAAAAAAAAADEF&#10;AABkcnMvZG93bnJldi54bWxQSwUGAAAAAAQABADzAAAAPgYAAAAA&#10;" fillcolor="#ffc000" strokecolor="#4a7ebb">
                <v:shadow on="t" color="black" opacity="24903f" origin=",.5" offset="0,.55556mm"/>
                <v:textbox>
                  <w:txbxContent>
                    <w:p w14:paraId="1224C5C3" w14:textId="77777777" w:rsidR="00BD43E5" w:rsidRPr="00D13CF7" w:rsidRDefault="00BD43E5" w:rsidP="0002698A">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p>
    <w:p w14:paraId="25F88C71" w14:textId="0AD814AD" w:rsidR="009D5D89" w:rsidRPr="00940059" w:rsidRDefault="009D5D89" w:rsidP="00A11A70">
      <w:pPr>
        <w:pStyle w:val="ListParagraph"/>
        <w:numPr>
          <w:ilvl w:val="1"/>
          <w:numId w:val="285"/>
        </w:numPr>
        <w:spacing w:before="120" w:after="120"/>
        <w:contextualSpacing w:val="0"/>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Activity/Output 0-3: Development and approval of the detailed work plan for the pilot project in the online collaboration tools:</w:t>
      </w:r>
      <w:r w:rsidRPr="00940059">
        <w:rPr>
          <w:rFonts w:ascii="Times New Roman" w:hAnsi="Times New Roman" w:cs="Times New Roman"/>
          <w:b/>
          <w:bCs/>
          <w:lang w:val="en-GB"/>
        </w:rPr>
        <w:t xml:space="preserve"> </w:t>
      </w:r>
      <w:hyperlink r:id="rId115" w:anchor="/folder/48948332/list" w:history="1">
        <w:r w:rsidR="0002698A" w:rsidRPr="00940059">
          <w:rPr>
            <w:rStyle w:val="Hyperlink"/>
            <w:rFonts w:ascii="Times New Roman" w:hAnsi="Times New Roman" w:cs="Times New Roman"/>
            <w:b/>
            <w:bCs/>
          </w:rPr>
          <w:t>Huddle</w:t>
        </w:r>
      </w:hyperlink>
      <w:r w:rsidR="0002698A" w:rsidRPr="00940059">
        <w:rPr>
          <w:b/>
          <w:bCs/>
        </w:rPr>
        <w:t xml:space="preserve"> </w:t>
      </w:r>
      <w:r w:rsidRPr="00940059">
        <w:rPr>
          <w:rFonts w:ascii="Times New Roman" w:hAnsi="Times New Roman" w:cs="Times New Roman"/>
          <w:b/>
          <w:bCs/>
          <w:color w:val="000000"/>
          <w:lang w:val="en-GB"/>
        </w:rPr>
        <w:t>and</w:t>
      </w:r>
      <w:r w:rsidR="0002698A" w:rsidRPr="00940059">
        <w:rPr>
          <w:b/>
          <w:bCs/>
        </w:rPr>
        <w:t xml:space="preserve"> </w:t>
      </w:r>
      <w:hyperlink r:id="rId116" w:history="1">
        <w:r w:rsidR="0002698A" w:rsidRPr="00940059">
          <w:rPr>
            <w:rStyle w:val="Hyperlink"/>
            <w:rFonts w:ascii="Times New Roman" w:hAnsi="Times New Roman" w:cs="Times New Roman"/>
            <w:b/>
            <w:bCs/>
          </w:rPr>
          <w:t>Breeze.pm</w:t>
        </w:r>
      </w:hyperlink>
      <w:r w:rsidRPr="00940059">
        <w:rPr>
          <w:rFonts w:ascii="Times New Roman" w:hAnsi="Times New Roman" w:cs="Times New Roman"/>
          <w:b/>
          <w:bCs/>
          <w:color w:val="000000"/>
          <w:lang w:val="en-GB"/>
        </w:rPr>
        <w:t>, to enable implementation of the project activities in remote working conditions necessitated by COVID-19 pandemic, with schedule and resourcing</w:t>
      </w:r>
    </w:p>
    <w:p w14:paraId="1E9DD710" w14:textId="148CC4B1" w:rsidR="0002698A" w:rsidRPr="00940059" w:rsidRDefault="0002698A" w:rsidP="0002698A">
      <w:pPr>
        <w:pStyle w:val="ListParagraph"/>
        <w:spacing w:before="120" w:after="120"/>
        <w:ind w:left="1440"/>
        <w:contextualSpacing w:val="0"/>
        <w:jc w:val="both"/>
        <w:rPr>
          <w:rFonts w:ascii="Times New Roman" w:hAnsi="Times New Roman" w:cs="Times New Roman"/>
          <w:b/>
          <w:bCs/>
          <w:color w:val="000000"/>
          <w:lang w:val="en-GB"/>
        </w:rPr>
      </w:pPr>
    </w:p>
    <w:p w14:paraId="7EB76E38" w14:textId="53ED79A6" w:rsidR="0002698A" w:rsidRPr="00940059" w:rsidRDefault="009D5D89" w:rsidP="00A11A70">
      <w:pPr>
        <w:pStyle w:val="ListParagraph"/>
        <w:numPr>
          <w:ilvl w:val="1"/>
          <w:numId w:val="285"/>
        </w:numPr>
        <w:spacing w:before="120" w:after="120"/>
        <w:contextualSpacing w:val="0"/>
        <w:jc w:val="both"/>
        <w:rPr>
          <w:rFonts w:ascii="Times New Roman" w:hAnsi="Times New Roman" w:cs="Times New Roman"/>
          <w:color w:val="000000"/>
          <w:lang w:val="en-GB"/>
        </w:rPr>
      </w:pPr>
      <w:r w:rsidRPr="00940059">
        <w:rPr>
          <w:rFonts w:ascii="Times New Roman" w:hAnsi="Times New Roman" w:cs="Times New Roman"/>
          <w:b/>
          <w:bCs/>
          <w:color w:val="000000" w:themeColor="text1"/>
          <w:lang w:val="en-GB"/>
        </w:rPr>
        <w:t>Activity/Output 0-4: Knowledge transfer workshops</w:t>
      </w:r>
      <w:r w:rsidR="0002698A" w:rsidRPr="00940059">
        <w:rPr>
          <w:rFonts w:ascii="Times New Roman" w:hAnsi="Times New Roman" w:cs="Times New Roman"/>
          <w:b/>
          <w:bCs/>
          <w:color w:val="000000" w:themeColor="text1"/>
          <w:lang w:val="en-GB"/>
        </w:rPr>
        <w:t>.</w:t>
      </w:r>
    </w:p>
    <w:p w14:paraId="3B7857CF" w14:textId="3AE549DB" w:rsidR="0002698A" w:rsidRPr="00940059" w:rsidRDefault="0002698A" w:rsidP="0002698A">
      <w:pPr>
        <w:spacing w:before="120" w:after="120"/>
        <w:ind w:left="1080"/>
        <w:jc w:val="both"/>
        <w:rPr>
          <w:rFonts w:ascii="Times New Roman" w:hAnsi="Times New Roman" w:cs="Times New Roman"/>
          <w:color w:val="000000"/>
          <w:lang w:val="en-GB"/>
        </w:rPr>
      </w:pPr>
    </w:p>
    <w:p w14:paraId="66375439" w14:textId="21B6512A" w:rsidR="006D19EC" w:rsidRPr="00940059" w:rsidRDefault="006D19EC" w:rsidP="00A11A70">
      <w:pPr>
        <w:pStyle w:val="ListParagraph"/>
        <w:numPr>
          <w:ilvl w:val="0"/>
          <w:numId w:val="287"/>
        </w:numPr>
        <w:spacing w:before="120" w:after="120"/>
        <w:jc w:val="both"/>
        <w:rPr>
          <w:rFonts w:ascii="Times New Roman" w:hAnsi="Times New Roman" w:cs="Times New Roman"/>
          <w:color w:val="000000"/>
          <w:lang w:val="en-GB"/>
        </w:rPr>
      </w:pPr>
      <w:r w:rsidRPr="00940059">
        <w:rPr>
          <w:rFonts w:ascii="Times New Roman" w:hAnsi="Times New Roman" w:cs="Times New Roman"/>
          <w:b/>
          <w:bCs/>
          <w:color w:val="000000" w:themeColor="text1"/>
          <w:lang w:val="en-GB"/>
        </w:rPr>
        <w:t>Public Procurement Process in Local Government – OECD Study of Local Practice in Poland –</w:t>
      </w:r>
      <w:r w:rsidRPr="00940059">
        <w:rPr>
          <w:rFonts w:ascii="Times New Roman" w:hAnsi="Times New Roman" w:cs="Times New Roman"/>
          <w:color w:val="000000" w:themeColor="text1"/>
          <w:lang w:val="en-GB"/>
        </w:rPr>
        <w:t xml:space="preserve"> OECD/ Local Legal Consultant</w:t>
      </w:r>
    </w:p>
    <w:p w14:paraId="42B70EA3" w14:textId="1F4F9E58" w:rsidR="0002698A" w:rsidRPr="00940059" w:rsidRDefault="0002698A" w:rsidP="0002698A">
      <w:pPr>
        <w:pStyle w:val="ListParagraph"/>
        <w:spacing w:before="120" w:after="120"/>
        <w:ind w:left="2160"/>
        <w:jc w:val="both"/>
        <w:rPr>
          <w:rFonts w:ascii="Times New Roman" w:hAnsi="Times New Roman" w:cs="Times New Roman"/>
          <w:color w:val="000000"/>
          <w:lang w:val="en-GB"/>
        </w:rPr>
      </w:pPr>
      <w:r w:rsidRPr="00940059">
        <w:rPr>
          <w:noProof/>
          <w:lang w:val="en-GB" w:eastAsia="en-GB"/>
        </w:rPr>
        <mc:AlternateContent>
          <mc:Choice Requires="wps">
            <w:drawing>
              <wp:anchor distT="0" distB="0" distL="114300" distR="114300" simplePos="0" relativeHeight="251964416" behindDoc="0" locked="0" layoutInCell="1" allowOverlap="1" wp14:anchorId="11BE4FB0" wp14:editId="19AF8AD6">
                <wp:simplePos x="0" y="0"/>
                <wp:positionH relativeFrom="column">
                  <wp:posOffset>-231429</wp:posOffset>
                </wp:positionH>
                <wp:positionV relativeFrom="paragraph">
                  <wp:posOffset>135255</wp:posOffset>
                </wp:positionV>
                <wp:extent cx="963930" cy="251460"/>
                <wp:effectExtent l="57150" t="38100" r="83820" b="91440"/>
                <wp:wrapNone/>
                <wp:docPr id="180" name="Text Box 180"/>
                <wp:cNvGraphicFramePr/>
                <a:graphic xmlns:a="http://schemas.openxmlformats.org/drawingml/2006/main">
                  <a:graphicData uri="http://schemas.microsoft.com/office/word/2010/wordprocessingShape">
                    <wps:wsp>
                      <wps:cNvSpPr txBox="1"/>
                      <wps:spPr>
                        <a:xfrm>
                          <a:off x="0" y="0"/>
                          <a:ext cx="963930" cy="251460"/>
                        </a:xfrm>
                        <a:prstGeom prst="rect">
                          <a:avLst/>
                        </a:prstGeom>
                        <a:solidFill>
                          <a:srgbClr val="92D050"/>
                        </a:solidFill>
                        <a:ln/>
                      </wps:spPr>
                      <wps:style>
                        <a:lnRef idx="1">
                          <a:schemeClr val="accent1"/>
                        </a:lnRef>
                        <a:fillRef idx="2">
                          <a:schemeClr val="accent1"/>
                        </a:fillRef>
                        <a:effectRef idx="1">
                          <a:schemeClr val="accent1"/>
                        </a:effectRef>
                        <a:fontRef idx="minor">
                          <a:schemeClr val="dk1"/>
                        </a:fontRef>
                      </wps:style>
                      <wps:txbx>
                        <w:txbxContent>
                          <w:p w14:paraId="74492D69" w14:textId="77777777" w:rsidR="00BD43E5" w:rsidRPr="00D13CF7" w:rsidRDefault="00BD43E5" w:rsidP="0002698A">
                            <w:pPr>
                              <w:rPr>
                                <w:sz w:val="20"/>
                                <w:szCs w:val="20"/>
                              </w:rPr>
                            </w:pPr>
                            <w:r w:rsidRPr="00D13CF7">
                              <w:rPr>
                                <w:rFonts w:ascii="Times New Roman" w:hAnsi="Times New Roman" w:cs="Times New Roman"/>
                                <w:b/>
                                <w:color w:val="000000"/>
                                <w:sz w:val="20"/>
                                <w:szCs w:val="20"/>
                                <w:lang w:val="en-GB"/>
                              </w:rPr>
                              <w:t>Participate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BE4FB0" id="Text Box 180" o:spid="_x0000_s1170" type="#_x0000_t202" style="position:absolute;left:0;text-align:left;margin-left:-18.2pt;margin-top:10.65pt;width:75.9pt;height:19.8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7ztiwIAAHEFAAAOAAAAZHJzL2Uyb0RvYy54bWysVN9v0zAQfkfif7D8ztJ23VirpVPZNIQ0&#10;sYkN7dl17NbC8Rn72qT89ZydJhtjCAnxkvh8332+3+cXbW3ZToVowJV8fDTiTDkJlXHrkn99uH53&#10;xllE4SphwamS71XkF4u3b84bP1cT2ICtVGBE4uK88SXfIPp5UUS5UbWIR+CVI6WGUAskMayLKoiG&#10;2GtbTEaj06KBUPkAUsVIt1edki8yv9ZK4q3WUSGzJSffMH9D/q7St1ici/k6CL8x8uCG+AcvamEc&#10;PTpQXQkUbBvMb1S1kQEiaDySUBegtZEqx0DRjEcvornfCK9yLJSc6Ic0xf9HKz/v7gIzFdXujPLj&#10;RE1FelAtsg/QsnRHGWp8nBPw3hMUW1IQur+PdJkCb3Wo059CYqQnrv2Q30Qn6XJ2ejw7Jo0k1eRk&#10;PD3N7MWTsQ8RPyqoWTqUPFD5clbF7iYiOULQHpLeimBNdW2szUJYry5tYDtBpZ5NrkYnPfsvMOsS&#10;T4qo8zyfcG9V4rDui9KUjRxgJk19qAZaIaVymGMnVzI6oTS5MBhOsse5gf9keMAnU5V7dDAe/914&#10;sMgvg8PBuDYOwmsE1bfeZd3h+wx0cacUYLtquzaYTvvSrqDaU8UDdFMTvbw2VJcbEfFOBBoTKiWN&#10;Pt7SR1toSg6HE2cbCD9eu0946l7SctbQ2JU8ft+KoDiznxz19Ww8nRItZmF68n5CQniuWT3XuG19&#10;CVTuMS0ZL/Mx4dH2Rx2gfqQNsUyvkko4SW+XXGLohUvs1gHtGKmWywyj2fQCb9y9l4k8ZTr13UP7&#10;KII/NCdSV3+GfkTF/EWPdthk6WC5RdAmN3DKdZfXQw1ornNfH3ZQWhzP5Yx62pSLnwAAAP//AwBQ&#10;SwMEFAAGAAgAAAAhAGD640bhAAAACQEAAA8AAABkcnMvZG93bnJldi54bWxMj8FOwkAQhu8mvsNm&#10;TLzBthQbqJ0SMXow6QFRSLgt3bFt7M423QXq27uc9DgzX/75/nw1mk6caXCtZYR4GoEgrqxuuUb4&#10;/HidLEA4r1irzjIh/JCDVXF7k6tM2wu/03nraxFC2GUKofG+z6R0VUNGuanticPtyw5G+TAOtdSD&#10;uoRw08lZFKXSqJbDh0b19NxQ9b09GYT1vtnJcjPG83JZvrwdFtwe1gni/d349AjC0+j/YLjqB3Uo&#10;gtPRnlg70SFMknQeUIRZnIC4AvFDWBwR0mgJssjl/wbFLwAAAP//AwBQSwECLQAUAAYACAAAACEA&#10;toM4kv4AAADhAQAAEwAAAAAAAAAAAAAAAAAAAAAAW0NvbnRlbnRfVHlwZXNdLnhtbFBLAQItABQA&#10;BgAIAAAAIQA4/SH/1gAAAJQBAAALAAAAAAAAAAAAAAAAAC8BAABfcmVscy8ucmVsc1BLAQItABQA&#10;BgAIAAAAIQCSX7ztiwIAAHEFAAAOAAAAAAAAAAAAAAAAAC4CAABkcnMvZTJvRG9jLnhtbFBLAQIt&#10;ABQABgAIAAAAIQBg+uNG4QAAAAkBAAAPAAAAAAAAAAAAAAAAAOUEAABkcnMvZG93bnJldi54bWxQ&#10;SwUGAAAAAAQABADzAAAA8wUAAAAA&#10;" fillcolor="#92d050" strokecolor="#4579b8 [3044]">
                <v:shadow on="t" color="black" opacity="24903f" origin=",.5" offset="0,.55556mm"/>
                <v:textbox>
                  <w:txbxContent>
                    <w:p w14:paraId="74492D69" w14:textId="77777777" w:rsidR="00BD43E5" w:rsidRPr="00D13CF7" w:rsidRDefault="00BD43E5" w:rsidP="0002698A">
                      <w:pPr>
                        <w:rPr>
                          <w:sz w:val="20"/>
                          <w:szCs w:val="20"/>
                        </w:rPr>
                      </w:pPr>
                      <w:r w:rsidRPr="00D13CF7">
                        <w:rPr>
                          <w:rFonts w:ascii="Times New Roman" w:hAnsi="Times New Roman" w:cs="Times New Roman"/>
                          <w:b/>
                          <w:color w:val="000000"/>
                          <w:sz w:val="20"/>
                          <w:szCs w:val="20"/>
                          <w:lang w:val="en-GB"/>
                        </w:rPr>
                        <w:t>Participate in</w:t>
                      </w:r>
                    </w:p>
                  </w:txbxContent>
                </v:textbox>
              </v:shape>
            </w:pict>
          </mc:Fallback>
        </mc:AlternateContent>
      </w:r>
    </w:p>
    <w:p w14:paraId="61BBE9B4" w14:textId="7E33A829" w:rsidR="0002698A" w:rsidRPr="00940059" w:rsidRDefault="009D5D89" w:rsidP="00A11A70">
      <w:pPr>
        <w:pStyle w:val="ListParagraph"/>
        <w:numPr>
          <w:ilvl w:val="0"/>
          <w:numId w:val="287"/>
        </w:numPr>
        <w:spacing w:before="120" w:after="120"/>
        <w:jc w:val="both"/>
        <w:rPr>
          <w:rFonts w:ascii="Times New Roman" w:hAnsi="Times New Roman" w:cs="Times New Roman"/>
          <w:color w:val="000000"/>
          <w:lang w:val="en-GB"/>
        </w:rPr>
      </w:pPr>
      <w:r w:rsidRPr="00940059">
        <w:rPr>
          <w:rFonts w:ascii="Times New Roman" w:hAnsi="Times New Roman" w:cs="Times New Roman"/>
          <w:b/>
          <w:bCs/>
          <w:color w:val="000000"/>
          <w:lang w:val="en-GB"/>
        </w:rPr>
        <w:t>Digital Procurement – Key Concepts</w:t>
      </w:r>
      <w:r w:rsidRPr="00940059">
        <w:rPr>
          <w:rFonts w:ascii="Times New Roman" w:hAnsi="Times New Roman" w:cs="Times New Roman"/>
          <w:color w:val="000000"/>
          <w:lang w:val="en-GB"/>
        </w:rPr>
        <w:t xml:space="preserve"> – EBRD Open Government Lab </w:t>
      </w:r>
    </w:p>
    <w:p w14:paraId="49CD334A" w14:textId="78242FED" w:rsidR="0002698A" w:rsidRPr="00940059" w:rsidRDefault="0002698A" w:rsidP="0002698A">
      <w:pPr>
        <w:spacing w:before="120" w:after="120"/>
        <w:jc w:val="both"/>
        <w:rPr>
          <w:rFonts w:ascii="Times New Roman" w:hAnsi="Times New Roman" w:cs="Times New Roman"/>
          <w:color w:val="000000"/>
          <w:lang w:val="en-GB"/>
        </w:rPr>
      </w:pPr>
    </w:p>
    <w:p w14:paraId="19976260" w14:textId="4A57B1DE" w:rsidR="009D5D89" w:rsidRPr="00940059" w:rsidRDefault="009D5D89" w:rsidP="00A11A70">
      <w:pPr>
        <w:pStyle w:val="ListParagraph"/>
        <w:numPr>
          <w:ilvl w:val="0"/>
          <w:numId w:val="287"/>
        </w:numPr>
        <w:spacing w:before="120" w:after="120"/>
        <w:jc w:val="both"/>
        <w:rPr>
          <w:rFonts w:ascii="Times New Roman" w:hAnsi="Times New Roman" w:cs="Times New Roman"/>
          <w:color w:val="000000"/>
          <w:lang w:val="en-GB"/>
        </w:rPr>
      </w:pPr>
      <w:r w:rsidRPr="00940059">
        <w:rPr>
          <w:rFonts w:ascii="Times New Roman" w:hAnsi="Times New Roman" w:cs="Times New Roman"/>
          <w:b/>
          <w:bCs/>
          <w:color w:val="000000"/>
          <w:lang w:val="en-GB"/>
        </w:rPr>
        <w:t>Open Data Concepts – Introduction</w:t>
      </w:r>
      <w:r w:rsidRPr="00940059">
        <w:rPr>
          <w:rFonts w:ascii="Times New Roman" w:hAnsi="Times New Roman" w:cs="Times New Roman"/>
          <w:color w:val="000000"/>
          <w:lang w:val="en-GB"/>
        </w:rPr>
        <w:t xml:space="preserve"> </w:t>
      </w:r>
      <w:r w:rsidR="0002698A" w:rsidRPr="00940059">
        <w:rPr>
          <w:rFonts w:ascii="Times New Roman" w:hAnsi="Times New Roman" w:cs="Times New Roman"/>
          <w:color w:val="000000"/>
          <w:lang w:val="en-GB"/>
        </w:rPr>
        <w:t>–</w:t>
      </w:r>
      <w:r w:rsidRPr="00940059">
        <w:rPr>
          <w:rFonts w:ascii="Times New Roman" w:hAnsi="Times New Roman" w:cs="Times New Roman"/>
          <w:color w:val="000000"/>
          <w:lang w:val="en-GB"/>
        </w:rPr>
        <w:t xml:space="preserve"> Fundacja ePaństwo </w:t>
      </w:r>
    </w:p>
    <w:p w14:paraId="0BF6CD6A" w14:textId="77777777" w:rsidR="0002698A" w:rsidRPr="00940059" w:rsidRDefault="0002698A" w:rsidP="0002698A">
      <w:pPr>
        <w:pStyle w:val="ListParagraph"/>
        <w:spacing w:before="120" w:after="120"/>
        <w:ind w:left="2160"/>
        <w:jc w:val="both"/>
        <w:rPr>
          <w:rFonts w:ascii="Times New Roman" w:hAnsi="Times New Roman" w:cs="Times New Roman"/>
          <w:color w:val="000000"/>
          <w:lang w:val="en-GB"/>
        </w:rPr>
      </w:pPr>
    </w:p>
    <w:p w14:paraId="03B6A4AD" w14:textId="1396E2CB" w:rsidR="0002698A" w:rsidRPr="00940059" w:rsidRDefault="0002698A" w:rsidP="0002698A">
      <w:pPr>
        <w:pStyle w:val="ListParagraph"/>
        <w:spacing w:before="120" w:after="120"/>
        <w:ind w:left="2160"/>
        <w:jc w:val="both"/>
        <w:rPr>
          <w:rFonts w:ascii="Times New Roman" w:hAnsi="Times New Roman" w:cs="Times New Roman"/>
          <w:color w:val="000000"/>
          <w:lang w:val="en-GB"/>
        </w:rPr>
      </w:pPr>
      <w:r w:rsidRPr="00940059">
        <w:rPr>
          <w:b/>
          <w:bCs/>
          <w:noProof/>
          <w:lang w:val="en-GB" w:eastAsia="en-GB"/>
        </w:rPr>
        <mc:AlternateContent>
          <mc:Choice Requires="wps">
            <w:drawing>
              <wp:anchor distT="0" distB="0" distL="114300" distR="114300" simplePos="0" relativeHeight="251960320" behindDoc="0" locked="0" layoutInCell="1" allowOverlap="1" wp14:anchorId="124142E1" wp14:editId="069A18EF">
                <wp:simplePos x="0" y="0"/>
                <wp:positionH relativeFrom="column">
                  <wp:posOffset>-310515</wp:posOffset>
                </wp:positionH>
                <wp:positionV relativeFrom="paragraph">
                  <wp:posOffset>189230</wp:posOffset>
                </wp:positionV>
                <wp:extent cx="1043940" cy="280555"/>
                <wp:effectExtent l="57150" t="38100" r="80010" b="100965"/>
                <wp:wrapNone/>
                <wp:docPr id="178" name="Text Box 178"/>
                <wp:cNvGraphicFramePr/>
                <a:graphic xmlns:a="http://schemas.openxmlformats.org/drawingml/2006/main">
                  <a:graphicData uri="http://schemas.microsoft.com/office/word/2010/wordprocessingShape">
                    <wps:wsp>
                      <wps:cNvSpPr txBox="1"/>
                      <wps:spPr>
                        <a:xfrm>
                          <a:off x="0" y="0"/>
                          <a:ext cx="1043940" cy="280555"/>
                        </a:xfrm>
                        <a:prstGeom prst="rect">
                          <a:avLst/>
                        </a:prstGeom>
                        <a:solidFill>
                          <a:srgbClr val="C0504D">
                            <a:lumMod val="60000"/>
                            <a:lumOff val="40000"/>
                          </a:srgb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2FD17E30" w14:textId="77777777" w:rsidR="00BD43E5" w:rsidRPr="00D13CF7" w:rsidRDefault="00BD43E5" w:rsidP="0002698A">
                            <w:pPr>
                              <w:rPr>
                                <w:sz w:val="20"/>
                                <w:szCs w:val="20"/>
                              </w:rPr>
                            </w:pPr>
                            <w:r w:rsidRPr="00D13CF7">
                              <w:rPr>
                                <w:rFonts w:ascii="Times New Roman" w:hAnsi="Times New Roman" w:cs="Times New Roman"/>
                                <w:b/>
                                <w:color w:val="000000"/>
                                <w:sz w:val="20"/>
                                <w:szCs w:val="20"/>
                                <w:lang w:val="en-GB"/>
                              </w:rPr>
                              <w:t>Responsible for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4142E1" id="Text Box 178" o:spid="_x0000_s1171" type="#_x0000_t202" style="position:absolute;left:0;text-align:left;margin-left:-24.45pt;margin-top:14.9pt;width:82.2pt;height:22.1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uCj6QIAAAoGAAAOAAAAZHJzL2Uyb0RvYy54bWysVN9v2jAQfp+0/8HK+5pASQuoUFEQ06Su&#10;rUanPhvHIZEc27NNk+6v32c7ULpOe5jGQ7Dvznfffffj6rprBHnmxtZKzpLBWZYQLpkqarmbJd8f&#10;15/GCbGOyoIKJfkseeE2uZ5//HDV6ikfqkqJghsCJ9JOWz1LKuf0NE0tq3hD7ZnSXEJZKtNQh6vZ&#10;pYWhLbw3Ih1m2UXaKlNooxi3FtJVVCbz4L8sOXP3ZWm5I2KWAJsLXxO+W/9N51d0ujNUVzXrYdB/&#10;QNHQWiLo0dWKOkr2pn7nqqmZUVaV7oypJlVlWTMeckA2g+y3bDYV1TzkAnKsPtJk/59bdvf8YEhd&#10;oHaXKJWkDYr0yDtHblRHvAwMtdpOYbjRMHUdFLA+yC2EPvGuNI3/R0oEenD9cuTXu2P+UTY6n4yg&#10;YtANx1me595N+vpaG+s+c9UQf5glBvULtNLnW+ui6cHEB7NK1MW6FiJczG67FIY8U9R6meXZaBXe&#10;in3zVRVRfJHhF4sOMVojikcHMaDY6CbAeuNfSNLOkkk+zJEARa+WgjocGw32rNwlhIodhoA5E+K+&#10;edx77cOtx4ObCM5WtOBROsmP2Cx1R8gDZBIx/w2cZ2VFbRVdhdA9tUJ6cniYBZAYarR33GyqoiVb&#10;sTffKPBHBkhRe9oxWIiICwYlDxrcjHJPtatCT/rKvqPcP8IzL6dCVzRCOR97YSzdKbXqgCEQfQIv&#10;9d0Wu8qfXLftYn+OQrN42VYVL2hFIAqNZjVb18j/llr3QA3mF3Cxk9w9PqVQqJrqTwmplPn5J7m3&#10;x1hBm5AW+wAl/bGnhidEfJEYuMlg5DvXhcsovxx6Sk4121ON3DdLhTYcYPtpFo7e3onDsTSqecLq&#10;WvioUFHJEDs2T39ZurinsPwYXyyCGZaGpu5WbjTzzj3XvvKP3RM1uh8ah3G7U4fdgWK8nZ1o619K&#10;tdg7VdZhsF55RUH8BQsnlKZfjn6jnd6D1esKn/8CAAD//wMAUEsDBBQABgAIAAAAIQDqjE6D3gAA&#10;AAkBAAAPAAAAZHJzL2Rvd25yZXYueG1sTI9BS8NAEIXvgv9hGcFbu2lptY3ZFLGIB6HFqHidZsck&#10;NDtbspsm/nunJz0O8/G997LN6Fp1pi40ng3Mpgko4tLbhisDH+/PkxWoEJEttp7JwA8F2OTXVxmm&#10;1g/8RuciVkokHFI0UMd4SrUOZU0Ow9SfiOX37TuHUc6u0rbDQeSu1fMkudMOG5aEGk/0VFN5LHpn&#10;YP7y9Xn0NOAQtmi3Rbl73e17Y25vxscHUJHG+AfDpb5Uh1w6HXzPNqjWwGSxWgsqsrVMuACz5RLU&#10;wcD9IgGdZ/r/gvwXAAD//wMAUEsBAi0AFAAGAAgAAAAhALaDOJL+AAAA4QEAABMAAAAAAAAAAAAA&#10;AAAAAAAAAFtDb250ZW50X1R5cGVzXS54bWxQSwECLQAUAAYACAAAACEAOP0h/9YAAACUAQAACwAA&#10;AAAAAAAAAAAAAAAvAQAAX3JlbHMvLnJlbHNQSwECLQAUAAYACAAAACEA3Nbgo+kCAAAKBgAADgAA&#10;AAAAAAAAAAAAAAAuAgAAZHJzL2Uyb0RvYy54bWxQSwECLQAUAAYACAAAACEA6oxOg94AAAAJAQAA&#10;DwAAAAAAAAAAAAAAAABDBQAAZHJzL2Rvd25yZXYueG1sUEsFBgAAAAAEAAQA8wAAAE4GAAAAAA==&#10;" fillcolor="#d99694" strokecolor="#4a7ebb">
                <v:shadow on="t" color="black" opacity="24903f" origin=",.5" offset="0,.55556mm"/>
                <v:textbox>
                  <w:txbxContent>
                    <w:p w14:paraId="2FD17E30" w14:textId="77777777" w:rsidR="00BD43E5" w:rsidRPr="00D13CF7" w:rsidRDefault="00BD43E5" w:rsidP="0002698A">
                      <w:pPr>
                        <w:rPr>
                          <w:sz w:val="20"/>
                          <w:szCs w:val="20"/>
                        </w:rPr>
                      </w:pPr>
                      <w:r w:rsidRPr="00D13CF7">
                        <w:rPr>
                          <w:rFonts w:ascii="Times New Roman" w:hAnsi="Times New Roman" w:cs="Times New Roman"/>
                          <w:b/>
                          <w:color w:val="000000"/>
                          <w:sz w:val="20"/>
                          <w:szCs w:val="20"/>
                          <w:lang w:val="en-GB"/>
                        </w:rPr>
                        <w:t>Responsible for</w:t>
                      </w:r>
                    </w:p>
                  </w:txbxContent>
                </v:textbox>
              </v:shape>
            </w:pict>
          </mc:Fallback>
        </mc:AlternateContent>
      </w:r>
    </w:p>
    <w:p w14:paraId="5FA5BBBD" w14:textId="7FCE55F9" w:rsidR="009D5D89" w:rsidRPr="00940059" w:rsidRDefault="009D5D89" w:rsidP="00A11A70">
      <w:pPr>
        <w:pStyle w:val="ListParagraph"/>
        <w:numPr>
          <w:ilvl w:val="0"/>
          <w:numId w:val="287"/>
        </w:numPr>
        <w:spacing w:before="120" w:after="120"/>
        <w:jc w:val="both"/>
        <w:rPr>
          <w:rFonts w:ascii="Times New Roman" w:hAnsi="Times New Roman" w:cs="Times New Roman"/>
          <w:color w:val="000000"/>
          <w:lang w:val="en-GB"/>
        </w:rPr>
      </w:pPr>
      <w:r w:rsidRPr="00940059">
        <w:rPr>
          <w:rFonts w:ascii="Times New Roman" w:hAnsi="Times New Roman" w:cs="Times New Roman"/>
          <w:b/>
          <w:bCs/>
          <w:color w:val="000000"/>
          <w:lang w:val="en-GB"/>
        </w:rPr>
        <w:t>Open Contracting Data Standard – Introduction</w:t>
      </w:r>
      <w:r w:rsidRPr="00940059">
        <w:rPr>
          <w:rFonts w:ascii="Times New Roman" w:hAnsi="Times New Roman" w:cs="Times New Roman"/>
          <w:color w:val="000000"/>
          <w:lang w:val="en-GB"/>
        </w:rPr>
        <w:t xml:space="preserve"> </w:t>
      </w:r>
      <w:r w:rsidR="0002698A" w:rsidRPr="00940059">
        <w:rPr>
          <w:rFonts w:ascii="Times New Roman" w:hAnsi="Times New Roman" w:cs="Times New Roman"/>
          <w:color w:val="000000"/>
          <w:lang w:val="en-GB"/>
        </w:rPr>
        <w:t>–</w:t>
      </w:r>
      <w:r w:rsidRPr="00940059">
        <w:rPr>
          <w:rFonts w:ascii="Times New Roman" w:hAnsi="Times New Roman" w:cs="Times New Roman"/>
          <w:color w:val="000000"/>
          <w:lang w:val="en-GB"/>
        </w:rPr>
        <w:t xml:space="preserve"> Open Contracting Partnership</w:t>
      </w:r>
    </w:p>
    <w:p w14:paraId="510F7D2C" w14:textId="103B40B3" w:rsidR="0002698A" w:rsidRPr="00940059" w:rsidRDefault="0002698A" w:rsidP="0002698A">
      <w:pPr>
        <w:spacing w:before="120" w:after="120"/>
        <w:jc w:val="both"/>
        <w:rPr>
          <w:rFonts w:ascii="Times New Roman" w:hAnsi="Times New Roman" w:cs="Times New Roman"/>
          <w:color w:val="000000"/>
          <w:lang w:val="en-GB"/>
        </w:rPr>
      </w:pPr>
      <w:r w:rsidRPr="00940059">
        <w:rPr>
          <w:b/>
          <w:bCs/>
          <w:noProof/>
          <w:lang w:val="en-GB" w:eastAsia="en-GB"/>
        </w:rPr>
        <mc:AlternateContent>
          <mc:Choice Requires="wps">
            <w:drawing>
              <wp:anchor distT="0" distB="0" distL="114300" distR="114300" simplePos="0" relativeHeight="251956224" behindDoc="0" locked="0" layoutInCell="1" allowOverlap="1" wp14:anchorId="1C87E904" wp14:editId="588B2D2F">
                <wp:simplePos x="0" y="0"/>
                <wp:positionH relativeFrom="column">
                  <wp:posOffset>-476885</wp:posOffset>
                </wp:positionH>
                <wp:positionV relativeFrom="paragraph">
                  <wp:posOffset>310515</wp:posOffset>
                </wp:positionV>
                <wp:extent cx="971550" cy="259080"/>
                <wp:effectExtent l="57150" t="38100" r="76200" b="102870"/>
                <wp:wrapNone/>
                <wp:docPr id="176" name="Text Box 176"/>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16491556" w14:textId="77777777" w:rsidR="00BD43E5" w:rsidRPr="00D13CF7" w:rsidRDefault="00BD43E5" w:rsidP="0002698A">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87E904" id="Text Box 176" o:spid="_x0000_s1172" type="#_x0000_t202" style="position:absolute;left:0;text-align:left;margin-left:-37.55pt;margin-top:24.45pt;width:76.5pt;height:20.4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in1gIAANAFAAAOAAAAZHJzL2Uyb0RvYy54bWysVN9v2jAQfp+0/8Hy+5rASAuoUFEQ06Su&#10;rQZTn43jkEiO7dmGpPvr99kBCuuepr0k9t357rvvftzetbUke2FdpdWE9q5SSoTiOq/UdkJ/rJef&#10;hpQ4z1TOpFZiQl+Fo3fTjx9uGzMWfV1qmQtL4ES5cWMmtPTejJPE8VLUzF1pIxSUhbY187jabZJb&#10;1sB7LZN+ml4njba5sZoL5yBddEo6jf6LQnD/VBROeCInFNh8/Nr43YRvMr1l461lpqz4AQb7BxQ1&#10;qxSCnlwtmGdkZ6t3ruqKW+104a+4rhNdFBUXMQdk00v/yGZVMiNiLiDHmRNN7v+55Y/7Z0uqHLW7&#10;uaZEsRpFWovWk3vdkiADQ41xYxiuDEx9CwWsj3IHYUi8LWwd/kiJQA+uX0/8BnccwtFNL8ug4VD1&#10;s1E6jPwnb4+Ndf6L0DUJhwm1KF9kle0fnAcQmB5NQiynZZUvKynjxW43c2nJnqHUy+U8TY/eL8yk&#10;Ig2QZP0MOBg6rpDM41gbcODUlhImt2hl7m0MffHYnccYLIe9+0VnVLJcdJFH2SEw4DH/TeeduJce&#10;5cjh4Cbmc+E/JLdgruzeRFXgGU+kCjmK2NHgIjK988KuyrwhG7mz3xnwDxAb/OZVYA/j0V3Q7lnU&#10;QGW1f6l8GTsr1Ocdc+ERngU5k6ZkHZTPwyDsoJyj10cMEeQZvCT0TNcb4eTbTdt12eDUURudv6Kh&#10;gCi2izN8WSH/B+b8M7OYQsDFZvFP+BRSo2r6cKKk1PbX3+TBHsMBLSUNphol/bljVlAivyqMzag3&#10;GMCtj5dBdtMPlJxrNucatavnGt3Uww4zPB6DvZfHY2F1/YIFNAtRoWKKI3bXPIfL3HfbBiuMi9ks&#10;mmH0DfMPamV4cB64DpVfty/MmkPvewzNoz5uABTjcgQ62/BS6dnO66KK8xG47nhFQcIFayOW5rDi&#10;wl46v0ert0U8/Q0AAP//AwBQSwMEFAAGAAgAAAAhAG4lH0LhAAAACAEAAA8AAABkcnMvZG93bnJl&#10;di54bWxMj8FOwzAMhu9IvENkJG5bOgSkK00nmARUgssGk7Zb2pi2onGqJN26tyec4GRZ/vT7+/PV&#10;ZHp2ROc7SxIW8wQYUm11R42Ez4/nWQrMB0Va9ZZQwhk9rIrLi1xl2p5og8dtaFgMIZ8pCW0IQ8a5&#10;r1s0ys/tgBRvX9YZFeLqGq6dOsVw0/ObJLnnRnUUP7RqwHWL9fd2NBL2h+q8KYV7272sx7Is31+f&#10;3J6kvL6aHh+ABZzCHwy/+lEdiuhU2ZG0Z72EmbhbRFTCbboEFgEh4qwkpEsBvMj5/wLFDwAAAP//&#10;AwBQSwECLQAUAAYACAAAACEAtoM4kv4AAADhAQAAEwAAAAAAAAAAAAAAAAAAAAAAW0NvbnRlbnRf&#10;VHlwZXNdLnhtbFBLAQItABQABgAIAAAAIQA4/SH/1gAAAJQBAAALAAAAAAAAAAAAAAAAAC8BAABf&#10;cmVscy8ucmVsc1BLAQItABQABgAIAAAAIQBYxHin1gIAANAFAAAOAAAAAAAAAAAAAAAAAC4CAABk&#10;cnMvZTJvRG9jLnhtbFBLAQItABQABgAIAAAAIQBuJR9C4QAAAAgBAAAPAAAAAAAAAAAAAAAAADAF&#10;AABkcnMvZG93bnJldi54bWxQSwUGAAAAAAQABADzAAAAPgYAAAAA&#10;" fillcolor="#ffc000" strokecolor="#4a7ebb">
                <v:shadow on="t" color="black" opacity="24903f" origin=",.5" offset="0,.55556mm"/>
                <v:textbox>
                  <w:txbxContent>
                    <w:p w14:paraId="16491556" w14:textId="77777777" w:rsidR="00BD43E5" w:rsidRPr="00D13CF7" w:rsidRDefault="00BD43E5" w:rsidP="0002698A">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p>
    <w:p w14:paraId="10AAC8CB" w14:textId="49E04B8D" w:rsidR="009D5D89" w:rsidRPr="00940059" w:rsidRDefault="009D5D89" w:rsidP="00A11A70">
      <w:pPr>
        <w:pStyle w:val="ListParagraph"/>
        <w:numPr>
          <w:ilvl w:val="1"/>
          <w:numId w:val="285"/>
        </w:numPr>
        <w:spacing w:before="120" w:after="120"/>
        <w:contextualSpacing w:val="0"/>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 xml:space="preserve">Activity/Output 0-5: Development of the stakeholder engagement strategy for the pilot (stakeholder mapping, project leaders/champion cities, website, awareness raising, </w:t>
      </w:r>
      <w:r w:rsidR="0002698A" w:rsidRPr="00940059">
        <w:rPr>
          <w:rFonts w:ascii="Times New Roman" w:hAnsi="Times New Roman" w:cs="Times New Roman"/>
          <w:b/>
          <w:bCs/>
          <w:color w:val="000000"/>
          <w:lang w:val="en-GB"/>
        </w:rPr>
        <w:t>storytelling</w:t>
      </w:r>
      <w:r w:rsidRPr="00940059">
        <w:rPr>
          <w:rFonts w:ascii="Times New Roman" w:hAnsi="Times New Roman" w:cs="Times New Roman"/>
          <w:b/>
          <w:bCs/>
          <w:color w:val="000000"/>
          <w:lang w:val="en-GB"/>
        </w:rPr>
        <w:t xml:space="preserve">, showcasing) </w:t>
      </w:r>
    </w:p>
    <w:p w14:paraId="2B50DC25" w14:textId="0BD121B0" w:rsidR="0002698A" w:rsidRPr="00940059" w:rsidRDefault="0002698A" w:rsidP="0002698A">
      <w:pPr>
        <w:pStyle w:val="ListParagraph"/>
        <w:spacing w:before="120" w:after="120"/>
        <w:ind w:left="1440"/>
        <w:contextualSpacing w:val="0"/>
        <w:jc w:val="both"/>
        <w:rPr>
          <w:rFonts w:ascii="Times New Roman" w:hAnsi="Times New Roman" w:cs="Times New Roman"/>
          <w:color w:val="000000"/>
          <w:lang w:val="en-GB"/>
        </w:rPr>
      </w:pPr>
      <w:r w:rsidRPr="00940059">
        <w:rPr>
          <w:b/>
          <w:bCs/>
          <w:noProof/>
          <w:lang w:val="en-GB" w:eastAsia="en-GB"/>
        </w:rPr>
        <mc:AlternateContent>
          <mc:Choice Requires="wps">
            <w:drawing>
              <wp:anchor distT="0" distB="0" distL="114300" distR="114300" simplePos="0" relativeHeight="251966464" behindDoc="0" locked="0" layoutInCell="1" allowOverlap="1" wp14:anchorId="71060D30" wp14:editId="364923D7">
                <wp:simplePos x="0" y="0"/>
                <wp:positionH relativeFrom="column">
                  <wp:posOffset>-477520</wp:posOffset>
                </wp:positionH>
                <wp:positionV relativeFrom="paragraph">
                  <wp:posOffset>321599</wp:posOffset>
                </wp:positionV>
                <wp:extent cx="971550" cy="259080"/>
                <wp:effectExtent l="57150" t="38100" r="76200" b="102870"/>
                <wp:wrapNone/>
                <wp:docPr id="181" name="Text Box 181"/>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1B865755" w14:textId="77777777" w:rsidR="00BD43E5" w:rsidRPr="00D13CF7" w:rsidRDefault="00BD43E5" w:rsidP="0002698A">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060D30" id="Text Box 181" o:spid="_x0000_s1173" type="#_x0000_t202" style="position:absolute;left:0;text-align:left;margin-left:-37.6pt;margin-top:25.3pt;width:76.5pt;height:20.4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xyZ1gIAANAFAAAOAAAAZHJzL2Uyb0RvYy54bWysVN9v2jAQfp+0/8Hy+5rAyAqoUFEQ06Su&#10;rUanPhvHIZEc27MNSffX97NDWlj3NO0lse/Od9999+Pquq0lOQjrKq1mdHCRUiIU13mldjP683H9&#10;aUyJ80zlTGolZvRZOHo9//jhqjFTMdSllrmwBE6UmzZmRkvvzTRJHC9FzdyFNkJBWWhbM4+r3SW5&#10;ZQ281zIZpumXpNE2N1Zz4Rykq05J59F/UQju74vCCU/kjAKbj18bv9vwTeZXbLqzzJQVP8Jg/4Ci&#10;ZpVC0FdXK+YZ2dvqnau64lY7XfgLrutEF0XFRcwB2QzSP7LZlMyImAvIceaVJvf/3PK7w4MlVY7a&#10;jQeUKFajSI+i9eRGtyTIwFBj3BSGGwNT30IB617uIAyJt4Wtwx8pEejB9fMrv8Edh3ByOcgyaDhU&#10;w2ySjiP/ydtjY53/KnRNwmFGLcoXWWWHW+cBBKa9SYjltKzydSVlvNjddiktOTCUer1epmnv/cxM&#10;KtIASTbMgIOh4wrJPI61AQdO7ShhcodW5t7G0GeP3WmM0Xo8uFl1RiXLRRd5kh0DAx7z33XeiQdp&#10;L0cORzcxnzP/IbkVc2X3JqoCz3giVchRxI4GF5HpvRd2U+YN2cq9/cGAf4TY4DevAnsYj+6Cds+i&#10;Biqr/VPly9hZoT7vmAuP8CzImTQl66B8HgdhB+UUve4xRJAn8JLQM11vhJNvt23XZaPLvnO2On9G&#10;QwFRbBdn+LpC/rfM+QdmMYWAi83i7/EppEbV9PFESant77/Jgz2GA1pKGkw1Svprz6ygRH5TGJvJ&#10;YDSCWx8vo+xyGCg51WxPNWpfLzW6CYMBdPEY7L3sj4XV9RMW0CJEhYopjthd8xwvS99tG6wwLhaL&#10;aIbRN8zfqo3hwXngOlT+sX1i1hx732No7nS/AVCM8xHobMNLpRd7r4sqzkfguuMVBQkXrI1YmuOK&#10;C3vp9B6t3hbx/AUAAP//AwBQSwMEFAAGAAgAAAAhACicrH3hAAAACAEAAA8AAABkcnMvZG93bnJl&#10;di54bWxMj8tOwzAQRfdI/IM1SOxapxVtIGRSQSUgUtn0gVR2TjIkEfE4sp02/XvMCpajObr33HQ1&#10;6k6cyLrWMMJsGoEgLk3Vco1w2L9M7kE4r7hSnWFCuJCDVXZ9laqkMmfe0mnnaxFC2CUKofG+T6R0&#10;ZUNauanpicPvy1itfDhtLSurziFcd3IeRUupVcuhoVE9rRsqv3eDRjh+FpdtHtvNx+t6yPP8/e3Z&#10;Hhnx9mZ8egThafR/MPzqB3XIglNhBq6c6BAm8WIeUIRFtAQRgDgOUwqEh9kdyCyV/wdkPwAAAP//&#10;AwBQSwECLQAUAAYACAAAACEAtoM4kv4AAADhAQAAEwAAAAAAAAAAAAAAAAAAAAAAW0NvbnRlbnRf&#10;VHlwZXNdLnhtbFBLAQItABQABgAIAAAAIQA4/SH/1gAAAJQBAAALAAAAAAAAAAAAAAAAAC8BAABf&#10;cmVscy8ucmVsc1BLAQItABQABgAIAAAAIQCPmxyZ1gIAANAFAAAOAAAAAAAAAAAAAAAAAC4CAABk&#10;cnMvZTJvRG9jLnhtbFBLAQItABQABgAIAAAAIQAonKx94QAAAAgBAAAPAAAAAAAAAAAAAAAAADAF&#10;AABkcnMvZG93bnJldi54bWxQSwUGAAAAAAQABADzAAAAPgYAAAAA&#10;" fillcolor="#ffc000" strokecolor="#4a7ebb">
                <v:shadow on="t" color="black" opacity="24903f" origin=",.5" offset="0,.55556mm"/>
                <v:textbox>
                  <w:txbxContent>
                    <w:p w14:paraId="1B865755" w14:textId="77777777" w:rsidR="00BD43E5" w:rsidRPr="00D13CF7" w:rsidRDefault="00BD43E5" w:rsidP="0002698A">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p>
    <w:p w14:paraId="6CFB593E" w14:textId="0056C6DA" w:rsidR="009D5D89" w:rsidRPr="00940059" w:rsidRDefault="009D5D89" w:rsidP="00A11A70">
      <w:pPr>
        <w:pStyle w:val="ListParagraph"/>
        <w:numPr>
          <w:ilvl w:val="0"/>
          <w:numId w:val="288"/>
        </w:numPr>
        <w:spacing w:before="120" w:after="120"/>
        <w:contextualSpacing w:val="0"/>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Activity/Output 0-8: Development of training curriculum and training materials for technical consultants: Open Contracting Data Standard (in Polish)</w:t>
      </w:r>
    </w:p>
    <w:p w14:paraId="1C175777" w14:textId="1B7027F1" w:rsidR="0002698A" w:rsidRPr="00940059" w:rsidRDefault="0002698A" w:rsidP="0002698A">
      <w:pPr>
        <w:pStyle w:val="ListParagraph"/>
        <w:spacing w:before="120" w:after="120"/>
        <w:ind w:left="1440"/>
        <w:contextualSpacing w:val="0"/>
        <w:jc w:val="both"/>
        <w:rPr>
          <w:rFonts w:ascii="Times New Roman" w:hAnsi="Times New Roman" w:cs="Times New Roman"/>
          <w:b/>
          <w:bCs/>
          <w:color w:val="000000"/>
          <w:lang w:val="en-GB"/>
        </w:rPr>
      </w:pPr>
    </w:p>
    <w:p w14:paraId="019B81FC" w14:textId="38B90A30" w:rsidR="009D5D89" w:rsidRPr="00940059" w:rsidRDefault="0002698A" w:rsidP="00A11A70">
      <w:pPr>
        <w:pStyle w:val="ListParagraph"/>
        <w:numPr>
          <w:ilvl w:val="0"/>
          <w:numId w:val="288"/>
        </w:numPr>
        <w:spacing w:before="120" w:after="120"/>
        <w:contextualSpacing w:val="0"/>
        <w:jc w:val="both"/>
        <w:rPr>
          <w:rFonts w:ascii="Times New Roman" w:hAnsi="Times New Roman" w:cs="Times New Roman"/>
          <w:b/>
          <w:bCs/>
          <w:color w:val="000000"/>
          <w:lang w:val="en-GB"/>
        </w:rPr>
      </w:pPr>
      <w:r w:rsidRPr="00940059">
        <w:rPr>
          <w:b/>
          <w:bCs/>
          <w:noProof/>
          <w:lang w:val="en-GB" w:eastAsia="en-GB"/>
        </w:rPr>
        <mc:AlternateContent>
          <mc:Choice Requires="wps">
            <w:drawing>
              <wp:anchor distT="0" distB="0" distL="114300" distR="114300" simplePos="0" relativeHeight="251968512" behindDoc="0" locked="0" layoutInCell="1" allowOverlap="1" wp14:anchorId="712F1508" wp14:editId="0A572DC9">
                <wp:simplePos x="0" y="0"/>
                <wp:positionH relativeFrom="column">
                  <wp:posOffset>-519083</wp:posOffset>
                </wp:positionH>
                <wp:positionV relativeFrom="paragraph">
                  <wp:posOffset>25977</wp:posOffset>
                </wp:positionV>
                <wp:extent cx="971550" cy="259080"/>
                <wp:effectExtent l="57150" t="38100" r="76200" b="102870"/>
                <wp:wrapNone/>
                <wp:docPr id="182" name="Text Box 182"/>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7F6CAFD3" w14:textId="77777777" w:rsidR="00BD43E5" w:rsidRPr="00D13CF7" w:rsidRDefault="00BD43E5" w:rsidP="0002698A">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2F1508" id="Text Box 182" o:spid="_x0000_s1174" type="#_x0000_t202" style="position:absolute;left:0;text-align:left;margin-left:-40.85pt;margin-top:2.05pt;width:76.5pt;height:20.4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Gta1wIAANAFAAAOAAAAZHJzL2Uyb0RvYy54bWysVN9v2jAQfp+0/8Hy+5rAyAqoUFEQ06Su&#10;rUanPhvHIZEc27MNSffX97NDWlj3NO0lse/Od9999+Pquq0lOQjrKq1mdHCRUiIU13mldjP683H9&#10;aUyJ80zlTGolZvRZOHo9//jhqjFTMdSllrmwBE6UmzZmRkvvzTRJHC9FzdyFNkJBWWhbM4+r3SW5&#10;ZQ281zIZpumXpNE2N1Zz4Rykq05J59F/UQju74vCCU/kjAKbj18bv9vwTeZXbLqzzJQVP8Jg/4Ci&#10;ZpVC0FdXK+YZ2dvqnau64lY7XfgLrutEF0XFRcwB2QzSP7LZlMyImAvIceaVJvf/3PK7w4MlVY7a&#10;jYeUKFajSI+i9eRGtyTIwFBj3BSGGwNT30IB617uIAyJt4Wtwx8pEejB9fMrv8Edh3ByOcgyaDhU&#10;w2ySjiP/ydtjY53/KnRNwmFGLcoXWWWHW+cBBKa9SYjltKzydSVlvNjddiktOTCUer1epmnv/cxM&#10;KtIASTbMgIOh4wrJPI61AQdO7ShhcodW5t7G0GeP3WmM0Xo8uFl1RiXLRRd5kh0DAx7z33XeiQdp&#10;L0cORzcxnzP/IbkVc2X3JqoCz3giVchRxI4GF5HpvRd2U+YN2cq9/cGAf4TY4DevAnsYj+6Cds+i&#10;Biqr/VPly9hZoT7vmAuP8CzImTQl66B8HgdhB+UUve4xRJAn8JLQM11vhJNvt23XZaNx3zlbnT+j&#10;oYAotoszfF0h/1vm/AOzmELAxWbx9/gUUqNq+niipNT299/kwR7DAS0lDaYaJf21Z1ZQIr8pjM1k&#10;MBrBrY+XUXY5DJScaranGrWvlxrdNMAOMzweg72X/bGwun7CAlqEqFAxxRG7a57jZem7bYMVxsVi&#10;Ec0w+ob5W7UxPDgPXIfKP7ZPzJpj73sMzZ3uNwCKcT4CnW14qfRi73VRxfkIXHe8oiDhgrURS3Nc&#10;cWEvnd6j1dsinr8AAAD//wMAUEsDBBQABgAIAAAAIQCH+/Cw3gAAAAcBAAAPAAAAZHJzL2Rvd25y&#10;ZXYueG1sTI7BTsMwEETvSPyDtUjcWidQkTbEqaASEAkuLVQqNydZkoh4HdlOm/49ywmOoxm9edl6&#10;Mr04ovOdJQXxPAKBVNm6o0bBx/vTbAnCB0217i2hgjN6WOeXF5lOa3uiLR53oREMIZ9qBW0IQyql&#10;r1o02s/tgMTdl3VGB46ukbXTJ4abXt5E0Z00uiN+aPWAmxar791oFBw+y/O2SNzr/nkzFkXx9vLo&#10;DqTU9dX0cA8i4BT+xvCrz+qQs1NpR6q96BXMlnHCUwWLGAT3SXwLouS4WIHMM/nfP/8BAAD//wMA&#10;UEsBAi0AFAAGAAgAAAAhALaDOJL+AAAA4QEAABMAAAAAAAAAAAAAAAAAAAAAAFtDb250ZW50X1R5&#10;cGVzXS54bWxQSwECLQAUAAYACAAAACEAOP0h/9YAAACUAQAACwAAAAAAAAAAAAAAAAAvAQAAX3Jl&#10;bHMvLnJlbHNQSwECLQAUAAYACAAAACEAvOhrWtcCAADQBQAADgAAAAAAAAAAAAAAAAAuAgAAZHJz&#10;L2Uyb0RvYy54bWxQSwECLQAUAAYACAAAACEAh/vwsN4AAAAHAQAADwAAAAAAAAAAAAAAAAAxBQAA&#10;ZHJzL2Rvd25yZXYueG1sUEsFBgAAAAAEAAQA8wAAADwGAAAAAA==&#10;" fillcolor="#ffc000" strokecolor="#4a7ebb">
                <v:shadow on="t" color="black" opacity="24903f" origin=",.5" offset="0,.55556mm"/>
                <v:textbox>
                  <w:txbxContent>
                    <w:p w14:paraId="7F6CAFD3" w14:textId="77777777" w:rsidR="00BD43E5" w:rsidRPr="00D13CF7" w:rsidRDefault="00BD43E5" w:rsidP="0002698A">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r w:rsidR="009D5D89" w:rsidRPr="00940059">
        <w:rPr>
          <w:rFonts w:ascii="Times New Roman" w:hAnsi="Times New Roman" w:cs="Times New Roman"/>
          <w:b/>
          <w:bCs/>
          <w:color w:val="000000"/>
          <w:lang w:val="en-GB"/>
        </w:rPr>
        <w:t>Activity/Output 0-9: Outreach and stakeholder engagement</w:t>
      </w:r>
    </w:p>
    <w:p w14:paraId="488AD110" w14:textId="46832189" w:rsidR="009D5D89" w:rsidRPr="00940059" w:rsidRDefault="009D5D89" w:rsidP="00A11A70">
      <w:pPr>
        <w:pStyle w:val="ListParagraph"/>
        <w:numPr>
          <w:ilvl w:val="2"/>
          <w:numId w:val="285"/>
        </w:numPr>
        <w:spacing w:before="120" w:after="120"/>
        <w:ind w:left="2268" w:hanging="288"/>
        <w:contextualSpacing w:val="0"/>
        <w:jc w:val="both"/>
        <w:rPr>
          <w:rFonts w:ascii="Times New Roman" w:hAnsi="Times New Roman" w:cs="Times New Roman"/>
          <w:color w:val="000000"/>
          <w:lang w:val="en-GB"/>
        </w:rPr>
      </w:pPr>
      <w:r w:rsidRPr="00940059">
        <w:rPr>
          <w:rFonts w:ascii="Times New Roman" w:hAnsi="Times New Roman" w:cs="Times New Roman"/>
          <w:b/>
          <w:bCs/>
          <w:color w:val="000000"/>
          <w:lang w:val="en-GB"/>
        </w:rPr>
        <w:t>Virtual workshop</w:t>
      </w:r>
      <w:r w:rsidRPr="00940059">
        <w:rPr>
          <w:rFonts w:ascii="Times New Roman" w:hAnsi="Times New Roman" w:cs="Times New Roman"/>
          <w:color w:val="000000"/>
          <w:lang w:val="en-GB"/>
        </w:rPr>
        <w:t xml:space="preserve"> – Ministry of Digitalisation and UZP</w:t>
      </w:r>
    </w:p>
    <w:p w14:paraId="2FAA5A90" w14:textId="57FB3620" w:rsidR="0002698A" w:rsidRPr="00940059" w:rsidRDefault="0002698A" w:rsidP="0002698A">
      <w:pPr>
        <w:pStyle w:val="ListParagraph"/>
        <w:spacing w:before="120" w:after="120"/>
        <w:ind w:left="2160"/>
        <w:contextualSpacing w:val="0"/>
        <w:jc w:val="both"/>
        <w:rPr>
          <w:rFonts w:ascii="Times New Roman" w:hAnsi="Times New Roman" w:cs="Times New Roman"/>
          <w:color w:val="000000"/>
          <w:lang w:val="en-GB"/>
        </w:rPr>
      </w:pPr>
    </w:p>
    <w:p w14:paraId="5B5852F9" w14:textId="77777777" w:rsidR="0002698A" w:rsidRPr="00940059" w:rsidRDefault="0002698A" w:rsidP="0002698A">
      <w:pPr>
        <w:pStyle w:val="ListParagraph"/>
        <w:spacing w:before="120" w:after="120"/>
        <w:ind w:left="2160"/>
        <w:contextualSpacing w:val="0"/>
        <w:jc w:val="both"/>
        <w:rPr>
          <w:rFonts w:ascii="Times New Roman" w:hAnsi="Times New Roman" w:cs="Times New Roman"/>
          <w:color w:val="000000"/>
          <w:lang w:val="en-GB"/>
        </w:rPr>
      </w:pPr>
    </w:p>
    <w:p w14:paraId="1CE8A25B" w14:textId="2BBF36C9" w:rsidR="009D5D89" w:rsidRPr="00940059" w:rsidRDefault="0002698A" w:rsidP="00A11A70">
      <w:pPr>
        <w:pStyle w:val="ListParagraph"/>
        <w:numPr>
          <w:ilvl w:val="0"/>
          <w:numId w:val="288"/>
        </w:numPr>
        <w:spacing w:before="120" w:after="120"/>
        <w:ind w:left="1418" w:hanging="502"/>
        <w:contextualSpacing w:val="0"/>
        <w:jc w:val="both"/>
        <w:rPr>
          <w:rFonts w:ascii="Times New Roman" w:hAnsi="Times New Roman" w:cs="Times New Roman"/>
          <w:color w:val="000000"/>
          <w:lang w:val="en-GB"/>
        </w:rPr>
      </w:pPr>
      <w:r w:rsidRPr="00940059">
        <w:rPr>
          <w:b/>
          <w:bCs/>
          <w:noProof/>
          <w:lang w:val="en-GB" w:eastAsia="en-GB"/>
        </w:rPr>
        <mc:AlternateContent>
          <mc:Choice Requires="wps">
            <w:drawing>
              <wp:anchor distT="0" distB="0" distL="114300" distR="114300" simplePos="0" relativeHeight="251970560" behindDoc="0" locked="0" layoutInCell="1" allowOverlap="1" wp14:anchorId="1C19D968" wp14:editId="2B6B893E">
                <wp:simplePos x="0" y="0"/>
                <wp:positionH relativeFrom="column">
                  <wp:posOffset>-602673</wp:posOffset>
                </wp:positionH>
                <wp:positionV relativeFrom="paragraph">
                  <wp:posOffset>-15297</wp:posOffset>
                </wp:positionV>
                <wp:extent cx="1043940" cy="280555"/>
                <wp:effectExtent l="57150" t="38100" r="80010" b="100965"/>
                <wp:wrapNone/>
                <wp:docPr id="183" name="Text Box 183"/>
                <wp:cNvGraphicFramePr/>
                <a:graphic xmlns:a="http://schemas.openxmlformats.org/drawingml/2006/main">
                  <a:graphicData uri="http://schemas.microsoft.com/office/word/2010/wordprocessingShape">
                    <wps:wsp>
                      <wps:cNvSpPr txBox="1"/>
                      <wps:spPr>
                        <a:xfrm>
                          <a:off x="0" y="0"/>
                          <a:ext cx="1043940" cy="280555"/>
                        </a:xfrm>
                        <a:prstGeom prst="rect">
                          <a:avLst/>
                        </a:prstGeom>
                        <a:solidFill>
                          <a:srgbClr val="C0504D">
                            <a:lumMod val="60000"/>
                            <a:lumOff val="40000"/>
                          </a:srgb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708F0AD1" w14:textId="77777777" w:rsidR="00BD43E5" w:rsidRPr="00D13CF7" w:rsidRDefault="00BD43E5" w:rsidP="0002698A">
                            <w:pPr>
                              <w:rPr>
                                <w:sz w:val="20"/>
                                <w:szCs w:val="20"/>
                              </w:rPr>
                            </w:pPr>
                            <w:r w:rsidRPr="00D13CF7">
                              <w:rPr>
                                <w:rFonts w:ascii="Times New Roman" w:hAnsi="Times New Roman" w:cs="Times New Roman"/>
                                <w:b/>
                                <w:color w:val="000000"/>
                                <w:sz w:val="20"/>
                                <w:szCs w:val="20"/>
                                <w:lang w:val="en-GB"/>
                              </w:rPr>
                              <w:t>Responsible for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19D968" id="Text Box 183" o:spid="_x0000_s1175" type="#_x0000_t202" style="position:absolute;left:0;text-align:left;margin-left:-47.45pt;margin-top:-1.2pt;width:82.2pt;height:22.1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pXw6gIAAAoGAAAOAAAAZHJzL2Uyb0RvYy54bWysVN9v2jAQfp+0/8HK+5pAyQaoUFEQ06Su&#10;rUanPhvHIZEc27MNSffX77MdKF2nPUzjIdh357vvvvtxdd01ghy4sbWSs2RwkSWES6aKWu5myffH&#10;9YdxQqyjsqBCST5LnrlNrufv3121esqHqlKi4IbAibTTVs+Syjk9TVPLKt5Qe6E0l1CWyjTU4Wp2&#10;aWFoC++NSIdZ9jFtlSm0UYxbC+kqKpN58F+WnLn7srTcETFLgM2Frwnfrf+m8ys63Rmqq5r1MOg/&#10;oGhoLRH05GpFHSV7U79x1dTMKKtKd8FUk6qyrBkPOSCbQfZbNpuKah5yATlWn2iy/88tuzs8GFIX&#10;qN34MiGSNijSI+8cuVEd8TIw1Go7heFGw9R1UMD6KLcQ+sS70jT+HykR6MH184lf7475R9nocjKC&#10;ikE3HGd5nns36ctrbaz7zFVD/GGWGNQv0EoPt9ZF06OJD2aVqIt1LUS4mN12KQw5UNR6meXZaBXe&#10;in3zVRVR/DHDLxYdYrRGFI+OYkCx0U2A9cq/kKSdJZN8mCMBil4tBXU4NhrsWblLCBU7DAFzJsR9&#10;9bj32odbjwc3EZytaMGjdJKfsFnqTpAHyCRi/hs4z8qK2iq6CqF7aoX05PAwCyAx1GjvuNlURUu2&#10;Ym++UeCPDJCi9rRjsBARFwxKHjS4GeWealeFnvSVfUO5f4RnXk6FrmiEcjn2wli6c2rVEUMg+gxe&#10;6rstdpU/uW7bxf4cTbwbL9uq4hmtCESh0axm6xr531LrHqjB/AIudpK7x6cUClVT/SkhlTI//yT3&#10;9hgraBPSYh+gpD/21PCEiC8SAzcZjHznunAZ5Z+GnpJzzfZcI/fNUqENB9h+moWjt3fieCyNap6w&#10;uhY+KlRUMsSOzdNfli7uKSw/xheLYIaloam7lRvNvHPPta/8Y/dEje6HxmHc7tRxd6AYr2cn2vqX&#10;Ui32TpV1GKwXXlEQf8HCCaXpl6PfaOf3YPWywue/AAAA//8DAFBLAwQUAAYACAAAACEA69Of694A&#10;AAAIAQAADwAAAGRycy9kb3ducmV2LnhtbEyPwUrDQBCG74LvsIzgrd00xNKk2RSxiAehYlR6nWbH&#10;JDS7G7KbJr6948neZpiPf74/382mExcafOusgtUyAkG2crq1tYLPj+fFBoQPaDV2zpKCH/KwK25v&#10;csy0m+w7XcpQCw6xPkMFTQh9JqWvGjLol64ny7dvNxgMvA611ANOHG46GUfRWhpsLX9osKenhqpz&#10;ORoF8cvx6+xowsnvUe/L6vB6eBuVur+bH7cgAs3hH4Y/fVaHgp1ObrTai07BIk1SRnmIExAMrNMH&#10;ECcFyWoDssjldYHiFwAA//8DAFBLAQItABQABgAIAAAAIQC2gziS/gAAAOEBAAATAAAAAAAAAAAA&#10;AAAAAAAAAABbQ29udGVudF9UeXBlc10ueG1sUEsBAi0AFAAGAAgAAAAhADj9If/WAAAAlAEAAAsA&#10;AAAAAAAAAAAAAAAALwEAAF9yZWxzLy5yZWxzUEsBAi0AFAAGAAgAAAAhAHVilfDqAgAACgYAAA4A&#10;AAAAAAAAAAAAAAAALgIAAGRycy9lMm9Eb2MueG1sUEsBAi0AFAAGAAgAAAAhAOvTn+veAAAACAEA&#10;AA8AAAAAAAAAAAAAAAAARAUAAGRycy9kb3ducmV2LnhtbFBLBQYAAAAABAAEAPMAAABPBgAAAAA=&#10;" fillcolor="#d99694" strokecolor="#4a7ebb">
                <v:shadow on="t" color="black" opacity="24903f" origin=",.5" offset="0,.55556mm"/>
                <v:textbox>
                  <w:txbxContent>
                    <w:p w14:paraId="708F0AD1" w14:textId="77777777" w:rsidR="00BD43E5" w:rsidRPr="00D13CF7" w:rsidRDefault="00BD43E5" w:rsidP="0002698A">
                      <w:pPr>
                        <w:rPr>
                          <w:sz w:val="20"/>
                          <w:szCs w:val="20"/>
                        </w:rPr>
                      </w:pPr>
                      <w:r w:rsidRPr="00D13CF7">
                        <w:rPr>
                          <w:rFonts w:ascii="Times New Roman" w:hAnsi="Times New Roman" w:cs="Times New Roman"/>
                          <w:b/>
                          <w:color w:val="000000"/>
                          <w:sz w:val="20"/>
                          <w:szCs w:val="20"/>
                          <w:lang w:val="en-GB"/>
                        </w:rPr>
                        <w:t>Responsible for</w:t>
                      </w:r>
                    </w:p>
                  </w:txbxContent>
                </v:textbox>
              </v:shape>
            </w:pict>
          </mc:Fallback>
        </mc:AlternateContent>
      </w:r>
      <w:r w:rsidR="009D5D89" w:rsidRPr="00940059">
        <w:rPr>
          <w:rFonts w:ascii="Times New Roman" w:hAnsi="Times New Roman" w:cs="Times New Roman"/>
          <w:b/>
          <w:bCs/>
          <w:color w:val="000000"/>
          <w:lang w:val="en-GB"/>
        </w:rPr>
        <w:t>Activity/Output 0-10: Open awareness raising webinar Open data in Public Procurement – DG Regio, Ministry of Digitalisation</w:t>
      </w:r>
      <w:r w:rsidR="009D5D89" w:rsidRPr="00940059">
        <w:rPr>
          <w:rFonts w:ascii="Times New Roman" w:hAnsi="Times New Roman" w:cs="Times New Roman"/>
          <w:color w:val="000000"/>
          <w:lang w:val="en-GB"/>
        </w:rPr>
        <w:t xml:space="preserve"> – 10-20 April 2021</w:t>
      </w:r>
      <w:r w:rsidR="006D19EC" w:rsidRPr="00940059">
        <w:rPr>
          <w:rFonts w:ascii="Times New Roman" w:hAnsi="Times New Roman" w:cs="Times New Roman"/>
          <w:color w:val="000000"/>
          <w:lang w:val="en-GB"/>
        </w:rPr>
        <w:t xml:space="preserve"> </w:t>
      </w:r>
      <w:r w:rsidR="009D5D89" w:rsidRPr="00940059">
        <w:rPr>
          <w:rFonts w:ascii="Times New Roman" w:hAnsi="Times New Roman" w:cs="Times New Roman"/>
          <w:color w:val="000000"/>
          <w:lang w:val="en-GB"/>
        </w:rPr>
        <w:t xml:space="preserve"> </w:t>
      </w:r>
    </w:p>
    <w:p w14:paraId="37E4E29D" w14:textId="1B6163B6" w:rsidR="006D19EC" w:rsidRPr="00940059" w:rsidRDefault="006D19EC" w:rsidP="0002698A">
      <w:pPr>
        <w:pStyle w:val="ListParagraph"/>
        <w:spacing w:before="120" w:after="120"/>
        <w:ind w:left="1080"/>
        <w:contextualSpacing w:val="0"/>
        <w:jc w:val="both"/>
        <w:rPr>
          <w:rFonts w:ascii="Times New Roman" w:hAnsi="Times New Roman" w:cs="Times New Roman"/>
          <w:color w:val="000000"/>
          <w:lang w:val="en-GB"/>
        </w:rPr>
      </w:pPr>
    </w:p>
    <w:p w14:paraId="23A938EE" w14:textId="60BB3A20" w:rsidR="009D5D89" w:rsidRPr="00940059" w:rsidRDefault="009D5D89" w:rsidP="00A11A70">
      <w:pPr>
        <w:pStyle w:val="ListParagraph"/>
        <w:numPr>
          <w:ilvl w:val="0"/>
          <w:numId w:val="285"/>
        </w:numPr>
        <w:spacing w:before="120" w:after="120"/>
        <w:ind w:hanging="357"/>
        <w:contextualSpacing w:val="0"/>
        <w:jc w:val="both"/>
        <w:rPr>
          <w:rFonts w:ascii="Times New Roman" w:hAnsi="Times New Roman" w:cs="Times New Roman"/>
          <w:b/>
          <w:color w:val="000000"/>
          <w:lang w:val="en-GB"/>
        </w:rPr>
      </w:pPr>
      <w:r w:rsidRPr="00940059">
        <w:rPr>
          <w:rFonts w:ascii="Times New Roman" w:hAnsi="Times New Roman" w:cs="Times New Roman"/>
          <w:b/>
          <w:color w:val="000000"/>
          <w:lang w:val="en-GB"/>
        </w:rPr>
        <w:t>Conceptual Design Phase – by May 30, 2021</w:t>
      </w:r>
    </w:p>
    <w:p w14:paraId="09B1CB66" w14:textId="3A97D1CD" w:rsidR="0002698A" w:rsidRPr="00940059" w:rsidRDefault="0002698A" w:rsidP="0002698A">
      <w:pPr>
        <w:pStyle w:val="ListParagraph"/>
        <w:spacing w:before="120" w:after="120"/>
        <w:ind w:left="360"/>
        <w:contextualSpacing w:val="0"/>
        <w:jc w:val="both"/>
        <w:rPr>
          <w:rFonts w:ascii="Times New Roman" w:hAnsi="Times New Roman" w:cs="Times New Roman"/>
          <w:b/>
          <w:color w:val="000000"/>
          <w:lang w:val="en-GB"/>
        </w:rPr>
      </w:pPr>
    </w:p>
    <w:p w14:paraId="3A58D4D1" w14:textId="6D58793D" w:rsidR="009D5D89" w:rsidRPr="00940059" w:rsidRDefault="0002698A" w:rsidP="00A11A70">
      <w:pPr>
        <w:pStyle w:val="ListParagraph"/>
        <w:numPr>
          <w:ilvl w:val="0"/>
          <w:numId w:val="289"/>
        </w:numPr>
        <w:pBdr>
          <w:top w:val="nil"/>
          <w:left w:val="nil"/>
          <w:bottom w:val="nil"/>
          <w:right w:val="nil"/>
          <w:between w:val="nil"/>
        </w:pBdr>
        <w:spacing w:before="120" w:after="120"/>
        <w:ind w:left="1418" w:hanging="425"/>
        <w:contextualSpacing w:val="0"/>
        <w:jc w:val="both"/>
        <w:rPr>
          <w:rFonts w:ascii="Times New Roman" w:hAnsi="Times New Roman" w:cs="Times New Roman"/>
          <w:b/>
          <w:bCs/>
          <w:color w:val="000000"/>
          <w:lang w:val="en-GB"/>
        </w:rPr>
      </w:pPr>
      <w:r w:rsidRPr="00940059">
        <w:rPr>
          <w:b/>
          <w:bCs/>
          <w:noProof/>
          <w:lang w:val="en-GB" w:eastAsia="en-GB"/>
        </w:rPr>
        <mc:AlternateContent>
          <mc:Choice Requires="wps">
            <w:drawing>
              <wp:anchor distT="0" distB="0" distL="114300" distR="114300" simplePos="0" relativeHeight="251972608" behindDoc="0" locked="0" layoutInCell="1" allowOverlap="1" wp14:anchorId="1107EC29" wp14:editId="2B3EF60F">
                <wp:simplePos x="0" y="0"/>
                <wp:positionH relativeFrom="column">
                  <wp:posOffset>-602672</wp:posOffset>
                </wp:positionH>
                <wp:positionV relativeFrom="paragraph">
                  <wp:posOffset>130406</wp:posOffset>
                </wp:positionV>
                <wp:extent cx="971550" cy="259080"/>
                <wp:effectExtent l="57150" t="38100" r="76200" b="102870"/>
                <wp:wrapNone/>
                <wp:docPr id="184" name="Text Box 184"/>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08C5E319" w14:textId="77777777" w:rsidR="00BD43E5" w:rsidRPr="00D13CF7" w:rsidRDefault="00BD43E5" w:rsidP="0002698A">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07EC29" id="Text Box 184" o:spid="_x0000_s1176" type="#_x0000_t202" style="position:absolute;left:0;text-align:left;margin-left:-47.45pt;margin-top:10.25pt;width:76.5pt;height:20.4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SFD1wIAANAFAAAOAAAAZHJzL2Uyb0RvYy54bWysVN9v2jAQfp+0/8Hy+5rAyAqoUFEQ06Su&#10;rUanPhvHIZEc27MNSffX97MTWlj3NO0lse/Od9999+Pquq0lOQjrKq1mdHCRUiIU13mldjP683H9&#10;aUyJ80zlTGolZvRZOHo9//jhqjFTMdSllrmwBE6UmzZmRkvvzTRJHC9FzdyFNkJBWWhbM4+r3SW5&#10;ZQ281zIZpumXpNE2N1Zz4Rykq05J59F/UQju74vCCU/kjAKbj18bv9vwTeZXbLqzzJQV72Gwf0BR&#10;s0oh6KurFfOM7G31zlVdcaudLvwF13Wii6LiIuaAbAbpH9lsSmZEzAXkOPNKk/t/bvnd4cGSKkft&#10;xiNKFKtRpEfRenKjWxJkYKgxbgrDjYGpb6GA9VHuIAyJt4Wtwx8pEejB9fMrv8Edh3ByOcgyaDhU&#10;w2ySjiP/ydtjY53/KnRNwmFGLcoXWWWHW+cBBKZHkxDLaVnl60rKeLG77VJacmAo9Xq9TNOj9zMz&#10;qUgDJNkwAw6Gjisk8zjWBhw4taOEyR1amXsbQ589dqcxRuvx4GbVGZUsF13kSdYHBjzmv+u8Ew/S&#10;oxw59G5iPmf+Q3Ir5sruTVQFnvFEqpCjiB0NLiLTey/spswbspV7+4MB/wixwW9eBfYwHt0F7Z5F&#10;DVRW+6fKl7GzQn3eMRce4VmQM2lK1kH5PA7CDsopen3EEEGewEtCz3S9EU6+3bZdl6H+fUdtdf6M&#10;hgKi2C7O8HWF/G+Z8w/MYgoBF5vF3+NTSI2q6f5ESant77/Jgz2GA1pKGkw1Svprz6ygRH5TGJvJ&#10;YDSCWx8vo+xyGCg51WxPNWpfLzW6aYAdZng8Bnsvj8fC6voJC2gRokLFFEfsrnn6y9J32wYrjIvF&#10;Ipph9A3zt2pjeHAeuA6Vf2yfmDV973sMzZ0+bgAU43wEOtvwUunF3uuiivMRuO54RUHCBWsjlqZf&#10;cWEvnd6j1dsinr8AAAD//wMAUEsDBBQABgAIAAAAIQBKmaFy4QAAAAgBAAAPAAAAZHJzL2Rvd25y&#10;ZXYueG1sTI/BTsMwEETvSPyDtUjcWieFljZkU0ElIBJcWkAqNydZkoh4HdlOm/59zQmOq3maeZuu&#10;R92JA1nXGkaIpxEI4tJULdcIH+9PkyUI5xVXqjNMCCdysM4uL1KVVObIWzrsfC1CCbtEITTe94mU&#10;rmxIKzc1PXHIvo3VyofT1rKy6hjKdSdnUbSQWrUcFhrV06ah8mc3aIT9V3Ha5nf29fN5M+R5/vby&#10;aPeMeH01PtyD8DT6Pxh+9YM6ZMGpMANXTnQIk9XtKqAIs2gOIgDzZQyiQFjENyCzVP5/IDsDAAD/&#10;/wMAUEsBAi0AFAAGAAgAAAAhALaDOJL+AAAA4QEAABMAAAAAAAAAAAAAAAAAAAAAAFtDb250ZW50&#10;X1R5cGVzXS54bWxQSwECLQAUAAYACAAAACEAOP0h/9YAAACUAQAACwAAAAAAAAAAAAAAAAAvAQAA&#10;X3JlbHMvLnJlbHNQSwECLQAUAAYACAAAACEAQ/UhQ9cCAADQBQAADgAAAAAAAAAAAAAAAAAuAgAA&#10;ZHJzL2Uyb0RvYy54bWxQSwECLQAUAAYACAAAACEASpmhcuEAAAAIAQAADwAAAAAAAAAAAAAAAAAx&#10;BQAAZHJzL2Rvd25yZXYueG1sUEsFBgAAAAAEAAQA8wAAAD8GAAAAAA==&#10;" fillcolor="#ffc000" strokecolor="#4a7ebb">
                <v:shadow on="t" color="black" opacity="24903f" origin=",.5" offset="0,.55556mm"/>
                <v:textbox>
                  <w:txbxContent>
                    <w:p w14:paraId="08C5E319" w14:textId="77777777" w:rsidR="00BD43E5" w:rsidRPr="00D13CF7" w:rsidRDefault="00BD43E5" w:rsidP="0002698A">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r w:rsidR="009D5D89" w:rsidRPr="00940059">
        <w:rPr>
          <w:rFonts w:ascii="Times New Roman" w:eastAsia="Arial" w:hAnsi="Times New Roman" w:cs="Times New Roman"/>
          <w:b/>
          <w:bCs/>
          <w:color w:val="000000"/>
          <w:lang w:val="en-GB"/>
        </w:rPr>
        <w:t>Component 5: Preparation of a standardised and localized OCDS public procurement data set for an end-to-end planning to payment public procurement process at the local government organisation, covering:</w:t>
      </w:r>
    </w:p>
    <w:p w14:paraId="7CE92EB6" w14:textId="3FA04AB9" w:rsidR="009D5D89" w:rsidRPr="00940059" w:rsidRDefault="0002698A" w:rsidP="00A11A70">
      <w:pPr>
        <w:pStyle w:val="ListParagraph"/>
        <w:numPr>
          <w:ilvl w:val="3"/>
          <w:numId w:val="285"/>
        </w:numPr>
        <w:pBdr>
          <w:top w:val="nil"/>
          <w:left w:val="nil"/>
          <w:bottom w:val="nil"/>
          <w:right w:val="nil"/>
          <w:between w:val="nil"/>
        </w:pBdr>
        <w:spacing w:after="0"/>
        <w:ind w:left="2268" w:hanging="283"/>
        <w:contextualSpacing w:val="0"/>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M</w:t>
      </w:r>
      <w:r w:rsidR="009D5D89" w:rsidRPr="00940059">
        <w:rPr>
          <w:rFonts w:ascii="Times New Roman" w:hAnsi="Times New Roman" w:cs="Times New Roman"/>
          <w:b/>
          <w:bCs/>
          <w:color w:val="000000"/>
          <w:lang w:val="en-GB"/>
        </w:rPr>
        <w:t>icro value contracts</w:t>
      </w:r>
      <w:r w:rsidRPr="00940059">
        <w:rPr>
          <w:rFonts w:ascii="Times New Roman" w:hAnsi="Times New Roman" w:cs="Times New Roman"/>
          <w:b/>
          <w:bCs/>
          <w:color w:val="000000"/>
          <w:lang w:val="en-GB"/>
        </w:rPr>
        <w:t>.</w:t>
      </w:r>
    </w:p>
    <w:p w14:paraId="18B205B0" w14:textId="00A9D892" w:rsidR="009D5D89" w:rsidRPr="00940059" w:rsidRDefault="0002698A" w:rsidP="00A11A70">
      <w:pPr>
        <w:pStyle w:val="ListParagraph"/>
        <w:numPr>
          <w:ilvl w:val="3"/>
          <w:numId w:val="285"/>
        </w:numPr>
        <w:pBdr>
          <w:top w:val="nil"/>
          <w:left w:val="nil"/>
          <w:bottom w:val="nil"/>
          <w:right w:val="nil"/>
          <w:between w:val="nil"/>
        </w:pBdr>
        <w:spacing w:after="0"/>
        <w:ind w:left="2268" w:hanging="283"/>
        <w:contextualSpacing w:val="0"/>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L</w:t>
      </w:r>
      <w:r w:rsidR="009D5D89" w:rsidRPr="00940059">
        <w:rPr>
          <w:rFonts w:ascii="Times New Roman" w:hAnsi="Times New Roman" w:cs="Times New Roman"/>
          <w:b/>
          <w:bCs/>
          <w:color w:val="000000"/>
          <w:lang w:val="en-GB"/>
        </w:rPr>
        <w:t>ow value public procurement contracts</w:t>
      </w:r>
      <w:r w:rsidRPr="00940059">
        <w:rPr>
          <w:rFonts w:ascii="Times New Roman" w:hAnsi="Times New Roman" w:cs="Times New Roman"/>
          <w:b/>
          <w:bCs/>
          <w:color w:val="000000"/>
          <w:lang w:val="en-GB"/>
        </w:rPr>
        <w:t>.</w:t>
      </w:r>
    </w:p>
    <w:p w14:paraId="0090F74D" w14:textId="28478EFA" w:rsidR="009D5D89" w:rsidRPr="00940059" w:rsidRDefault="0002698A" w:rsidP="00A11A70">
      <w:pPr>
        <w:pStyle w:val="ListParagraph"/>
        <w:numPr>
          <w:ilvl w:val="3"/>
          <w:numId w:val="285"/>
        </w:numPr>
        <w:pBdr>
          <w:top w:val="nil"/>
          <w:left w:val="nil"/>
          <w:bottom w:val="nil"/>
          <w:right w:val="nil"/>
          <w:between w:val="nil"/>
        </w:pBdr>
        <w:spacing w:after="0"/>
        <w:ind w:left="2268" w:hanging="283"/>
        <w:contextualSpacing w:val="0"/>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H</w:t>
      </w:r>
      <w:r w:rsidR="009D5D89" w:rsidRPr="00940059">
        <w:rPr>
          <w:rFonts w:ascii="Times New Roman" w:hAnsi="Times New Roman" w:cs="Times New Roman"/>
          <w:b/>
          <w:bCs/>
          <w:color w:val="000000"/>
          <w:lang w:val="en-GB"/>
        </w:rPr>
        <w:t>igh value public procurement contracts</w:t>
      </w:r>
      <w:r w:rsidRPr="00940059">
        <w:rPr>
          <w:rFonts w:ascii="Times New Roman" w:hAnsi="Times New Roman" w:cs="Times New Roman"/>
          <w:b/>
          <w:bCs/>
          <w:color w:val="000000"/>
          <w:lang w:val="en-GB"/>
        </w:rPr>
        <w:t>.</w:t>
      </w:r>
    </w:p>
    <w:p w14:paraId="546BE797" w14:textId="53130F3F" w:rsidR="009D5D89" w:rsidRPr="00940059" w:rsidRDefault="0002698A" w:rsidP="00A11A70">
      <w:pPr>
        <w:pStyle w:val="ListParagraph"/>
        <w:numPr>
          <w:ilvl w:val="3"/>
          <w:numId w:val="285"/>
        </w:numPr>
        <w:pBdr>
          <w:top w:val="nil"/>
          <w:left w:val="nil"/>
          <w:bottom w:val="nil"/>
          <w:right w:val="nil"/>
          <w:between w:val="nil"/>
        </w:pBdr>
        <w:spacing w:after="0"/>
        <w:ind w:left="2268" w:hanging="283"/>
        <w:contextualSpacing w:val="0"/>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C</w:t>
      </w:r>
      <w:r w:rsidR="009D5D89" w:rsidRPr="00940059">
        <w:rPr>
          <w:rFonts w:ascii="Times New Roman" w:hAnsi="Times New Roman" w:cs="Times New Roman"/>
          <w:b/>
          <w:bCs/>
          <w:color w:val="000000"/>
          <w:lang w:val="en-GB"/>
        </w:rPr>
        <w:t>entralised framework agreements.</w:t>
      </w:r>
    </w:p>
    <w:p w14:paraId="4AA0628C" w14:textId="77777777" w:rsidR="009D5D89" w:rsidRPr="00940059" w:rsidRDefault="009D5D89" w:rsidP="0002698A">
      <w:pPr>
        <w:pStyle w:val="ListParagraph"/>
        <w:pBdr>
          <w:top w:val="nil"/>
          <w:left w:val="nil"/>
          <w:bottom w:val="nil"/>
          <w:right w:val="nil"/>
          <w:between w:val="nil"/>
        </w:pBdr>
        <w:spacing w:before="120" w:after="120"/>
        <w:ind w:left="360"/>
        <w:contextualSpacing w:val="0"/>
        <w:jc w:val="both"/>
        <w:rPr>
          <w:rFonts w:ascii="Times New Roman" w:hAnsi="Times New Roman" w:cs="Times New Roman"/>
          <w:b/>
          <w:color w:val="000000"/>
          <w:lang w:val="en-GB"/>
        </w:rPr>
      </w:pPr>
    </w:p>
    <w:p w14:paraId="05F1803C" w14:textId="5504481F" w:rsidR="009D5D89" w:rsidRPr="00940059" w:rsidRDefault="009D5D89" w:rsidP="00A11A70">
      <w:pPr>
        <w:pStyle w:val="ListParagraph"/>
        <w:numPr>
          <w:ilvl w:val="0"/>
          <w:numId w:val="285"/>
        </w:numPr>
        <w:pBdr>
          <w:top w:val="nil"/>
          <w:left w:val="nil"/>
          <w:bottom w:val="nil"/>
          <w:right w:val="nil"/>
          <w:between w:val="nil"/>
        </w:pBdr>
        <w:spacing w:before="120" w:after="120"/>
        <w:ind w:hanging="357"/>
        <w:contextualSpacing w:val="0"/>
        <w:jc w:val="both"/>
        <w:rPr>
          <w:rFonts w:ascii="Times New Roman" w:hAnsi="Times New Roman" w:cs="Times New Roman"/>
          <w:b/>
          <w:color w:val="000000"/>
          <w:lang w:val="en-GB"/>
        </w:rPr>
      </w:pPr>
      <w:r w:rsidRPr="00940059">
        <w:rPr>
          <w:rFonts w:ascii="Times New Roman" w:hAnsi="Times New Roman" w:cs="Times New Roman"/>
          <w:b/>
          <w:color w:val="000000"/>
          <w:lang w:val="en-GB"/>
        </w:rPr>
        <w:t>Implementation Phase – Pilot – By August 30, 21</w:t>
      </w:r>
    </w:p>
    <w:p w14:paraId="204F9D96" w14:textId="014B1C94" w:rsidR="0002698A" w:rsidRPr="00940059" w:rsidRDefault="0002698A" w:rsidP="0002698A">
      <w:pPr>
        <w:pStyle w:val="ListParagraph"/>
        <w:pBdr>
          <w:top w:val="nil"/>
          <w:left w:val="nil"/>
          <w:bottom w:val="nil"/>
          <w:right w:val="nil"/>
          <w:between w:val="nil"/>
        </w:pBdr>
        <w:spacing w:before="120" w:after="120"/>
        <w:ind w:left="360"/>
        <w:contextualSpacing w:val="0"/>
        <w:jc w:val="both"/>
        <w:rPr>
          <w:rFonts w:ascii="Times New Roman" w:hAnsi="Times New Roman" w:cs="Times New Roman"/>
          <w:b/>
          <w:color w:val="000000"/>
          <w:lang w:val="en-GB"/>
        </w:rPr>
      </w:pPr>
      <w:r w:rsidRPr="00940059">
        <w:rPr>
          <w:b/>
          <w:bCs/>
          <w:noProof/>
          <w:lang w:val="en-GB" w:eastAsia="en-GB"/>
        </w:rPr>
        <mc:AlternateContent>
          <mc:Choice Requires="wps">
            <w:drawing>
              <wp:anchor distT="0" distB="0" distL="114300" distR="114300" simplePos="0" relativeHeight="251974656" behindDoc="0" locked="0" layoutInCell="1" allowOverlap="1" wp14:anchorId="3994108A" wp14:editId="028AAA67">
                <wp:simplePos x="0" y="0"/>
                <wp:positionH relativeFrom="column">
                  <wp:posOffset>-602672</wp:posOffset>
                </wp:positionH>
                <wp:positionV relativeFrom="paragraph">
                  <wp:posOffset>296545</wp:posOffset>
                </wp:positionV>
                <wp:extent cx="971550" cy="259080"/>
                <wp:effectExtent l="57150" t="38100" r="76200" b="102870"/>
                <wp:wrapNone/>
                <wp:docPr id="185" name="Text Box 185"/>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0A13E685" w14:textId="77777777" w:rsidR="00BD43E5" w:rsidRPr="00D13CF7" w:rsidRDefault="00BD43E5" w:rsidP="0002698A">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94108A" id="Text Box 185" o:spid="_x0000_s1177" type="#_x0000_t202" style="position:absolute;left:0;text-align:left;margin-left:-47.45pt;margin-top:23.35pt;width:76.5pt;height:20.4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27u1gIAANAFAAAOAAAAZHJzL2Uyb0RvYy54bWysVN9v2jAQfp+0/8Hy+5rAyAaoUFEQ06Su&#10;rUanPhvHIZEc27MNSffX77MTKKx7mvaS2Hfnu++++3F909aSHIR1lVYzOrhKKRGK67xSuxn98bT+&#10;MKbEeaZyJrUSM/oiHL2Zv3933ZipGOpSy1xYAifKTRszo6X3ZpokjpeiZu5KG6GgLLStmcfV7pLc&#10;sgbea5kM0/RT0mibG6u5cA7SVaek8+i/KAT3D0XhhCdyRoHNx6+N3234JvNrNt1ZZsqK9zDYP6Co&#10;WaUQ9ORqxTwje1u9cVVX3GqnC3/FdZ3ooqi4iDkgm0H6RzabkhkRcwE5zpxocv/PLb8/PFpS5ajd&#10;OKNEsRpFehKtJ7e6JUEGhhrjpjDcGJj6FgpYH+UOwpB4W9g6/JESgR5cv5z4De44hJPPgyyDhkM1&#10;zCbpOPKfvD421vkvQtckHGbUonyRVXa4cx5AYHo0CbGcllW+rqSMF7vbLqUlB4ZSr9fLND16vzCT&#10;ijRAkg2RLWfouEIyj2NtwIFTO0qY3KGVubcx9MVjdx5jtB4PbledUcly0UWeZH1gwGP+m8478SA9&#10;ypFD7ybmc+E/JLdiruzeRFXgGU+kCjmK2NHgIjK998JuyrwhW7m33xnwjxAb/OZVYA/j0V3Q7lnU&#10;QGW1f658GTsr1OcNc+ERngU5k6ZkHZSP4yDsoJyj10cMEeQZvCT0TNcb4eTbbdt1WXbqnK3OX9BQ&#10;QBTbxRm+rpD/HXP+kVlMIeBis/gHfAqpUTXdnygptf31N3mwx3BAS0mDqUZJf+6ZFZTIrwpjMxmM&#10;RnDr42WUfR4GSs4123ON2tdLjW4aYIcZHo/B3svjsbC6fsYCWoSoUDHFEbtrnv6y9N22wQrjYrGI&#10;Zhh9w/yd2hgenAeuQ+Wf2mdmTd/7HkNzr48bAMW4HIHONrxUerH3uqjifASuO15RkHDB2oil6Vdc&#10;2Evn92j1uojnvwEAAP//AwBQSwMEFAAGAAgAAAAhANGj3oHhAAAACAEAAA8AAABkcnMvZG93bnJl&#10;di54bWxMj8FOwzAQRO9I/IO1SNxap6ht0pBNBZWASOXS0krl5sQmiYjXke206d9jTnBczdPM22w9&#10;6o6dlXWtIYTZNAKmqDKypRrh8PEySYA5L0iKzpBCuCoH6/z2JhOpNBfaqfPe1yyUkEsFQuN9n3Lu&#10;qkZp4aamVxSyL2O18OG0NZdWXEK57vhDFC25Fi2FhUb0atOo6ns/aITTZ3ndFbHdHl83Q1EU72/P&#10;9kSI93fj0yMwr0b/B8OvflCHPDiVZiDpWIcwWc1XAUWYL2NgAVgkM2AlQhIvgOcZ//9A/gMAAP//&#10;AwBQSwECLQAUAAYACAAAACEAtoM4kv4AAADhAQAAEwAAAAAAAAAAAAAAAAAAAAAAW0NvbnRlbnRf&#10;VHlwZXNdLnhtbFBLAQItABQABgAIAAAAIQA4/SH/1gAAAJQBAAALAAAAAAAAAAAAAAAAAC8BAABf&#10;cmVscy8ucmVsc1BLAQItABQABgAIAAAAIQD2p27u1gIAANAFAAAOAAAAAAAAAAAAAAAAAC4CAABk&#10;cnMvZTJvRG9jLnhtbFBLAQItABQABgAIAAAAIQDRo96B4QAAAAgBAAAPAAAAAAAAAAAAAAAAADAF&#10;AABkcnMvZG93bnJldi54bWxQSwUGAAAAAAQABADzAAAAPgYAAAAA&#10;" fillcolor="#ffc000" strokecolor="#4a7ebb">
                <v:shadow on="t" color="black" opacity="24903f" origin=",.5" offset="0,.55556mm"/>
                <v:textbox>
                  <w:txbxContent>
                    <w:p w14:paraId="0A13E685" w14:textId="77777777" w:rsidR="00BD43E5" w:rsidRPr="00D13CF7" w:rsidRDefault="00BD43E5" w:rsidP="0002698A">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p>
    <w:p w14:paraId="58959166" w14:textId="7020CB0B" w:rsidR="009D5D89" w:rsidRPr="00940059" w:rsidRDefault="009D5D89" w:rsidP="00A11A70">
      <w:pPr>
        <w:pStyle w:val="ListParagraph"/>
        <w:numPr>
          <w:ilvl w:val="0"/>
          <w:numId w:val="290"/>
        </w:numPr>
        <w:pBdr>
          <w:top w:val="nil"/>
          <w:left w:val="nil"/>
          <w:bottom w:val="nil"/>
          <w:right w:val="nil"/>
          <w:between w:val="nil"/>
        </w:pBdr>
        <w:spacing w:before="120" w:after="120"/>
        <w:ind w:left="1418" w:hanging="425"/>
        <w:contextualSpacing w:val="0"/>
        <w:jc w:val="both"/>
        <w:rPr>
          <w:rFonts w:ascii="Times New Roman" w:hAnsi="Times New Roman" w:cs="Times New Roman"/>
          <w:b/>
          <w:bCs/>
          <w:color w:val="000000"/>
          <w:lang w:val="en-GB"/>
        </w:rPr>
      </w:pPr>
      <w:r w:rsidRPr="00940059">
        <w:rPr>
          <w:rFonts w:ascii="Times New Roman" w:eastAsia="Arial" w:hAnsi="Times New Roman" w:cs="Times New Roman"/>
          <w:b/>
          <w:bCs/>
          <w:color w:val="000000"/>
          <w:lang w:val="en-GB"/>
        </w:rPr>
        <w:t xml:space="preserve">Component 8: Development and implementation of </w:t>
      </w:r>
      <w:r w:rsidRPr="00940059">
        <w:rPr>
          <w:rFonts w:ascii="Times New Roman" w:hAnsi="Times New Roman" w:cs="Times New Roman"/>
          <w:b/>
          <w:bCs/>
          <w:lang w:val="en-GB"/>
        </w:rPr>
        <w:t xml:space="preserve">data integration and consolidation concept for data available in the OCDS </w:t>
      </w:r>
      <w:r w:rsidRPr="00940059">
        <w:rPr>
          <w:rFonts w:ascii="Times New Roman" w:eastAsia="Arial" w:hAnsi="Times New Roman" w:cs="Times New Roman"/>
          <w:b/>
          <w:bCs/>
          <w:color w:val="000000"/>
          <w:lang w:val="en-GB"/>
        </w:rPr>
        <w:t>PLUS for the 2014 EU Public Procurement Di</w:t>
      </w:r>
      <w:r w:rsidRPr="00940059">
        <w:rPr>
          <w:rFonts w:ascii="Times New Roman" w:hAnsi="Times New Roman" w:cs="Times New Roman"/>
          <w:b/>
          <w:bCs/>
          <w:lang w:val="en-GB"/>
        </w:rPr>
        <w:t>rective</w:t>
      </w:r>
      <w:r w:rsidR="0002698A" w:rsidRPr="00940059">
        <w:rPr>
          <w:rFonts w:ascii="Times New Roman" w:hAnsi="Times New Roman" w:cs="Times New Roman"/>
          <w:b/>
          <w:bCs/>
          <w:lang w:val="en-GB"/>
        </w:rPr>
        <w:t>.</w:t>
      </w:r>
    </w:p>
    <w:p w14:paraId="01DA055C" w14:textId="05B4D0C6" w:rsidR="0002698A" w:rsidRPr="00940059" w:rsidRDefault="0002698A" w:rsidP="0002698A">
      <w:pPr>
        <w:pBdr>
          <w:top w:val="nil"/>
          <w:left w:val="nil"/>
          <w:bottom w:val="nil"/>
          <w:right w:val="nil"/>
          <w:between w:val="nil"/>
        </w:pBdr>
        <w:spacing w:before="120" w:after="120"/>
        <w:ind w:left="993"/>
        <w:jc w:val="both"/>
        <w:rPr>
          <w:rFonts w:ascii="Times New Roman" w:hAnsi="Times New Roman" w:cs="Times New Roman"/>
          <w:color w:val="000000"/>
          <w:lang w:val="en-GB"/>
        </w:rPr>
      </w:pPr>
      <w:r w:rsidRPr="00940059">
        <w:rPr>
          <w:b/>
          <w:bCs/>
          <w:noProof/>
          <w:lang w:val="en-GB" w:eastAsia="en-GB"/>
        </w:rPr>
        <mc:AlternateContent>
          <mc:Choice Requires="wps">
            <w:drawing>
              <wp:anchor distT="0" distB="0" distL="114300" distR="114300" simplePos="0" relativeHeight="251976704" behindDoc="0" locked="0" layoutInCell="1" allowOverlap="1" wp14:anchorId="04B9E55E" wp14:editId="73BDB5A8">
                <wp:simplePos x="0" y="0"/>
                <wp:positionH relativeFrom="column">
                  <wp:posOffset>-602615</wp:posOffset>
                </wp:positionH>
                <wp:positionV relativeFrom="paragraph">
                  <wp:posOffset>262140</wp:posOffset>
                </wp:positionV>
                <wp:extent cx="971550" cy="259080"/>
                <wp:effectExtent l="57150" t="38100" r="76200" b="102870"/>
                <wp:wrapNone/>
                <wp:docPr id="186" name="Text Box 186"/>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1CB7DF5A" w14:textId="77777777" w:rsidR="00BD43E5" w:rsidRPr="00D13CF7" w:rsidRDefault="00BD43E5" w:rsidP="0002698A">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B9E55E" id="Text Box 186" o:spid="_x0000_s1178" type="#_x0000_t202" style="position:absolute;left:0;text-align:left;margin-left:-47.45pt;margin-top:20.65pt;width:76.5pt;height:20.4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s7C1wIAANAFAAAOAAAAZHJzL2Uyb0RvYy54bWysVN9v2jAQfp+0/8Hy+5rASAuoUFEQ06Su&#10;rUanPhvHIZEc27MNSffX77NDWlj3NO0lse/Od9999+P6pq0lOQjrKq1mdHCRUiIU13mldjP642n9&#10;aUyJ80zlTGolZvRFOHoz//jhujFTMdSllrmwBE6UmzZmRkvvzTRJHC9FzdyFNkJBWWhbM4+r3SW5&#10;ZQ281zIZpull0mibG6u5cA7SVaek8+i/KAT3D0XhhCdyRoHNx6+N3234JvNrNt1ZZsqKH2Gwf0BR&#10;s0oh6KurFfOM7G31zlVdcaudLvwF13Wii6LiIuaAbAbpH9lsSmZEzAXkOPNKk/t/bvn94dGSKkft&#10;xpeUKFajSE+i9eRWtyTIwFBj3BSGGwNT30IB617uIAyJt4Wtwx8pEejB9csrv8Edh3ByNcgyaDhU&#10;w2ySjiP/ydtjY53/InRNwmFGLcoXWWWHO+cBBKa9SYjltKzydSVlvNjddiktOTCUer1epmnv/cxM&#10;KtIASTbMgIOh4wrJPI61AQdO7ShhcodW5t7G0GeP3WmM0Xo8uF11RiXLRRd5kh0DAx7z33TeiQdp&#10;L0cORzcxnzP/IbkVc2X3JqoCz3giVchRxI4GF5HpvRd2U+YN2cq9/c6Af4TY4DevAnsYj+6Cds+i&#10;Biqr/XPly9hZoT7vmAuP8CzImTQl66B8HgdhB+UUve4xRJAn8JLQM11vhJNvt23XZdmw75ytzl/Q&#10;UEAU28UZvq6Q/x1z/pFZTCHgYrP4B3wKqVE1fTxRUmr762/yYI/hgJaSBlONkv7cMysokV8VxmYy&#10;GI3g1sfLKLsaBkpONdtTjdrXS41uGmCHGR6Pwd7L/lhYXT9jAS1CVKiY4ojdNc/xsvTdtsEK42Kx&#10;iGYYfcP8ndoYHpwHrkPln9pnZs2x9z2G5l73GwDFOB+Bzja8VHqx97qo4nwErjteUZBwwdqIpTmu&#10;uLCXTu/R6m0Rz38DAAD//wMAUEsDBBQABgAIAAAAIQDnDhaX4QAAAAgBAAAPAAAAZHJzL2Rvd25y&#10;ZXYueG1sTI9BT4NAEIXvJv6HzZh4axdqVYoMjTZRSfTSqkm9LTACkZ0lu0tL/73rSY+T9+W9b7L1&#10;pHtxIOs6wwjxPAJBXJm64wbh/e1xloBwXnGtesOEcCIH6/z8LFNpbY68pcPONyKUsEsVQuv9kErp&#10;qpa0cnMzEIfsy1itfDhtI2urjqFc93IRRTdSq47DQqsG2rRUfe9GjbD/LE/b4ta+fDxtxqIoXp8f&#10;7J4RLy+m+zsQnib/B8OvflCHPDiVZuTaiR5htlquAoqwjK9ABOA6iUGUCMkiBpln8v8D+Q8AAAD/&#10;/wMAUEsBAi0AFAAGAAgAAAAhALaDOJL+AAAA4QEAABMAAAAAAAAAAAAAAAAAAAAAAFtDb250ZW50&#10;X1R5cGVzXS54bWxQSwECLQAUAAYACAAAACEAOP0h/9YAAACUAQAACwAAAAAAAAAAAAAAAAAvAQAA&#10;X3JlbHMvLnJlbHNQSwECLQAUAAYACAAAACEAaFbOwtcCAADQBQAADgAAAAAAAAAAAAAAAAAuAgAA&#10;ZHJzL2Uyb0RvYy54bWxQSwECLQAUAAYACAAAACEA5w4Wl+EAAAAIAQAADwAAAAAAAAAAAAAAAAAx&#10;BQAAZHJzL2Rvd25yZXYueG1sUEsFBgAAAAAEAAQA8wAAAD8GAAAAAA==&#10;" fillcolor="#ffc000" strokecolor="#4a7ebb">
                <v:shadow on="t" color="black" opacity="24903f" origin=",.5" offset="0,.55556mm"/>
                <v:textbox>
                  <w:txbxContent>
                    <w:p w14:paraId="1CB7DF5A" w14:textId="77777777" w:rsidR="00BD43E5" w:rsidRPr="00D13CF7" w:rsidRDefault="00BD43E5" w:rsidP="0002698A">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p>
    <w:p w14:paraId="4E2AA726" w14:textId="555B28C8" w:rsidR="0002698A" w:rsidRPr="00940059" w:rsidRDefault="009D5D89" w:rsidP="00A11A70">
      <w:pPr>
        <w:pStyle w:val="ListParagraph"/>
        <w:numPr>
          <w:ilvl w:val="0"/>
          <w:numId w:val="290"/>
        </w:numPr>
        <w:pBdr>
          <w:top w:val="nil"/>
          <w:left w:val="nil"/>
          <w:bottom w:val="nil"/>
          <w:right w:val="nil"/>
          <w:between w:val="nil"/>
        </w:pBdr>
        <w:spacing w:before="120" w:after="120"/>
        <w:ind w:left="1418" w:hanging="425"/>
        <w:contextualSpacing w:val="0"/>
        <w:jc w:val="both"/>
        <w:rPr>
          <w:rFonts w:ascii="Times New Roman" w:hAnsi="Times New Roman" w:cs="Times New Roman"/>
          <w:b/>
          <w:bCs/>
          <w:color w:val="000000"/>
          <w:lang w:val="en-GB"/>
        </w:rPr>
      </w:pPr>
      <w:r w:rsidRPr="00940059">
        <w:rPr>
          <w:rFonts w:ascii="Times New Roman" w:hAnsi="Times New Roman" w:cs="Times New Roman"/>
          <w:b/>
          <w:bCs/>
          <w:lang w:val="en-GB"/>
        </w:rPr>
        <w:t>Component 9: Design and develop an update to RECORD web portal for civil society engagement, to reflect new OCDS data becoming available from platforms</w:t>
      </w:r>
      <w:r w:rsidR="0002698A" w:rsidRPr="00940059">
        <w:rPr>
          <w:rFonts w:ascii="Times New Roman" w:hAnsi="Times New Roman" w:cs="Times New Roman"/>
          <w:b/>
          <w:bCs/>
          <w:lang w:val="en-GB"/>
        </w:rPr>
        <w:t>.</w:t>
      </w:r>
    </w:p>
    <w:p w14:paraId="7CF7D68F" w14:textId="57ACAB37" w:rsidR="009D5D89" w:rsidRPr="00940059" w:rsidRDefault="0002698A" w:rsidP="0002698A">
      <w:pPr>
        <w:pStyle w:val="ListParagraph"/>
        <w:pBdr>
          <w:top w:val="nil"/>
          <w:left w:val="nil"/>
          <w:bottom w:val="nil"/>
          <w:right w:val="nil"/>
          <w:between w:val="nil"/>
        </w:pBdr>
        <w:spacing w:before="120" w:after="120"/>
        <w:ind w:left="1418"/>
        <w:contextualSpacing w:val="0"/>
        <w:jc w:val="both"/>
        <w:rPr>
          <w:rFonts w:ascii="Times New Roman" w:hAnsi="Times New Roman" w:cs="Times New Roman"/>
          <w:color w:val="000000"/>
          <w:lang w:val="en-GB"/>
        </w:rPr>
      </w:pPr>
      <w:r w:rsidRPr="00940059">
        <w:rPr>
          <w:b/>
          <w:bCs/>
          <w:noProof/>
          <w:lang w:val="en-GB" w:eastAsia="en-GB"/>
        </w:rPr>
        <mc:AlternateContent>
          <mc:Choice Requires="wps">
            <w:drawing>
              <wp:anchor distT="0" distB="0" distL="114300" distR="114300" simplePos="0" relativeHeight="251978752" behindDoc="0" locked="0" layoutInCell="1" allowOverlap="1" wp14:anchorId="16313DF1" wp14:editId="21EEE79B">
                <wp:simplePos x="0" y="0"/>
                <wp:positionH relativeFrom="column">
                  <wp:posOffset>-599497</wp:posOffset>
                </wp:positionH>
                <wp:positionV relativeFrom="paragraph">
                  <wp:posOffset>217805</wp:posOffset>
                </wp:positionV>
                <wp:extent cx="971550" cy="259080"/>
                <wp:effectExtent l="57150" t="38100" r="76200" b="102870"/>
                <wp:wrapNone/>
                <wp:docPr id="187" name="Text Box 187"/>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7F02BFA6" w14:textId="77777777" w:rsidR="00BD43E5" w:rsidRPr="00D13CF7" w:rsidRDefault="00BD43E5" w:rsidP="0002698A">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313DF1" id="Text Box 187" o:spid="_x0000_s1179" type="#_x0000_t202" style="position:absolute;left:0;text-align:left;margin-left:-47.2pt;margin-top:17.15pt;width:76.5pt;height:20.4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IFv1wIAANAFAAAOAAAAZHJzL2Uyb0RvYy54bWysVN9v2jAQfp+0/8Hy+5pAyQqoUFEQ06Su&#10;rUanPhvHIZEc27MNSffX77NDWlj3NO0lse/Od9999+P6pq0lOQjrKq1mdHCRUiIU13mldjP642n9&#10;aUyJ80zlTGolZvRFOHoz//jhujFTMdSllrmwBE6UmzZmRkvvzTRJHC9FzdyFNkJBWWhbM4+r3SW5&#10;ZQ281zIZpunnpNE2N1Zz4Rykq05J59F/UQjuH4rCCU/kjAKbj18bv9vwTebXbLqzzJQVP8Jg/4Ci&#10;ZpVC0FdXK+YZ2dvqnau64lY7XfgLrutEF0XFRcwB2QzSP7LZlMyImAvIceaVJvf/3PL7w6MlVY7a&#10;ja8oUaxGkZ5E68mtbkmQgaHGuCkMNwamvoUC1r3cQRgSbwtbhz9SItCD65dXfoM7DuHkapBl0HCo&#10;htkkHUf+k7fHxjr/ReiahMOMWpQvssoOd84DCEx7kxDLaVnl60rKeLG77VJacmAo9Xq9TNPe+5mZ&#10;VKQBkmyYAQdDxxWSeRxrAw6c2lHC5A6tzL2Noc8eu9MYo/V4cLvqjEqWiy7yJDsGBjzmv+m8Ew/S&#10;Xo4cjm5iPmf+Q3Ir5sruTVQFnvFEqpCjiB0NLiLTey/spswbspV7+50B/wixwW9eBfYwHt0F7Z5F&#10;DVRW++fKl7GzQn3eMRce4VmQM2lK1kG5HAdhB+UUve4xRJAn8JLQM11vhJNvt23XZdll3zlbnb+g&#10;oYAotoszfF0h/zvm/COzmELAxWbxD/gUUqNq+niipNT219/kwR7DAS0lDaYaJf25Z1ZQIr8qjM1k&#10;MBrBrY+XUXY1DJScaranGrWvlxrdNMAOMzweg72X/bGwun7GAlqEqFAxxRG7a57jZem7bYMVxsVi&#10;Ec0w+ob5O7UxPDgPXIfKP7XPzJpj73sMzb3uNwCKcT4CnW14qfRi73VRxfkIXHe8oiDhgrURS3Nc&#10;cWEvnd6j1dsinv8GAAD//wMAUEsDBBQABgAIAAAAIQBMEqGk4QAAAAgBAAAPAAAAZHJzL2Rvd25y&#10;ZXYueG1sTI/LTsMwEEX3SPyDNUjsWqc0fRAyqaASEAk2LSCVnZMMSUQ8jmynTf8es4Ll6B7deybd&#10;jLoTR7KuNYwwm0YgiEtTtVwjvL89TtYgnFdcqc4wIZzJwSa7vEhVUpkT7+i497UIJewShdB43ydS&#10;urIhrdzU9MQh+zJWKx9OW8vKqlMo1528iaKl1KrlsNConrYNld/7QSMcPovzLl/Zl4+n7ZDn+evz&#10;gz0w4vXVeH8HwtPo/2D41Q/qkAWnwgxcOdEhTG7jOKAI83gOIgCL9RJEgbBazEBmqfz/QPYDAAD/&#10;/wMAUEsBAi0AFAAGAAgAAAAhALaDOJL+AAAA4QEAABMAAAAAAAAAAAAAAAAAAAAAAFtDb250ZW50&#10;X1R5cGVzXS54bWxQSwECLQAUAAYACAAAACEAOP0h/9YAAACUAQAACwAAAAAAAAAAAAAAAAAvAQAA&#10;X3JlbHMvLnJlbHNQSwECLQAUAAYACAAAACEA3QSBb9cCAADQBQAADgAAAAAAAAAAAAAAAAAuAgAA&#10;ZHJzL2Uyb0RvYy54bWxQSwECLQAUAAYACAAAACEATBKhpOEAAAAIAQAADwAAAAAAAAAAAAAAAAAx&#10;BQAAZHJzL2Rvd25yZXYueG1sUEsFBgAAAAAEAAQA8wAAAD8GAAAAAA==&#10;" fillcolor="#ffc000" strokecolor="#4a7ebb">
                <v:shadow on="t" color="black" opacity="24903f" origin=",.5" offset="0,.55556mm"/>
                <v:textbox>
                  <w:txbxContent>
                    <w:p w14:paraId="7F02BFA6" w14:textId="77777777" w:rsidR="00BD43E5" w:rsidRPr="00D13CF7" w:rsidRDefault="00BD43E5" w:rsidP="0002698A">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r w:rsidR="009D5D89" w:rsidRPr="00940059">
        <w:rPr>
          <w:rFonts w:ascii="Times New Roman" w:hAnsi="Times New Roman" w:cs="Times New Roman"/>
          <w:lang w:val="en-GB"/>
        </w:rPr>
        <w:t xml:space="preserve"> </w:t>
      </w:r>
    </w:p>
    <w:p w14:paraId="1CB8F4FE" w14:textId="2538618A" w:rsidR="009D5D89" w:rsidRPr="00940059" w:rsidRDefault="009D5D89" w:rsidP="00A11A70">
      <w:pPr>
        <w:pStyle w:val="ListParagraph"/>
        <w:numPr>
          <w:ilvl w:val="0"/>
          <w:numId w:val="290"/>
        </w:numPr>
        <w:pBdr>
          <w:top w:val="nil"/>
          <w:left w:val="nil"/>
          <w:bottom w:val="nil"/>
          <w:right w:val="nil"/>
          <w:between w:val="nil"/>
        </w:pBdr>
        <w:spacing w:before="120" w:after="120"/>
        <w:ind w:left="1418" w:hanging="425"/>
        <w:contextualSpacing w:val="0"/>
        <w:jc w:val="both"/>
        <w:rPr>
          <w:rFonts w:ascii="Times New Roman" w:hAnsi="Times New Roman" w:cs="Times New Roman"/>
          <w:b/>
          <w:bCs/>
          <w:color w:val="000000"/>
          <w:lang w:val="en-GB"/>
        </w:rPr>
      </w:pPr>
      <w:r w:rsidRPr="00940059">
        <w:rPr>
          <w:rFonts w:ascii="Times New Roman" w:hAnsi="Times New Roman" w:cs="Times New Roman"/>
          <w:b/>
          <w:bCs/>
          <w:lang w:val="en-GB"/>
        </w:rPr>
        <w:t>Component 12: Evaluation of pilot and lessons learned workshop</w:t>
      </w:r>
    </w:p>
    <w:p w14:paraId="7E9B7562" w14:textId="4FEEDBE0" w:rsidR="009D5D89" w:rsidRPr="00940059" w:rsidRDefault="009D5D89" w:rsidP="0002698A">
      <w:pPr>
        <w:pStyle w:val="ListParagraph"/>
        <w:pBdr>
          <w:top w:val="nil"/>
          <w:left w:val="nil"/>
          <w:bottom w:val="nil"/>
          <w:right w:val="nil"/>
          <w:between w:val="nil"/>
        </w:pBdr>
        <w:spacing w:before="120" w:after="120"/>
        <w:ind w:left="1080"/>
        <w:contextualSpacing w:val="0"/>
        <w:jc w:val="both"/>
        <w:rPr>
          <w:rFonts w:ascii="Times New Roman" w:hAnsi="Times New Roman" w:cs="Times New Roman"/>
          <w:color w:val="000000"/>
          <w:lang w:val="en-GB"/>
        </w:rPr>
      </w:pPr>
    </w:p>
    <w:p w14:paraId="1976054E" w14:textId="77777777" w:rsidR="0002698A" w:rsidRPr="00940059" w:rsidRDefault="0002698A" w:rsidP="0002698A">
      <w:pPr>
        <w:pBdr>
          <w:top w:val="nil"/>
          <w:left w:val="nil"/>
          <w:bottom w:val="nil"/>
          <w:right w:val="nil"/>
          <w:between w:val="nil"/>
        </w:pBdr>
        <w:spacing w:before="120" w:after="120"/>
        <w:jc w:val="both"/>
        <w:rPr>
          <w:rFonts w:ascii="Times New Roman" w:hAnsi="Times New Roman" w:cs="Times New Roman"/>
          <w:color w:val="000000"/>
          <w:lang w:val="en-GB"/>
        </w:rPr>
      </w:pPr>
    </w:p>
    <w:p w14:paraId="2CF32AE3" w14:textId="7E373E79" w:rsidR="009D5D89" w:rsidRPr="00940059" w:rsidRDefault="009D5D89" w:rsidP="00A11A70">
      <w:pPr>
        <w:pStyle w:val="ListParagraph"/>
        <w:numPr>
          <w:ilvl w:val="0"/>
          <w:numId w:val="285"/>
        </w:numPr>
        <w:pBdr>
          <w:top w:val="nil"/>
          <w:left w:val="nil"/>
          <w:bottom w:val="nil"/>
          <w:right w:val="nil"/>
          <w:between w:val="nil"/>
        </w:pBdr>
        <w:spacing w:before="120" w:after="120"/>
        <w:ind w:hanging="357"/>
        <w:contextualSpacing w:val="0"/>
        <w:jc w:val="both"/>
        <w:rPr>
          <w:rFonts w:ascii="Times New Roman" w:hAnsi="Times New Roman" w:cs="Times New Roman"/>
          <w:b/>
          <w:color w:val="000000"/>
          <w:lang w:val="en-GB"/>
        </w:rPr>
      </w:pPr>
      <w:r w:rsidRPr="00940059">
        <w:rPr>
          <w:rFonts w:ascii="Times New Roman" w:hAnsi="Times New Roman" w:cs="Times New Roman"/>
          <w:b/>
          <w:color w:val="000000"/>
          <w:lang w:val="en-GB"/>
        </w:rPr>
        <w:t>Implementation Phase – Roll Out – by November 30, 2021/March, 30, 22</w:t>
      </w:r>
    </w:p>
    <w:p w14:paraId="2864A59D" w14:textId="5DE73A59" w:rsidR="0002698A" w:rsidRPr="00940059" w:rsidRDefault="0002698A" w:rsidP="0002698A">
      <w:pPr>
        <w:pStyle w:val="ListParagraph"/>
        <w:pBdr>
          <w:top w:val="nil"/>
          <w:left w:val="nil"/>
          <w:bottom w:val="nil"/>
          <w:right w:val="nil"/>
          <w:between w:val="nil"/>
        </w:pBdr>
        <w:spacing w:before="120" w:after="120"/>
        <w:ind w:left="360"/>
        <w:contextualSpacing w:val="0"/>
        <w:jc w:val="both"/>
        <w:rPr>
          <w:rFonts w:ascii="Times New Roman" w:hAnsi="Times New Roman" w:cs="Times New Roman"/>
          <w:b/>
          <w:color w:val="000000"/>
          <w:lang w:val="en-GB"/>
        </w:rPr>
      </w:pPr>
      <w:r w:rsidRPr="00940059">
        <w:rPr>
          <w:b/>
          <w:bCs/>
          <w:noProof/>
          <w:lang w:val="en-GB" w:eastAsia="en-GB"/>
        </w:rPr>
        <mc:AlternateContent>
          <mc:Choice Requires="wps">
            <w:drawing>
              <wp:anchor distT="0" distB="0" distL="114300" distR="114300" simplePos="0" relativeHeight="251980800" behindDoc="0" locked="0" layoutInCell="1" allowOverlap="1" wp14:anchorId="57611EAD" wp14:editId="7DCD6DF4">
                <wp:simplePos x="0" y="0"/>
                <wp:positionH relativeFrom="column">
                  <wp:posOffset>-602672</wp:posOffset>
                </wp:positionH>
                <wp:positionV relativeFrom="paragraph">
                  <wp:posOffset>335338</wp:posOffset>
                </wp:positionV>
                <wp:extent cx="971550" cy="259080"/>
                <wp:effectExtent l="57150" t="38100" r="76200" b="102870"/>
                <wp:wrapNone/>
                <wp:docPr id="188" name="Text Box 188"/>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2FCFB637" w14:textId="77777777" w:rsidR="00BD43E5" w:rsidRPr="00D13CF7" w:rsidRDefault="00BD43E5" w:rsidP="0002698A">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611EAD" id="Text Box 188" o:spid="_x0000_s1180" type="#_x0000_t202" style="position:absolute;left:0;text-align:left;margin-left:-47.45pt;margin-top:26.4pt;width:76.5pt;height:20.4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MdE1wIAANAFAAAOAAAAZHJzL2Uyb0RvYy54bWysVN9v2jAQfp+0/8HK+5rAyAaoUFEQ06Su&#10;rUanPh+OQyI5tmebJt1fv88OtLDuadpLYt+d77777sflVddI9iSsq7WaJYOLLGFCcV3UajdLfjys&#10;P4wT5jypgqRWYpY8C5dczd+/u2zNVAx1pWUhLIMT5aatmSWV92aapo5XoiF3oY1QUJbaNuRxtbu0&#10;sNTCeyPTYZZ9SlttC2M1F85BuuqVyTz6L0vB/V1ZOuGZnCXA5uPXxu82fNP5JU13lkxV8wMM+gcU&#10;DdUKQV9crcgT29v6jaum5lY7XfoLrptUl2XNRcwB2QyyP7LZVGREzAXkOPNCk/t/bvnt071ldYHa&#10;jVEqRQ2K9CA6z651x4IMDLXGTWG4MTD1HRSwPsodhCHxrrRN+CMlBj24fn7hN7jjEE4+D/IcGg7V&#10;MJ9k48h/+vrYWOe/CN2wcJglFuWLrNLTjfMAAtOjSYjltKyLdS1lvNjddikteyKUer1eZtnR+5mZ&#10;VKwFknyYAweh40pJHsfGgAOndgkjuUMrc29j6LPH7jTGaD0eXK96o4oK0Uee5IfAgEf+my568SA7&#10;ypHDwU3M58x/SG5FrurfRFXgGU+kCjmK2NHgIjK998JuqqJlW7m33wn4R4gNfos6sIfx6C9o9zxq&#10;oLLaP9a+ip0V6vOGufAIz4KcpKmoh/JxHIQ9lFP0+oghgjyBl4ae6XsjnHy37fouy0fHztnq4hkN&#10;BUSxXZzh6xr535Dz92QxhYCLzeLv8CmlRtX04ZSwSttff5MHewwHtAlrMdUo6c89WZEw+VVhbCaD&#10;0QhufbyM8s/DQMmpZnuqUftmqdFNA+www+Mx2Ht5PJZWN49YQIsQFSpSHLH75jlclr7fNlhhXCwW&#10;0Qyjb8jfqI3hwXngOlT+oXskaw697zE0t/q4AVCM8xHobcNLpRd7r8s6zkfguucVBQkXrI1YmsOK&#10;C3vp9B6tXhfx/DcAAAD//wMAUEsDBBQABgAIAAAAIQCJzhOC4QAAAAgBAAAPAAAAZHJzL2Rvd25y&#10;ZXYueG1sTI/BTsMwEETvSPyDtUjcWqeFliZkU0ElIBJcWkAqNydZkoh4HdlOm/59zQmOq32aeZOu&#10;R92JA1nXGkaYTSMQxKWpWq4RPt6fJisQziuuVGeYEE7kYJ1dXqQqqcyRt3TY+VqEEHaJQmi87xMp&#10;XdmQVm5qeuLw+zZWKx9OW8vKqmMI152cR9FSatVyaGhUT5uGyp/doBH2X8Vpm9/Z18/nzZDn+dvL&#10;o90z4vXV+HAPwtPo/2D41Q/qkAWnwgxcOdEhTOLbOKAIi3mYEIDFagaiQIhvliCzVP4fkJ0BAAD/&#10;/wMAUEsBAi0AFAAGAAgAAAAhALaDOJL+AAAA4QEAABMAAAAAAAAAAAAAAAAAAAAAAFtDb250ZW50&#10;X1R5cGVzXS54bWxQSwECLQAUAAYACAAAACEAOP0h/9YAAACUAQAACwAAAAAAAAAAAAAAAAAvAQAA&#10;X3JlbHMvLnJlbHNQSwECLQAUAAYACAAAACEADTDHRNcCAADQBQAADgAAAAAAAAAAAAAAAAAuAgAA&#10;ZHJzL2Uyb0RvYy54bWxQSwECLQAUAAYACAAAACEAic4TguEAAAAIAQAADwAAAAAAAAAAAAAAAAAx&#10;BQAAZHJzL2Rvd25yZXYueG1sUEsFBgAAAAAEAAQA8wAAAD8GAAAAAA==&#10;" fillcolor="#ffc000" strokecolor="#4a7ebb">
                <v:shadow on="t" color="black" opacity="24903f" origin=",.5" offset="0,.55556mm"/>
                <v:textbox>
                  <w:txbxContent>
                    <w:p w14:paraId="2FCFB637" w14:textId="77777777" w:rsidR="00BD43E5" w:rsidRPr="00D13CF7" w:rsidRDefault="00BD43E5" w:rsidP="0002698A">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p>
    <w:p w14:paraId="13C54742" w14:textId="1BC4E476" w:rsidR="009D5D89" w:rsidRPr="00940059" w:rsidRDefault="009D5D89" w:rsidP="00A11A70">
      <w:pPr>
        <w:pStyle w:val="ListParagraph"/>
        <w:numPr>
          <w:ilvl w:val="0"/>
          <w:numId w:val="291"/>
        </w:numPr>
        <w:pBdr>
          <w:top w:val="nil"/>
          <w:left w:val="nil"/>
          <w:bottom w:val="nil"/>
          <w:right w:val="nil"/>
          <w:between w:val="nil"/>
        </w:pBdr>
        <w:spacing w:before="120" w:after="120"/>
        <w:ind w:hanging="447"/>
        <w:contextualSpacing w:val="0"/>
        <w:jc w:val="both"/>
        <w:rPr>
          <w:rFonts w:ascii="Times New Roman" w:hAnsi="Times New Roman" w:cs="Times New Roman"/>
          <w:b/>
          <w:bCs/>
          <w:color w:val="000000"/>
          <w:lang w:val="en-GB"/>
        </w:rPr>
      </w:pPr>
      <w:r w:rsidRPr="00940059">
        <w:rPr>
          <w:rFonts w:ascii="Times New Roman" w:eastAsia="Arial" w:hAnsi="Times New Roman" w:cs="Times New Roman"/>
          <w:b/>
          <w:bCs/>
          <w:color w:val="000000" w:themeColor="text1"/>
          <w:lang w:val="en-GB"/>
        </w:rPr>
        <w:t>Component 14: Facilitate stakeholder engagement to promote participation in the pilot and use of smart public contract register – Pilot 3: Voluntary users – non-members of Association of Polish Cities</w:t>
      </w:r>
    </w:p>
    <w:p w14:paraId="6B7D3B5C" w14:textId="0997E8C7" w:rsidR="0002698A" w:rsidRPr="00940059" w:rsidRDefault="0002698A" w:rsidP="0002698A">
      <w:pPr>
        <w:pStyle w:val="ListParagraph"/>
        <w:pBdr>
          <w:top w:val="nil"/>
          <w:left w:val="nil"/>
          <w:bottom w:val="nil"/>
          <w:right w:val="nil"/>
          <w:between w:val="nil"/>
        </w:pBdr>
        <w:spacing w:before="120" w:after="120"/>
        <w:ind w:left="1440"/>
        <w:contextualSpacing w:val="0"/>
        <w:jc w:val="both"/>
        <w:rPr>
          <w:rFonts w:ascii="Times New Roman" w:hAnsi="Times New Roman" w:cs="Times New Roman"/>
          <w:b/>
          <w:bCs/>
          <w:color w:val="000000"/>
          <w:lang w:val="en-GB"/>
        </w:rPr>
      </w:pPr>
      <w:r w:rsidRPr="00940059">
        <w:rPr>
          <w:b/>
          <w:bCs/>
          <w:noProof/>
          <w:lang w:val="en-GB" w:eastAsia="en-GB"/>
        </w:rPr>
        <mc:AlternateContent>
          <mc:Choice Requires="wps">
            <w:drawing>
              <wp:anchor distT="0" distB="0" distL="114300" distR="114300" simplePos="0" relativeHeight="251982848" behindDoc="0" locked="0" layoutInCell="1" allowOverlap="1" wp14:anchorId="23C9DC28" wp14:editId="61295775">
                <wp:simplePos x="0" y="0"/>
                <wp:positionH relativeFrom="column">
                  <wp:posOffset>-602672</wp:posOffset>
                </wp:positionH>
                <wp:positionV relativeFrom="paragraph">
                  <wp:posOffset>296545</wp:posOffset>
                </wp:positionV>
                <wp:extent cx="971550" cy="259080"/>
                <wp:effectExtent l="57150" t="38100" r="76200" b="102870"/>
                <wp:wrapNone/>
                <wp:docPr id="189" name="Text Box 189"/>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3E5B36FA" w14:textId="77777777" w:rsidR="00BD43E5" w:rsidRPr="00D13CF7" w:rsidRDefault="00BD43E5" w:rsidP="0002698A">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C9DC28" id="Text Box 189" o:spid="_x0000_s1181" type="#_x0000_t202" style="position:absolute;left:0;text-align:left;margin-left:-47.45pt;margin-top:23.35pt;width:76.5pt;height:20.4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ojp1wIAANAFAAAOAAAAZHJzL2Uyb0RvYy54bWysVN9v2jAQfp+0/8Hy+5rAyAqoUFEQ06Su&#10;rUanPhvHIZEc27MNSffX97NDWlj3NO0lse/Od9999+Pquq0lOQjrKq1mdHCRUiIU13mldjP683H9&#10;aUyJ80zlTGolZvRZOHo9//jhqjFTMdSllrmwBE6UmzZmRkvvzTRJHC9FzdyFNkJBWWhbM4+r3SW5&#10;ZQ281zIZpumXpNE2N1Zz4Rykq05J59F/UQju74vCCU/kjAKbj18bv9vwTeZXbLqzzJQVP8Jg/4Ci&#10;ZpVC0FdXK+YZ2dvqnau64lY7XfgLrutEF0XFRcwB2QzSP7LZlMyImAvIceaVJvf/3PK7w4MlVY7a&#10;jSeUKFajSI+i9eRGtyTIwFBj3BSGGwNT30IB617uIAyJt4Wtwx8pEejB9fMrv8Edh3ByOcgyaDhU&#10;w2ySjiP/ydtjY53/KnRNwmFGLcoXWWWHW+cBBKa9SYjltKzydSVlvNjddiktOTCUer1epmnv/cxM&#10;KtIASTbMgIOh4wrJPI61AQdO7ShhcodW5t7G0GeP3WmM0Xo8uFl1RiXLRRd5kh0DAx7z33XeiQdp&#10;L0cORzcxnzP/IbkVc2X3JqoCz3giVchRxI4GF5HpvRd2U+YN2cq9/cGAf4TY4DevAnsYj+6Cds+i&#10;Biqr/VPly9hZoT7vmAuP8CzImTQl66B8HgdhB+UUve4xRJAn8JLQM11vhJNvt23XZVnWd85W589o&#10;KCCK7eIMX1fI/5Y5/8AsphBwsVn8PT6F1KiaPp4oKbX9/Td5sMdwQEtJg6lGSX/tmRWUyG8KYzMZ&#10;jEZw6+NllF0OAyWnmu2pRu3rpUY3DbDDDI/HYO9lfyysrp+wgBYhKlRMccTumud4Wfpu22CFcbFY&#10;RDOMvmH+Vm0MD84D16Hyj+0Ts+bY+x5Dc6f7DYBinI9AZxteKr3Ye11UcT4C1x2vKEi4YG3E0hxX&#10;XNhLp/do9baI5y8AAAD//wMAUEsDBBQABgAIAAAAIQDRo96B4QAAAAgBAAAPAAAAZHJzL2Rvd25y&#10;ZXYueG1sTI/BTsMwEETvSPyDtUjcWqeobdKQTQWVgEjl0tJK5ebEJomI15HttOnfY05wXM3TzNts&#10;PeqOnZV1rSGE2TQCpqgysqUa4fDxMkmAOS9Iis6QQrgqB+v89iYTqTQX2qnz3tcslJBLBULjfZ9y&#10;7qpGaeGmplcUsi9jtfDhtDWXVlxCue74QxQtuRYthYVG9GrTqOp7P2iE02d53RWx3R5fN0NRFO9v&#10;z/ZEiPd349MjMK9G/wfDr35Qhzw4lWYg6ViHMFnNVwFFmC9jYAFYJDNgJUISL4DnGf//QP4DAAD/&#10;/wMAUEsBAi0AFAAGAAgAAAAhALaDOJL+AAAA4QEAABMAAAAAAAAAAAAAAAAAAAAAAFtDb250ZW50&#10;X1R5cGVzXS54bWxQSwECLQAUAAYACAAAACEAOP0h/9YAAACUAQAACwAAAAAAAAAAAAAAAAAvAQAA&#10;X3JlbHMvLnJlbHNQSwECLQAUAAYACAAAACEAuGKI6dcCAADQBQAADgAAAAAAAAAAAAAAAAAuAgAA&#10;ZHJzL2Uyb0RvYy54bWxQSwECLQAUAAYACAAAACEA0aPegeEAAAAIAQAADwAAAAAAAAAAAAAAAAAx&#10;BQAAZHJzL2Rvd25yZXYueG1sUEsFBgAAAAAEAAQA8wAAAD8GAAAAAA==&#10;" fillcolor="#ffc000" strokecolor="#4a7ebb">
                <v:shadow on="t" color="black" opacity="24903f" origin=",.5" offset="0,.55556mm"/>
                <v:textbox>
                  <w:txbxContent>
                    <w:p w14:paraId="3E5B36FA" w14:textId="77777777" w:rsidR="00BD43E5" w:rsidRPr="00D13CF7" w:rsidRDefault="00BD43E5" w:rsidP="0002698A">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p>
    <w:p w14:paraId="124B5F9C" w14:textId="0A0D12ED" w:rsidR="009D5D89" w:rsidRPr="00940059" w:rsidRDefault="009D5D89" w:rsidP="00A11A70">
      <w:pPr>
        <w:pStyle w:val="ListParagraph"/>
        <w:numPr>
          <w:ilvl w:val="0"/>
          <w:numId w:val="291"/>
        </w:numPr>
        <w:pBdr>
          <w:top w:val="nil"/>
          <w:left w:val="nil"/>
          <w:bottom w:val="nil"/>
          <w:right w:val="nil"/>
          <w:between w:val="nil"/>
        </w:pBdr>
        <w:spacing w:before="120" w:after="120"/>
        <w:ind w:hanging="447"/>
        <w:contextualSpacing w:val="0"/>
        <w:jc w:val="both"/>
        <w:rPr>
          <w:rFonts w:ascii="Times New Roman" w:hAnsi="Times New Roman" w:cs="Times New Roman"/>
          <w:b/>
          <w:bCs/>
          <w:color w:val="000000"/>
          <w:lang w:val="en-GB"/>
        </w:rPr>
      </w:pPr>
      <w:r w:rsidRPr="00940059">
        <w:rPr>
          <w:rFonts w:ascii="Times New Roman" w:eastAsia="Arial" w:hAnsi="Times New Roman" w:cs="Times New Roman"/>
          <w:b/>
          <w:bCs/>
          <w:color w:val="000000"/>
          <w:lang w:val="en-GB"/>
        </w:rPr>
        <w:t xml:space="preserve">Component 15: Facilitate stakeholder engagement to promote participation in the pilot and use of smart public contract register – Pilot 4: Civic Engagement </w:t>
      </w:r>
    </w:p>
    <w:p w14:paraId="329BC565" w14:textId="1CF08F7B" w:rsidR="0002698A" w:rsidRPr="00940059" w:rsidRDefault="0002698A" w:rsidP="0002698A">
      <w:pPr>
        <w:pStyle w:val="ListParagraph"/>
        <w:pBdr>
          <w:top w:val="nil"/>
          <w:left w:val="nil"/>
          <w:bottom w:val="nil"/>
          <w:right w:val="nil"/>
          <w:between w:val="nil"/>
        </w:pBdr>
        <w:spacing w:before="120" w:after="120"/>
        <w:ind w:left="1440"/>
        <w:contextualSpacing w:val="0"/>
        <w:jc w:val="both"/>
        <w:rPr>
          <w:rFonts w:ascii="Times New Roman" w:eastAsia="Arial" w:hAnsi="Times New Roman" w:cs="Times New Roman"/>
          <w:b/>
          <w:bCs/>
          <w:color w:val="000000"/>
          <w:lang w:val="en-GB"/>
        </w:rPr>
      </w:pPr>
    </w:p>
    <w:p w14:paraId="53BD28B7" w14:textId="77777777" w:rsidR="0002698A" w:rsidRPr="00940059" w:rsidRDefault="0002698A" w:rsidP="0002698A">
      <w:pPr>
        <w:pBdr>
          <w:top w:val="nil"/>
          <w:left w:val="nil"/>
          <w:bottom w:val="nil"/>
          <w:right w:val="nil"/>
          <w:between w:val="nil"/>
        </w:pBdr>
        <w:spacing w:before="120" w:after="120"/>
        <w:jc w:val="both"/>
        <w:rPr>
          <w:rFonts w:ascii="Times New Roman" w:hAnsi="Times New Roman" w:cs="Times New Roman"/>
          <w:b/>
          <w:bCs/>
          <w:color w:val="000000"/>
          <w:lang w:val="en-GB"/>
        </w:rPr>
      </w:pPr>
    </w:p>
    <w:p w14:paraId="3763C5D8" w14:textId="479B2BFE" w:rsidR="009D5D89" w:rsidRPr="00940059" w:rsidRDefault="009D5D89" w:rsidP="00A11A70">
      <w:pPr>
        <w:pStyle w:val="ListParagraph"/>
        <w:numPr>
          <w:ilvl w:val="0"/>
          <w:numId w:val="291"/>
        </w:numPr>
        <w:spacing w:before="120" w:after="120"/>
        <w:ind w:hanging="447"/>
        <w:contextualSpacing w:val="0"/>
        <w:jc w:val="both"/>
        <w:rPr>
          <w:rFonts w:ascii="Times New Roman" w:hAnsi="Times New Roman" w:cs="Times New Roman"/>
          <w:b/>
          <w:bCs/>
          <w:color w:val="000000"/>
          <w:lang w:val="en-GB"/>
        </w:rPr>
      </w:pPr>
      <w:r w:rsidRPr="00940059">
        <w:rPr>
          <w:rFonts w:ascii="Times New Roman" w:eastAsia="Arial" w:hAnsi="Times New Roman" w:cs="Times New Roman"/>
          <w:b/>
          <w:bCs/>
          <w:color w:val="000000"/>
          <w:lang w:val="en-GB"/>
        </w:rPr>
        <w:t xml:space="preserve">Component 20: </w:t>
      </w:r>
      <w:r w:rsidRPr="00940059">
        <w:rPr>
          <w:rFonts w:ascii="Times New Roman" w:hAnsi="Times New Roman" w:cs="Times New Roman"/>
          <w:b/>
          <w:bCs/>
          <w:color w:val="000000"/>
          <w:lang w:val="en-GB"/>
        </w:rPr>
        <w:t>Outreach and stakeholder engagement</w:t>
      </w:r>
    </w:p>
    <w:p w14:paraId="26F3909B" w14:textId="75F3D358" w:rsidR="0002698A" w:rsidRPr="00940059" w:rsidRDefault="0002698A" w:rsidP="0002698A">
      <w:pPr>
        <w:pStyle w:val="ListParagraph"/>
        <w:spacing w:before="120" w:after="120"/>
        <w:ind w:left="1440"/>
        <w:contextualSpacing w:val="0"/>
        <w:jc w:val="both"/>
        <w:rPr>
          <w:rFonts w:ascii="Times New Roman" w:hAnsi="Times New Roman" w:cs="Times New Roman"/>
          <w:b/>
          <w:bCs/>
          <w:color w:val="000000"/>
          <w:lang w:val="en-GB"/>
        </w:rPr>
      </w:pPr>
      <w:r w:rsidRPr="00940059">
        <w:rPr>
          <w:b/>
          <w:bCs/>
          <w:noProof/>
          <w:lang w:val="en-GB" w:eastAsia="en-GB"/>
        </w:rPr>
        <mc:AlternateContent>
          <mc:Choice Requires="wps">
            <w:drawing>
              <wp:anchor distT="0" distB="0" distL="114300" distR="114300" simplePos="0" relativeHeight="251984896" behindDoc="0" locked="0" layoutInCell="1" allowOverlap="1" wp14:anchorId="25FFBF59" wp14:editId="51E8A0CE">
                <wp:simplePos x="0" y="0"/>
                <wp:positionH relativeFrom="column">
                  <wp:posOffset>-48491</wp:posOffset>
                </wp:positionH>
                <wp:positionV relativeFrom="paragraph">
                  <wp:posOffset>210647</wp:posOffset>
                </wp:positionV>
                <wp:extent cx="1043940" cy="280555"/>
                <wp:effectExtent l="57150" t="38100" r="80010" b="100965"/>
                <wp:wrapNone/>
                <wp:docPr id="190" name="Text Box 190"/>
                <wp:cNvGraphicFramePr/>
                <a:graphic xmlns:a="http://schemas.openxmlformats.org/drawingml/2006/main">
                  <a:graphicData uri="http://schemas.microsoft.com/office/word/2010/wordprocessingShape">
                    <wps:wsp>
                      <wps:cNvSpPr txBox="1"/>
                      <wps:spPr>
                        <a:xfrm>
                          <a:off x="0" y="0"/>
                          <a:ext cx="1043940" cy="280555"/>
                        </a:xfrm>
                        <a:prstGeom prst="rect">
                          <a:avLst/>
                        </a:prstGeom>
                        <a:solidFill>
                          <a:srgbClr val="C0504D">
                            <a:lumMod val="60000"/>
                            <a:lumOff val="40000"/>
                          </a:srgb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1B433B73" w14:textId="77777777" w:rsidR="00BD43E5" w:rsidRPr="00D13CF7" w:rsidRDefault="00BD43E5" w:rsidP="0002698A">
                            <w:pPr>
                              <w:rPr>
                                <w:sz w:val="20"/>
                                <w:szCs w:val="20"/>
                              </w:rPr>
                            </w:pPr>
                            <w:r w:rsidRPr="00D13CF7">
                              <w:rPr>
                                <w:rFonts w:ascii="Times New Roman" w:hAnsi="Times New Roman" w:cs="Times New Roman"/>
                                <w:b/>
                                <w:color w:val="000000"/>
                                <w:sz w:val="20"/>
                                <w:szCs w:val="20"/>
                                <w:lang w:val="en-GB"/>
                              </w:rPr>
                              <w:t>Responsible for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FFBF59" id="Text Box 190" o:spid="_x0000_s1182" type="#_x0000_t202" style="position:absolute;left:0;text-align:left;margin-left:-3.8pt;margin-top:16.6pt;width:82.2pt;height:22.1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xFf6QIAAAoGAAAOAAAAZHJzL2Uyb0RvYy54bWysVN9v2jAQfp+0/8HK+5pASQeoUDEQ06Su&#10;rUanPhvHIZEc27MNSffX77MdKF2nPUzjIdh357vvvvtxfdM1ghy4sbWSs2RwkSWES6aKWu5myffH&#10;9YdxQqyjsqBCST5LnrlNbubv3123esqHqlKi4IbAibTTVs+Syjk9TVPLKt5Qe6E0l1CWyjTU4Wp2&#10;aWFoC++NSIdZdpW2yhTaKMathXQVlck8+C9Lztx9WVruiJglwObC14Tv1n/T+TWd7gzVVc16GPQf&#10;UDS0lgh6crWijpK9qd+4ampmlFWlu2CqSVVZ1oyHHJDNIPstm01FNQ+5gByrTzTZ/+eW3R0eDKkL&#10;1G4CfiRtUKRH3jnySXXEy8BQq+0UhhsNU9dBAeuj3ELoE+9K0/h/pESgh6/nE7/eHfOPstHlZAQV&#10;g244zvI8927Sl9faWPeZq4b4wywxqF+glR5urYumRxMfzCpRF+taiHAxu+1SGHKgqPUyy7PRKrwV&#10;++arKqL4KsMvFh1itEYUj45iQLHRTYD1yr+QpJ0lk3yYIwGKXi0FdTg2GuxZuUsIFTsMAXMmxH31&#10;uPfah1uPB58iOFvRgkfpJD9hs9SdIA+QScT8N3CelRW1VXQVQvfUCunJ4WEWQGKo0d5xs6mKlmzF&#10;3nyjwB8ZIEXtacdgISIuGJQ8aHAzyj3Vrgo96Sv7hnL/CM+8nApd0QjlcuyFsXTn1KojhkD0GbzU&#10;d1vsKn9y3baL/ZlfeTdetlXFM1oRiEKjWc3WNfK/pdY9UIP5BVzsJHePTykUqqb6U0IqZX7+Se7t&#10;MVbQJqTFPkBJf+yp4QkRXyQGbjIY+c514TLKPw49Jeea7blG7pulQhsOsP00C0dv78TxWBrVPGF1&#10;LXxUqKhkiB2bp78sXdxTWH6MLxbBDEtDU3crN5p5555rX/nH7oka3Q+Nw7jdqePuQDFez0609S+l&#10;WuydKuswWC+8oiD+goUTStMvR7/Rzu/B6mWFz38BAAD//wMAUEsDBBQABgAIAAAAIQB/oW9v3gAA&#10;AAgBAAAPAAAAZHJzL2Rvd25yZXYueG1sTI9BS8NAFITvgv9heYK3dmOqSYnZFLGIB6HFaPH6mn0m&#10;odm3Ibtp4r93e9LjMMPMN/lmNp040+BaywrulhEI4srqlmsFnx8vizUI55E1dpZJwQ852BTXVzlm&#10;2k78TufS1yKUsMtQQeN9n0npqoYMuqXtiYP3bQeDPsihlnrAKZSbTsZRlEiDLYeFBnt6bqg6laNR&#10;EL9+HU6WJpzcFvW2rHZvu/2o1O3N/PQIwtPs/8JwwQ/oUASmox1ZO9EpWKRJSCpYrWIQF/8hCVeO&#10;CtL0HmSRy/8Hil8AAAD//wMAUEsBAi0AFAAGAAgAAAAhALaDOJL+AAAA4QEAABMAAAAAAAAAAAAA&#10;AAAAAAAAAFtDb250ZW50X1R5cGVzXS54bWxQSwECLQAUAAYACAAAACEAOP0h/9YAAACUAQAACwAA&#10;AAAAAAAAAAAAAAAvAQAAX3JlbHMvLnJlbHNQSwECLQAUAAYACAAAACEAel8RX+kCAAAKBgAADgAA&#10;AAAAAAAAAAAAAAAuAgAAZHJzL2Uyb0RvYy54bWxQSwECLQAUAAYACAAAACEAf6Fvb94AAAAIAQAA&#10;DwAAAAAAAAAAAAAAAABDBQAAZHJzL2Rvd25yZXYueG1sUEsFBgAAAAAEAAQA8wAAAE4GAAAAAA==&#10;" fillcolor="#d99694" strokecolor="#4a7ebb">
                <v:shadow on="t" color="black" opacity="24903f" origin=",.5" offset="0,.55556mm"/>
                <v:textbox>
                  <w:txbxContent>
                    <w:p w14:paraId="1B433B73" w14:textId="77777777" w:rsidR="00BD43E5" w:rsidRPr="00D13CF7" w:rsidRDefault="00BD43E5" w:rsidP="0002698A">
                      <w:pPr>
                        <w:rPr>
                          <w:sz w:val="20"/>
                          <w:szCs w:val="20"/>
                        </w:rPr>
                      </w:pPr>
                      <w:r w:rsidRPr="00D13CF7">
                        <w:rPr>
                          <w:rFonts w:ascii="Times New Roman" w:hAnsi="Times New Roman" w:cs="Times New Roman"/>
                          <w:b/>
                          <w:color w:val="000000"/>
                          <w:sz w:val="20"/>
                          <w:szCs w:val="20"/>
                          <w:lang w:val="en-GB"/>
                        </w:rPr>
                        <w:t>Responsible for</w:t>
                      </w:r>
                    </w:p>
                  </w:txbxContent>
                </v:textbox>
              </v:shape>
            </w:pict>
          </mc:Fallback>
        </mc:AlternateContent>
      </w:r>
    </w:p>
    <w:p w14:paraId="644DCF0C" w14:textId="0FA4FD6E" w:rsidR="009D5D89" w:rsidRPr="00940059" w:rsidRDefault="009D5D89" w:rsidP="00A11A70">
      <w:pPr>
        <w:pStyle w:val="ListParagraph"/>
        <w:numPr>
          <w:ilvl w:val="0"/>
          <w:numId w:val="292"/>
        </w:numPr>
        <w:spacing w:before="120" w:after="120"/>
        <w:jc w:val="both"/>
        <w:rPr>
          <w:rFonts w:ascii="Times New Roman" w:hAnsi="Times New Roman" w:cs="Times New Roman"/>
          <w:color w:val="000000"/>
          <w:lang w:val="en-GB"/>
        </w:rPr>
      </w:pPr>
      <w:r w:rsidRPr="00940059">
        <w:rPr>
          <w:rFonts w:ascii="Times New Roman" w:hAnsi="Times New Roman" w:cs="Times New Roman"/>
          <w:b/>
          <w:bCs/>
          <w:color w:val="000000"/>
          <w:lang w:val="en-GB"/>
        </w:rPr>
        <w:t>Open Contracting Data Standard – Introduction</w:t>
      </w:r>
      <w:r w:rsidRPr="00940059">
        <w:rPr>
          <w:rFonts w:ascii="Times New Roman" w:hAnsi="Times New Roman" w:cs="Times New Roman"/>
          <w:color w:val="000000"/>
          <w:lang w:val="en-GB"/>
        </w:rPr>
        <w:t xml:space="preserve"> </w:t>
      </w:r>
      <w:r w:rsidR="0002698A" w:rsidRPr="00940059">
        <w:rPr>
          <w:rFonts w:ascii="Times New Roman" w:hAnsi="Times New Roman" w:cs="Times New Roman"/>
          <w:color w:val="000000"/>
          <w:lang w:val="en-GB"/>
        </w:rPr>
        <w:t>–</w:t>
      </w:r>
      <w:r w:rsidRPr="00940059">
        <w:rPr>
          <w:rFonts w:ascii="Times New Roman" w:hAnsi="Times New Roman" w:cs="Times New Roman"/>
          <w:color w:val="000000"/>
          <w:lang w:val="en-GB"/>
        </w:rPr>
        <w:t xml:space="preserve"> </w:t>
      </w:r>
      <w:r w:rsidR="0002698A" w:rsidRPr="00940059">
        <w:rPr>
          <w:rFonts w:ascii="Times New Roman" w:hAnsi="Times New Roman" w:cs="Times New Roman"/>
          <w:color w:val="000000"/>
          <w:lang w:val="en-GB"/>
        </w:rPr>
        <w:t>O</w:t>
      </w:r>
      <w:r w:rsidRPr="00940059">
        <w:rPr>
          <w:rFonts w:ascii="Times New Roman" w:hAnsi="Times New Roman" w:cs="Times New Roman"/>
          <w:color w:val="000000"/>
          <w:lang w:val="en-GB"/>
        </w:rPr>
        <w:t>pen Contracting Partnership</w:t>
      </w:r>
    </w:p>
    <w:p w14:paraId="449AF9A5" w14:textId="77777777" w:rsidR="009D5D89" w:rsidRPr="00940059" w:rsidRDefault="009D5D89" w:rsidP="0002698A">
      <w:pPr>
        <w:pStyle w:val="ListParagraph"/>
        <w:pBdr>
          <w:top w:val="nil"/>
          <w:left w:val="nil"/>
          <w:bottom w:val="nil"/>
          <w:right w:val="nil"/>
          <w:between w:val="nil"/>
        </w:pBdr>
        <w:spacing w:before="120" w:after="120"/>
        <w:ind w:left="1080"/>
        <w:contextualSpacing w:val="0"/>
        <w:jc w:val="both"/>
        <w:rPr>
          <w:rFonts w:ascii="Times New Roman" w:hAnsi="Times New Roman" w:cs="Times New Roman"/>
          <w:color w:val="000000"/>
          <w:lang w:val="en-GB"/>
        </w:rPr>
      </w:pPr>
    </w:p>
    <w:p w14:paraId="08681A78" w14:textId="646DE184" w:rsidR="009D5D89" w:rsidRPr="00940059" w:rsidRDefault="009D5D89" w:rsidP="00A11A70">
      <w:pPr>
        <w:pStyle w:val="ListParagraph"/>
        <w:numPr>
          <w:ilvl w:val="0"/>
          <w:numId w:val="285"/>
        </w:numPr>
        <w:spacing w:before="120" w:after="120"/>
        <w:ind w:hanging="357"/>
        <w:contextualSpacing w:val="0"/>
        <w:jc w:val="both"/>
        <w:rPr>
          <w:rFonts w:ascii="Times New Roman" w:hAnsi="Times New Roman" w:cs="Times New Roman"/>
          <w:b/>
          <w:color w:val="000000"/>
          <w:lang w:val="en-GB"/>
        </w:rPr>
      </w:pPr>
      <w:r w:rsidRPr="00940059">
        <w:rPr>
          <w:rFonts w:ascii="Times New Roman" w:hAnsi="Times New Roman" w:cs="Times New Roman"/>
          <w:b/>
          <w:color w:val="000000"/>
          <w:lang w:val="en-GB"/>
        </w:rPr>
        <w:t>Handover Phase – by September 1, 2022</w:t>
      </w:r>
    </w:p>
    <w:p w14:paraId="66716742" w14:textId="61A14D5B" w:rsidR="0002698A" w:rsidRPr="00940059" w:rsidRDefault="0002698A" w:rsidP="0002698A">
      <w:pPr>
        <w:pStyle w:val="ListParagraph"/>
        <w:spacing w:before="120" w:after="120"/>
        <w:ind w:left="360"/>
        <w:contextualSpacing w:val="0"/>
        <w:jc w:val="both"/>
        <w:rPr>
          <w:rFonts w:ascii="Times New Roman" w:hAnsi="Times New Roman" w:cs="Times New Roman"/>
          <w:b/>
          <w:color w:val="000000"/>
          <w:lang w:val="en-GB"/>
        </w:rPr>
      </w:pPr>
      <w:r w:rsidRPr="00940059">
        <w:rPr>
          <w:b/>
          <w:bCs/>
          <w:noProof/>
          <w:lang w:val="en-GB" w:eastAsia="en-GB"/>
        </w:rPr>
        <mc:AlternateContent>
          <mc:Choice Requires="wps">
            <w:drawing>
              <wp:anchor distT="0" distB="0" distL="114300" distR="114300" simplePos="0" relativeHeight="251986944" behindDoc="0" locked="0" layoutInCell="1" allowOverlap="1" wp14:anchorId="04219080" wp14:editId="368CA0D5">
                <wp:simplePos x="0" y="0"/>
                <wp:positionH relativeFrom="column">
                  <wp:posOffset>-512560</wp:posOffset>
                </wp:positionH>
                <wp:positionV relativeFrom="paragraph">
                  <wp:posOffset>296545</wp:posOffset>
                </wp:positionV>
                <wp:extent cx="971550" cy="259080"/>
                <wp:effectExtent l="57150" t="38100" r="76200" b="102870"/>
                <wp:wrapNone/>
                <wp:docPr id="191" name="Text Box 191"/>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71E03EC0" w14:textId="77777777" w:rsidR="00BD43E5" w:rsidRPr="00D13CF7" w:rsidRDefault="00BD43E5" w:rsidP="0002698A">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219080" id="Text Box 191" o:spid="_x0000_s1183" type="#_x0000_t202" style="position:absolute;left:0;text-align:left;margin-left:-40.35pt;margin-top:23.35pt;width:76.5pt;height:20.4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7oi1gIAANAFAAAOAAAAZHJzL2Uyb0RvYy54bWysVN9v2jAQfp+0/8Hy+5rAyAqoUFEQ06Su&#10;rUanPhvHIZEc27MNSffX97NDWlj3NO0lse/Od9999+Pquq0lOQjrKq1mdHCRUiIU13mldjP683H9&#10;aUyJ80zlTGolZvRZOHo9//jhqjFTMdSllrmwBE6UmzZmRkvvzTRJHC9FzdyFNkJBWWhbM4+r3SW5&#10;ZQ281zIZpumXpNE2N1Zz4Rykq05J59F/UQju74vCCU/kjAKbj18bv9vwTeZXbLqzzJQVP8Jg/4Ci&#10;ZpVC0FdXK+YZ2dvqnau64lY7XfgLrutEF0XFRcwB2QzSP7LZlMyImAvIceaVJvf/3PK7w4MlVY7a&#10;TQaUKFajSI+i9eRGtyTIwFBj3BSGGwNT30IB617uIAyJt4Wtwx8pEejB9fMrv8Edh3ByOcgyaDhU&#10;w2ySjiP/ydtjY53/KnRNwmFGLcoXWWWHW+cBBKa9SYjltKzydSVlvNjddiktOTCUer1epmnv/cxM&#10;KtIASTbMgIOh4wrJPI61AQdO7ShhcodW5t7G0GeP3WmM0Xo8uFl1RiXLRRd5kh0DAx7z33XeiQdp&#10;L0cORzcxnzP/IbkVc2X3JqoCz3giVchRxI4GF5HpvRd2U+YN2cq9/cGAf4TY4DevAnsYj+6Cds+i&#10;Biqr/VPly9hZoT7vmAuP8CzImTQl66B8HgdhB+UUve4xRJAn8JLQM11vhJNvt23XZdll3zlbnT+j&#10;oYAotoszfF0h/1vm/AOzmELAxWbx9/gUUqNq+niipNT299/kwR7DAS0lDaYaJf21Z1ZQIr8pjM1k&#10;MBrBrY+XUXY5DJScaranGrWvlxrdhMEAungM9l72x8Lq+gkLaBGiQsUUR+yueY6Xpe+2DVYYF4tF&#10;NMPoG+Zv1cbw4DxwHSr/2D4xa4697zE0d7rfACjG+Qh0tuGl0ou910UV5yNw3fGKgoQL1kYszXHF&#10;hb10eo9Wb4t4/gIAAP//AwBQSwMEFAAGAAgAAAAhAE1xLoPgAAAACAEAAA8AAABkcnMvZG93bnJl&#10;di54bWxMj8FKw0AQhu+C77CM4K3dWLUJMZuiBTWgl1YL7W2TjEkwOxt2N2369o4nPQ3DfPzz/dlq&#10;Mr04ovOdJQU38wgEUmXrjhoFnx/PswSED5pq3VtCBWf0sMovLzKd1vZEGzxuQyM4hHyqFbQhDKmU&#10;vmrRaD+3AxLfvqwzOvDqGlk7feJw08tFFC2l0R3xh1YPuG6x+t6ORsH+UJ43Rezedi/rsSiK99cn&#10;tyelrq+mxwcQAafwB8OvPqtDzk6lHan2olcwS6KYUQV3S54MxItbEKWCJL4HmWfyf4H8BwAA//8D&#10;AFBLAQItABQABgAIAAAAIQC2gziS/gAAAOEBAAATAAAAAAAAAAAAAAAAAAAAAABbQ29udGVudF9U&#10;eXBlc10ueG1sUEsBAi0AFAAGAAgAAAAhADj9If/WAAAAlAEAAAsAAAAAAAAAAAAAAAAALwEAAF9y&#10;ZWxzLy5yZWxzUEsBAi0AFAAGAAgAAAAhAN6TuiLWAgAA0AUAAA4AAAAAAAAAAAAAAAAALgIAAGRy&#10;cy9lMm9Eb2MueG1sUEsBAi0AFAAGAAgAAAAhAE1xLoPgAAAACAEAAA8AAAAAAAAAAAAAAAAAMAUA&#10;AGRycy9kb3ducmV2LnhtbFBLBQYAAAAABAAEAPMAAAA9BgAAAAA=&#10;" fillcolor="#ffc000" strokecolor="#4a7ebb">
                <v:shadow on="t" color="black" opacity="24903f" origin=",.5" offset="0,.55556mm"/>
                <v:textbox>
                  <w:txbxContent>
                    <w:p w14:paraId="71E03EC0" w14:textId="77777777" w:rsidR="00BD43E5" w:rsidRPr="00D13CF7" w:rsidRDefault="00BD43E5" w:rsidP="0002698A">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p>
    <w:p w14:paraId="32127D10" w14:textId="3B7DB5A6" w:rsidR="009D5D89" w:rsidRPr="00940059" w:rsidRDefault="009D5D89" w:rsidP="00A11A70">
      <w:pPr>
        <w:pStyle w:val="ListParagraph"/>
        <w:numPr>
          <w:ilvl w:val="0"/>
          <w:numId w:val="293"/>
        </w:numPr>
        <w:ind w:left="1418" w:hanging="425"/>
        <w:jc w:val="both"/>
        <w:rPr>
          <w:rFonts w:ascii="Times New Roman" w:eastAsia="Arial" w:hAnsi="Times New Roman" w:cs="Times New Roman"/>
          <w:b/>
          <w:bCs/>
          <w:color w:val="000000"/>
          <w:lang w:val="en-GB"/>
        </w:rPr>
      </w:pPr>
      <w:r w:rsidRPr="00940059">
        <w:rPr>
          <w:rFonts w:ascii="Times New Roman" w:eastAsia="Arial" w:hAnsi="Times New Roman" w:cs="Times New Roman"/>
          <w:b/>
          <w:bCs/>
          <w:color w:val="000000" w:themeColor="text1"/>
          <w:lang w:val="en-GB"/>
        </w:rPr>
        <w:t xml:space="preserve">Component 24: Launch of Procurement Dashboards Online at Association of Polish Cities. An online contributors’ community for public procurement officers and technical experts in the local government that are users of the open source OCDS analytical tools. The community objective is to foster public procurement data literacy among representatives of public administration. </w:t>
      </w:r>
    </w:p>
    <w:p w14:paraId="0A54A429" w14:textId="77777777" w:rsidR="009D5D89" w:rsidRPr="00940059" w:rsidRDefault="009D5D89" w:rsidP="0002698A">
      <w:pPr>
        <w:pStyle w:val="ListParagraph"/>
        <w:ind w:left="1080"/>
        <w:jc w:val="both"/>
        <w:rPr>
          <w:rFonts w:ascii="Times New Roman" w:eastAsia="Arial" w:hAnsi="Times New Roman" w:cs="Times New Roman"/>
          <w:color w:val="000000"/>
          <w:lang w:val="en-GB"/>
        </w:rPr>
      </w:pPr>
    </w:p>
    <w:p w14:paraId="6C2A6819" w14:textId="60E68513" w:rsidR="009D5D89" w:rsidRPr="00940059" w:rsidRDefault="009D5D89" w:rsidP="00A11A70">
      <w:pPr>
        <w:pStyle w:val="ListParagraph"/>
        <w:numPr>
          <w:ilvl w:val="0"/>
          <w:numId w:val="285"/>
        </w:numPr>
        <w:spacing w:before="120" w:after="120"/>
        <w:ind w:hanging="357"/>
        <w:contextualSpacing w:val="0"/>
        <w:jc w:val="both"/>
        <w:rPr>
          <w:rFonts w:ascii="Times New Roman" w:hAnsi="Times New Roman" w:cs="Times New Roman"/>
          <w:b/>
          <w:color w:val="000000"/>
          <w:lang w:val="en-GB"/>
        </w:rPr>
      </w:pPr>
      <w:r w:rsidRPr="00940059">
        <w:rPr>
          <w:rFonts w:ascii="Times New Roman" w:hAnsi="Times New Roman" w:cs="Times New Roman"/>
          <w:b/>
          <w:color w:val="000000"/>
          <w:lang w:val="en-GB"/>
        </w:rPr>
        <w:t>Evaluation Phase – by October 30, 2022</w:t>
      </w:r>
    </w:p>
    <w:p w14:paraId="068C10DC" w14:textId="7B20B93C" w:rsidR="0002698A" w:rsidRPr="00940059" w:rsidRDefault="0002698A" w:rsidP="0002698A">
      <w:pPr>
        <w:pStyle w:val="ListParagraph"/>
        <w:spacing w:before="120" w:after="120"/>
        <w:ind w:left="360"/>
        <w:contextualSpacing w:val="0"/>
        <w:jc w:val="both"/>
        <w:rPr>
          <w:rFonts w:ascii="Times New Roman" w:hAnsi="Times New Roman" w:cs="Times New Roman"/>
          <w:b/>
          <w:color w:val="000000"/>
          <w:lang w:val="en-GB"/>
        </w:rPr>
      </w:pPr>
      <w:r w:rsidRPr="00940059">
        <w:rPr>
          <w:b/>
          <w:bCs/>
          <w:noProof/>
          <w:lang w:val="en-GB" w:eastAsia="en-GB"/>
        </w:rPr>
        <mc:AlternateContent>
          <mc:Choice Requires="wps">
            <w:drawing>
              <wp:anchor distT="0" distB="0" distL="114300" distR="114300" simplePos="0" relativeHeight="251988992" behindDoc="0" locked="0" layoutInCell="1" allowOverlap="1" wp14:anchorId="316F2C7B" wp14:editId="02682E15">
                <wp:simplePos x="0" y="0"/>
                <wp:positionH relativeFrom="column">
                  <wp:posOffset>-685049</wp:posOffset>
                </wp:positionH>
                <wp:positionV relativeFrom="paragraph">
                  <wp:posOffset>216824</wp:posOffset>
                </wp:positionV>
                <wp:extent cx="1043940" cy="280555"/>
                <wp:effectExtent l="57150" t="38100" r="80010" b="100965"/>
                <wp:wrapNone/>
                <wp:docPr id="192" name="Text Box 192"/>
                <wp:cNvGraphicFramePr/>
                <a:graphic xmlns:a="http://schemas.openxmlformats.org/drawingml/2006/main">
                  <a:graphicData uri="http://schemas.microsoft.com/office/word/2010/wordprocessingShape">
                    <wps:wsp>
                      <wps:cNvSpPr txBox="1"/>
                      <wps:spPr>
                        <a:xfrm>
                          <a:off x="0" y="0"/>
                          <a:ext cx="1043940" cy="280555"/>
                        </a:xfrm>
                        <a:prstGeom prst="rect">
                          <a:avLst/>
                        </a:prstGeom>
                        <a:solidFill>
                          <a:srgbClr val="C0504D">
                            <a:lumMod val="60000"/>
                            <a:lumOff val="40000"/>
                          </a:srgb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7DA0566D" w14:textId="77777777" w:rsidR="00BD43E5" w:rsidRPr="00D13CF7" w:rsidRDefault="00BD43E5" w:rsidP="0002698A">
                            <w:pPr>
                              <w:rPr>
                                <w:sz w:val="20"/>
                                <w:szCs w:val="20"/>
                              </w:rPr>
                            </w:pPr>
                            <w:r w:rsidRPr="00D13CF7">
                              <w:rPr>
                                <w:rFonts w:ascii="Times New Roman" w:hAnsi="Times New Roman" w:cs="Times New Roman"/>
                                <w:b/>
                                <w:color w:val="000000"/>
                                <w:sz w:val="20"/>
                                <w:szCs w:val="20"/>
                                <w:lang w:val="en-GB"/>
                              </w:rPr>
                              <w:t>Responsible for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6F2C7B" id="Text Box 192" o:spid="_x0000_s1184" type="#_x0000_t202" style="position:absolute;left:0;text-align:left;margin-left:-53.95pt;margin-top:17.05pt;width:82.2pt;height:22.1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gZO6gIAAAoGAAAOAAAAZHJzL2Uyb0RvYy54bWysVN9v2jAQfp+0/8HK+5pAyQaoUFEQ06Su&#10;rUanPhvHIZEc27MNSffX77MdKF2nPUzjIdh357vvvvtxdd01ghy4sbWSs2RwkSWES6aKWu5myffH&#10;9YdxQqyjsqBCST5LnrlNrufv3121esqHqlKi4IbAibTTVs+Syjk9TVPLKt5Qe6E0l1CWyjTU4Wp2&#10;aWFoC++NSIdZ9jFtlSm0UYxbC+kqKpN58F+WnLn7srTcETFLgM2Frwnfrf+m8ys63Rmqq5r1MOg/&#10;oGhoLRH05GpFHSV7U79x1dTMKKtKd8FUk6qyrBkPOSCbQfZbNpuKah5yATlWn2iy/88tuzs8GFIX&#10;qN1kmBBJGxTpkXeO3KiOeBkYarWdwnCjYeo6KGB9lFsIfeJdaRr/j5QI9OD6+cSvd8f8o2x0ORlB&#10;xaAbjrM8z72b9OW1NtZ95qoh/jBLDOoXaKWHW+ui6dHEB7NK1MW6FiJczG67FIYcKGq9zPJstApv&#10;xb75qooo/pjhF4sOMVojikdHMaDY6CbAeuVfSNLOkkk+zJEARa+WgjocGw32rNwlhIodhoA5E+K+&#10;etx77cOtx4ObCM5WtOBROslP2Cx1J8gDZBIx/w2cZ2VFbRVdhdA9tUJ6cniYBZAYarR33GyqoiVb&#10;sTffKPBHBkhRe9oxWIiICwYlDxrcjHJPtatCT/rKvqHcP8IzL6dCVzRCuRx7YSzdObXqiCEQfQYv&#10;9d0Wu8qfXLftYn/mY+/Gy7aqeEYrAlFoNKvZukb+t9S6B2owv4CLneTu8SmFQtVUf0pIpczPP8m9&#10;PcYK2oS02Aco6Y89NTwh4ovEwE0GI9+5LlxG+aehp+Rcsz3XyH2zVGjDAbafZuHo7Z04Hkujmies&#10;roWPChWVDLFj8/SXpYt7CsuP8cUimGFpaOpu5UYz79xz7Sv/2D1Ro/uhcRi3O3XcHSjG69mJtv6l&#10;VIu9U2UdBuuFVxTEX7BwQmn65eg32vk9WL2s8PkvAAAA//8DAFBLAwQUAAYACAAAACEAnInw1OEA&#10;AAAJAQAADwAAAGRycy9kb3ducmV2LnhtbEyPy07DMBBF90j8gzWV2LVOWvogxKkQFWKB1KoBxHYa&#10;T5Oo8TiKnSb8PWYFy9E9uvdMuh1NI67UudqygngWgSAurK65VPDx/jLdgHAeWWNjmRR8k4NtdnuT&#10;YqLtwEe65r4UoYRdggoq79tESldUZNDNbEscsrPtDPpwdqXUHQ6h3DRyHkUrabDmsFBhS88VFZe8&#10;Nwrmr1+fF0sDDm6HepcX+7f9oVfqbjI+PYLwNPo/GH71gzpkwelke9ZONAqmcbR+CKyCxX0MIhDL&#10;1RLEScF6swCZpfL/B9kPAAAA//8DAFBLAQItABQABgAIAAAAIQC2gziS/gAAAOEBAAATAAAAAAAA&#10;AAAAAAAAAAAAAABbQ29udGVudF9UeXBlc10ueG1sUEsBAi0AFAAGAAgAAAAhADj9If/WAAAAlAEA&#10;AAsAAAAAAAAAAAAAAAAALwEAAF9yZWxzLy5yZWxzUEsBAi0AFAAGAAgAAAAhAOqOBk7qAgAACgYA&#10;AA4AAAAAAAAAAAAAAAAALgIAAGRycy9lMm9Eb2MueG1sUEsBAi0AFAAGAAgAAAAhAJyJ8NThAAAA&#10;CQEAAA8AAAAAAAAAAAAAAAAARAUAAGRycy9kb3ducmV2LnhtbFBLBQYAAAAABAAEAPMAAABSBgAA&#10;AAA=&#10;" fillcolor="#d99694" strokecolor="#4a7ebb">
                <v:shadow on="t" color="black" opacity="24903f" origin=",.5" offset="0,.55556mm"/>
                <v:textbox>
                  <w:txbxContent>
                    <w:p w14:paraId="7DA0566D" w14:textId="77777777" w:rsidR="00BD43E5" w:rsidRPr="00D13CF7" w:rsidRDefault="00BD43E5" w:rsidP="0002698A">
                      <w:pPr>
                        <w:rPr>
                          <w:sz w:val="20"/>
                          <w:szCs w:val="20"/>
                        </w:rPr>
                      </w:pPr>
                      <w:r w:rsidRPr="00D13CF7">
                        <w:rPr>
                          <w:rFonts w:ascii="Times New Roman" w:hAnsi="Times New Roman" w:cs="Times New Roman"/>
                          <w:b/>
                          <w:color w:val="000000"/>
                          <w:sz w:val="20"/>
                          <w:szCs w:val="20"/>
                          <w:lang w:val="en-GB"/>
                        </w:rPr>
                        <w:t>Responsible for</w:t>
                      </w:r>
                    </w:p>
                  </w:txbxContent>
                </v:textbox>
              </v:shape>
            </w:pict>
          </mc:Fallback>
        </mc:AlternateContent>
      </w:r>
    </w:p>
    <w:p w14:paraId="31E8718E" w14:textId="65B84316" w:rsidR="009D5D89" w:rsidRPr="00940059" w:rsidRDefault="009D5D89" w:rsidP="00A11A70">
      <w:pPr>
        <w:pStyle w:val="ListParagraph"/>
        <w:numPr>
          <w:ilvl w:val="0"/>
          <w:numId w:val="294"/>
        </w:numPr>
        <w:spacing w:before="120" w:after="120"/>
        <w:ind w:left="1418" w:hanging="425"/>
        <w:contextualSpacing w:val="0"/>
        <w:jc w:val="both"/>
        <w:rPr>
          <w:rFonts w:ascii="Times New Roman" w:eastAsia="Arial" w:hAnsi="Times New Roman" w:cs="Times New Roman"/>
          <w:b/>
          <w:bCs/>
          <w:color w:val="000000"/>
          <w:lang w:val="en-GB"/>
        </w:rPr>
      </w:pPr>
      <w:r w:rsidRPr="00940059">
        <w:rPr>
          <w:rFonts w:ascii="Times New Roman" w:eastAsia="Arial" w:hAnsi="Times New Roman" w:cs="Times New Roman"/>
          <w:b/>
          <w:bCs/>
          <w:color w:val="000000"/>
          <w:lang w:val="en-GB"/>
        </w:rPr>
        <w:t>Component 25: OCP Evaluation report</w:t>
      </w:r>
    </w:p>
    <w:p w14:paraId="68F283A6" w14:textId="48E0192D" w:rsidR="0002698A" w:rsidRPr="00940059" w:rsidRDefault="0002698A" w:rsidP="0002698A">
      <w:pPr>
        <w:pStyle w:val="ListParagraph"/>
        <w:spacing w:before="120" w:after="120"/>
        <w:ind w:left="1418"/>
        <w:contextualSpacing w:val="0"/>
        <w:jc w:val="both"/>
        <w:rPr>
          <w:rFonts w:ascii="Times New Roman" w:eastAsia="Arial" w:hAnsi="Times New Roman" w:cs="Times New Roman"/>
          <w:color w:val="000000"/>
          <w:lang w:val="en-GB"/>
        </w:rPr>
      </w:pPr>
      <w:r w:rsidRPr="00940059">
        <w:rPr>
          <w:b/>
          <w:bCs/>
          <w:noProof/>
          <w:lang w:val="en-GB" w:eastAsia="en-GB"/>
        </w:rPr>
        <mc:AlternateContent>
          <mc:Choice Requires="wps">
            <w:drawing>
              <wp:anchor distT="0" distB="0" distL="114300" distR="114300" simplePos="0" relativeHeight="251991040" behindDoc="0" locked="0" layoutInCell="1" allowOverlap="1" wp14:anchorId="5832A11F" wp14:editId="01BF6549">
                <wp:simplePos x="0" y="0"/>
                <wp:positionH relativeFrom="column">
                  <wp:posOffset>-634538</wp:posOffset>
                </wp:positionH>
                <wp:positionV relativeFrom="paragraph">
                  <wp:posOffset>224501</wp:posOffset>
                </wp:positionV>
                <wp:extent cx="971550" cy="259080"/>
                <wp:effectExtent l="57150" t="38100" r="76200" b="102870"/>
                <wp:wrapNone/>
                <wp:docPr id="193" name="Text Box 193"/>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6B1F0AB0" w14:textId="77777777" w:rsidR="00BD43E5" w:rsidRPr="00D13CF7" w:rsidRDefault="00BD43E5" w:rsidP="0002698A">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32A11F" id="Text Box 193" o:spid="_x0000_s1185" type="#_x0000_t202" style="position:absolute;left:0;text-align:left;margin-left:-49.95pt;margin-top:17.7pt;width:76.5pt;height:20.4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oJM1wIAANAFAAAOAAAAZHJzL2Uyb0RvYy54bWysVN9v2jAQfp+0/8Hy+5pAyQqoUFEQ06Su&#10;rUanPhvHIZEc27MNSffX77NDWlj3NO0lse/Od9999+P6pq0lOQjrKq1mdHCRUiIU13mldjP642n9&#10;aUyJ80zlTGolZvRFOHoz//jhujFTMdSllrmwBE6UmzZmRkvvzTRJHC9FzdyFNkJBWWhbM4+r3SW5&#10;ZQ281zIZpunnpNE2N1Zz4Rykq05J59F/UQjuH4rCCU/kjAKbj18bv9vwTebXbLqzzJQVP8Jg/4Ci&#10;ZpVC0FdXK+YZ2dvqnau64lY7XfgLrutEF0XFRcwB2QzSP7LZlMyImAvIceaVJvf/3PL7w6MlVY7a&#10;TS4pUaxGkZ5E68mtbkmQgaHGuCkMNwamvoUC1r3cQRgSbwtbhz9SItCD65dXfoM7DuHkapBl0HCo&#10;htkkHUf+k7fHxjr/ReiahMOMWpQvssoOd84DCEx7kxDLaVnl60rKeLG77VJacmAo9Xq9TNPe+5mZ&#10;VKQBkmyYAQdDxxWSeRxrAw6c2lHC5A6tzL2Noc8eu9MYo/V4cLvqjEqWiy7yJDsGBjzmv+m8Ew/S&#10;Xo4cjm5iPmf+Q3Ir5sruTVQFnvFEqpCjiB0NLiLTey/spswbspV7+50B/wixwW9eBfYwHt0F7Z5F&#10;DVRW++fKl7GzQn3eMRce4VmQM2lK1kG5HAdhB+UUve4xRJAn8JLQM11vhJNvt23XZdmk75ytzl/Q&#10;UEAU28UZvq6Q/x1z/pFZTCHgYrP4B3wKqVE1fTxRUmr762/yYI/hgJaSBlONkv7cMysokV8VxmYy&#10;GI3g1sfLKLsaBkpONdtTjdrXS41uGmCHGR6Pwd7L/lhYXT9jAS1CVKiY4ojdNc/xsvTdtsEK42Kx&#10;iGYYfcP8ndoYHpwHrkPln9pnZs2x9z2G5l73GwDFOB+Bzja8VHqx97qo4nwErjteUZBwwdqIpTmu&#10;uLCXTu/R6m0Rz38DAAD//wMAUEsDBBQABgAIAAAAIQC+Q1o+4QAAAAgBAAAPAAAAZHJzL2Rvd25y&#10;ZXYueG1sTI/BTsMwEETvSPyDtUjcWqctbUnIpoJKQCS4tIBUbk6yJBHxOrKdNv17zAmOq3maeZtu&#10;Rt2JI1nXGkaYTSMQxKWpWq4R3t8eJ7cgnFdcqc4wIZzJwSa7vEhVUpkT7+i497UIJewShdB43ydS&#10;urIhrdzU9MQh+zJWKx9OW8vKqlMo152cR9FKatVyWGhUT9uGyu/9oBEOn8V5l6/ty8fTdsjz/PX5&#10;wR4Y8fpqvL8D4Wn0fzD86gd1yIJTYQaunOgQJnEcBxRhsbwBEYDlYgaiQFiv5iCzVP5/IPsBAAD/&#10;/wMAUEsBAi0AFAAGAAgAAAAhALaDOJL+AAAA4QEAABMAAAAAAAAAAAAAAAAAAAAAAFtDb250ZW50&#10;X1R5cGVzXS54bWxQSwECLQAUAAYACAAAACEAOP0h/9YAAACUAQAACwAAAAAAAAAAAAAAAAAvAQAA&#10;X3JlbHMvLnJlbHNQSwECLQAUAAYACAAAACEAWLKCTNcCAADQBQAADgAAAAAAAAAAAAAAAAAuAgAA&#10;ZHJzL2Uyb0RvYy54bWxQSwECLQAUAAYACAAAACEAvkNaPuEAAAAIAQAADwAAAAAAAAAAAAAAAAAx&#10;BQAAZHJzL2Rvd25yZXYueG1sUEsFBgAAAAAEAAQA8wAAAD8GAAAAAA==&#10;" fillcolor="#ffc000" strokecolor="#4a7ebb">
                <v:shadow on="t" color="black" opacity="24903f" origin=",.5" offset="0,.55556mm"/>
                <v:textbox>
                  <w:txbxContent>
                    <w:p w14:paraId="6B1F0AB0" w14:textId="77777777" w:rsidR="00BD43E5" w:rsidRPr="00D13CF7" w:rsidRDefault="00BD43E5" w:rsidP="0002698A">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p>
    <w:p w14:paraId="3D5932C5" w14:textId="269D4410" w:rsidR="009D5D89" w:rsidRPr="00940059" w:rsidRDefault="009D5D89" w:rsidP="00A11A70">
      <w:pPr>
        <w:pStyle w:val="ListParagraph"/>
        <w:numPr>
          <w:ilvl w:val="0"/>
          <w:numId w:val="294"/>
        </w:numPr>
        <w:spacing w:before="120" w:after="120"/>
        <w:ind w:left="1418" w:hanging="425"/>
        <w:contextualSpacing w:val="0"/>
        <w:jc w:val="both"/>
        <w:rPr>
          <w:rFonts w:ascii="Times New Roman" w:eastAsia="Arial" w:hAnsi="Times New Roman" w:cs="Times New Roman"/>
          <w:b/>
          <w:bCs/>
          <w:color w:val="000000"/>
          <w:lang w:val="en-GB"/>
        </w:rPr>
      </w:pPr>
      <w:r w:rsidRPr="00940059">
        <w:rPr>
          <w:rFonts w:ascii="Times New Roman" w:eastAsia="Arial" w:hAnsi="Times New Roman" w:cs="Times New Roman"/>
          <w:b/>
          <w:bCs/>
          <w:color w:val="000000"/>
          <w:lang w:val="en-GB"/>
        </w:rPr>
        <w:t>Component 26: DG GROW Working Group review - Peer review assessment</w:t>
      </w:r>
      <w:r w:rsidR="0002698A" w:rsidRPr="00940059">
        <w:rPr>
          <w:rFonts w:ascii="Times New Roman" w:eastAsia="Arial" w:hAnsi="Times New Roman" w:cs="Times New Roman"/>
          <w:b/>
          <w:bCs/>
          <w:color w:val="000000"/>
          <w:lang w:val="en-GB"/>
        </w:rPr>
        <w:t>.</w:t>
      </w:r>
    </w:p>
    <w:p w14:paraId="7A48E989" w14:textId="53166ACE" w:rsidR="0002698A" w:rsidRPr="00940059" w:rsidRDefault="0002698A" w:rsidP="0002698A">
      <w:pPr>
        <w:pStyle w:val="ListParagraph"/>
        <w:spacing w:before="120" w:after="120"/>
        <w:ind w:left="1418"/>
        <w:contextualSpacing w:val="0"/>
        <w:jc w:val="both"/>
        <w:rPr>
          <w:rFonts w:ascii="Times New Roman" w:eastAsia="Arial" w:hAnsi="Times New Roman" w:cs="Times New Roman"/>
          <w:b/>
          <w:bCs/>
          <w:color w:val="000000"/>
          <w:lang w:val="en-GB"/>
        </w:rPr>
      </w:pPr>
      <w:r w:rsidRPr="00940059">
        <w:rPr>
          <w:b/>
          <w:bCs/>
          <w:noProof/>
          <w:lang w:val="en-GB" w:eastAsia="en-GB"/>
        </w:rPr>
        <mc:AlternateContent>
          <mc:Choice Requires="wps">
            <w:drawing>
              <wp:anchor distT="0" distB="0" distL="114300" distR="114300" simplePos="0" relativeHeight="251993088" behindDoc="0" locked="0" layoutInCell="1" allowOverlap="1" wp14:anchorId="1E0C5221" wp14:editId="1A904175">
                <wp:simplePos x="0" y="0"/>
                <wp:positionH relativeFrom="column">
                  <wp:posOffset>-637309</wp:posOffset>
                </wp:positionH>
                <wp:positionV relativeFrom="paragraph">
                  <wp:posOffset>203719</wp:posOffset>
                </wp:positionV>
                <wp:extent cx="971550" cy="259080"/>
                <wp:effectExtent l="57150" t="38100" r="76200" b="102870"/>
                <wp:wrapNone/>
                <wp:docPr id="194" name="Text Box 194"/>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6BB9F8B5" w14:textId="77777777" w:rsidR="00BD43E5" w:rsidRPr="00D13CF7" w:rsidRDefault="00BD43E5" w:rsidP="0002698A">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0C5221" id="Text Box 194" o:spid="_x0000_s1186" type="#_x0000_t202" style="position:absolute;left:0;text-align:left;margin-left:-50.2pt;margin-top:16.05pt;width:76.5pt;height:20.4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vwm1gIAANAFAAAOAAAAZHJzL2Uyb0RvYy54bWysVN9v2jAQfp+0/8Hy+5rASAuoUFEQ06Su&#10;rUanPhvHIZEc27MNSffX77MTWlj3NO0lse/Od9999+P6pq0lOQjrKq1mdHCRUiIU13mldjP642n9&#10;aUyJ80zlTGolZvRFOHoz//jhujFTMdSllrmwBE6UmzZmRkvvzTRJHC9FzdyFNkJBWWhbM4+r3SW5&#10;ZQ281zIZpull0mibG6u5cA7SVaek8+i/KAT3D0XhhCdyRoHNx6+N3234JvNrNt1ZZsqK9zDYP6Co&#10;WaUQ9NXVinlG9rZ656quuNVOF/6C6zrRRVFxEXNANoP0j2w2JTMi5gJynHmlyf0/t/z+8GhJlaN2&#10;kxElitUo0pNoPbnVLQkyMNQYN4XhxsDUt1DA+ih3EIbE28LW4Y+UCPTg+uWV3+COQzi5GmQZNByq&#10;YTZJx5H/5O2xsc5/Ebom4TCjFuWLrLLDnfMAAtOjSYjltKzydSVlvNjddiktOTCUer1epunR+5mZ&#10;VKQBkmyYAQdDxxWSeRxrAw6c2lHC5A6tzL2Noc8eu9MYo/V4cLvqjEqWiy7yJOsDAx7z33TeiQfp&#10;UY4cejcxnzP/IbkVc2X3JqoCz3giVchRxI4GF5HpvRd2U+YN2cq9/c6Af4TY4DevAnsYj+6Cds+i&#10;Biqr/XPly9hZoT7vmAuP8CzImTQl66B8HgdhB+UUvT5iiCBP4CWhZ7reCCffbtuuyy6jmyDb6vwF&#10;DQVEsV2c4esK+d8x5x+ZxRQCLjaLf8CnkBpV0/2JklLbX3+TB3sMB7SUNJhqlPTnnllBifyqMDaT&#10;wWgEtz5eRtnVMFByqtmeatS+Xmp00wA7zPB4DPZeHo+F1fUzFtAiRIWKKY7YXfP0l6Xvtg1WGBeL&#10;RTTD6Bvm79TG8OA8cB0q/9Q+M2v63vcYmnt93AAoxvkIdLbhpdKLvddFFefjjVcUJFywNmJp+hUX&#10;9tLpPVq9LeL5bwAAAP//AwBQSwMEFAAGAAgAAAAhAEfc+0bhAAAACQEAAA8AAABkcnMvZG93bnJl&#10;di54bWxMj8FOwzAQRO9I/IO1SNxaOwFaCHEqqAREgksLSOXmxEsSEa8j22nTv685wXE1TzNv89Vk&#10;erZH5ztLEpK5AIZUW91RI+Hj/Wl2C8wHRVr1llDCET2sivOzXGXaHmiD+21oWCwhnykJbQhDxrmv&#10;WzTKz+2AFLNv64wK8XQN104dYrnpeSrEghvVUVxo1YDrFuuf7Wgk7L6q46ZcutfP5/VYluXby6Pb&#10;kZSXF9PDPbCAU/iD4Vc/qkMRnSo7kvaslzBLhLiOrISrNAEWiZt0AaySsEzvgBc5//9BcQIAAP//&#10;AwBQSwECLQAUAAYACAAAACEAtoM4kv4AAADhAQAAEwAAAAAAAAAAAAAAAAAAAAAAW0NvbnRlbnRf&#10;VHlwZXNdLnhtbFBLAQItABQABgAIAAAAIQA4/SH/1gAAAJQBAAALAAAAAAAAAAAAAAAAAC8BAABf&#10;cmVscy8ucmVsc1BLAQItABQABgAIAAAAIQAUgvwm1gIAANAFAAAOAAAAAAAAAAAAAAAAAC4CAABk&#10;cnMvZTJvRG9jLnhtbFBLAQItABQABgAIAAAAIQBH3PtG4QAAAAkBAAAPAAAAAAAAAAAAAAAAADAF&#10;AABkcnMvZG93bnJldi54bWxQSwUGAAAAAAQABADzAAAAPgYAAAAA&#10;" fillcolor="#ffc000" strokecolor="#4a7ebb">
                <v:shadow on="t" color="black" opacity="24903f" origin=",.5" offset="0,.55556mm"/>
                <v:textbox>
                  <w:txbxContent>
                    <w:p w14:paraId="6BB9F8B5" w14:textId="77777777" w:rsidR="00BD43E5" w:rsidRPr="00D13CF7" w:rsidRDefault="00BD43E5" w:rsidP="0002698A">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p>
    <w:p w14:paraId="21FD95C5" w14:textId="5A3427CD" w:rsidR="009D5D89" w:rsidRPr="00940059" w:rsidRDefault="009D5D89" w:rsidP="00A11A70">
      <w:pPr>
        <w:pStyle w:val="ListParagraph"/>
        <w:numPr>
          <w:ilvl w:val="0"/>
          <w:numId w:val="294"/>
        </w:numPr>
        <w:spacing w:before="120" w:after="120"/>
        <w:ind w:left="1418" w:hanging="425"/>
        <w:contextualSpacing w:val="0"/>
        <w:jc w:val="both"/>
        <w:rPr>
          <w:rFonts w:ascii="Times New Roman" w:eastAsia="Arial" w:hAnsi="Times New Roman" w:cs="Times New Roman"/>
          <w:b/>
          <w:bCs/>
          <w:color w:val="000000"/>
          <w:lang w:val="en-GB"/>
        </w:rPr>
      </w:pPr>
      <w:r w:rsidRPr="00940059">
        <w:rPr>
          <w:rFonts w:ascii="Times New Roman" w:eastAsia="Arial" w:hAnsi="Times New Roman" w:cs="Times New Roman"/>
          <w:b/>
          <w:bCs/>
          <w:color w:val="000000" w:themeColor="text1"/>
          <w:lang w:val="en-GB"/>
        </w:rPr>
        <w:t>Component 27:  OECD review</w:t>
      </w:r>
    </w:p>
    <w:p w14:paraId="1867771E" w14:textId="77777777" w:rsidR="009D5D89" w:rsidRPr="00940059" w:rsidRDefault="009D5D89" w:rsidP="0002698A">
      <w:pPr>
        <w:pStyle w:val="ListParagraph"/>
        <w:spacing w:before="120" w:after="120"/>
        <w:ind w:left="1080"/>
        <w:contextualSpacing w:val="0"/>
        <w:jc w:val="both"/>
        <w:rPr>
          <w:rFonts w:ascii="Times New Roman" w:eastAsia="Arial" w:hAnsi="Times New Roman" w:cs="Times New Roman"/>
          <w:color w:val="000000"/>
          <w:lang w:val="en-GB"/>
        </w:rPr>
      </w:pPr>
    </w:p>
    <w:p w14:paraId="5451777D" w14:textId="77777777" w:rsidR="009D5D89" w:rsidRPr="00940059" w:rsidRDefault="009D5D89" w:rsidP="00A11A70">
      <w:pPr>
        <w:pStyle w:val="ListParagraph"/>
        <w:numPr>
          <w:ilvl w:val="0"/>
          <w:numId w:val="285"/>
        </w:numPr>
        <w:spacing w:before="120" w:after="120"/>
        <w:contextualSpacing w:val="0"/>
        <w:jc w:val="both"/>
        <w:rPr>
          <w:rFonts w:ascii="Times New Roman" w:hAnsi="Times New Roman" w:cs="Times New Roman"/>
          <w:b/>
          <w:color w:val="000000"/>
          <w:lang w:val="en-GB"/>
        </w:rPr>
      </w:pPr>
      <w:r w:rsidRPr="00940059">
        <w:rPr>
          <w:rFonts w:ascii="Times New Roman" w:hAnsi="Times New Roman" w:cs="Times New Roman"/>
          <w:b/>
          <w:color w:val="000000"/>
          <w:lang w:val="en-GB"/>
        </w:rPr>
        <w:t>Closing Phase – by November 30, 2022</w:t>
      </w:r>
    </w:p>
    <w:p w14:paraId="04B5770E" w14:textId="77777777" w:rsidR="009D5D89" w:rsidRPr="00940059" w:rsidRDefault="009D5D89" w:rsidP="00165A4D">
      <w:pPr>
        <w:jc w:val="both"/>
        <w:rPr>
          <w:rFonts w:ascii="Times New Roman" w:hAnsi="Times New Roman" w:cs="Times New Roman"/>
        </w:rPr>
      </w:pPr>
    </w:p>
    <w:p w14:paraId="3FD4EE28" w14:textId="6B760590" w:rsidR="00AB398B" w:rsidRPr="00940059" w:rsidRDefault="00AB398B" w:rsidP="0002698A">
      <w:pPr>
        <w:pStyle w:val="Heading5"/>
      </w:pPr>
      <w:r w:rsidRPr="00940059">
        <w:t>Provisional work plan and schedule</w:t>
      </w:r>
    </w:p>
    <w:p w14:paraId="29C062BF" w14:textId="348F9375" w:rsidR="006D19EC" w:rsidRPr="00940059" w:rsidRDefault="006D19EC" w:rsidP="00165A4D">
      <w:pPr>
        <w:jc w:val="both"/>
        <w:rPr>
          <w:rFonts w:ascii="Times New Roman" w:hAnsi="Times New Roman" w:cs="Times New Roman"/>
        </w:rPr>
      </w:pPr>
    </w:p>
    <w:p w14:paraId="20615F71" w14:textId="4C01AD63" w:rsidR="006D19EC" w:rsidRPr="00940059" w:rsidRDefault="006D19EC" w:rsidP="0002698A">
      <w:pPr>
        <w:jc w:val="both"/>
        <w:rPr>
          <w:rFonts w:ascii="Times New Roman" w:hAnsi="Times New Roman" w:cs="Times New Roman"/>
          <w:lang w:val="en-GB"/>
        </w:rPr>
      </w:pPr>
      <w:r w:rsidRPr="00940059">
        <w:rPr>
          <w:rFonts w:ascii="Times New Roman" w:hAnsi="Times New Roman" w:cs="Times New Roman"/>
          <w:lang w:val="en-GB"/>
        </w:rPr>
        <w:t xml:space="preserve">It is envisaged that the Pilot Partner – Open Contracting Partnership will contribute to the following technical cooperation activities: </w:t>
      </w:r>
    </w:p>
    <w:p w14:paraId="60BA9810" w14:textId="77777777" w:rsidR="006D19EC" w:rsidRPr="00940059" w:rsidRDefault="006D19EC" w:rsidP="0002698A">
      <w:pPr>
        <w:spacing w:before="280" w:after="280"/>
        <w:jc w:val="both"/>
        <w:rPr>
          <w:rFonts w:ascii="Times New Roman" w:eastAsia="Calibri" w:hAnsi="Times New Roman" w:cs="Times New Roman"/>
          <w:b/>
        </w:rPr>
      </w:pPr>
      <w:r w:rsidRPr="00940059">
        <w:rPr>
          <w:rFonts w:ascii="Times New Roman" w:eastAsia="Calibri" w:hAnsi="Times New Roman" w:cs="Times New Roman"/>
          <w:b/>
        </w:rPr>
        <w:t>Project initiation, planning and partner engagement</w:t>
      </w:r>
    </w:p>
    <w:p w14:paraId="71688091" w14:textId="281B1E4A" w:rsidR="006D19EC" w:rsidRPr="00940059" w:rsidRDefault="006D19EC" w:rsidP="00A11A70">
      <w:pPr>
        <w:numPr>
          <w:ilvl w:val="0"/>
          <w:numId w:val="66"/>
        </w:numPr>
        <w:spacing w:after="0"/>
        <w:jc w:val="both"/>
        <w:rPr>
          <w:rFonts w:ascii="Times New Roman" w:eastAsia="Calibri" w:hAnsi="Times New Roman" w:cs="Times New Roman"/>
        </w:rPr>
      </w:pPr>
      <w:r w:rsidRPr="00940059">
        <w:rPr>
          <w:rFonts w:ascii="Times New Roman" w:eastAsia="Calibri" w:hAnsi="Times New Roman" w:cs="Times New Roman"/>
        </w:rPr>
        <w:t xml:space="preserve">Supporting local teams in Poland to design and deliver two kick-off workshops for project teams. The local team will be in charge of the logistical arrangements. </w:t>
      </w:r>
    </w:p>
    <w:p w14:paraId="511923F3" w14:textId="060B5464" w:rsidR="006D19EC" w:rsidRPr="00940059" w:rsidRDefault="006D19EC" w:rsidP="00A11A70">
      <w:pPr>
        <w:numPr>
          <w:ilvl w:val="0"/>
          <w:numId w:val="66"/>
        </w:numPr>
        <w:spacing w:after="0"/>
        <w:jc w:val="both"/>
        <w:rPr>
          <w:rFonts w:ascii="Times New Roman" w:eastAsia="Calibri" w:hAnsi="Times New Roman" w:cs="Times New Roman"/>
        </w:rPr>
      </w:pPr>
      <w:r w:rsidRPr="00940059">
        <w:rPr>
          <w:rFonts w:ascii="Times New Roman" w:eastAsia="Calibri" w:hAnsi="Times New Roman" w:cs="Times New Roman"/>
        </w:rPr>
        <w:t xml:space="preserve">Co-designing, participating and presenting in kick-off workshop in local language on project objectives, the value of open data and stakeholder engagement, introduction to open contracting, and open government. The target audience: institutions and stakeholders directly linked to project activities. Workshop logistics (invitations, online platforms, etc.) will be run by the EBRD. </w:t>
      </w:r>
    </w:p>
    <w:p w14:paraId="4C85030F" w14:textId="77777777" w:rsidR="006D19EC" w:rsidRPr="00940059" w:rsidRDefault="006D19EC" w:rsidP="00A11A70">
      <w:pPr>
        <w:numPr>
          <w:ilvl w:val="0"/>
          <w:numId w:val="66"/>
        </w:numPr>
        <w:spacing w:after="0"/>
        <w:jc w:val="both"/>
        <w:rPr>
          <w:rFonts w:ascii="Times New Roman" w:eastAsia="Calibri" w:hAnsi="Times New Roman" w:cs="Times New Roman"/>
        </w:rPr>
      </w:pPr>
      <w:r w:rsidRPr="00940059">
        <w:rPr>
          <w:rFonts w:ascii="Times New Roman" w:eastAsia="Calibri" w:hAnsi="Times New Roman" w:cs="Times New Roman"/>
        </w:rPr>
        <w:t xml:space="preserve">Co-designing and presenting in two workshops on implementing open data and the OCDS in public contracting (introduction to OCDS, how does it fit with the legal environment in a country in question, etc.). Target audience: project participants, local municipalities, and other stakeholders from a wider group. Local partners will be responsible for the logistical arrangements and delivery of workshops on the ground. </w:t>
      </w:r>
    </w:p>
    <w:p w14:paraId="25D331DD" w14:textId="77777777" w:rsidR="006D19EC" w:rsidRPr="00940059" w:rsidRDefault="006D19EC" w:rsidP="00A11A70">
      <w:pPr>
        <w:numPr>
          <w:ilvl w:val="0"/>
          <w:numId w:val="66"/>
        </w:numPr>
        <w:spacing w:after="120"/>
        <w:jc w:val="both"/>
        <w:rPr>
          <w:rFonts w:ascii="Times New Roman" w:eastAsia="Calibri" w:hAnsi="Times New Roman" w:cs="Times New Roman"/>
        </w:rPr>
      </w:pPr>
      <w:r w:rsidRPr="00940059">
        <w:rPr>
          <w:rFonts w:ascii="Times New Roman" w:eastAsia="Calibri" w:hAnsi="Times New Roman" w:cs="Times New Roman"/>
        </w:rPr>
        <w:t>Co-designing and co-delivering two public awareness-raising webinars (one in each country). The EBRD or local partners will be responsible for the logistical delivery of the webinars (i.e. invitations, online platforms, etc.).</w:t>
      </w:r>
    </w:p>
    <w:p w14:paraId="322CB5D7" w14:textId="77777777" w:rsidR="006D19EC" w:rsidRPr="00940059" w:rsidRDefault="006D19EC" w:rsidP="0002698A">
      <w:pPr>
        <w:spacing w:before="120" w:after="120"/>
        <w:jc w:val="both"/>
        <w:rPr>
          <w:rFonts w:ascii="Times New Roman" w:eastAsia="Calibri" w:hAnsi="Times New Roman" w:cs="Times New Roman"/>
          <w:b/>
        </w:rPr>
      </w:pPr>
      <w:r w:rsidRPr="00940059">
        <w:rPr>
          <w:rFonts w:ascii="Times New Roman" w:eastAsia="Calibri" w:hAnsi="Times New Roman" w:cs="Times New Roman"/>
          <w:b/>
        </w:rPr>
        <w:t xml:space="preserve">OCDS implementation </w:t>
      </w:r>
    </w:p>
    <w:p w14:paraId="7848C8AD" w14:textId="687FF459" w:rsidR="006D19EC" w:rsidRPr="00940059" w:rsidRDefault="006D19EC" w:rsidP="00A11A70">
      <w:pPr>
        <w:numPr>
          <w:ilvl w:val="0"/>
          <w:numId w:val="66"/>
        </w:numPr>
        <w:spacing w:before="120" w:after="120"/>
        <w:jc w:val="both"/>
        <w:rPr>
          <w:rFonts w:ascii="Times New Roman" w:eastAsia="Calibri" w:hAnsi="Times New Roman" w:cs="Times New Roman"/>
        </w:rPr>
      </w:pPr>
      <w:r w:rsidRPr="00940059">
        <w:rPr>
          <w:rFonts w:ascii="Times New Roman" w:eastAsia="Calibri" w:hAnsi="Times New Roman" w:cs="Times New Roman"/>
        </w:rPr>
        <w:t xml:space="preserve">Building capacity and supporting local partners (three technical consultants in Poland) in developing training curriculum and materials for local technical OCDS implementers in local languages. </w:t>
      </w:r>
    </w:p>
    <w:p w14:paraId="1B47914E" w14:textId="5F5487B3" w:rsidR="006D19EC" w:rsidRPr="00940059" w:rsidRDefault="006D19EC" w:rsidP="0002698A">
      <w:pPr>
        <w:spacing w:before="120" w:after="120"/>
        <w:jc w:val="both"/>
        <w:rPr>
          <w:rFonts w:ascii="Times New Roman" w:eastAsia="Calibri" w:hAnsi="Times New Roman" w:cs="Times New Roman"/>
          <w:b/>
        </w:rPr>
      </w:pPr>
      <w:r w:rsidRPr="00940059">
        <w:rPr>
          <w:rFonts w:ascii="Times New Roman" w:eastAsia="Calibri" w:hAnsi="Times New Roman" w:cs="Times New Roman"/>
          <w:b/>
        </w:rPr>
        <w:t xml:space="preserve">Stakeholder engagement use of open </w:t>
      </w:r>
      <w:r w:rsidR="0002698A" w:rsidRPr="00940059">
        <w:rPr>
          <w:rFonts w:ascii="Times New Roman" w:eastAsia="Calibri" w:hAnsi="Times New Roman" w:cs="Times New Roman"/>
          <w:b/>
        </w:rPr>
        <w:t>data.</w:t>
      </w:r>
    </w:p>
    <w:p w14:paraId="239E2BF0" w14:textId="1872987F" w:rsidR="006D19EC" w:rsidRPr="00940059" w:rsidRDefault="006D19EC" w:rsidP="00A11A70">
      <w:pPr>
        <w:numPr>
          <w:ilvl w:val="0"/>
          <w:numId w:val="66"/>
        </w:numPr>
        <w:spacing w:before="120" w:after="0"/>
        <w:jc w:val="both"/>
        <w:rPr>
          <w:rFonts w:ascii="Times New Roman" w:eastAsia="Calibri" w:hAnsi="Times New Roman" w:cs="Times New Roman"/>
        </w:rPr>
      </w:pPr>
      <w:r w:rsidRPr="00940059">
        <w:rPr>
          <w:rFonts w:ascii="Times New Roman" w:eastAsia="Calibri" w:hAnsi="Times New Roman" w:cs="Times New Roman"/>
        </w:rPr>
        <w:t xml:space="preserve">Co-designing two stakeholder engagement strategies in Poland. It will include hands-on co-working with local partners on the design of the strategy and detailed activity plans. </w:t>
      </w:r>
    </w:p>
    <w:p w14:paraId="06085E6C" w14:textId="66B6E5E8" w:rsidR="006D19EC" w:rsidRPr="00940059" w:rsidRDefault="006D19EC" w:rsidP="00A11A70">
      <w:pPr>
        <w:numPr>
          <w:ilvl w:val="0"/>
          <w:numId w:val="66"/>
        </w:numPr>
        <w:spacing w:after="120"/>
        <w:jc w:val="both"/>
        <w:rPr>
          <w:rFonts w:ascii="Times New Roman" w:eastAsia="Calibri" w:hAnsi="Times New Roman" w:cs="Times New Roman"/>
        </w:rPr>
      </w:pPr>
      <w:r w:rsidRPr="00940059">
        <w:rPr>
          <w:rFonts w:ascii="Times New Roman" w:eastAsia="Calibri" w:hAnsi="Times New Roman" w:cs="Times New Roman"/>
        </w:rPr>
        <w:t>Supporting partners in Poland in developing local communication strategies in the shape of co-working and providing feedback. Local partners will be responsible for the actual delivery of the strategy.</w:t>
      </w:r>
    </w:p>
    <w:p w14:paraId="3984674A" w14:textId="680F87D9" w:rsidR="006D19EC" w:rsidRPr="00940059" w:rsidRDefault="006D19EC" w:rsidP="00165A4D">
      <w:pPr>
        <w:spacing w:before="120" w:after="120" w:line="240" w:lineRule="auto"/>
        <w:jc w:val="both"/>
        <w:rPr>
          <w:rFonts w:ascii="Times New Roman" w:hAnsi="Times New Roman" w:cs="Times New Roman"/>
        </w:rPr>
      </w:pPr>
      <w:r w:rsidRPr="00940059">
        <w:rPr>
          <w:rFonts w:ascii="Times New Roman" w:eastAsia="Calibri" w:hAnsi="Times New Roman" w:cs="Times New Roman"/>
          <w:b/>
        </w:rPr>
        <w:br/>
      </w:r>
    </w:p>
    <w:p w14:paraId="2194DC6D" w14:textId="77777777" w:rsidR="00AB398B" w:rsidRPr="00940059" w:rsidRDefault="00AB398B" w:rsidP="0002698A">
      <w:pPr>
        <w:pStyle w:val="Heading5"/>
      </w:pPr>
      <w:r w:rsidRPr="00940059">
        <w:t xml:space="preserve">Implementation arrangements </w:t>
      </w:r>
    </w:p>
    <w:p w14:paraId="18EC15E8" w14:textId="77777777" w:rsidR="00AB398B" w:rsidRPr="00940059" w:rsidRDefault="00AB398B" w:rsidP="00165A4D">
      <w:pPr>
        <w:jc w:val="both"/>
        <w:rPr>
          <w:rFonts w:ascii="Times New Roman" w:hAnsi="Times New Roman" w:cs="Times New Roman"/>
          <w:lang w:val="en-GB"/>
        </w:rPr>
      </w:pPr>
    </w:p>
    <w:p w14:paraId="789EC3EA" w14:textId="4BC66A83" w:rsidR="009D5D89" w:rsidRPr="00940059" w:rsidRDefault="009D5D89" w:rsidP="00165A4D">
      <w:pPr>
        <w:jc w:val="both"/>
        <w:rPr>
          <w:rFonts w:ascii="Times New Roman" w:hAnsi="Times New Roman" w:cs="Times New Roman"/>
          <w:lang w:val="en-GB"/>
        </w:rPr>
      </w:pPr>
      <w:r w:rsidRPr="00940059">
        <w:rPr>
          <w:rFonts w:ascii="Times New Roman" w:hAnsi="Times New Roman" w:cs="Times New Roman"/>
          <w:lang w:val="en-GB"/>
        </w:rPr>
        <w:br w:type="page"/>
      </w:r>
    </w:p>
    <w:p w14:paraId="15F0FDCE" w14:textId="77777777" w:rsidR="002365FF" w:rsidRPr="00940059" w:rsidRDefault="002365FF" w:rsidP="00165A4D">
      <w:pPr>
        <w:jc w:val="both"/>
        <w:rPr>
          <w:rFonts w:ascii="Times New Roman" w:hAnsi="Times New Roman" w:cs="Times New Roman"/>
          <w:lang w:val="en-GB"/>
        </w:rPr>
      </w:pPr>
    </w:p>
    <w:p w14:paraId="371916DC" w14:textId="67062F1A" w:rsidR="00347F76" w:rsidRPr="00940059" w:rsidRDefault="00347F76" w:rsidP="0002698A">
      <w:pPr>
        <w:pStyle w:val="Heading1"/>
        <w:keepNext w:val="0"/>
        <w:keepLines w:val="0"/>
        <w:widowControl w:val="0"/>
        <w:autoSpaceDE w:val="0"/>
        <w:autoSpaceDN w:val="0"/>
        <w:spacing w:before="0" w:line="240" w:lineRule="auto"/>
        <w:jc w:val="center"/>
        <w:rPr>
          <w:rFonts w:cs="Times New Roman"/>
          <w:bCs/>
          <w:sz w:val="22"/>
          <w:szCs w:val="22"/>
          <w:lang w:val="en-GB"/>
        </w:rPr>
      </w:pPr>
      <w:r w:rsidRPr="00940059">
        <w:rPr>
          <w:rFonts w:cs="Times New Roman"/>
          <w:bCs/>
          <w:sz w:val="22"/>
          <w:szCs w:val="22"/>
          <w:lang w:val="en-GB"/>
        </w:rPr>
        <w:t>Assignment 11 Technical Inputs of Project Partners – Fundacja ePaństwo</w:t>
      </w:r>
    </w:p>
    <w:p w14:paraId="7349F4E6" w14:textId="74CB1CC7" w:rsidR="00AC0C09" w:rsidRPr="00940059" w:rsidRDefault="00AC0C09" w:rsidP="00165A4D">
      <w:pPr>
        <w:jc w:val="both"/>
        <w:rPr>
          <w:rFonts w:ascii="Times New Roman" w:hAnsi="Times New Roman" w:cs="Times New Roman"/>
          <w:lang w:val="en-GB"/>
        </w:rPr>
      </w:pPr>
    </w:p>
    <w:p w14:paraId="6A2FD63B" w14:textId="58E3972C" w:rsidR="00AB398B" w:rsidRPr="00940059" w:rsidRDefault="00AB398B" w:rsidP="00A11A70">
      <w:pPr>
        <w:pStyle w:val="Heading5"/>
        <w:numPr>
          <w:ilvl w:val="0"/>
          <w:numId w:val="295"/>
        </w:numPr>
      </w:pPr>
      <w:r w:rsidRPr="00940059">
        <w:t>Background</w:t>
      </w:r>
    </w:p>
    <w:p w14:paraId="74CD2815" w14:textId="77777777" w:rsidR="006D19EC" w:rsidRPr="00940059" w:rsidRDefault="006D19EC" w:rsidP="0002698A">
      <w:pPr>
        <w:spacing w:before="280" w:after="280"/>
        <w:jc w:val="both"/>
        <w:rPr>
          <w:rFonts w:ascii="Times New Roman" w:eastAsia="Calibri" w:hAnsi="Times New Roman" w:cs="Times New Roman"/>
        </w:rPr>
      </w:pPr>
      <w:r w:rsidRPr="00940059">
        <w:rPr>
          <w:rFonts w:ascii="Times New Roman" w:eastAsia="Calibri" w:hAnsi="Times New Roman" w:cs="Times New Roman"/>
        </w:rPr>
        <w:t xml:space="preserve">The European Commission, the </w:t>
      </w:r>
      <w:hyperlink r:id="rId117">
        <w:r w:rsidRPr="00940059">
          <w:rPr>
            <w:rFonts w:ascii="Times New Roman" w:eastAsia="Calibri" w:hAnsi="Times New Roman" w:cs="Times New Roman"/>
            <w:color w:val="004494"/>
            <w:u w:val="single"/>
          </w:rPr>
          <w:t>European Bank for Reconstruction and Development</w:t>
        </w:r>
      </w:hyperlink>
      <w:r w:rsidRPr="00940059">
        <w:rPr>
          <w:rFonts w:ascii="Times New Roman" w:eastAsia="Calibri" w:hAnsi="Times New Roman" w:cs="Times New Roman"/>
        </w:rPr>
        <w:t xml:space="preserve"> (EBRD), and the </w:t>
      </w:r>
      <w:hyperlink r:id="rId118">
        <w:r w:rsidRPr="00940059">
          <w:rPr>
            <w:rFonts w:ascii="Times New Roman" w:eastAsia="Calibri" w:hAnsi="Times New Roman" w:cs="Times New Roman"/>
            <w:color w:val="004494"/>
            <w:u w:val="single"/>
          </w:rPr>
          <w:t>Open Contracting Partnership</w:t>
        </w:r>
      </w:hyperlink>
      <w:r w:rsidRPr="00940059">
        <w:rPr>
          <w:rFonts w:ascii="Times New Roman" w:eastAsia="Calibri" w:hAnsi="Times New Roman" w:cs="Times New Roman"/>
        </w:rPr>
        <w:t xml:space="preserve"> (OCP) have joined forces to work with the Greek and Polish governments to improve the quality and transparency of public procurement with a special focus on EU Cohesion investments. </w:t>
      </w:r>
    </w:p>
    <w:p w14:paraId="6538E48A" w14:textId="77777777" w:rsidR="006D19EC" w:rsidRPr="00940059" w:rsidRDefault="006D19EC" w:rsidP="0002698A">
      <w:pPr>
        <w:spacing w:before="280" w:after="280"/>
        <w:jc w:val="both"/>
        <w:rPr>
          <w:rFonts w:ascii="Times New Roman" w:eastAsia="Calibri" w:hAnsi="Times New Roman" w:cs="Times New Roman"/>
        </w:rPr>
      </w:pPr>
      <w:r w:rsidRPr="00940059">
        <w:rPr>
          <w:rFonts w:ascii="Times New Roman" w:eastAsia="Calibri" w:hAnsi="Times New Roman" w:cs="Times New Roman"/>
        </w:rPr>
        <w:t xml:space="preserve">The pilot projects will provide expertise and hands-on support to public authorities in both countries, with a focus on publishing procurement open data and promoting its use, to help public administrations to better plan, implement and monitor the procurement of works, goods and services. This will improve the use of public resources and increase opportunities for businesses, especially for small and medium companies (SMEs). Moreover, thanks to cooperation with local civil society organizations, this initiative will also favor transparency of public spending and stimulate citizens' participation in the monitoring of investments with a direct impact on the community, such as investments in sustainability, local development, and social inclusion.  </w:t>
      </w:r>
    </w:p>
    <w:p w14:paraId="7D8796C0" w14:textId="54F56537" w:rsidR="006D19EC" w:rsidRPr="00940059" w:rsidRDefault="006D19EC" w:rsidP="0002698A">
      <w:pPr>
        <w:spacing w:before="280" w:after="280"/>
        <w:jc w:val="both"/>
        <w:rPr>
          <w:rFonts w:ascii="Times New Roman" w:eastAsia="Calibri" w:hAnsi="Times New Roman" w:cs="Times New Roman"/>
        </w:rPr>
      </w:pPr>
      <w:r w:rsidRPr="00940059">
        <w:rPr>
          <w:rFonts w:ascii="Times New Roman" w:eastAsia="Calibri" w:hAnsi="Times New Roman" w:cs="Times New Roman"/>
        </w:rPr>
        <w:t xml:space="preserve">In Poland, the pilot project will support Polish local government authorities to introduce open data in public procurement and promote automated collection, standardization, and consolidation of procurement data on public tenders that will allow for wider procurement monitoring.  </w:t>
      </w:r>
    </w:p>
    <w:p w14:paraId="28DC4CCF" w14:textId="728FA475" w:rsidR="00AB398B" w:rsidRPr="00940059" w:rsidRDefault="00AB398B" w:rsidP="0002698A">
      <w:pPr>
        <w:jc w:val="both"/>
        <w:rPr>
          <w:rFonts w:ascii="Times New Roman" w:hAnsi="Times New Roman" w:cs="Times New Roman"/>
          <w:bCs/>
          <w:lang w:val="en-GB"/>
        </w:rPr>
      </w:pPr>
      <w:r w:rsidRPr="00940059">
        <w:rPr>
          <w:rFonts w:ascii="Times New Roman" w:hAnsi="Times New Roman" w:cs="Times New Roman"/>
          <w:bCs/>
          <w:lang w:val="en-GB"/>
        </w:rPr>
        <w:t xml:space="preserve">A new model of smart contract register aims to fulfil mandatory policy requirements on the public procurement transparency safeguards and bring together latest open data concepts and new open data standard for public procurement - Open Contracting Data Standard (OCDS) and create a multi-purpose machine-readable online data resource on public procurement market in local government in Poland.  </w:t>
      </w:r>
    </w:p>
    <w:p w14:paraId="267B7A71" w14:textId="77777777" w:rsidR="00AB398B" w:rsidRPr="00940059" w:rsidRDefault="00AB398B" w:rsidP="0002698A">
      <w:pPr>
        <w:jc w:val="both"/>
        <w:rPr>
          <w:rFonts w:ascii="Times New Roman" w:hAnsi="Times New Roman" w:cs="Times New Roman"/>
          <w:bCs/>
          <w:lang w:val="en-GB"/>
        </w:rPr>
      </w:pPr>
      <w:r w:rsidRPr="00940059">
        <w:rPr>
          <w:rFonts w:ascii="Times New Roman" w:hAnsi="Times New Roman" w:cs="Times New Roman"/>
          <w:bCs/>
          <w:lang w:val="en-GB"/>
        </w:rPr>
        <w:t>The smart register shall include data on low and high value public contracts in local government in Poland. It shall collect data online in the OCDS open data format and use business intelligence technologies to provide local government public buyers with analytical tools to work with this data. To encourage popular use, the register will integrate a set of tools for public procurement officers in the local government in respect to public procurement statistical analysis, public procurement market analysis and mandatory periodical reporting. For municipalities with more substantial public procurement data resources, additional online tools for public procurement monitoring will be made available.</w:t>
      </w:r>
    </w:p>
    <w:p w14:paraId="6A150156" w14:textId="77777777" w:rsidR="00AB398B" w:rsidRPr="00940059" w:rsidRDefault="00AB398B" w:rsidP="0002698A">
      <w:pPr>
        <w:jc w:val="both"/>
        <w:rPr>
          <w:rFonts w:ascii="Times New Roman" w:hAnsi="Times New Roman" w:cs="Times New Roman"/>
          <w:lang w:val="en-GB"/>
        </w:rPr>
      </w:pPr>
      <w:r w:rsidRPr="00940059">
        <w:rPr>
          <w:rFonts w:ascii="Times New Roman" w:hAnsi="Times New Roman" w:cs="Times New Roman"/>
          <w:lang w:val="en-GB"/>
        </w:rPr>
        <w:t xml:space="preserve">The smart public contract register will be developed at Association of Polish Cities, </w:t>
      </w:r>
      <w:hyperlink r:id="rId119">
        <w:r w:rsidRPr="00940059">
          <w:rPr>
            <w:rStyle w:val="Hyperlink"/>
            <w:rFonts w:ascii="Times New Roman" w:hAnsi="Times New Roman" w:cs="Times New Roman"/>
            <w:lang w:val="en-GB"/>
          </w:rPr>
          <w:t>www.miasta.pl</w:t>
        </w:r>
      </w:hyperlink>
      <w:r w:rsidRPr="00940059">
        <w:rPr>
          <w:rFonts w:ascii="Times New Roman" w:hAnsi="Times New Roman" w:cs="Times New Roman"/>
          <w:lang w:val="en-GB"/>
        </w:rPr>
        <w:t xml:space="preserve"> and targets members of the Association, but will be available to interested local government bodies committed to open data and wishing to benefit from the OCDS analytical tools for public procurement. </w:t>
      </w:r>
    </w:p>
    <w:p w14:paraId="42E13A9A" w14:textId="77777777" w:rsidR="00AB398B" w:rsidRPr="00940059" w:rsidRDefault="00AB398B" w:rsidP="00165A4D">
      <w:pPr>
        <w:spacing w:line="240" w:lineRule="auto"/>
        <w:jc w:val="both"/>
        <w:rPr>
          <w:rFonts w:ascii="Times New Roman" w:hAnsi="Times New Roman" w:cs="Times New Roman"/>
          <w:bCs/>
          <w:lang w:val="en-GB"/>
        </w:rPr>
      </w:pPr>
      <w:r w:rsidRPr="00940059">
        <w:rPr>
          <w:rFonts w:ascii="Times New Roman" w:hAnsi="Times New Roman" w:cs="Times New Roman"/>
          <w:bCs/>
          <w:lang w:val="en-GB"/>
        </w:rPr>
        <w:t xml:space="preserve">The smart register shall support: </w:t>
      </w:r>
    </w:p>
    <w:p w14:paraId="5591F12C" w14:textId="77777777" w:rsidR="00AB398B" w:rsidRPr="00940059" w:rsidRDefault="00AB398B" w:rsidP="00A11A70">
      <w:pPr>
        <w:pStyle w:val="ListParagraph"/>
        <w:numPr>
          <w:ilvl w:val="0"/>
          <w:numId w:val="64"/>
        </w:numPr>
        <w:spacing w:line="240" w:lineRule="auto"/>
        <w:contextualSpacing w:val="0"/>
        <w:jc w:val="both"/>
        <w:rPr>
          <w:rFonts w:ascii="Times New Roman" w:hAnsi="Times New Roman" w:cs="Times New Roman"/>
          <w:bCs/>
          <w:lang w:val="en-GB"/>
        </w:rPr>
      </w:pPr>
      <w:r w:rsidRPr="00940059">
        <w:rPr>
          <w:rFonts w:ascii="Times New Roman" w:hAnsi="Times New Roman" w:cs="Times New Roman"/>
          <w:bCs/>
          <w:lang w:val="en-GB"/>
        </w:rPr>
        <w:t xml:space="preserve">an online access to open data on public procurement in local government in Poland, in digital machine-readable OCDS format, in compliance with Open Data for Government Standard and fulfilling requirements of national legislation on access to public information, recently adopted public procurement law and planned new law on open data in Poland; </w:t>
      </w:r>
    </w:p>
    <w:p w14:paraId="5ADE0CE9" w14:textId="77777777" w:rsidR="00AB398B" w:rsidRPr="00940059" w:rsidRDefault="00AB398B" w:rsidP="00A11A70">
      <w:pPr>
        <w:pStyle w:val="ListParagraph"/>
        <w:numPr>
          <w:ilvl w:val="0"/>
          <w:numId w:val="64"/>
        </w:numPr>
        <w:spacing w:line="240" w:lineRule="auto"/>
        <w:contextualSpacing w:val="0"/>
        <w:jc w:val="both"/>
        <w:rPr>
          <w:rFonts w:ascii="Times New Roman" w:hAnsi="Times New Roman" w:cs="Times New Roman"/>
          <w:bCs/>
          <w:lang w:val="en-GB"/>
        </w:rPr>
      </w:pPr>
      <w:r w:rsidRPr="00940059">
        <w:rPr>
          <w:rFonts w:ascii="Times New Roman" w:hAnsi="Times New Roman" w:cs="Times New Roman"/>
          <w:bCs/>
          <w:lang w:val="en-GB"/>
        </w:rPr>
        <w:t>integrated business intelligence technology tools for procurement officers in the local government administration to access, analyse and interpret public procurement data to improve quality of statistical reporting on and analysis of public procurement market;</w:t>
      </w:r>
    </w:p>
    <w:p w14:paraId="13A21E04" w14:textId="27F4A9F3" w:rsidR="00AB398B" w:rsidRPr="00940059" w:rsidRDefault="00AB398B" w:rsidP="00A11A70">
      <w:pPr>
        <w:pStyle w:val="ListParagraph"/>
        <w:numPr>
          <w:ilvl w:val="0"/>
          <w:numId w:val="64"/>
        </w:numPr>
        <w:spacing w:line="240" w:lineRule="auto"/>
        <w:contextualSpacing w:val="0"/>
        <w:jc w:val="both"/>
        <w:rPr>
          <w:rFonts w:ascii="Times New Roman" w:hAnsi="Times New Roman" w:cs="Times New Roman"/>
          <w:bCs/>
          <w:lang w:val="en-GB"/>
        </w:rPr>
      </w:pPr>
      <w:r w:rsidRPr="00940059">
        <w:rPr>
          <w:rFonts w:ascii="Times New Roman" w:hAnsi="Times New Roman" w:cs="Times New Roman"/>
          <w:bCs/>
          <w:lang w:val="en-GB"/>
        </w:rPr>
        <w:t>innovative data-driven public procurement compliance monitoring methodologies for local government monitoring units;</w:t>
      </w:r>
    </w:p>
    <w:p w14:paraId="3B3F0C96" w14:textId="34D67F1C" w:rsidR="00AB398B" w:rsidRPr="00940059" w:rsidRDefault="00AB398B" w:rsidP="00A11A70">
      <w:pPr>
        <w:pStyle w:val="ListParagraph"/>
        <w:numPr>
          <w:ilvl w:val="0"/>
          <w:numId w:val="64"/>
        </w:numPr>
        <w:spacing w:line="240" w:lineRule="auto"/>
        <w:contextualSpacing w:val="0"/>
        <w:jc w:val="both"/>
        <w:rPr>
          <w:rFonts w:ascii="Times New Roman" w:hAnsi="Times New Roman" w:cs="Times New Roman"/>
          <w:bCs/>
          <w:lang w:val="en-GB"/>
        </w:rPr>
      </w:pPr>
      <w:r w:rsidRPr="00940059">
        <w:rPr>
          <w:rFonts w:ascii="Times New Roman" w:hAnsi="Times New Roman" w:cs="Times New Roman"/>
          <w:lang w:val="en-GB"/>
        </w:rPr>
        <w:t xml:space="preserve">a learning community for public procurement officers in local government, facilitated by Association of Polish Cities, </w:t>
      </w:r>
      <w:hyperlink r:id="rId120">
        <w:r w:rsidRPr="00940059">
          <w:rPr>
            <w:rStyle w:val="Hyperlink"/>
            <w:rFonts w:ascii="Times New Roman" w:hAnsi="Times New Roman" w:cs="Times New Roman"/>
            <w:lang w:val="en-GB"/>
          </w:rPr>
          <w:t>www.miasta.pl</w:t>
        </w:r>
      </w:hyperlink>
      <w:r w:rsidRPr="00940059">
        <w:rPr>
          <w:rFonts w:ascii="Times New Roman" w:hAnsi="Times New Roman" w:cs="Times New Roman"/>
          <w:lang w:val="en-GB"/>
        </w:rPr>
        <w:t>, to explore and innovate with use of public procurement open data.</w:t>
      </w:r>
    </w:p>
    <w:p w14:paraId="23D722F3" w14:textId="77777777" w:rsidR="0002698A" w:rsidRPr="00940059" w:rsidRDefault="0002698A" w:rsidP="0002698A">
      <w:pPr>
        <w:spacing w:line="240" w:lineRule="auto"/>
        <w:ind w:left="360"/>
        <w:jc w:val="both"/>
        <w:rPr>
          <w:rFonts w:ascii="Times New Roman" w:hAnsi="Times New Roman" w:cs="Times New Roman"/>
          <w:bCs/>
          <w:lang w:val="en-GB"/>
        </w:rPr>
      </w:pPr>
    </w:p>
    <w:p w14:paraId="483A78DD" w14:textId="569CF5F8" w:rsidR="00AB398B" w:rsidRPr="00940059" w:rsidRDefault="00AB398B" w:rsidP="0002698A">
      <w:pPr>
        <w:pStyle w:val="Heading5"/>
      </w:pPr>
      <w:r w:rsidRPr="00940059">
        <w:t>Objectives of the Assignment</w:t>
      </w:r>
    </w:p>
    <w:p w14:paraId="6A9E5619" w14:textId="77777777" w:rsidR="00165A4D" w:rsidRPr="00940059" w:rsidRDefault="00165A4D" w:rsidP="00165A4D">
      <w:pPr>
        <w:jc w:val="both"/>
        <w:rPr>
          <w:rFonts w:ascii="Times New Roman" w:hAnsi="Times New Roman" w:cs="Times New Roman"/>
        </w:rPr>
      </w:pPr>
    </w:p>
    <w:p w14:paraId="137E965D" w14:textId="77777777" w:rsidR="006D19EC" w:rsidRPr="00940059" w:rsidRDefault="006D19EC" w:rsidP="00165A4D">
      <w:pPr>
        <w:jc w:val="both"/>
        <w:rPr>
          <w:rFonts w:ascii="Times New Roman" w:hAnsi="Times New Roman" w:cs="Times New Roman"/>
        </w:rPr>
      </w:pPr>
    </w:p>
    <w:p w14:paraId="063B918D" w14:textId="29E376EF" w:rsidR="00AB398B" w:rsidRPr="00940059" w:rsidRDefault="00AB398B" w:rsidP="0002698A">
      <w:pPr>
        <w:pStyle w:val="Heading5"/>
      </w:pPr>
      <w:r w:rsidRPr="00940059">
        <w:t>Scope of Work</w:t>
      </w:r>
    </w:p>
    <w:p w14:paraId="165674F6" w14:textId="04AC7338" w:rsidR="009D5D89" w:rsidRPr="00940059" w:rsidRDefault="009D5D89" w:rsidP="00165A4D">
      <w:pPr>
        <w:jc w:val="both"/>
        <w:rPr>
          <w:rFonts w:ascii="Times New Roman" w:hAnsi="Times New Roman" w:cs="Times New Roman"/>
        </w:rPr>
      </w:pPr>
    </w:p>
    <w:p w14:paraId="7A98423D" w14:textId="23D206D0" w:rsidR="0002698A" w:rsidRPr="00940059" w:rsidRDefault="006D19EC" w:rsidP="0002698A">
      <w:pPr>
        <w:jc w:val="both"/>
        <w:rPr>
          <w:rFonts w:ascii="Times New Roman" w:hAnsi="Times New Roman" w:cs="Times New Roman"/>
          <w:bCs/>
          <w:lang w:val="en-GB"/>
        </w:rPr>
      </w:pPr>
      <w:r w:rsidRPr="00940059">
        <w:rPr>
          <w:rFonts w:ascii="Times New Roman" w:hAnsi="Times New Roman" w:cs="Times New Roman"/>
          <w:bCs/>
          <w:lang w:val="en-GB"/>
        </w:rPr>
        <w:t>The Pilot Partner – Fundacja ePaństwo is expected to collaborate with pilot project team members, partners, contributors and counterparts and participate in or contribute to - as appropriate based on their professional expertise and experience and as envisaged in the detailed work plan specified in the online project management plan, to the following TC components:</w:t>
      </w:r>
    </w:p>
    <w:p w14:paraId="4B5C1E59" w14:textId="77777777" w:rsidR="0002698A" w:rsidRPr="00940059" w:rsidRDefault="0002698A" w:rsidP="0002698A">
      <w:pPr>
        <w:jc w:val="both"/>
        <w:rPr>
          <w:rFonts w:ascii="Times New Roman" w:hAnsi="Times New Roman" w:cs="Times New Roman"/>
          <w:bCs/>
          <w:lang w:val="en-GB"/>
        </w:rPr>
      </w:pPr>
    </w:p>
    <w:p w14:paraId="551B3293" w14:textId="576235FC" w:rsidR="009D5D89" w:rsidRPr="00940059" w:rsidRDefault="009D5D89" w:rsidP="00A11A70">
      <w:pPr>
        <w:pStyle w:val="ListParagraph"/>
        <w:numPr>
          <w:ilvl w:val="0"/>
          <w:numId w:val="296"/>
        </w:numPr>
        <w:spacing w:before="120" w:after="120"/>
        <w:contextualSpacing w:val="0"/>
        <w:jc w:val="both"/>
        <w:rPr>
          <w:rFonts w:ascii="Times New Roman" w:hAnsi="Times New Roman" w:cs="Times New Roman"/>
          <w:b/>
          <w:color w:val="000000"/>
          <w:lang w:val="en-GB"/>
        </w:rPr>
      </w:pPr>
      <w:r w:rsidRPr="00940059">
        <w:rPr>
          <w:rFonts w:ascii="Times New Roman" w:hAnsi="Times New Roman" w:cs="Times New Roman"/>
          <w:b/>
          <w:color w:val="000000"/>
          <w:lang w:val="en-GB"/>
        </w:rPr>
        <w:t>Inception and Knowledge Transfer Phase – by April 30, 2021</w:t>
      </w:r>
    </w:p>
    <w:p w14:paraId="6DBDF1DD" w14:textId="690A725B" w:rsidR="0002698A" w:rsidRPr="00940059" w:rsidRDefault="0002698A" w:rsidP="0002698A">
      <w:pPr>
        <w:pStyle w:val="ListParagraph"/>
        <w:spacing w:before="120" w:after="120"/>
        <w:ind w:left="360"/>
        <w:contextualSpacing w:val="0"/>
        <w:jc w:val="both"/>
        <w:rPr>
          <w:rFonts w:ascii="Times New Roman" w:hAnsi="Times New Roman" w:cs="Times New Roman"/>
          <w:b/>
          <w:color w:val="000000"/>
          <w:lang w:val="en-GB"/>
        </w:rPr>
      </w:pPr>
      <w:r w:rsidRPr="00940059">
        <w:rPr>
          <w:b/>
          <w:bCs/>
          <w:noProof/>
          <w:lang w:val="en-GB" w:eastAsia="en-GB"/>
        </w:rPr>
        <mc:AlternateContent>
          <mc:Choice Requires="wps">
            <w:drawing>
              <wp:anchor distT="0" distB="0" distL="114300" distR="114300" simplePos="0" relativeHeight="251995136" behindDoc="0" locked="0" layoutInCell="1" allowOverlap="1" wp14:anchorId="50D1F416" wp14:editId="2D8416FF">
                <wp:simplePos x="0" y="0"/>
                <wp:positionH relativeFrom="column">
                  <wp:posOffset>-519545</wp:posOffset>
                </wp:positionH>
                <wp:positionV relativeFrom="paragraph">
                  <wp:posOffset>245283</wp:posOffset>
                </wp:positionV>
                <wp:extent cx="971550" cy="259080"/>
                <wp:effectExtent l="57150" t="38100" r="76200" b="102870"/>
                <wp:wrapNone/>
                <wp:docPr id="195" name="Text Box 195"/>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383CC303" w14:textId="77777777" w:rsidR="00BD43E5" w:rsidRPr="00D13CF7" w:rsidRDefault="00BD43E5" w:rsidP="0002698A">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D1F416" id="Text Box 195" o:spid="_x0000_s1187" type="#_x0000_t202" style="position:absolute;left:0;text-align:left;margin-left:-40.9pt;margin-top:19.3pt;width:76.5pt;height:20.4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LOL1gIAANAFAAAOAAAAZHJzL2Uyb0RvYy54bWysVN9v2jAQfp+0/8Hy+5rASAuoUFEQ06Su&#10;rQZTn43jkEiO7dmGpPvr99kBCuuepr0k9t357rvvftzetbUke2FdpdWE9q5SSoTiOq/UdkJ/rJef&#10;hpQ4z1TOpFZiQl+Fo3fTjx9uGzMWfV1qmQtL4ES5cWMmtPTejJPE8VLUzF1pIxSUhbY187jabZJb&#10;1sB7LZN+ml4njba5sZoL5yBddEo6jf6LQnD/VBROeCInFNh8/Nr43YRvMr1l461lpqz4AQb7BxQ1&#10;qxSCnlwtmGdkZ6t3ruqKW+104a+4rhNdFBUXMQdk00v/yGZVMiNiLiDHmRNN7v+55Y/7Z0uqHLUb&#10;ZZQoVqNIa9F6cq9bEmRgqDFuDMOVgalvoYD1Ue4gDIm3ha3DHykR6MH164nf4I5DOLrpZRk0HKp+&#10;NkqHkf/k7bGxzn8RuibhMKEW5Yussv2D8wAC06NJiOW0rPJlJWW82O1mLi3ZM5R6uZyn6dH7hZlU&#10;pAGSrI9sOUPHFZJ5HGsDDpzaUsLkFq3MvY2hLx678xiD5bB3v+iMSpaLLvIoOwQGPOa/6bwT99Kj&#10;HDkc3MR8LvyH5BbMld2bqAo844lUIUcROxpcRKZ3XthVmTdkI3f2OwP+AWKD37wK7GE8ugvaPYsa&#10;qKz2L5UvY2eF+rxjLjzCsyBn0pSsg/J5GIQdlHP0+oghgjyDl4Se6XojnHy7absuuz51zkbnr2go&#10;IIrt4gxfVsj/gTn/zCymEHCxWfwTPoXUqJo+nCgptf31N3mwx3BAS0mDqUZJf+6YFZTIrwpjM+oN&#10;BnDr42WQ3fQDJeeazblG7eq5Rjf1sMMMj8dg7+XxWFhdv2ABzUJUqJjiiN01z+Ey9922wQrjYjaL&#10;Zhh9w/yDWhkenAeuQ+XX7Quz5tD7HkPzqI8bAMW4HIHONrxUerbzuqjifASuO15RkHDB2oilOay4&#10;sJfO79HqbRFPfwMAAP//AwBQSwMEFAAGAAgAAAAhACZSkV7hAAAACAEAAA8AAABkcnMvZG93bnJl&#10;di54bWxMj0FLw0AQhe+C/2EZwVu7SZU2xmyKFtRAvbQq1NsmGZNgdjbsbtr03zue9DQ85vHe97L1&#10;ZHpxROc7SwrieQQCqbJ1R42C97enWQLCB0217i2hgjN6WOeXF5lOa3uiHR73oREcQj7VCtoQhlRK&#10;X7VotJ/bAYl/X9YZHVi6RtZOnzjc9HIRRUtpdEfc0OoBNy1W3/vRKDh8luddsXLbj+fNWBTF68uj&#10;O5BS11fTwz2IgFP4M8MvPqNDzkylHan2olcwS2JGDwpukiUINqziBYiS790tyDyT/wfkPwAAAP//&#10;AwBQSwECLQAUAAYACAAAACEAtoM4kv4AAADhAQAAEwAAAAAAAAAAAAAAAAAAAAAAW0NvbnRlbnRf&#10;VHlwZXNdLnhtbFBLAQItABQABgAIAAAAIQA4/SH/1gAAAJQBAAALAAAAAAAAAAAAAAAAAC8BAABf&#10;cmVscy8ucmVsc1BLAQItABQABgAIAAAAIQCh0LOL1gIAANAFAAAOAAAAAAAAAAAAAAAAAC4CAABk&#10;cnMvZTJvRG9jLnhtbFBLAQItABQABgAIAAAAIQAmUpFe4QAAAAgBAAAPAAAAAAAAAAAAAAAAADAF&#10;AABkcnMvZG93bnJldi54bWxQSwUGAAAAAAQABADzAAAAPgYAAAAA&#10;" fillcolor="#ffc000" strokecolor="#4a7ebb">
                <v:shadow on="t" color="black" opacity="24903f" origin=",.5" offset="0,.55556mm"/>
                <v:textbox>
                  <w:txbxContent>
                    <w:p w14:paraId="383CC303" w14:textId="77777777" w:rsidR="00BD43E5" w:rsidRPr="00D13CF7" w:rsidRDefault="00BD43E5" w:rsidP="0002698A">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p>
    <w:p w14:paraId="0F701283" w14:textId="4AA1AC7A" w:rsidR="009D5D89" w:rsidRPr="00940059" w:rsidRDefault="009D5D89" w:rsidP="00A11A70">
      <w:pPr>
        <w:pStyle w:val="ListParagraph"/>
        <w:numPr>
          <w:ilvl w:val="1"/>
          <w:numId w:val="296"/>
        </w:numPr>
        <w:spacing w:before="120" w:after="120"/>
        <w:contextualSpacing w:val="0"/>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Activity/Output 0-1: Development of terms of reference for implementation of the pilot project, with a final scope of work and procurement plan for consultancy services necessary to implement technical cooperation activities</w:t>
      </w:r>
      <w:r w:rsidR="0002698A" w:rsidRPr="00940059">
        <w:rPr>
          <w:rFonts w:ascii="Times New Roman" w:hAnsi="Times New Roman" w:cs="Times New Roman"/>
          <w:b/>
          <w:bCs/>
          <w:color w:val="000000"/>
          <w:lang w:val="en-GB"/>
        </w:rPr>
        <w:t>.</w:t>
      </w:r>
    </w:p>
    <w:p w14:paraId="37628F06" w14:textId="23C3A15D" w:rsidR="0002698A" w:rsidRPr="00940059" w:rsidRDefault="0002698A" w:rsidP="0002698A">
      <w:pPr>
        <w:pStyle w:val="ListParagraph"/>
        <w:spacing w:before="120" w:after="120"/>
        <w:ind w:left="1440"/>
        <w:contextualSpacing w:val="0"/>
        <w:jc w:val="both"/>
        <w:rPr>
          <w:rFonts w:ascii="Times New Roman" w:hAnsi="Times New Roman" w:cs="Times New Roman"/>
          <w:b/>
          <w:bCs/>
          <w:color w:val="000000"/>
          <w:lang w:val="en-GB"/>
        </w:rPr>
      </w:pPr>
    </w:p>
    <w:p w14:paraId="5982EEA6" w14:textId="3A82376D" w:rsidR="009D5D89" w:rsidRPr="00940059" w:rsidRDefault="009D5D89" w:rsidP="00A11A70">
      <w:pPr>
        <w:pStyle w:val="ListParagraph"/>
        <w:numPr>
          <w:ilvl w:val="1"/>
          <w:numId w:val="296"/>
        </w:numPr>
        <w:spacing w:before="120" w:after="120"/>
        <w:contextualSpacing w:val="0"/>
        <w:jc w:val="both"/>
        <w:rPr>
          <w:rFonts w:ascii="Times New Roman" w:hAnsi="Times New Roman" w:cs="Times New Roman"/>
          <w:color w:val="000000"/>
          <w:lang w:val="en-GB"/>
        </w:rPr>
      </w:pPr>
      <w:r w:rsidRPr="00940059">
        <w:rPr>
          <w:rFonts w:ascii="Times New Roman" w:hAnsi="Times New Roman" w:cs="Times New Roman"/>
          <w:b/>
          <w:bCs/>
          <w:color w:val="000000"/>
          <w:lang w:val="en-GB"/>
        </w:rPr>
        <w:t>Activity/Output 0-2: On-boarding of local teams</w:t>
      </w:r>
      <w:r w:rsidR="0002698A" w:rsidRPr="00940059">
        <w:rPr>
          <w:rFonts w:ascii="Times New Roman" w:hAnsi="Times New Roman" w:cs="Times New Roman"/>
          <w:b/>
          <w:bCs/>
          <w:color w:val="000000"/>
          <w:lang w:val="en-GB"/>
        </w:rPr>
        <w:t>.</w:t>
      </w:r>
    </w:p>
    <w:p w14:paraId="0CF31C11" w14:textId="309521F9" w:rsidR="009D5D89" w:rsidRPr="00940059" w:rsidRDefault="0002698A" w:rsidP="00A11A70">
      <w:pPr>
        <w:pStyle w:val="ListParagraph"/>
        <w:numPr>
          <w:ilvl w:val="0"/>
          <w:numId w:val="297"/>
        </w:numPr>
        <w:spacing w:before="120" w:after="120"/>
        <w:contextualSpacing w:val="0"/>
        <w:jc w:val="both"/>
        <w:rPr>
          <w:rFonts w:ascii="Times New Roman" w:hAnsi="Times New Roman" w:cs="Times New Roman"/>
          <w:color w:val="000000"/>
          <w:lang w:val="en-GB"/>
        </w:rPr>
      </w:pPr>
      <w:r w:rsidRPr="00940059">
        <w:rPr>
          <w:b/>
          <w:bCs/>
          <w:noProof/>
          <w:lang w:val="en-GB" w:eastAsia="en-GB"/>
        </w:rPr>
        <mc:AlternateContent>
          <mc:Choice Requires="wps">
            <w:drawing>
              <wp:anchor distT="0" distB="0" distL="114300" distR="114300" simplePos="0" relativeHeight="251997184" behindDoc="0" locked="0" layoutInCell="1" allowOverlap="1" wp14:anchorId="5801719A" wp14:editId="7389B276">
                <wp:simplePos x="0" y="0"/>
                <wp:positionH relativeFrom="column">
                  <wp:posOffset>-400916</wp:posOffset>
                </wp:positionH>
                <wp:positionV relativeFrom="paragraph">
                  <wp:posOffset>151939</wp:posOffset>
                </wp:positionV>
                <wp:extent cx="971550" cy="259080"/>
                <wp:effectExtent l="57150" t="38100" r="76200" b="102870"/>
                <wp:wrapNone/>
                <wp:docPr id="196" name="Text Box 196"/>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6B0E7226" w14:textId="77777777" w:rsidR="00BD43E5" w:rsidRPr="00D13CF7" w:rsidRDefault="00BD43E5" w:rsidP="0002698A">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01719A" id="Text Box 196" o:spid="_x0000_s1188" type="#_x0000_t202" style="position:absolute;left:0;text-align:left;margin-left:-31.55pt;margin-top:11.95pt;width:76.5pt;height:20.4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On1wIAANAFAAAOAAAAZHJzL2Uyb0RvYy54bWysVN9v2jAQfp+0/8Hy+5rASAuoUFEQ06Su&#10;rUanPhvHIZEc27MNSffX77NDWlj3NO0lse/Od9999+P6pq0lOQjrKq1mdHCRUiIU13mldjP642n9&#10;aUyJ80zlTGolZvRFOHoz//jhujFTMdSllrmwBE6UmzZmRkvvzTRJHC9FzdyFNkJBWWhbM4+r3SW5&#10;ZQ281zIZpull0mibG6u5cA7SVaek8+i/KAT3D0XhhCdyRoHNx6+N3234JvNrNt1ZZsqKH2Gwf0BR&#10;s0oh6KurFfOM7G31zlVdcaudLvwF13Wii6LiIuaAbAbpH9lsSmZEzAXkOPNKk/t/bvn94dGSKkft&#10;JpeUKFajSE+i9eRWtyTIwFBj3BSGGwNT30IB617uIAyJt4Wtwx8pEejB9csrv8Edh3ByNcgyaDhU&#10;w2ySjiP/ydtjY53/InRNwmFGLcoXWWWHO+cBBKa9SYjltKzydSVlvNjddiktOTCUer1epmnv/cxM&#10;KtIASTbMgIOh4wrJPI61AQdO7ShhcodW5t7G0GeP3WmM0Xo8uF11RiXLRRd5kh0DAx7z33TeiQdp&#10;L0cORzcxnzP/IbkVc2X3JqoCz3giVchRxI4GF5HpvRd2U+YN2cq9/c6Af4TY4DevAnsYj+6Cds+i&#10;Biqr/XPly9hZoT7vmAuP8CzImTQl66B8HgdhB+UUve4xRJAn8JLQM11vhJNvt23XZZfDvnO2On9B&#10;QwFRbBdn+LpC/nfM+UdmMYWAi83iH/AppEbV9PFESantr7/Jgz2GA1pKGkw1Svpzz6ygRH5VGJvJ&#10;YDSCWx8vo+xqGCg51WxPNWpfLzW6aYAdZng8Bnsv+2Nhdf2MBbQIUaFiiiN21zzHy9J32wYrjIvF&#10;Ipph9A3zd2pjeHAeuA6Vf2qfmTXH3vcYmnvdbwAU43wEOtvwUunF3uuiivMRuO54RUHCBWsjlua4&#10;4sJeOr1Hq7dFPP8NAAD//wMAUEsDBBQABgAIAAAAIQDaCMyM4QAAAAgBAAAPAAAAZHJzL2Rvd25y&#10;ZXYueG1sTI/BSsNAEIbvgu+wjOCt3bSVtI2ZFC2ogXppVai3TTImwexs2N206du7nvQ0DPPxz/en&#10;m1F34kTWtYYRZtMIBHFpqpZrhPe3p8kKhPOKK9UZJoQLOdhk11epSipz5j2dDr4WIYRdohAa7/tE&#10;Slc2pJWbmp443L6M1cqH1daysuocwnUn51EUS61aDh8a1dO2ofL7MGiE42dx2edLu/t43g55nr++&#10;PNojI97ejA/3IDyN/g+GX/2gDllwKszAlRMdwiRezAKKMF+sQQRgtQ6zQIjvliCzVP4vkP0AAAD/&#10;/wMAUEsBAi0AFAAGAAgAAAAhALaDOJL+AAAA4QEAABMAAAAAAAAAAAAAAAAAAAAAAFtDb250ZW50&#10;X1R5cGVzXS54bWxQSwECLQAUAAYACAAAACEAOP0h/9YAAACUAQAACwAAAAAAAAAAAAAAAAAvAQAA&#10;X3JlbHMvLnJlbHNQSwECLQAUAAYACAAAACEAPyETp9cCAADQBQAADgAAAAAAAAAAAAAAAAAuAgAA&#10;ZHJzL2Uyb0RvYy54bWxQSwECLQAUAAYACAAAACEA2gjMjOEAAAAIAQAADwAAAAAAAAAAAAAAAAAx&#10;BQAAZHJzL2Rvd25yZXYueG1sUEsFBgAAAAAEAAQA8wAAAD8GAAAAAA==&#10;" fillcolor="#ffc000" strokecolor="#4a7ebb">
                <v:shadow on="t" color="black" opacity="24903f" origin=",.5" offset="0,.55556mm"/>
                <v:textbox>
                  <w:txbxContent>
                    <w:p w14:paraId="6B0E7226" w14:textId="77777777" w:rsidR="00BD43E5" w:rsidRPr="00D13CF7" w:rsidRDefault="00BD43E5" w:rsidP="0002698A">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r w:rsidR="009D5D89" w:rsidRPr="00940059">
        <w:rPr>
          <w:rFonts w:ascii="Times New Roman" w:hAnsi="Times New Roman" w:cs="Times New Roman"/>
          <w:b/>
          <w:bCs/>
          <w:color w:val="000000" w:themeColor="text1"/>
          <w:lang w:val="en-GB"/>
        </w:rPr>
        <w:t>Kick-off workshop for counterparts</w:t>
      </w:r>
      <w:r w:rsidR="009D5D89" w:rsidRPr="00940059">
        <w:rPr>
          <w:rFonts w:ascii="Times New Roman" w:hAnsi="Times New Roman" w:cs="Times New Roman"/>
          <w:color w:val="000000" w:themeColor="text1"/>
          <w:lang w:val="en-GB"/>
        </w:rPr>
        <w:t>: Ministry of Digitalisation, UZP, ZMP (Joanna Nowaczyk), OCP (Karolis Granickas), ePaństwo (Krzysztof Izdebski, Monika Kaliatidis), Przetargowa.pl (Norbert Jakubiak), Marketplanet.pl (Piotr Kalinski), Proebiz.pl (Katarina Ionova), EDZ PUW (Andrzej Kosowski)</w:t>
      </w:r>
      <w:r w:rsidRPr="00940059">
        <w:rPr>
          <w:rFonts w:ascii="Times New Roman" w:hAnsi="Times New Roman" w:cs="Times New Roman"/>
          <w:color w:val="000000" w:themeColor="text1"/>
          <w:lang w:val="en-GB"/>
        </w:rPr>
        <w:t>.</w:t>
      </w:r>
    </w:p>
    <w:p w14:paraId="220FB222" w14:textId="5C2204C0" w:rsidR="0002698A" w:rsidRPr="00940059" w:rsidRDefault="0002698A" w:rsidP="0002698A">
      <w:pPr>
        <w:pStyle w:val="ListParagraph"/>
        <w:spacing w:before="120" w:after="120"/>
        <w:ind w:left="1800"/>
        <w:contextualSpacing w:val="0"/>
        <w:jc w:val="both"/>
        <w:rPr>
          <w:rFonts w:ascii="Times New Roman" w:hAnsi="Times New Roman" w:cs="Times New Roman"/>
          <w:color w:val="000000"/>
          <w:lang w:val="en-GB"/>
        </w:rPr>
      </w:pPr>
    </w:p>
    <w:p w14:paraId="65887ADC" w14:textId="201D2D11" w:rsidR="009D5D89" w:rsidRPr="00940059" w:rsidRDefault="0002698A" w:rsidP="00A11A70">
      <w:pPr>
        <w:pStyle w:val="ListParagraph"/>
        <w:numPr>
          <w:ilvl w:val="0"/>
          <w:numId w:val="297"/>
        </w:numPr>
        <w:spacing w:before="120" w:after="120"/>
        <w:contextualSpacing w:val="0"/>
        <w:jc w:val="both"/>
        <w:rPr>
          <w:rFonts w:ascii="Times New Roman" w:hAnsi="Times New Roman" w:cs="Times New Roman"/>
          <w:b/>
          <w:bCs/>
          <w:color w:val="000000"/>
          <w:lang w:val="en-GB"/>
        </w:rPr>
      </w:pPr>
      <w:r w:rsidRPr="00940059">
        <w:rPr>
          <w:noProof/>
          <w:lang w:val="en-GB" w:eastAsia="en-GB"/>
        </w:rPr>
        <mc:AlternateContent>
          <mc:Choice Requires="wps">
            <w:drawing>
              <wp:anchor distT="0" distB="0" distL="114300" distR="114300" simplePos="0" relativeHeight="251999232" behindDoc="0" locked="0" layoutInCell="1" allowOverlap="1" wp14:anchorId="689C20AF" wp14:editId="3FF53C37">
                <wp:simplePos x="0" y="0"/>
                <wp:positionH relativeFrom="column">
                  <wp:posOffset>-400628</wp:posOffset>
                </wp:positionH>
                <wp:positionV relativeFrom="paragraph">
                  <wp:posOffset>197946</wp:posOffset>
                </wp:positionV>
                <wp:extent cx="963930" cy="251460"/>
                <wp:effectExtent l="57150" t="38100" r="83820" b="91440"/>
                <wp:wrapNone/>
                <wp:docPr id="197" name="Text Box 197"/>
                <wp:cNvGraphicFramePr/>
                <a:graphic xmlns:a="http://schemas.openxmlformats.org/drawingml/2006/main">
                  <a:graphicData uri="http://schemas.microsoft.com/office/word/2010/wordprocessingShape">
                    <wps:wsp>
                      <wps:cNvSpPr txBox="1"/>
                      <wps:spPr>
                        <a:xfrm>
                          <a:off x="0" y="0"/>
                          <a:ext cx="963930" cy="251460"/>
                        </a:xfrm>
                        <a:prstGeom prst="rect">
                          <a:avLst/>
                        </a:prstGeom>
                        <a:solidFill>
                          <a:srgbClr val="92D050"/>
                        </a:solidFill>
                        <a:ln/>
                      </wps:spPr>
                      <wps:style>
                        <a:lnRef idx="1">
                          <a:schemeClr val="accent1"/>
                        </a:lnRef>
                        <a:fillRef idx="2">
                          <a:schemeClr val="accent1"/>
                        </a:fillRef>
                        <a:effectRef idx="1">
                          <a:schemeClr val="accent1"/>
                        </a:effectRef>
                        <a:fontRef idx="minor">
                          <a:schemeClr val="dk1"/>
                        </a:fontRef>
                      </wps:style>
                      <wps:txbx>
                        <w:txbxContent>
                          <w:p w14:paraId="679785B4" w14:textId="77777777" w:rsidR="00BD43E5" w:rsidRPr="00D13CF7" w:rsidRDefault="00BD43E5" w:rsidP="0002698A">
                            <w:pPr>
                              <w:rPr>
                                <w:sz w:val="20"/>
                                <w:szCs w:val="20"/>
                              </w:rPr>
                            </w:pPr>
                            <w:r w:rsidRPr="00D13CF7">
                              <w:rPr>
                                <w:rFonts w:ascii="Times New Roman" w:hAnsi="Times New Roman" w:cs="Times New Roman"/>
                                <w:b/>
                                <w:color w:val="000000"/>
                                <w:sz w:val="20"/>
                                <w:szCs w:val="20"/>
                                <w:lang w:val="en-GB"/>
                              </w:rPr>
                              <w:t>Participate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9C20AF" id="Text Box 197" o:spid="_x0000_s1189" type="#_x0000_t202" style="position:absolute;left:0;text-align:left;margin-left:-31.55pt;margin-top:15.6pt;width:75.9pt;height:19.8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FasjAIAAHEFAAAOAAAAZHJzL2Uyb0RvYy54bWysVN9P2zAQfp+0/8Hy+0hbSlkrUtS1YpqE&#10;AA0mnl3Hbq3ZPs92m3R/PWenCYwxTZr2kvh8332+3xeXjdFkL3xQYEs6PBlQIiyHStlNSb89XH34&#10;SEmIzFZMgxUlPYhAL+fv313UbiZGsAVdCU+QxIZZ7Uq6jdHNiiLwrTAsnIATFpUSvGERRb8pKs9q&#10;ZDe6GA0Gk6IGXzkPXISAt6tWSeeZX0rB462UQUSiS4q+xfz1+btO32J+wWYbz9xW8aMb7B+8MExZ&#10;fLSnWrHIyM6r36iM4h4CyHjCwRQgpeIix4DRDAevornfMidyLJic4Po0hf9Hy2/2d56oCms3PafE&#10;MoNFehBNJJ+gIekOM1S7MEPgvUNobFCB6O4+4GUKvJHepD+GRFCPuT70+U10HC+nk9PpKWo4qkZn&#10;w/Ek5794NnY+xM8CDEmHknosX84q21+HiI4gtIOktwJoVV0prbPgN+ul9mTPsNTT0Wpw1rH/AtM2&#10;8aSIWs/zKR60SBzafhUSs5EDzKSpD0VPyzgXNubY0ZWMTiiJLvSGo+xxbuA/GR7xyVTkHu2Nh383&#10;7i3yy2Bjb2yUBf8WQfW9c1m2+C4DbdwpBbFZN20bTE670q6hOmDFPbRTExy/UliXaxbiHfM4JlhK&#10;HP14ix+poS4pHE+UbMH/fOs+4bF7UUtJjWNX0vBjx7ygRH+x2NfT4Xic5jQL47PzEQr+pWb9UmN3&#10;ZglY7iEuGcfzMeGj7o7Sg3nEDbFIr6KKWY5vl5RH3wnL2K4D3DFcLBYZhrPpWLy2944n8pTp1HcP&#10;zSPz7ticEbv6BroRZbNXPdpik6WFxS6CVLmBU67bvB5rgHOd+/q4g9LieCln1POmnD8BAAD//wMA&#10;UEsDBBQABgAIAAAAIQDyLyA94QAAAAgBAAAPAAAAZHJzL2Rvd25yZXYueG1sTI/LTsMwEEX3SPyD&#10;NUjsWicNak3IpKIIFkhZlPKQunPjIYmIx1HstuHvMStYju7RvWeK9WR7caLRd44R0nkCgrh2puMG&#10;4e31aaZA+KDZ6N4xIXyTh3V5eVHo3Lgzv9BpFxoRS9jnGqENYcil9HVLVvu5G4hj9ulGq0M8x0aa&#10;UZ9jue3lIkmW0uqO40KrB3poqf7aHS3C5qN9l9V2Sm+q2+rxea+4228yxOur6f4ORKAp/MHwqx/V&#10;oYxOB3dk40WPMFtmaUQRsnQBIgJKrUAcEFaJAlkW8v8D5Q8AAAD//wMAUEsBAi0AFAAGAAgAAAAh&#10;ALaDOJL+AAAA4QEAABMAAAAAAAAAAAAAAAAAAAAAAFtDb250ZW50X1R5cGVzXS54bWxQSwECLQAU&#10;AAYACAAAACEAOP0h/9YAAACUAQAACwAAAAAAAAAAAAAAAAAvAQAAX3JlbHMvLnJlbHNQSwECLQAU&#10;AAYACAAAACEA7RhWrIwCAABxBQAADgAAAAAAAAAAAAAAAAAuAgAAZHJzL2Uyb0RvYy54bWxQSwEC&#10;LQAUAAYACAAAACEA8i8gPeEAAAAIAQAADwAAAAAAAAAAAAAAAADmBAAAZHJzL2Rvd25yZXYueG1s&#10;UEsFBgAAAAAEAAQA8wAAAPQFAAAAAA==&#10;" fillcolor="#92d050" strokecolor="#4579b8 [3044]">
                <v:shadow on="t" color="black" opacity="24903f" origin=",.5" offset="0,.55556mm"/>
                <v:textbox>
                  <w:txbxContent>
                    <w:p w14:paraId="679785B4" w14:textId="77777777" w:rsidR="00BD43E5" w:rsidRPr="00D13CF7" w:rsidRDefault="00BD43E5" w:rsidP="0002698A">
                      <w:pPr>
                        <w:rPr>
                          <w:sz w:val="20"/>
                          <w:szCs w:val="20"/>
                        </w:rPr>
                      </w:pPr>
                      <w:r w:rsidRPr="00D13CF7">
                        <w:rPr>
                          <w:rFonts w:ascii="Times New Roman" w:hAnsi="Times New Roman" w:cs="Times New Roman"/>
                          <w:b/>
                          <w:color w:val="000000"/>
                          <w:sz w:val="20"/>
                          <w:szCs w:val="20"/>
                          <w:lang w:val="en-GB"/>
                        </w:rPr>
                        <w:t>Participate in</w:t>
                      </w:r>
                    </w:p>
                  </w:txbxContent>
                </v:textbox>
              </v:shape>
            </w:pict>
          </mc:Fallback>
        </mc:AlternateContent>
      </w:r>
      <w:r w:rsidR="009D5D89" w:rsidRPr="00940059">
        <w:rPr>
          <w:rFonts w:ascii="Times New Roman" w:hAnsi="Times New Roman" w:cs="Times New Roman"/>
          <w:b/>
          <w:bCs/>
          <w:color w:val="000000"/>
          <w:lang w:val="en-GB"/>
        </w:rPr>
        <w:t xml:space="preserve">Digital Transformation: EBRD Practice Guide for Technical Cooperation  </w:t>
      </w:r>
    </w:p>
    <w:p w14:paraId="18A15C75" w14:textId="65B513C5" w:rsidR="0002698A" w:rsidRPr="00940059" w:rsidRDefault="0002698A" w:rsidP="0002698A">
      <w:pPr>
        <w:pStyle w:val="ListParagraph"/>
        <w:spacing w:before="120" w:after="120"/>
        <w:ind w:left="1800"/>
        <w:contextualSpacing w:val="0"/>
        <w:jc w:val="both"/>
        <w:rPr>
          <w:rFonts w:ascii="Times New Roman" w:hAnsi="Times New Roman" w:cs="Times New Roman"/>
          <w:b/>
          <w:bCs/>
          <w:color w:val="000000"/>
          <w:lang w:val="en-GB"/>
        </w:rPr>
      </w:pPr>
    </w:p>
    <w:p w14:paraId="3FDE3D16" w14:textId="0FDA5F59" w:rsidR="009D5D89" w:rsidRPr="00940059" w:rsidRDefault="009D5D89" w:rsidP="00A11A70">
      <w:pPr>
        <w:pStyle w:val="ListParagraph"/>
        <w:numPr>
          <w:ilvl w:val="0"/>
          <w:numId w:val="297"/>
        </w:numPr>
        <w:spacing w:before="120" w:after="120"/>
        <w:contextualSpacing w:val="0"/>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EBRD TC Project Management Resources and Tools</w:t>
      </w:r>
    </w:p>
    <w:p w14:paraId="47888B89" w14:textId="7EE0D28A" w:rsidR="0002698A" w:rsidRPr="00940059" w:rsidRDefault="0002698A" w:rsidP="0002698A">
      <w:pPr>
        <w:pStyle w:val="ListParagraph"/>
        <w:spacing w:before="120" w:after="120"/>
        <w:ind w:left="1800"/>
        <w:contextualSpacing w:val="0"/>
        <w:jc w:val="both"/>
        <w:rPr>
          <w:rFonts w:ascii="Times New Roman" w:hAnsi="Times New Roman" w:cs="Times New Roman"/>
          <w:b/>
          <w:bCs/>
          <w:color w:val="000000"/>
          <w:lang w:val="en-GB"/>
        </w:rPr>
      </w:pPr>
    </w:p>
    <w:p w14:paraId="4BDA55CD" w14:textId="3F25DCA4" w:rsidR="009D5D89" w:rsidRPr="00940059" w:rsidRDefault="0002698A" w:rsidP="00A11A70">
      <w:pPr>
        <w:pStyle w:val="ListParagraph"/>
        <w:numPr>
          <w:ilvl w:val="1"/>
          <w:numId w:val="296"/>
        </w:numPr>
        <w:spacing w:before="120" w:after="120"/>
        <w:contextualSpacing w:val="0"/>
        <w:jc w:val="both"/>
        <w:rPr>
          <w:rFonts w:ascii="Times New Roman" w:hAnsi="Times New Roman" w:cs="Times New Roman"/>
          <w:b/>
          <w:color w:val="000000"/>
          <w:lang w:val="en-GB"/>
        </w:rPr>
      </w:pPr>
      <w:r w:rsidRPr="00940059">
        <w:rPr>
          <w:b/>
          <w:bCs/>
          <w:noProof/>
          <w:lang w:val="en-GB" w:eastAsia="en-GB"/>
        </w:rPr>
        <mc:AlternateContent>
          <mc:Choice Requires="wps">
            <w:drawing>
              <wp:anchor distT="0" distB="0" distL="114300" distR="114300" simplePos="0" relativeHeight="252001280" behindDoc="0" locked="0" layoutInCell="1" allowOverlap="1" wp14:anchorId="56559C37" wp14:editId="2FB0DB78">
                <wp:simplePos x="0" y="0"/>
                <wp:positionH relativeFrom="column">
                  <wp:posOffset>-478213</wp:posOffset>
                </wp:positionH>
                <wp:positionV relativeFrom="paragraph">
                  <wp:posOffset>87630</wp:posOffset>
                </wp:positionV>
                <wp:extent cx="971550" cy="259080"/>
                <wp:effectExtent l="57150" t="38100" r="76200" b="102870"/>
                <wp:wrapNone/>
                <wp:docPr id="199" name="Text Box 199"/>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61416CD3" w14:textId="77777777" w:rsidR="00BD43E5" w:rsidRPr="00D13CF7" w:rsidRDefault="00BD43E5" w:rsidP="0002698A">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559C37" id="Text Box 199" o:spid="_x0000_s1190" type="#_x0000_t202" style="position:absolute;left:0;text-align:left;margin-left:-37.65pt;margin-top:6.9pt;width:76.5pt;height:20.4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50B1wIAANAFAAAOAAAAZHJzL2Uyb0RvYy54bWysVN9v2jAQfp+0/8Hy+5rASAuoUFEQ06Su&#10;rUanPhvHIZEc27MNSffX77NDWlj3NO0lse/Od9999+P6pq0lOQjrKq1mdHCRUiIU13mldjP642n9&#10;aUyJ80zlTGolZvRFOHoz//jhujFTMdSllrmwBE6UmzZmRkvvzTRJHC9FzdyFNkJBWWhbM4+r3SW5&#10;ZQ281zIZpull0mibG6u5cA7SVaek8+i/KAT3D0XhhCdyRoHNx6+N3234JvNrNt1ZZsqKH2Gwf0BR&#10;s0oh6KurFfOM7G31zlVdcaudLvwF13Wii6LiIuaAbAbpH9lsSmZEzAXkOPNKk/t/bvn94dGSKkft&#10;JhNKFKtRpCfRenKrWxJkYKgxbgrDjYGpb6GAdS93EIbE28LW4Y+UCPTg+uWV3+COQzi5GmQZNByq&#10;YTZJx5H/5O2xsc5/Ebom4TCjFuWLrLLDnfMAAtPeJMRyWlb5upIyXuxuu5SWHBhKvV4v07T3fmYm&#10;FWmAJBtmwMHQcYVkHsfagAOndpQwuUMrc29j6LPH7jTGaD0e3K46o5Lloos8yY6BAY/5bzrvxIO0&#10;lyOHo5uYz5n/kNyKubJ7E1WBZzyRKuQoYkeDi8j03gu7KfOGbOXefmfAP0Js8JtXgT2MR3dBu2dR&#10;A5XV/rnyZeysUJ93zIVHeBbkTJqSdVA+j4Owg3KKXvcYIsgTeEnoma43wsm327brsstR3zlbnb+g&#10;oYAotoszfF0h/zvm/COzmELAxWbxD/gUUqNq+niipNT219/kwR7DAS0lDaYaJf25Z1ZQIr8qjM1k&#10;MBrBrY+XUXY1DJScaranGrWvlxrdNMAOMzweg72X/bGwun7GAlqEqFAxxRG7a57jZem7bYMVxsVi&#10;Ec0w+ob5O7UxPDgPXIfKP7XPzJpj73sMzb3uNwCKcT4CnW14qfRi73VRxfkIXHe8oiDhgrURS3Nc&#10;cWEvnd6j1dsinv8GAAD//wMAUEsDBBQABgAIAAAAIQDL1/xO3wAAAAgBAAAPAAAAZHJzL2Rvd25y&#10;ZXYueG1sTI/BTsMwEETvSPyDtUjcWgdKGxTiVFAJiASXFpDKzYmXJCJeR7bTpn/PcoLjap5m3+Tr&#10;yfbigD50jhRczRMQSLUzHTUK3t8eZ7cgQtRkdO8IFZwwwLo4P8t1ZtyRtnjYxUZwCYVMK2hjHDIp&#10;Q92i1WHuBiTOvpy3OvLpG2m8PnK57eV1kqyk1R3xh1YPuGmx/t6NVsH+szpty9S/fDxtxrIsX58f&#10;/J6UuryY7u9ARJziHwy/+qwOBTtVbiQTRK9gli4XjHKw4AkMpGkKolKwvFmBLHL5f0DxAwAA//8D&#10;AFBLAQItABQABgAIAAAAIQC2gziS/gAAAOEBAAATAAAAAAAAAAAAAAAAAAAAAABbQ29udGVudF9U&#10;eXBlc10ueG1sUEsBAi0AFAAGAAgAAAAhADj9If/WAAAAlAEAAAsAAAAAAAAAAAAAAAAALwEAAF9y&#10;ZWxzLy5yZWxzUEsBAi0AFAAGAAgAAAAhADl3nQHXAgAA0AUAAA4AAAAAAAAAAAAAAAAALgIAAGRy&#10;cy9lMm9Eb2MueG1sUEsBAi0AFAAGAAgAAAAhAMvX/E7fAAAACAEAAA8AAAAAAAAAAAAAAAAAMQUA&#10;AGRycy9kb3ducmV2LnhtbFBLBQYAAAAABAAEAPMAAAA9BgAAAAA=&#10;" fillcolor="#ffc000" strokecolor="#4a7ebb">
                <v:shadow on="t" color="black" opacity="24903f" origin=",.5" offset="0,.55556mm"/>
                <v:textbox>
                  <w:txbxContent>
                    <w:p w14:paraId="61416CD3" w14:textId="77777777" w:rsidR="00BD43E5" w:rsidRPr="00D13CF7" w:rsidRDefault="00BD43E5" w:rsidP="0002698A">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r w:rsidR="009D5D89" w:rsidRPr="00940059">
        <w:rPr>
          <w:rFonts w:ascii="Times New Roman" w:hAnsi="Times New Roman" w:cs="Times New Roman"/>
          <w:b/>
          <w:color w:val="000000"/>
          <w:lang w:val="en-GB"/>
        </w:rPr>
        <w:t>Activity/Output 0-3: Development and approval of the detailed work plan for the pilot project in the online collaboration tools:</w:t>
      </w:r>
      <w:r w:rsidR="009D5D89" w:rsidRPr="00940059">
        <w:rPr>
          <w:rFonts w:ascii="Times New Roman" w:hAnsi="Times New Roman" w:cs="Times New Roman"/>
          <w:b/>
          <w:lang w:val="en-GB"/>
        </w:rPr>
        <w:t xml:space="preserve"> </w:t>
      </w:r>
      <w:hyperlink r:id="rId121" w:anchor="/folder/48948332/list" w:history="1">
        <w:r w:rsidRPr="00940059">
          <w:rPr>
            <w:rStyle w:val="Hyperlink"/>
            <w:rFonts w:ascii="Times New Roman" w:hAnsi="Times New Roman" w:cs="Times New Roman"/>
            <w:b/>
          </w:rPr>
          <w:t>Huddle</w:t>
        </w:r>
      </w:hyperlink>
      <w:r w:rsidRPr="00940059">
        <w:rPr>
          <w:b/>
        </w:rPr>
        <w:t xml:space="preserve"> </w:t>
      </w:r>
      <w:r w:rsidR="009D5D89" w:rsidRPr="00940059">
        <w:rPr>
          <w:rFonts w:ascii="Times New Roman" w:hAnsi="Times New Roman" w:cs="Times New Roman"/>
          <w:b/>
          <w:color w:val="000000"/>
          <w:lang w:val="en-GB"/>
        </w:rPr>
        <w:t>and</w:t>
      </w:r>
      <w:r w:rsidRPr="00940059">
        <w:rPr>
          <w:rFonts w:ascii="Times New Roman" w:hAnsi="Times New Roman" w:cs="Times New Roman"/>
          <w:b/>
          <w:color w:val="000000"/>
          <w:lang w:val="en-GB"/>
        </w:rPr>
        <w:t xml:space="preserve"> </w:t>
      </w:r>
      <w:hyperlink r:id="rId122" w:history="1">
        <w:r w:rsidRPr="00940059">
          <w:rPr>
            <w:rStyle w:val="Hyperlink"/>
            <w:rFonts w:ascii="Times New Roman" w:hAnsi="Times New Roman" w:cs="Times New Roman"/>
            <w:b/>
          </w:rPr>
          <w:t>Breeze.pm</w:t>
        </w:r>
      </w:hyperlink>
      <w:r w:rsidR="009D5D89" w:rsidRPr="00940059">
        <w:rPr>
          <w:rFonts w:ascii="Times New Roman" w:hAnsi="Times New Roman" w:cs="Times New Roman"/>
          <w:b/>
          <w:color w:val="000000"/>
          <w:lang w:val="en-GB"/>
        </w:rPr>
        <w:t>, to enable implementation of the project activities in remote working conditions necessitated by COVID-19 pandemic, with schedule and resourcing</w:t>
      </w:r>
    </w:p>
    <w:p w14:paraId="76761F2C" w14:textId="1F08D475" w:rsidR="0002698A" w:rsidRPr="00940059" w:rsidRDefault="0002698A" w:rsidP="0002698A">
      <w:pPr>
        <w:spacing w:before="120" w:after="120"/>
        <w:jc w:val="both"/>
        <w:rPr>
          <w:rFonts w:ascii="Times New Roman" w:hAnsi="Times New Roman" w:cs="Times New Roman"/>
          <w:b/>
          <w:color w:val="000000"/>
          <w:lang w:val="en-GB"/>
        </w:rPr>
      </w:pPr>
    </w:p>
    <w:p w14:paraId="30CB4201" w14:textId="00AFEE5E" w:rsidR="0002698A" w:rsidRPr="00940059" w:rsidRDefault="0002698A" w:rsidP="0002698A">
      <w:pPr>
        <w:spacing w:before="120" w:after="120"/>
        <w:jc w:val="both"/>
        <w:rPr>
          <w:rFonts w:ascii="Times New Roman" w:hAnsi="Times New Roman" w:cs="Times New Roman"/>
          <w:b/>
          <w:color w:val="000000"/>
          <w:lang w:val="en-GB"/>
        </w:rPr>
      </w:pPr>
    </w:p>
    <w:p w14:paraId="785842FE" w14:textId="77777777" w:rsidR="0002698A" w:rsidRPr="00940059" w:rsidRDefault="0002698A" w:rsidP="0002698A">
      <w:pPr>
        <w:spacing w:before="120" w:after="120"/>
        <w:jc w:val="both"/>
        <w:rPr>
          <w:rFonts w:ascii="Times New Roman" w:hAnsi="Times New Roman" w:cs="Times New Roman"/>
          <w:b/>
          <w:color w:val="000000"/>
          <w:lang w:val="en-GB"/>
        </w:rPr>
      </w:pPr>
    </w:p>
    <w:p w14:paraId="121A6707" w14:textId="701B366B" w:rsidR="009D5D89" w:rsidRPr="00940059" w:rsidRDefault="0002698A" w:rsidP="00A11A70">
      <w:pPr>
        <w:pStyle w:val="ListParagraph"/>
        <w:numPr>
          <w:ilvl w:val="1"/>
          <w:numId w:val="296"/>
        </w:numPr>
        <w:spacing w:before="120" w:after="120"/>
        <w:contextualSpacing w:val="0"/>
        <w:jc w:val="both"/>
        <w:rPr>
          <w:rFonts w:ascii="Times New Roman" w:hAnsi="Times New Roman" w:cs="Times New Roman"/>
          <w:color w:val="000000"/>
          <w:lang w:val="en-GB"/>
        </w:rPr>
      </w:pPr>
      <w:r w:rsidRPr="00940059">
        <w:rPr>
          <w:noProof/>
          <w:lang w:val="en-GB" w:eastAsia="en-GB"/>
        </w:rPr>
        <mc:AlternateContent>
          <mc:Choice Requires="wps">
            <w:drawing>
              <wp:anchor distT="0" distB="0" distL="114300" distR="114300" simplePos="0" relativeHeight="252003328" behindDoc="0" locked="0" layoutInCell="1" allowOverlap="1" wp14:anchorId="2EB9C4EF" wp14:editId="7B92A25C">
                <wp:simplePos x="0" y="0"/>
                <wp:positionH relativeFrom="column">
                  <wp:posOffset>-428221</wp:posOffset>
                </wp:positionH>
                <wp:positionV relativeFrom="paragraph">
                  <wp:posOffset>-31519</wp:posOffset>
                </wp:positionV>
                <wp:extent cx="963930" cy="251460"/>
                <wp:effectExtent l="57150" t="38100" r="83820" b="91440"/>
                <wp:wrapNone/>
                <wp:docPr id="200" name="Text Box 200"/>
                <wp:cNvGraphicFramePr/>
                <a:graphic xmlns:a="http://schemas.openxmlformats.org/drawingml/2006/main">
                  <a:graphicData uri="http://schemas.microsoft.com/office/word/2010/wordprocessingShape">
                    <wps:wsp>
                      <wps:cNvSpPr txBox="1"/>
                      <wps:spPr>
                        <a:xfrm>
                          <a:off x="0" y="0"/>
                          <a:ext cx="963930" cy="251460"/>
                        </a:xfrm>
                        <a:prstGeom prst="rect">
                          <a:avLst/>
                        </a:prstGeom>
                        <a:solidFill>
                          <a:srgbClr val="92D050"/>
                        </a:solidFill>
                        <a:ln/>
                      </wps:spPr>
                      <wps:style>
                        <a:lnRef idx="1">
                          <a:schemeClr val="accent1"/>
                        </a:lnRef>
                        <a:fillRef idx="2">
                          <a:schemeClr val="accent1"/>
                        </a:fillRef>
                        <a:effectRef idx="1">
                          <a:schemeClr val="accent1"/>
                        </a:effectRef>
                        <a:fontRef idx="minor">
                          <a:schemeClr val="dk1"/>
                        </a:fontRef>
                      </wps:style>
                      <wps:txbx>
                        <w:txbxContent>
                          <w:p w14:paraId="738F6E05" w14:textId="77777777" w:rsidR="00BD43E5" w:rsidRPr="00D13CF7" w:rsidRDefault="00BD43E5" w:rsidP="0002698A">
                            <w:pPr>
                              <w:rPr>
                                <w:sz w:val="20"/>
                                <w:szCs w:val="20"/>
                              </w:rPr>
                            </w:pPr>
                            <w:r w:rsidRPr="00D13CF7">
                              <w:rPr>
                                <w:rFonts w:ascii="Times New Roman" w:hAnsi="Times New Roman" w:cs="Times New Roman"/>
                                <w:b/>
                                <w:color w:val="000000"/>
                                <w:sz w:val="20"/>
                                <w:szCs w:val="20"/>
                                <w:lang w:val="en-GB"/>
                              </w:rPr>
                              <w:t>Participate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B9C4EF" id="Text Box 200" o:spid="_x0000_s1191" type="#_x0000_t202" style="position:absolute;left:0;text-align:left;margin-left:-33.7pt;margin-top:-2.5pt;width:75.9pt;height:19.8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0ChjAIAAHEFAAAOAAAAZHJzL2Uyb0RvYy54bWysVN9v0zAQfkfif7D8ztJ0baHV0qlsGkKa&#10;tokN7dl17NbC9hnbbVL+es5Ok40xhIR4SXy+7z7f77Pz1miyFz4osBUtT0aUCMuhVnZT0a8PV+8+&#10;UBIiszXTYEVFDyLQ8+XbN2eNW4gxbEHXwhMksWHRuIpuY3SLogh8KwwLJ+CERaUEb1hE0W+K2rMG&#10;2Y0uxqPRrGjA184DFyHg7WWnpMvML6Xg8VbKICLRFUXfYv76/F2nb7E8Y4uNZ26r+NEN9g9eGKYs&#10;PjpQXbLIyM6r36iM4h4CyHjCwRQgpeIix4DRlKMX0dxvmRM5FkxOcEOawv+j5Tf7O09UXVHMJiWW&#10;GSzSg2gj+QgtSXeYocaFBQLvHUJjiwqsdH8f8DIF3kpv0h9DIqhHrsOQ30TH8XI+O52fooajajwt&#10;J7PMXjwZOx/iJwGGpENFPZYvZ5Xtr0NERxDaQ9JbAbSqr5TWWfCb9YX2ZM+w1PPx5Wjas/8C0zbx&#10;pIg6z/MpHrRIHNp+ERKzkQPMpKkPxUDLOBc25tjRlYxOKIkuDIbj7HFu4D8ZHvHJVOQeHYzLvxsP&#10;FvllsHEwNsqCf42g/ta7LDt8n4Eu7pSC2K7b3AblbNqXdg31ASvuoZua4PiVwrpcsxDvmMcxwVLi&#10;6Mdb/EgNTUXheKJkC/7Ha/cJj92LWkoaHLuKhu875gUl+rPFvp6XkwnSxixMpu/HKPjnmvVzjd2Z&#10;C8Byl7hkHM/HhI+6P0oP5hE3xCq9iipmOb5dUR59L1zEbh3gjuFitcownE3H4rW9dzyRp0ynvnto&#10;H5l3x+aM2NU30I8oW7zo0Q6bLC2sdhGkyg2cct3l9VgDnOvc18cdlBbHczmjnjbl8icAAAD//wMA&#10;UEsDBBQABgAIAAAAIQBC020T3wAAAAgBAAAPAAAAZHJzL2Rvd25yZXYueG1sTI/LTsMwEEX3SPyD&#10;NUjsWqc0hBDiVBTBAikLKA+pOzce4oh4HMVuG/6+wwp2czVH91GuJteLA46h86RgMU9AIDXedNQq&#10;eH97muUgQtRkdO8JFfxggFV1flbqwvgjveJhE1vBJhQKrcDGOBRShsai02HuByT+ffnR6chybKUZ&#10;9ZHNXS+vkiSTTnfECVYP+GCx+d7snYL1p/2Q9cu0SOvb+vF5m1O3XS+VuryY7u9ARJziHwy/9bk6&#10;VNxp5/dkgugVzLKblFE+rnkTA3nKeqdgmWYgq1L+H1CdAAAA//8DAFBLAQItABQABgAIAAAAIQC2&#10;gziS/gAAAOEBAAATAAAAAAAAAAAAAAAAAAAAAABbQ29udGVudF9UeXBlc10ueG1sUEsBAi0AFAAG&#10;AAgAAAAhADj9If/WAAAAlAEAAAsAAAAAAAAAAAAAAAAALwEAAF9yZWxzLy5yZWxzUEsBAi0AFAAG&#10;AAgAAAAhAE4XQKGMAgAAcQUAAA4AAAAAAAAAAAAAAAAALgIAAGRycy9lMm9Eb2MueG1sUEsBAi0A&#10;FAAGAAgAAAAhAELTbRPfAAAACAEAAA8AAAAAAAAAAAAAAAAA5gQAAGRycy9kb3ducmV2LnhtbFBL&#10;BQYAAAAABAAEAPMAAADyBQAAAAA=&#10;" fillcolor="#92d050" strokecolor="#4579b8 [3044]">
                <v:shadow on="t" color="black" opacity="24903f" origin=",.5" offset="0,.55556mm"/>
                <v:textbox>
                  <w:txbxContent>
                    <w:p w14:paraId="738F6E05" w14:textId="77777777" w:rsidR="00BD43E5" w:rsidRPr="00D13CF7" w:rsidRDefault="00BD43E5" w:rsidP="0002698A">
                      <w:pPr>
                        <w:rPr>
                          <w:sz w:val="20"/>
                          <w:szCs w:val="20"/>
                        </w:rPr>
                      </w:pPr>
                      <w:r w:rsidRPr="00D13CF7">
                        <w:rPr>
                          <w:rFonts w:ascii="Times New Roman" w:hAnsi="Times New Roman" w:cs="Times New Roman"/>
                          <w:b/>
                          <w:color w:val="000000"/>
                          <w:sz w:val="20"/>
                          <w:szCs w:val="20"/>
                          <w:lang w:val="en-GB"/>
                        </w:rPr>
                        <w:t>Participate in</w:t>
                      </w:r>
                    </w:p>
                  </w:txbxContent>
                </v:textbox>
              </v:shape>
            </w:pict>
          </mc:Fallback>
        </mc:AlternateContent>
      </w:r>
      <w:r w:rsidR="009D5D89" w:rsidRPr="00940059">
        <w:rPr>
          <w:rFonts w:ascii="Times New Roman" w:hAnsi="Times New Roman" w:cs="Times New Roman"/>
          <w:b/>
          <w:bCs/>
          <w:color w:val="000000" w:themeColor="text1"/>
          <w:lang w:val="en-GB"/>
        </w:rPr>
        <w:t>Activity/Output 0-4: Knowledge transfer workshops</w:t>
      </w:r>
      <w:r w:rsidRPr="00940059">
        <w:rPr>
          <w:rFonts w:ascii="Times New Roman" w:hAnsi="Times New Roman" w:cs="Times New Roman"/>
          <w:color w:val="000000" w:themeColor="text1"/>
          <w:lang w:val="en-GB"/>
        </w:rPr>
        <w:t>.</w:t>
      </w:r>
    </w:p>
    <w:p w14:paraId="5CB98DF5" w14:textId="40C06F6A" w:rsidR="0002698A" w:rsidRPr="00940059" w:rsidRDefault="0002698A" w:rsidP="0002698A">
      <w:pPr>
        <w:pStyle w:val="ListParagraph"/>
        <w:spacing w:before="120" w:after="120"/>
        <w:ind w:left="1440"/>
        <w:contextualSpacing w:val="0"/>
        <w:jc w:val="both"/>
        <w:rPr>
          <w:rFonts w:ascii="Times New Roman" w:hAnsi="Times New Roman" w:cs="Times New Roman"/>
          <w:color w:val="000000"/>
          <w:lang w:val="en-GB"/>
        </w:rPr>
      </w:pPr>
    </w:p>
    <w:p w14:paraId="5828EAC0" w14:textId="1EAC7F99" w:rsidR="006D19EC" w:rsidRPr="00940059" w:rsidRDefault="006D19EC" w:rsidP="00A11A70">
      <w:pPr>
        <w:pStyle w:val="ListParagraph"/>
        <w:numPr>
          <w:ilvl w:val="0"/>
          <w:numId w:val="298"/>
        </w:numPr>
        <w:spacing w:before="120" w:after="120"/>
        <w:contextualSpacing w:val="0"/>
        <w:jc w:val="both"/>
        <w:rPr>
          <w:rFonts w:ascii="Times New Roman" w:hAnsi="Times New Roman" w:cs="Times New Roman"/>
          <w:color w:val="000000"/>
          <w:lang w:val="en-GB"/>
        </w:rPr>
      </w:pPr>
      <w:r w:rsidRPr="00940059">
        <w:rPr>
          <w:rFonts w:ascii="Times New Roman" w:hAnsi="Times New Roman" w:cs="Times New Roman"/>
          <w:b/>
          <w:bCs/>
          <w:color w:val="000000" w:themeColor="text1"/>
          <w:lang w:val="en-GB"/>
        </w:rPr>
        <w:t xml:space="preserve">Public Procurement Process in Local Government – OECD Study of Local Practice in Poland </w:t>
      </w:r>
      <w:r w:rsidRPr="00940059">
        <w:rPr>
          <w:rFonts w:ascii="Times New Roman" w:hAnsi="Times New Roman" w:cs="Times New Roman"/>
          <w:color w:val="000000" w:themeColor="text1"/>
          <w:lang w:val="en-GB"/>
        </w:rPr>
        <w:t>– OECD/ Local Legal Consultant</w:t>
      </w:r>
    </w:p>
    <w:p w14:paraId="5AA7CD33" w14:textId="5ED01D6F" w:rsidR="0002698A" w:rsidRPr="00940059" w:rsidRDefault="0002698A" w:rsidP="0002698A">
      <w:pPr>
        <w:pStyle w:val="ListParagraph"/>
        <w:spacing w:before="120" w:after="120"/>
        <w:ind w:left="1800"/>
        <w:contextualSpacing w:val="0"/>
        <w:jc w:val="both"/>
        <w:rPr>
          <w:rFonts w:ascii="Times New Roman" w:hAnsi="Times New Roman" w:cs="Times New Roman"/>
          <w:color w:val="000000"/>
          <w:lang w:val="en-GB"/>
        </w:rPr>
      </w:pPr>
    </w:p>
    <w:p w14:paraId="19EF2AF2" w14:textId="46D91439" w:rsidR="009D5D89" w:rsidRPr="00940059" w:rsidRDefault="009D5D89" w:rsidP="00A11A70">
      <w:pPr>
        <w:pStyle w:val="ListParagraph"/>
        <w:numPr>
          <w:ilvl w:val="0"/>
          <w:numId w:val="298"/>
        </w:numPr>
        <w:spacing w:before="120" w:after="120"/>
        <w:contextualSpacing w:val="0"/>
        <w:jc w:val="both"/>
        <w:rPr>
          <w:rFonts w:ascii="Times New Roman" w:hAnsi="Times New Roman" w:cs="Times New Roman"/>
          <w:color w:val="000000"/>
          <w:lang w:val="en-GB"/>
        </w:rPr>
      </w:pPr>
      <w:r w:rsidRPr="00940059">
        <w:rPr>
          <w:rFonts w:ascii="Times New Roman" w:hAnsi="Times New Roman" w:cs="Times New Roman"/>
          <w:b/>
          <w:bCs/>
          <w:color w:val="000000"/>
          <w:lang w:val="en-GB"/>
        </w:rPr>
        <w:t>Digital Procurement – Key Concepts</w:t>
      </w:r>
      <w:r w:rsidRPr="00940059">
        <w:rPr>
          <w:rFonts w:ascii="Times New Roman" w:hAnsi="Times New Roman" w:cs="Times New Roman"/>
          <w:color w:val="000000"/>
          <w:lang w:val="en-GB"/>
        </w:rPr>
        <w:t xml:space="preserve"> – EBRD Open Government Lab </w:t>
      </w:r>
    </w:p>
    <w:p w14:paraId="7F0C064F" w14:textId="71061DBD" w:rsidR="0002698A" w:rsidRPr="00940059" w:rsidRDefault="0002698A" w:rsidP="0002698A">
      <w:pPr>
        <w:pStyle w:val="ListParagraph"/>
        <w:spacing w:before="120" w:after="120"/>
        <w:ind w:left="1800"/>
        <w:contextualSpacing w:val="0"/>
        <w:jc w:val="both"/>
        <w:rPr>
          <w:rFonts w:ascii="Times New Roman" w:hAnsi="Times New Roman" w:cs="Times New Roman"/>
          <w:color w:val="000000"/>
          <w:lang w:val="en-GB"/>
        </w:rPr>
      </w:pPr>
      <w:r w:rsidRPr="00940059">
        <w:rPr>
          <w:b/>
          <w:bCs/>
          <w:noProof/>
          <w:lang w:val="en-GB" w:eastAsia="en-GB"/>
        </w:rPr>
        <mc:AlternateContent>
          <mc:Choice Requires="wps">
            <w:drawing>
              <wp:anchor distT="0" distB="0" distL="114300" distR="114300" simplePos="0" relativeHeight="252005376" behindDoc="0" locked="0" layoutInCell="1" allowOverlap="1" wp14:anchorId="6B355DDD" wp14:editId="7B75B709">
                <wp:simplePos x="0" y="0"/>
                <wp:positionH relativeFrom="column">
                  <wp:posOffset>-431800</wp:posOffset>
                </wp:positionH>
                <wp:positionV relativeFrom="paragraph">
                  <wp:posOffset>207645</wp:posOffset>
                </wp:positionV>
                <wp:extent cx="1043940" cy="280555"/>
                <wp:effectExtent l="57150" t="38100" r="80010" b="100965"/>
                <wp:wrapNone/>
                <wp:docPr id="201" name="Text Box 201"/>
                <wp:cNvGraphicFramePr/>
                <a:graphic xmlns:a="http://schemas.openxmlformats.org/drawingml/2006/main">
                  <a:graphicData uri="http://schemas.microsoft.com/office/word/2010/wordprocessingShape">
                    <wps:wsp>
                      <wps:cNvSpPr txBox="1"/>
                      <wps:spPr>
                        <a:xfrm>
                          <a:off x="0" y="0"/>
                          <a:ext cx="1043940" cy="280555"/>
                        </a:xfrm>
                        <a:prstGeom prst="rect">
                          <a:avLst/>
                        </a:prstGeom>
                        <a:solidFill>
                          <a:srgbClr val="C0504D">
                            <a:lumMod val="60000"/>
                            <a:lumOff val="40000"/>
                          </a:srgb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27F0336C" w14:textId="77777777" w:rsidR="00BD43E5" w:rsidRPr="00D13CF7" w:rsidRDefault="00BD43E5" w:rsidP="0002698A">
                            <w:pPr>
                              <w:rPr>
                                <w:sz w:val="20"/>
                                <w:szCs w:val="20"/>
                              </w:rPr>
                            </w:pPr>
                            <w:r w:rsidRPr="00D13CF7">
                              <w:rPr>
                                <w:rFonts w:ascii="Times New Roman" w:hAnsi="Times New Roman" w:cs="Times New Roman"/>
                                <w:b/>
                                <w:color w:val="000000"/>
                                <w:sz w:val="20"/>
                                <w:szCs w:val="20"/>
                                <w:lang w:val="en-GB"/>
                              </w:rPr>
                              <w:t>Responsible for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355DDD" id="Text Box 201" o:spid="_x0000_s1192" type="#_x0000_t202" style="position:absolute;left:0;text-align:left;margin-left:-34pt;margin-top:16.35pt;width:82.2pt;height:22.1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bmN6gIAAAoGAAAOAAAAZHJzL2Uyb0RvYy54bWysVN9v2jAQfp+0/8Hy+5pACQPUUDEQ06Su&#10;rdZOfTaJQyI5tmcbSPfX77MdKF2nPUzjIdh357vvvvtxdd21guy5sY2SOR1cpJRwWaiykducfn9c&#10;f5hQYh2TJRNK8pw+c0uv5+/fXR30jA9VrUTJDYETaWcHndPaOT1LElvUvGX2QmkuoayUaZnD1WyT&#10;0rADvLciGabpODkoU2qjCm4tpKuopPPgv6p44e6qynJHRE6BzYWvCd+N/ybzKzbbGqbrpuhhsH9A&#10;0bJGIujJ1Yo5RnameeOqbQqjrKrcRaHaRFVVU/CQA7IZpL9l81AzzUMuIMfqE032/7ktbvf3hjRl&#10;ThGfEslaFOmRd458Uh3xMjB00HYGwwcNU9dBgUof5RZCn3hXmdb/IyUCPbh+PvHr3RX+UTq6nI6g&#10;KqAbTtIsy7yb5OW1NtZ95qol/pBTg/oFWtn+xrpoejTxwawSTbluhAgXs90shSF7hlov0ywdrcJb&#10;sWu/qjKKxyl+segQozWieHQUA4qNbgKsV/6FJIecTrNhhgQYerUSzOHYarBn5ZYSJrYYgsKZEPfV&#10;495rH249GXyK4GzNSh6l0+yEzTJ3gjxAJhHz38B5VlbM1tFVCN1TK6Qnh4dZAImhRjvHzUNdHshG&#10;7Mw3BvyRAVI2nnYMFiLigkHJggY3o9xT4+rQk76ybyj3j/DMy5nQNYtQLideGEt3Tq06YghEn8FL&#10;fLfFrvIn12260J+D8di78bKNKp/RikAUGs3qYt0g/xtm3T0zmF/AxU5yd/hUQqFqqj9RUivz809y&#10;b4+xgpaSA/YBSvpjxwynRHyRGLjpYOQ714XLKPs49JScazbnGrlrlwptiJECunD09k4cj5VR7RNW&#10;18JHhYrJArFj8/SXpYt7Csuv4ItFMMPS0MzdyAddeOeea1/5x+6JGd0PjcO43arj7kAxXs9OtPUv&#10;pVrsnKqaMFgvvKIg/oKFE0rTL0e/0c7vweplhc9/AQAA//8DAFBLAwQUAAYACAAAACEAxOFV7N8A&#10;AAAIAQAADwAAAGRycy9kb3ducmV2LnhtbEyPQUvDQBSE70L/w/IK3tpNo6RtzEspFvEgtBgVr6/Z&#10;ZxKa3Q3ZTRP/vetJj8MMM99ku0m34sq9a6xBWC0jEGxKqxpTIby/PS02IJwno6i1hhG+2cEun91k&#10;lCo7mle+Fr4SocS4lBBq77tUSlfWrMktbccmeF+21+SD7CupehpDuW5lHEWJ1NSYsFBTx481l5di&#10;0Ajx8+fHxfJIozuQOhTl8eV4GhBv59P+AYTnyf+F4Rc/oEMemM52MMqJFmGRbMIXj3AXr0GEwDa5&#10;B3FGWCdbkHkm/x/IfwAAAP//AwBQSwECLQAUAAYACAAAACEAtoM4kv4AAADhAQAAEwAAAAAAAAAA&#10;AAAAAAAAAAAAW0NvbnRlbnRfVHlwZXNdLnhtbFBLAQItABQABgAIAAAAIQA4/SH/1gAAAJQBAAAL&#10;AAAAAAAAAAAAAAAAAC8BAABfcmVscy8ucmVsc1BLAQItABQABgAIAAAAIQChtbmN6gIAAAoGAAAO&#10;AAAAAAAAAAAAAAAAAC4CAABkcnMvZTJvRG9jLnhtbFBLAQItABQABgAIAAAAIQDE4VXs3wAAAAgB&#10;AAAPAAAAAAAAAAAAAAAAAEQFAABkcnMvZG93bnJldi54bWxQSwUGAAAAAAQABADzAAAAUAYAAAAA&#10;" fillcolor="#d99694" strokecolor="#4a7ebb">
                <v:shadow on="t" color="black" opacity="24903f" origin=",.5" offset="0,.55556mm"/>
                <v:textbox>
                  <w:txbxContent>
                    <w:p w14:paraId="27F0336C" w14:textId="77777777" w:rsidR="00BD43E5" w:rsidRPr="00D13CF7" w:rsidRDefault="00BD43E5" w:rsidP="0002698A">
                      <w:pPr>
                        <w:rPr>
                          <w:sz w:val="20"/>
                          <w:szCs w:val="20"/>
                        </w:rPr>
                      </w:pPr>
                      <w:r w:rsidRPr="00D13CF7">
                        <w:rPr>
                          <w:rFonts w:ascii="Times New Roman" w:hAnsi="Times New Roman" w:cs="Times New Roman"/>
                          <w:b/>
                          <w:color w:val="000000"/>
                          <w:sz w:val="20"/>
                          <w:szCs w:val="20"/>
                          <w:lang w:val="en-GB"/>
                        </w:rPr>
                        <w:t>Responsible for</w:t>
                      </w:r>
                    </w:p>
                  </w:txbxContent>
                </v:textbox>
              </v:shape>
            </w:pict>
          </mc:Fallback>
        </mc:AlternateContent>
      </w:r>
    </w:p>
    <w:p w14:paraId="074F509F" w14:textId="5768D38C" w:rsidR="009D5D89" w:rsidRPr="00940059" w:rsidRDefault="009D5D89" w:rsidP="00A11A70">
      <w:pPr>
        <w:pStyle w:val="ListParagraph"/>
        <w:numPr>
          <w:ilvl w:val="0"/>
          <w:numId w:val="298"/>
        </w:numPr>
        <w:spacing w:before="120" w:after="120"/>
        <w:contextualSpacing w:val="0"/>
        <w:jc w:val="both"/>
        <w:rPr>
          <w:rFonts w:ascii="Times New Roman" w:hAnsi="Times New Roman" w:cs="Times New Roman"/>
          <w:color w:val="000000"/>
          <w:lang w:val="en-GB"/>
        </w:rPr>
      </w:pPr>
      <w:r w:rsidRPr="00940059">
        <w:rPr>
          <w:rFonts w:ascii="Times New Roman" w:hAnsi="Times New Roman" w:cs="Times New Roman"/>
          <w:b/>
          <w:bCs/>
          <w:color w:val="000000"/>
          <w:lang w:val="en-GB"/>
        </w:rPr>
        <w:t>Open Data Concepts – Introduction</w:t>
      </w:r>
      <w:r w:rsidRPr="00940059">
        <w:rPr>
          <w:rFonts w:ascii="Times New Roman" w:hAnsi="Times New Roman" w:cs="Times New Roman"/>
          <w:color w:val="000000"/>
          <w:lang w:val="en-GB"/>
        </w:rPr>
        <w:t xml:space="preserve"> </w:t>
      </w:r>
      <w:r w:rsidR="0002698A" w:rsidRPr="00940059">
        <w:rPr>
          <w:rFonts w:ascii="Times New Roman" w:hAnsi="Times New Roman" w:cs="Times New Roman"/>
          <w:color w:val="000000"/>
          <w:lang w:val="en-GB"/>
        </w:rPr>
        <w:t>–</w:t>
      </w:r>
      <w:r w:rsidRPr="00940059">
        <w:rPr>
          <w:rFonts w:ascii="Times New Roman" w:hAnsi="Times New Roman" w:cs="Times New Roman"/>
          <w:color w:val="000000"/>
          <w:lang w:val="en-GB"/>
        </w:rPr>
        <w:t xml:space="preserve"> Fundacja ePaństwo ENG/PL</w:t>
      </w:r>
    </w:p>
    <w:p w14:paraId="3D36EAE8" w14:textId="6B889638" w:rsidR="0002698A" w:rsidRPr="00940059" w:rsidRDefault="0002698A" w:rsidP="0002698A">
      <w:pPr>
        <w:pStyle w:val="ListParagraph"/>
        <w:spacing w:before="120" w:after="120"/>
        <w:ind w:left="1800"/>
        <w:contextualSpacing w:val="0"/>
        <w:jc w:val="both"/>
        <w:rPr>
          <w:rFonts w:ascii="Times New Roman" w:hAnsi="Times New Roman" w:cs="Times New Roman"/>
          <w:color w:val="000000"/>
          <w:lang w:val="en-GB"/>
        </w:rPr>
      </w:pPr>
      <w:r w:rsidRPr="00940059">
        <w:rPr>
          <w:b/>
          <w:bCs/>
          <w:noProof/>
          <w:lang w:val="en-GB" w:eastAsia="en-GB"/>
        </w:rPr>
        <mc:AlternateContent>
          <mc:Choice Requires="wps">
            <w:drawing>
              <wp:anchor distT="0" distB="0" distL="114300" distR="114300" simplePos="0" relativeHeight="252007424" behindDoc="0" locked="0" layoutInCell="1" allowOverlap="1" wp14:anchorId="7D8B2529" wp14:editId="2AC35F91">
                <wp:simplePos x="0" y="0"/>
                <wp:positionH relativeFrom="column">
                  <wp:posOffset>-400050</wp:posOffset>
                </wp:positionH>
                <wp:positionV relativeFrom="paragraph">
                  <wp:posOffset>215900</wp:posOffset>
                </wp:positionV>
                <wp:extent cx="971550" cy="259080"/>
                <wp:effectExtent l="57150" t="38100" r="76200" b="102870"/>
                <wp:wrapNone/>
                <wp:docPr id="202" name="Text Box 202"/>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6DFBC33C" w14:textId="77777777" w:rsidR="00BD43E5" w:rsidRPr="00D13CF7" w:rsidRDefault="00BD43E5" w:rsidP="0002698A">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8B2529" id="Text Box 202" o:spid="_x0000_s1193" type="#_x0000_t202" style="position:absolute;left:0;text-align:left;margin-left:-31.5pt;margin-top:17pt;width:76.5pt;height:20.4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Z2M2QIAANAFAAAOAAAAZHJzL2Uyb0RvYy54bWysVN9v2jAQfp+0/8Hy+5rASAuoUFEQ06Su&#10;rUanPhvHIZEc27MNSffX77NDWlj3NO0lse/Od9999+P6pq0lOQjrKq1mdHCRUiIU13mldjP642n9&#10;aUyJ80zlTGolZvRFOHoz//jhujFTMdSllrmwBE6UmzZmRkvvzTRJHC9FzdyFNkJBWWhbM4+r3SW5&#10;ZQ281zIZpull0mibG6u5cA7SVaek8+i/KAT3D0XhhCdyRoHNx6+N3234JvNrNt1ZZsqKH2Gwf0BR&#10;s0oh6KurFfOM7G31zlVdcaudLvwF13Wii6LiIuaAbAbpH9lsSmZEzAXkOPNKk/t/bvn94dGSKp/R&#10;YTqkRLEaRXoSrSe3uiVBBoYa46Yw3BiY+hYKVLqXOwhD4m1h6/BHSgR6cP3yym9wxyGcXA2yDBoO&#10;1TCbpOPIf/L22Fjnvwhdk3CYUYvyRVbZ4c55AIFpbxJiOS2rfF1JGS92t11KSw4MpV6vl2naez8z&#10;k4o0QJINM+Bg6LhCMo9jbcCBUztKmNyhlbm3MfTZY3caY7QeD25XnVHJctFFnmTHwIDH/Dedd+JB&#10;2suRw9FNzOfMf0huxVzZvYmqwDOeSBVyFLGjwUVkeu+F3ZR5Q7Zyb78z4B8hNvjNq8AexqO7oN2z&#10;qIHKav9c+TJ2VqjPO+bCIzwLciZNyToon8dB2EE5Ra97DBHkCbwk9EzXG+Hk220bu2xwedV3zlbn&#10;L2goIIrt4gxfV8j/jjn/yCymEHCxWfwDPoXUqJo+nigptf31N3mwx3BAS0mDqUZJf+6ZFZTIrwpj&#10;MxmMRnDr42WUXQ0DJaea7alG7eulRjcNsMMMj8dg72V/LKyun7GAFiEqVExxxO6a53hZ+m7bYIVx&#10;sVhEM4y+Yf5ObQwPzgPXofJP7TOz5tj7HkNzr/sNgGKcj0BnG14qvdh7XVRxPgLXHa8oSLhgbcTS&#10;HFdc2Eun92j1tojnvwEAAP//AwBQSwMEFAAGAAgAAAAhANBoEg3gAAAACAEAAA8AAABkcnMvZG93&#10;bnJldi54bWxMj8FOwzAQRO9I/IO1SNxaB1q1JcSpoBIQqVxaQCo3J16SiHgd2U6b/j3LCU6j0Y5m&#10;32Tr0XbiiD60jhTcTBMQSJUzLdUK3t+eJisQIWoyunOECs4YYJ1fXmQ6Ne5EOzzuYy24hEKqFTQx&#10;9qmUoWrQ6jB1PRLfvpy3OrL1tTRen7jcdvI2SRbS6pb4Q6N73DRYfe8Hq+DwWZ53xdJvP543Q1EU&#10;ry+P/kBKXV+ND/cgIo7xLwy/+IwOOTOVbiATRKdgspjxlqhgNmflwF3CWipYzlcg80z+H5D/AAAA&#10;//8DAFBLAQItABQABgAIAAAAIQC2gziS/gAAAOEBAAATAAAAAAAAAAAAAAAAAAAAAABbQ29udGVu&#10;dF9UeXBlc10ueG1sUEsBAi0AFAAGAAgAAAAhADj9If/WAAAAlAEAAAsAAAAAAAAAAAAAAAAALwEA&#10;AF9yZWxzLy5yZWxzUEsBAi0AFAAGAAgAAAAhAChtnYzZAgAA0AUAAA4AAAAAAAAAAAAAAAAALgIA&#10;AGRycy9lMm9Eb2MueG1sUEsBAi0AFAAGAAgAAAAhANBoEg3gAAAACAEAAA8AAAAAAAAAAAAAAAAA&#10;MwUAAGRycy9kb3ducmV2LnhtbFBLBQYAAAAABAAEAPMAAABABgAAAAA=&#10;" fillcolor="#ffc000" strokecolor="#4a7ebb">
                <v:shadow on="t" color="black" opacity="24903f" origin=",.5" offset="0,.55556mm"/>
                <v:textbox>
                  <w:txbxContent>
                    <w:p w14:paraId="6DFBC33C" w14:textId="77777777" w:rsidR="00BD43E5" w:rsidRPr="00D13CF7" w:rsidRDefault="00BD43E5" w:rsidP="0002698A">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p>
    <w:p w14:paraId="08D49AEA" w14:textId="4F1478D4" w:rsidR="009D5D89" w:rsidRPr="00940059" w:rsidRDefault="009D5D89" w:rsidP="00A11A70">
      <w:pPr>
        <w:pStyle w:val="ListParagraph"/>
        <w:numPr>
          <w:ilvl w:val="0"/>
          <w:numId w:val="298"/>
        </w:numPr>
        <w:spacing w:before="120" w:after="120"/>
        <w:contextualSpacing w:val="0"/>
        <w:jc w:val="both"/>
        <w:rPr>
          <w:rFonts w:ascii="Times New Roman" w:hAnsi="Times New Roman" w:cs="Times New Roman"/>
          <w:color w:val="000000"/>
          <w:lang w:val="en-GB"/>
        </w:rPr>
      </w:pPr>
      <w:r w:rsidRPr="00940059">
        <w:rPr>
          <w:rFonts w:ascii="Times New Roman" w:hAnsi="Times New Roman" w:cs="Times New Roman"/>
          <w:b/>
          <w:bCs/>
          <w:color w:val="000000"/>
          <w:lang w:val="en-GB"/>
        </w:rPr>
        <w:t>Open Contracting Data Standard – Introduction</w:t>
      </w:r>
      <w:r w:rsidRPr="00940059">
        <w:rPr>
          <w:rFonts w:ascii="Times New Roman" w:hAnsi="Times New Roman" w:cs="Times New Roman"/>
          <w:color w:val="000000"/>
          <w:lang w:val="en-GB"/>
        </w:rPr>
        <w:t xml:space="preserve"> </w:t>
      </w:r>
      <w:r w:rsidR="0002698A" w:rsidRPr="00940059">
        <w:rPr>
          <w:rFonts w:ascii="Times New Roman" w:hAnsi="Times New Roman" w:cs="Times New Roman"/>
          <w:color w:val="000000"/>
          <w:lang w:val="en-GB"/>
        </w:rPr>
        <w:t>–</w:t>
      </w:r>
      <w:r w:rsidRPr="00940059">
        <w:rPr>
          <w:rFonts w:ascii="Times New Roman" w:hAnsi="Times New Roman" w:cs="Times New Roman"/>
          <w:color w:val="000000"/>
          <w:lang w:val="en-GB"/>
        </w:rPr>
        <w:t xml:space="preserve"> Open Contracting Partnership</w:t>
      </w:r>
    </w:p>
    <w:p w14:paraId="3EC2AAA6" w14:textId="10726B8A" w:rsidR="0002698A" w:rsidRPr="00940059" w:rsidRDefault="0002698A" w:rsidP="0002698A">
      <w:pPr>
        <w:pStyle w:val="ListParagraph"/>
        <w:spacing w:before="120" w:after="120"/>
        <w:ind w:left="1800"/>
        <w:contextualSpacing w:val="0"/>
        <w:jc w:val="both"/>
        <w:rPr>
          <w:rFonts w:ascii="Times New Roman" w:hAnsi="Times New Roman" w:cs="Times New Roman"/>
          <w:color w:val="000000"/>
          <w:lang w:val="en-GB"/>
        </w:rPr>
      </w:pPr>
      <w:r w:rsidRPr="00940059">
        <w:rPr>
          <w:b/>
          <w:bCs/>
          <w:noProof/>
          <w:lang w:val="en-GB" w:eastAsia="en-GB"/>
        </w:rPr>
        <mc:AlternateContent>
          <mc:Choice Requires="wps">
            <w:drawing>
              <wp:anchor distT="0" distB="0" distL="114300" distR="114300" simplePos="0" relativeHeight="252009472" behindDoc="0" locked="0" layoutInCell="1" allowOverlap="1" wp14:anchorId="10944CAD" wp14:editId="75911DC3">
                <wp:simplePos x="0" y="0"/>
                <wp:positionH relativeFrom="column">
                  <wp:posOffset>-400050</wp:posOffset>
                </wp:positionH>
                <wp:positionV relativeFrom="paragraph">
                  <wp:posOffset>228600</wp:posOffset>
                </wp:positionV>
                <wp:extent cx="971550" cy="259080"/>
                <wp:effectExtent l="57150" t="38100" r="76200" b="102870"/>
                <wp:wrapNone/>
                <wp:docPr id="203" name="Text Box 203"/>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54EEA7D3" w14:textId="77777777" w:rsidR="00BD43E5" w:rsidRPr="00D13CF7" w:rsidRDefault="00BD43E5" w:rsidP="0002698A">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944CAD" id="Text Box 203" o:spid="_x0000_s1194" type="#_x0000_t202" style="position:absolute;left:0;text-align:left;margin-left:-31.5pt;margin-top:18pt;width:76.5pt;height:20.4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uQO2QIAANAFAAAOAAAAZHJzL2Uyb0RvYy54bWysVN9v2jAQfp+0/8Hy+5qEkg5QoaIgpkld&#10;W41OfTaOQyI5tmcbSPfX77NDWlj3NO0lse/Od9999+P6pm0k2Qvraq2mNLtIKRGK66JW2yn98bT6&#10;NKLEeaYKJrUSU/oiHL2ZffxwfTATMdCVloWwBE6UmxzMlFbem0mSOF6JhrkLbYSCstS2YR5Xu00K&#10;yw7w3shkkKZXyUHbwljNhXOQLjslnUX/ZSm4fyhLJzyRUwpsPn5t/G7CN5lds8nWMlPV/AiD/QOK&#10;htUKQV9dLZlnZGfrd66amlvtdOkvuG4SXZY1FzEHZJOlf2SzrpgRMReQ48wrTe7/ueX3+0dL6mJK&#10;B+klJYo1KNKTaD251S0JMjB0MG4Cw7WBqW+hQKV7uYMwJN6Wtgl/pESgB9cvr/wGdxzC8ecsz6Hh&#10;UA3ycTqK/Cdvj411/ovQDQmHKbUoX2SV7e+cBxCY9iYhltOyLla1lPFit5uFtGTPUOrVapGmvfcz&#10;M6nIAUjyQQ4cDB1XSuZxbAw4cGpLCZNbtDL3NoY+e+xOYwxXo+x22RlVrBBd5HF+DAx4zH/TRSfO&#10;0l6OHI5uYj5n/kNyS+aq7k1UBZ7xRKqQo4gdDS4i0zsv7LoqDmQjd/Y7A/4hYoPfog7sYTy6C9o9&#10;jxqorPbPta9iZ4X6vGMuPMKzIGfSVKyDcjkKwg7KKXrdY4ggT+AloWe63ggn327a2GXZ1ajvnI0u&#10;XtBQQBTbxRm+qpH/HXP+kVlMIeBis/gHfEqpUTV9PFFSafvrb/Jgj+GAlpIDphol/bljVlAivyqM&#10;zTgbDuHWx8sw/zwIlJxqNqcatWsWGt2UYYcZHo/B3sv+WFrdPGMBzUNUqJjiiN01z/Gy8N22wQrj&#10;Yj6PZhh9w/ydWhsenAeuQ+Wf2mdmzbH3PYbmXvcbAMU4H4HONrxUer7zuqzjfASuO15RkHDB2oil&#10;Oa64sJdO79HqbRHPfgMAAP//AwBQSwMEFAAGAAgAAAAhADexTDbfAAAACAEAAA8AAABkcnMvZG93&#10;bnJldi54bWxMj0FLw0AQhe+C/2EZwVu70UJaYzZFC2rAXloV6m2THZNgdjbsbtr03zue9PR4zOPN&#10;9/L1ZHtxRB86Rwpu5gkIpNqZjhoF729PsxWIEDUZ3TtCBWcMsC4uL3KdGXeiHR73sRFcQiHTCtoY&#10;h0zKULdodZi7AYlvX85bHdn6RhqvT1xue3mbJKm0uiP+0OoBNy3W3/vRKjh8VuddufSvH8+bsSzL&#10;7cujP5BS11fTwz2IiFP8C8MvPqNDwUyVG8kE0SuYpQveEhUsUlYO3CWslYJlugJZ5PL/gOIHAAD/&#10;/wMAUEsBAi0AFAAGAAgAAAAhALaDOJL+AAAA4QEAABMAAAAAAAAAAAAAAAAAAAAAAFtDb250ZW50&#10;X1R5cGVzXS54bWxQSwECLQAUAAYACAAAACEAOP0h/9YAAACUAQAACwAAAAAAAAAAAAAAAAAvAQAA&#10;X3JlbHMvLnJlbHNQSwECLQAUAAYACAAAACEA3X7kDtkCAADQBQAADgAAAAAAAAAAAAAAAAAuAgAA&#10;ZHJzL2Uyb0RvYy54bWxQSwECLQAUAAYACAAAACEAN7FMNt8AAAAIAQAADwAAAAAAAAAAAAAAAAAz&#10;BQAAZHJzL2Rvd25yZXYueG1sUEsFBgAAAAAEAAQA8wAAAD8GAAAAAA==&#10;" fillcolor="#ffc000" strokecolor="#4a7ebb">
                <v:shadow on="t" color="black" opacity="24903f" origin=",.5" offset="0,.55556mm"/>
                <v:textbox>
                  <w:txbxContent>
                    <w:p w14:paraId="54EEA7D3" w14:textId="77777777" w:rsidR="00BD43E5" w:rsidRPr="00D13CF7" w:rsidRDefault="00BD43E5" w:rsidP="0002698A">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p>
    <w:p w14:paraId="64803756" w14:textId="5F6C3308" w:rsidR="0002698A" w:rsidRPr="00940059" w:rsidRDefault="009D5D89" w:rsidP="00A11A70">
      <w:pPr>
        <w:pStyle w:val="ListParagraph"/>
        <w:numPr>
          <w:ilvl w:val="0"/>
          <w:numId w:val="298"/>
        </w:numPr>
        <w:spacing w:before="120" w:after="120"/>
        <w:contextualSpacing w:val="0"/>
        <w:jc w:val="both"/>
        <w:rPr>
          <w:rFonts w:ascii="Times New Roman" w:hAnsi="Times New Roman" w:cs="Times New Roman"/>
          <w:color w:val="000000"/>
          <w:lang w:val="en-GB"/>
        </w:rPr>
      </w:pPr>
      <w:r w:rsidRPr="00940059">
        <w:rPr>
          <w:rFonts w:ascii="Times New Roman" w:hAnsi="Times New Roman" w:cs="Times New Roman"/>
          <w:b/>
          <w:bCs/>
          <w:color w:val="000000"/>
          <w:lang w:val="en-GB"/>
        </w:rPr>
        <w:t>2019 Public Procurement Law of Poland – Key Concepts for Open Data</w:t>
      </w:r>
      <w:r w:rsidRPr="00940059">
        <w:rPr>
          <w:rFonts w:ascii="Times New Roman" w:hAnsi="Times New Roman" w:cs="Times New Roman"/>
          <w:color w:val="000000"/>
          <w:lang w:val="en-GB"/>
        </w:rPr>
        <w:t xml:space="preserve"> – Local Legal Consultant/Local Business Process Consultant</w:t>
      </w:r>
    </w:p>
    <w:p w14:paraId="737001F7" w14:textId="77777777" w:rsidR="0002698A" w:rsidRPr="00940059" w:rsidRDefault="0002698A" w:rsidP="0002698A">
      <w:pPr>
        <w:pStyle w:val="ListParagraph"/>
        <w:spacing w:before="120" w:after="120"/>
        <w:ind w:left="1800"/>
        <w:contextualSpacing w:val="0"/>
        <w:jc w:val="both"/>
        <w:rPr>
          <w:rFonts w:ascii="Times New Roman" w:hAnsi="Times New Roman" w:cs="Times New Roman"/>
          <w:color w:val="000000"/>
          <w:lang w:val="en-GB"/>
        </w:rPr>
      </w:pPr>
    </w:p>
    <w:p w14:paraId="3D5E31BA" w14:textId="2B085ADD" w:rsidR="009D5D89" w:rsidRPr="00940059" w:rsidRDefault="009D5D89" w:rsidP="00A11A70">
      <w:pPr>
        <w:pStyle w:val="ListParagraph"/>
        <w:numPr>
          <w:ilvl w:val="0"/>
          <w:numId w:val="298"/>
        </w:numPr>
        <w:spacing w:before="120" w:after="120"/>
        <w:contextualSpacing w:val="0"/>
        <w:jc w:val="both"/>
        <w:rPr>
          <w:rFonts w:ascii="Times New Roman" w:hAnsi="Times New Roman" w:cs="Times New Roman"/>
          <w:color w:val="000000"/>
          <w:lang w:val="en-GB"/>
        </w:rPr>
      </w:pPr>
      <w:r w:rsidRPr="00940059">
        <w:rPr>
          <w:rFonts w:ascii="Times New Roman" w:hAnsi="Times New Roman" w:cs="Times New Roman"/>
          <w:b/>
          <w:bCs/>
          <w:color w:val="000000"/>
          <w:lang w:val="en-GB"/>
        </w:rPr>
        <w:t>e-Zamowienia UZP – Key Dependencies</w:t>
      </w:r>
      <w:r w:rsidRPr="00940059">
        <w:rPr>
          <w:rFonts w:ascii="Times New Roman" w:hAnsi="Times New Roman" w:cs="Times New Roman"/>
          <w:color w:val="000000"/>
          <w:lang w:val="en-GB"/>
        </w:rPr>
        <w:t xml:space="preserve"> – Local OCDS Data Consultant </w:t>
      </w:r>
    </w:p>
    <w:p w14:paraId="7A92AD1E" w14:textId="77777777" w:rsidR="0002698A" w:rsidRPr="00940059" w:rsidRDefault="0002698A" w:rsidP="0002698A">
      <w:pPr>
        <w:pStyle w:val="ListParagraph"/>
        <w:spacing w:before="120" w:after="120"/>
        <w:ind w:left="1800"/>
        <w:contextualSpacing w:val="0"/>
        <w:jc w:val="both"/>
        <w:rPr>
          <w:rFonts w:ascii="Times New Roman" w:hAnsi="Times New Roman" w:cs="Times New Roman"/>
          <w:color w:val="000000"/>
          <w:lang w:val="en-GB"/>
        </w:rPr>
      </w:pPr>
    </w:p>
    <w:p w14:paraId="61A68B94" w14:textId="68085A1F" w:rsidR="009D5D89" w:rsidRPr="00940059" w:rsidRDefault="009D5D89" w:rsidP="00A11A70">
      <w:pPr>
        <w:pStyle w:val="ListParagraph"/>
        <w:numPr>
          <w:ilvl w:val="0"/>
          <w:numId w:val="298"/>
        </w:numPr>
        <w:spacing w:before="120" w:after="120"/>
        <w:contextualSpacing w:val="0"/>
        <w:jc w:val="both"/>
        <w:rPr>
          <w:rFonts w:ascii="Times New Roman" w:hAnsi="Times New Roman" w:cs="Times New Roman"/>
          <w:color w:val="000000"/>
          <w:lang w:val="en-GB"/>
        </w:rPr>
      </w:pPr>
      <w:r w:rsidRPr="00940059">
        <w:rPr>
          <w:rFonts w:ascii="Times New Roman" w:hAnsi="Times New Roman" w:cs="Times New Roman"/>
          <w:b/>
          <w:bCs/>
          <w:color w:val="000000"/>
          <w:lang w:val="en-GB"/>
        </w:rPr>
        <w:t>EZD PUW – Electronic Documents for Public Administration – Key Dependencies</w:t>
      </w:r>
      <w:r w:rsidRPr="00940059">
        <w:rPr>
          <w:rFonts w:ascii="Times New Roman" w:hAnsi="Times New Roman" w:cs="Times New Roman"/>
          <w:color w:val="000000"/>
          <w:lang w:val="en-GB"/>
        </w:rPr>
        <w:t xml:space="preserve"> –Local Business Process Consultant/Local IT Consultant/ Local OCDS Data Consultant</w:t>
      </w:r>
    </w:p>
    <w:p w14:paraId="23764BC7" w14:textId="77777777" w:rsidR="0002698A" w:rsidRPr="00940059" w:rsidRDefault="0002698A" w:rsidP="0002698A">
      <w:pPr>
        <w:pStyle w:val="ListParagraph"/>
        <w:spacing w:before="120" w:after="120"/>
        <w:ind w:left="1800"/>
        <w:contextualSpacing w:val="0"/>
        <w:jc w:val="both"/>
        <w:rPr>
          <w:rFonts w:ascii="Times New Roman" w:hAnsi="Times New Roman" w:cs="Times New Roman"/>
          <w:color w:val="000000"/>
          <w:lang w:val="en-GB"/>
        </w:rPr>
      </w:pPr>
    </w:p>
    <w:p w14:paraId="4D4592E4" w14:textId="61720727" w:rsidR="009D5D89" w:rsidRPr="00940059" w:rsidRDefault="009D5D89" w:rsidP="00A11A70">
      <w:pPr>
        <w:pStyle w:val="ListParagraph"/>
        <w:numPr>
          <w:ilvl w:val="0"/>
          <w:numId w:val="298"/>
        </w:numPr>
        <w:spacing w:before="120" w:after="120"/>
        <w:contextualSpacing w:val="0"/>
        <w:jc w:val="both"/>
        <w:rPr>
          <w:rFonts w:ascii="Times New Roman" w:hAnsi="Times New Roman" w:cs="Times New Roman"/>
          <w:color w:val="000000"/>
          <w:lang w:val="en-GB"/>
        </w:rPr>
      </w:pPr>
      <w:r w:rsidRPr="00940059">
        <w:rPr>
          <w:rFonts w:ascii="Times New Roman" w:hAnsi="Times New Roman" w:cs="Times New Roman"/>
          <w:b/>
          <w:bCs/>
          <w:color w:val="000000"/>
          <w:lang w:val="en-GB"/>
        </w:rPr>
        <w:t>eFaktura – Key Dependencies</w:t>
      </w:r>
      <w:r w:rsidRPr="00940059">
        <w:rPr>
          <w:rFonts w:ascii="Times New Roman" w:hAnsi="Times New Roman" w:cs="Times New Roman"/>
          <w:color w:val="000000"/>
          <w:lang w:val="en-GB"/>
        </w:rPr>
        <w:t xml:space="preserve"> </w:t>
      </w:r>
      <w:r w:rsidR="0002698A" w:rsidRPr="00940059">
        <w:rPr>
          <w:rFonts w:ascii="Times New Roman" w:hAnsi="Times New Roman" w:cs="Times New Roman"/>
          <w:color w:val="000000"/>
          <w:lang w:val="en-GB"/>
        </w:rPr>
        <w:t>–</w:t>
      </w:r>
      <w:r w:rsidRPr="00940059">
        <w:rPr>
          <w:rFonts w:ascii="Times New Roman" w:hAnsi="Times New Roman" w:cs="Times New Roman"/>
          <w:color w:val="000000"/>
          <w:lang w:val="en-GB"/>
        </w:rPr>
        <w:t xml:space="preserve"> Local IT Consultant/ Local Business Process Consultant/ Local OCDS Data Consultant</w:t>
      </w:r>
    </w:p>
    <w:p w14:paraId="6E895F79" w14:textId="2E2FF5C3" w:rsidR="0002698A" w:rsidRPr="00940059" w:rsidRDefault="0002698A" w:rsidP="0002698A">
      <w:pPr>
        <w:pStyle w:val="ListParagraph"/>
        <w:spacing w:before="120" w:after="120"/>
        <w:ind w:left="1800"/>
        <w:contextualSpacing w:val="0"/>
        <w:jc w:val="both"/>
        <w:rPr>
          <w:rFonts w:ascii="Times New Roman" w:hAnsi="Times New Roman" w:cs="Times New Roman"/>
          <w:color w:val="000000"/>
          <w:lang w:val="en-GB"/>
        </w:rPr>
      </w:pPr>
      <w:r w:rsidRPr="00940059">
        <w:rPr>
          <w:b/>
          <w:bCs/>
          <w:noProof/>
          <w:lang w:val="en-GB" w:eastAsia="en-GB"/>
        </w:rPr>
        <mc:AlternateContent>
          <mc:Choice Requires="wps">
            <w:drawing>
              <wp:anchor distT="0" distB="0" distL="114300" distR="114300" simplePos="0" relativeHeight="252011520" behindDoc="0" locked="0" layoutInCell="1" allowOverlap="1" wp14:anchorId="00F3FC01" wp14:editId="0FB6AB06">
                <wp:simplePos x="0" y="0"/>
                <wp:positionH relativeFrom="column">
                  <wp:posOffset>-496570</wp:posOffset>
                </wp:positionH>
                <wp:positionV relativeFrom="paragraph">
                  <wp:posOffset>247650</wp:posOffset>
                </wp:positionV>
                <wp:extent cx="971550" cy="259080"/>
                <wp:effectExtent l="57150" t="38100" r="76200" b="102870"/>
                <wp:wrapNone/>
                <wp:docPr id="204" name="Text Box 204"/>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1C90C503" w14:textId="77777777" w:rsidR="00BD43E5" w:rsidRPr="00D13CF7" w:rsidRDefault="00BD43E5" w:rsidP="0002698A">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F3FC01" id="Text Box 204" o:spid="_x0000_s1195" type="#_x0000_t202" style="position:absolute;left:0;text-align:left;margin-left:-39.1pt;margin-top:19.5pt;width:76.5pt;height:20.4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blg2QIAANAFAAAOAAAAZHJzL2Uyb0RvYy54bWysVN9v2jAQfp+0/8Hy+5qEkRZQoaIgpkld&#10;W41OfTaOQyI5tmcbQvfX77NDWlj3NO0lse/Od9999+P65tBIshfW1VpNaXaRUiIU10WttlP642n1&#10;aUSJ80wVTGolpvRFOHoz+/jhujUTMdCVloWwBE6Um7RmSivvzSRJHK9Ew9yFNkJBWWrbMI+r3SaF&#10;ZS28NzIZpOll0mpbGKu5cA7SZaeks+i/LAX3D2XphCdySoHNx6+N3034JrNrNtlaZqqaH2Gwf0DR&#10;sFoh6KurJfOM7Gz9zlVTc6udLv0F102iy7LmIuaAbLL0j2zWFTMi5gJynHmlyf0/t/x+/2hJXUzp&#10;IB1SoliDIj2Jgye3+kCCDAy1xk1guDYw9QcoUOle7iAMiR9K24Q/UiLQg+uXV36DOw7h+CrLc2g4&#10;VIN8nI4i/8nbY2Od/yJ0Q8JhSi3KF1ll+zvnAQSmvUmI5bSsi1UtZbzY7WYhLdkzlHq1WqRp7/3M&#10;TCrSAkk+yIGDoeNKyTyOjQEHTm0pYXKLVubextBnj91pjOFqlN0uO6OKFaKLPM6PgQGP+W+66MRZ&#10;2suRw9FNzOfMf0huyVzVvYmqwDOeSBVyFLGjwUVkeueFXVdFSzZyZ78z4B8iNvgt6sAexqO7oN3z&#10;qIHKav9c+yp2VqjPO+bCIzwLciZNxToon0dB2EE5Ra97DBHkCbwk9EzXG+HkD5tD7LLsctx3zkYX&#10;L2goIIrt4gxf1cj/jjn/yCymEHCxWfwDPqXUqJo+niiptP31N3mwx3BAS0mLqUZJf+6YFZTIrwpj&#10;M86GQ7j18TLMrwaBklPN5lSjds1Co5sy7DDD4zHYe9kfS6ubZyygeYgKFVMcsbvmOV4Wvts2WGFc&#10;zOfRDKNvmL9Ta8OD88B1qPzT4ZlZc+x9j6G51/0GQDHOR6CzDS+Vnu+8Lus4H4HrjlcUJFywNmJp&#10;jisu7KXTe7R6W8Sz3wAAAP//AwBQSwMEFAAGAAgAAAAhANks0kTgAAAACAEAAA8AAABkcnMvZG93&#10;bnJldi54bWxMj8FKw0AQhu+C77CM4K3dWMWkMZuiBTWgl1YL7W2TjEkwOxt2N2369o4nPQ3DfPzz&#10;/dlqMr04ovOdJQU38wgEUmXrjhoFnx/PswSED5pq3VtCBWf0sMovLzKd1vZEGzxuQyM4hHyqFbQh&#10;DKmUvmrRaD+3AxLfvqwzOvDqGlk7feJw08tFFN1LozviD60ecN1i9b0djYL9oTxviti97V7WY1EU&#10;769Pbk9KXV9Njw8gAk7hD4ZffVaHnJ1KO1LtRa9gFicLRhXcLrkTA/EdVyl5LhOQeSb/F8h/AAAA&#10;//8DAFBLAQItABQABgAIAAAAIQC2gziS/gAAAOEBAAATAAAAAAAAAAAAAAAAAAAAAABbQ29udGVu&#10;dF9UeXBlc10ueG1sUEsBAi0AFAAGAAgAAAAhADj9If/WAAAAlAEAAAsAAAAAAAAAAAAAAAAALwEA&#10;AF9yZWxzLy5yZWxzUEsBAi0AFAAGAAgAAAAhACKNuWDZAgAA0AUAAA4AAAAAAAAAAAAAAAAALgIA&#10;AGRycy9lMm9Eb2MueG1sUEsBAi0AFAAGAAgAAAAhANks0kTgAAAACAEAAA8AAAAAAAAAAAAAAAAA&#10;MwUAAGRycy9kb3ducmV2LnhtbFBLBQYAAAAABAAEAPMAAABABgAAAAA=&#10;" fillcolor="#ffc000" strokecolor="#4a7ebb">
                <v:shadow on="t" color="black" opacity="24903f" origin=",.5" offset="0,.55556mm"/>
                <v:textbox>
                  <w:txbxContent>
                    <w:p w14:paraId="1C90C503" w14:textId="77777777" w:rsidR="00BD43E5" w:rsidRPr="00D13CF7" w:rsidRDefault="00BD43E5" w:rsidP="0002698A">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p>
    <w:p w14:paraId="012124C6" w14:textId="6D792F72" w:rsidR="009D5D89" w:rsidRPr="00940059" w:rsidRDefault="009D5D89" w:rsidP="00A11A70">
      <w:pPr>
        <w:pStyle w:val="ListParagraph"/>
        <w:numPr>
          <w:ilvl w:val="1"/>
          <w:numId w:val="296"/>
        </w:numPr>
        <w:spacing w:before="120" w:after="120"/>
        <w:contextualSpacing w:val="0"/>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 xml:space="preserve">Activity/Output 0-5: Development of the stakeholder engagement strategy for the pilot (stakeholder mapping, project leaders/champion cities, website, awareness raising, storytelling, showcasing) </w:t>
      </w:r>
    </w:p>
    <w:p w14:paraId="5D1E26BE" w14:textId="4B31BC01" w:rsidR="0002698A" w:rsidRPr="00940059" w:rsidRDefault="0002698A" w:rsidP="0002698A">
      <w:pPr>
        <w:pStyle w:val="ListParagraph"/>
        <w:spacing w:before="120" w:after="120"/>
        <w:ind w:left="1440"/>
        <w:contextualSpacing w:val="0"/>
        <w:jc w:val="both"/>
        <w:rPr>
          <w:rFonts w:ascii="Times New Roman" w:hAnsi="Times New Roman" w:cs="Times New Roman"/>
          <w:b/>
          <w:bCs/>
          <w:color w:val="000000"/>
          <w:lang w:val="en-GB"/>
        </w:rPr>
      </w:pPr>
      <w:r w:rsidRPr="00940059">
        <w:rPr>
          <w:b/>
          <w:bCs/>
          <w:noProof/>
          <w:lang w:val="en-GB" w:eastAsia="en-GB"/>
        </w:rPr>
        <mc:AlternateContent>
          <mc:Choice Requires="wps">
            <w:drawing>
              <wp:anchor distT="0" distB="0" distL="114300" distR="114300" simplePos="0" relativeHeight="252013568" behindDoc="0" locked="0" layoutInCell="1" allowOverlap="1" wp14:anchorId="4E0658B7" wp14:editId="75F92C50">
                <wp:simplePos x="0" y="0"/>
                <wp:positionH relativeFrom="column">
                  <wp:posOffset>-495300</wp:posOffset>
                </wp:positionH>
                <wp:positionV relativeFrom="paragraph">
                  <wp:posOffset>228600</wp:posOffset>
                </wp:positionV>
                <wp:extent cx="971550" cy="259080"/>
                <wp:effectExtent l="57150" t="38100" r="76200" b="102870"/>
                <wp:wrapNone/>
                <wp:docPr id="205" name="Text Box 205"/>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7E0FA150" w14:textId="77777777" w:rsidR="00BD43E5" w:rsidRPr="00D13CF7" w:rsidRDefault="00BD43E5" w:rsidP="0002698A">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0658B7" id="Text Box 205" o:spid="_x0000_s1196" type="#_x0000_t202" style="position:absolute;left:0;text-align:left;margin-left:-39pt;margin-top:18pt;width:76.5pt;height:20.4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64X1wIAANAFAAAOAAAAZHJzL2Uyb0RvYy54bWysVN9v2jAQfp+0/8Hy+5qEkRVQoaIgpkld&#10;W41OfTaOQyI5tmcbku6v72cHWlj3NO0lse/Od9999+Pqumsk2Qvraq2mNLtIKRGK66JW2yn9+bj6&#10;NKLEeaYKJrUSU/osHL2effxw1ZqJGOhKy0JYAifKTVozpZX3ZpIkjleiYe5CG6GgLLVtmMfVbpPC&#10;shbeG5kM0vRL0mpbGKu5cA7SZa+ks+i/LAX392XphCdySoHNx6+N3034JrMrNtlaZqqaH2Cwf0DR&#10;sFoh6KurJfOM7Gz9zlVTc6udLv0F102iy7LmIuaAbLL0j2zWFTMi5gJynHmlyf0/t/xu/2BJXUzp&#10;IM0pUaxBkR5F58mN7kiQgaHWuAkM1wamvoMClT7KHYQh8a60TfgjJQI9uH5+5Te44xCOL7M8h4ZD&#10;NcjH6Sjyn7w9Ntb5r0I3JBym1KJ8kVW2v3UeQGB6NAmxnJZ1saqljBe73SykJXuGUq9WizQ9ej8z&#10;k4q0QJIPkC1n6LhSMo9jY8CBU1tKmNyilbm3MfTZY3caY7gaZTfL3qhihegjj/NDYMBj/rsuenGW&#10;HuXI4eAm5nPmPyS3ZK7q30RV4BlPpAo5itjR4CIyvfPCrquiJRu5sz8Y8A8RG/wWdWAP49Ff0O55&#10;1EBltX+qfRU7K9TnHXPhEZ4FOZOmYj2Uz6Mg7KGcotdHDBHkCbwk9EzfG+Hku00Xuyy7jG6CbKOL&#10;ZzQUEMV2cYavauR/y5x/YBZTCLjYLP4en1JqVE0fTpRU2v7+mzzYYzigpaTFVKOkv3bMCkrkN4Wx&#10;GWfDIdz6eBnml4NAyalmc6pRu2ah0U0Zdpjh8RjsvTweS6ubJyygeYgKFVMcsfvmOVwWvt82WGFc&#10;zOfRDKNvmL9Va8OD88B1qPxj98SsOfS+x9Dc6eMGQDHOR6C3DS+Vnu+8Lus4H2+8oiDhgrURS3NY&#10;cWEvnd6j1dsinr0AAAD//wMAUEsDBBQABgAIAAAAIQDeCE1Z3gAAAAgBAAAPAAAAZHJzL2Rvd25y&#10;ZXYueG1sTI9BS8NAEIXvgv9hGcFbu1ExCWk2RQtqQC+tCu1tk4xJMDsbdjdt+u8dT3r6eMzjzXv5&#10;ejaDOKLzvSUFN8sIBFJtm55aBR/vT4sUhA+aGj1YQgVn9LAuLi9ynTX2RFs87kIrOIR8phV0IYyZ&#10;lL7u0Gi/tCMS376sMzqwdK1snD5xuBnkbRTF0uie+EOnR9x0WH/vJqNgf6jO2zJxr5/Pm6ksy7eX&#10;R7cnpa6v5ocViIBz+DPDb32uDgV3quxEjReDgkWS8pag4C5msiG5Z1bMOAVZ5PL/gOIHAAD//wMA&#10;UEsBAi0AFAAGAAgAAAAhALaDOJL+AAAA4QEAABMAAAAAAAAAAAAAAAAAAAAAAFtDb250ZW50X1R5&#10;cGVzXS54bWxQSwECLQAUAAYACAAAACEAOP0h/9YAAACUAQAACwAAAAAAAAAAAAAAAAAvAQAAX3Jl&#10;bHMvLnJlbHNQSwECLQAUAAYACAAAACEAImOuF9cCAADQBQAADgAAAAAAAAAAAAAAAAAuAgAAZHJz&#10;L2Uyb0RvYy54bWxQSwECLQAUAAYACAAAACEA3ghNWd4AAAAIAQAADwAAAAAAAAAAAAAAAAAxBQAA&#10;ZHJzL2Rvd25yZXYueG1sUEsFBgAAAAAEAAQA8wAAADwGAAAAAA==&#10;" fillcolor="#ffc000" strokecolor="#4a7ebb">
                <v:shadow on="t" color="black" opacity="24903f" origin=",.5" offset="0,.55556mm"/>
                <v:textbox>
                  <w:txbxContent>
                    <w:p w14:paraId="7E0FA150" w14:textId="77777777" w:rsidR="00BD43E5" w:rsidRPr="00D13CF7" w:rsidRDefault="00BD43E5" w:rsidP="0002698A">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p>
    <w:p w14:paraId="6F8C81A4" w14:textId="01A286E0" w:rsidR="009D5D89" w:rsidRPr="00940059" w:rsidRDefault="009D5D89" w:rsidP="00A11A70">
      <w:pPr>
        <w:pStyle w:val="ListParagraph"/>
        <w:numPr>
          <w:ilvl w:val="1"/>
          <w:numId w:val="296"/>
        </w:numPr>
        <w:spacing w:before="120" w:after="120"/>
        <w:contextualSpacing w:val="0"/>
        <w:jc w:val="both"/>
        <w:rPr>
          <w:rFonts w:ascii="Times New Roman" w:hAnsi="Times New Roman" w:cs="Times New Roman"/>
          <w:b/>
          <w:bCs/>
          <w:color w:val="000000"/>
          <w:lang w:val="en-GB"/>
        </w:rPr>
      </w:pPr>
      <w:r w:rsidRPr="00940059">
        <w:rPr>
          <w:rFonts w:ascii="Times New Roman" w:hAnsi="Times New Roman" w:cs="Times New Roman"/>
          <w:b/>
          <w:bCs/>
          <w:color w:val="000000" w:themeColor="text1"/>
          <w:lang w:val="en-GB"/>
        </w:rPr>
        <w:t>Activity/Output 0-6: Development of the pilot project communication strategy and key documents in Polish language</w:t>
      </w:r>
    </w:p>
    <w:p w14:paraId="531CF1CD" w14:textId="6435CAC7" w:rsidR="002109E8" w:rsidRPr="00940059" w:rsidRDefault="002109E8" w:rsidP="002109E8">
      <w:pPr>
        <w:pStyle w:val="ListParagraph"/>
        <w:spacing w:before="120" w:after="120"/>
        <w:ind w:left="1440"/>
        <w:contextualSpacing w:val="0"/>
        <w:jc w:val="both"/>
        <w:rPr>
          <w:rFonts w:ascii="Times New Roman" w:hAnsi="Times New Roman" w:cs="Times New Roman"/>
          <w:b/>
          <w:bCs/>
          <w:color w:val="000000"/>
          <w:lang w:val="en-GB"/>
        </w:rPr>
      </w:pPr>
      <w:r w:rsidRPr="00940059">
        <w:rPr>
          <w:b/>
          <w:bCs/>
          <w:noProof/>
          <w:lang w:val="en-GB" w:eastAsia="en-GB"/>
        </w:rPr>
        <mc:AlternateContent>
          <mc:Choice Requires="wps">
            <w:drawing>
              <wp:anchor distT="0" distB="0" distL="114300" distR="114300" simplePos="0" relativeHeight="252015616" behindDoc="0" locked="0" layoutInCell="1" allowOverlap="1" wp14:anchorId="7EB12728" wp14:editId="66F18557">
                <wp:simplePos x="0" y="0"/>
                <wp:positionH relativeFrom="column">
                  <wp:posOffset>-495300</wp:posOffset>
                </wp:positionH>
                <wp:positionV relativeFrom="paragraph">
                  <wp:posOffset>247015</wp:posOffset>
                </wp:positionV>
                <wp:extent cx="971550" cy="259080"/>
                <wp:effectExtent l="57150" t="38100" r="76200" b="102870"/>
                <wp:wrapNone/>
                <wp:docPr id="206" name="Text Box 206"/>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61A66D08" w14:textId="77777777" w:rsidR="00BD43E5" w:rsidRPr="00D13CF7" w:rsidRDefault="00BD43E5" w:rsidP="002109E8">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B12728" id="Text Box 206" o:spid="_x0000_s1197" type="#_x0000_t202" style="position:absolute;left:0;text-align:left;margin-left:-39pt;margin-top:19.45pt;width:76.5pt;height:20.4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e/72AIAANAFAAAOAAAAZHJzL2Uyb0RvYy54bWysVN9v2jAQfp+0/8Hy+5qEkRZQoaIgpkld&#10;W41OfTaOQyI5tmebJt1fv88OUFj3NO0lse/Od9999+P6pmskeRHW1VpNaXaRUiIU10WttlP642n1&#10;aUSJ80wVTGolpvRVOHoz+/jhujUTMdCVloWwBE6Um7RmSivvzSRJHK9Ew9yFNkJBWWrbMI+r3SaF&#10;ZS28NzIZpOll0mpbGKu5cA7SZa+ks+i/LAX3D2XphCdySoHNx6+N3034JrNrNtlaZqqa72Gwf0DR&#10;sFoh6NHVknlGdrZ+56qpudVOl/6C6ybRZVlzEXNANln6RzbrihkRcwE5zhxpcv/PLb9/ebSkLqZ0&#10;kF5SoliDIj2JzpNb3ZEgA0OtcRMYrg1MfQcFKn2QOwhD4l1pm/BHSgR6cP165De44xCOr7I8h4ZD&#10;NcjH6Sjyn7w9Ntb5L0I3JBym1KJ8kVX2cuc8gMD0YBJiOS3rYlVLGS92u1lIS14YSr1aLdL04P3M&#10;TCrSAkk+yIGDoeNKyTyOjQEHTm0pYXKLVubextBnj91pjOFqlN0ue6OKFaKPPM73gQGP+W+66MVZ&#10;epAjh72bmM+Z/5DckrmqfxNVgWc8kSrkKGJHg4vI9M4Lu66Klmzkzn5nwD9EbPBb1IE9jEd/Qbvn&#10;UQOV1f659lXsrFCfd8yFR3gW5EyaivVQPo+CsIdyil4fMESQJ/CS0DN9b4ST7zZd7LLs6tg5G128&#10;oqGAKLaLM3xVI/875vwjs5hCwMVm8Q/4lFKjanp/oqTS9tff5MEewwEtJS2mGiX9uWNWUCK/KozN&#10;OBsO4dbHyzC/GgRKTjWbU43aNQuNbsqwwwyPx2Dv5eFYWt08YwHNQ1SomOKI3TfP/rLw/bbBCuNi&#10;Po9mGH3D/J1aGx6cB65D5Z+6Z2bNvvc9huZeHzYAinE+Ar1teKn0fOd1Wcf5CFz3vKIg4YK1EUuz&#10;X3FhL53eo9XbIp79BgAA//8DAFBLAwQUAAYACAAAACEALh722uAAAAAIAQAADwAAAGRycy9kb3du&#10;cmV2LnhtbEyPQUvDQBCF74L/YRnBW7tR0aQxm6IFNVAvrS3U2yYZk2B2Nuxu2vTfO570NDzm8d73&#10;suVkenFE5ztLCm7mEQikytYdNQp2Hy+zBIQPmmrdW0IFZ/SwzC8vMp3W9kQbPG5DIziEfKoVtCEM&#10;qZS+atFoP7cDEv++rDM6sHSNrJ0+cbjp5W0UPUijO+KGVg+4arH63o5GweGzPG+K2K33r6uxKIr3&#10;t2d3IKWur6anRxABp/Bnhl98RoecmUo7Uu1Fr2AWJ7wlKLhLFiDYEN+zLvkuYpB5Jv8PyH8AAAD/&#10;/wMAUEsBAi0AFAAGAAgAAAAhALaDOJL+AAAA4QEAABMAAAAAAAAAAAAAAAAAAAAAAFtDb250ZW50&#10;X1R5cGVzXS54bWxQSwECLQAUAAYACAAAACEAOP0h/9YAAACUAQAACwAAAAAAAAAAAAAAAAAvAQAA&#10;X3JlbHMvLnJlbHNQSwECLQAUAAYACAAAACEAUVHv+9gCAADQBQAADgAAAAAAAAAAAAAAAAAuAgAA&#10;ZHJzL2Uyb0RvYy54bWxQSwECLQAUAAYACAAAACEALh722uAAAAAIAQAADwAAAAAAAAAAAAAAAAAy&#10;BQAAZHJzL2Rvd25yZXYueG1sUEsFBgAAAAAEAAQA8wAAAD8GAAAAAA==&#10;" fillcolor="#ffc000" strokecolor="#4a7ebb">
                <v:shadow on="t" color="black" opacity="24903f" origin=",.5" offset="0,.55556mm"/>
                <v:textbox>
                  <w:txbxContent>
                    <w:p w14:paraId="61A66D08" w14:textId="77777777" w:rsidR="00BD43E5" w:rsidRPr="00D13CF7" w:rsidRDefault="00BD43E5" w:rsidP="002109E8">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p>
    <w:p w14:paraId="1729944C" w14:textId="5A9555C9" w:rsidR="009D5D89" w:rsidRPr="00940059" w:rsidRDefault="009D5D89" w:rsidP="00A11A70">
      <w:pPr>
        <w:pStyle w:val="ListParagraph"/>
        <w:numPr>
          <w:ilvl w:val="1"/>
          <w:numId w:val="296"/>
        </w:numPr>
        <w:spacing w:before="120" w:after="120"/>
        <w:contextualSpacing w:val="0"/>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Activity/Output 0-8: Development of training curriculum and training materials for technical consultants: Open Contracting Data Standard (in Polish)</w:t>
      </w:r>
    </w:p>
    <w:p w14:paraId="2E08F18A" w14:textId="494DCC1D" w:rsidR="002109E8" w:rsidRPr="00940059" w:rsidRDefault="002109E8" w:rsidP="002109E8">
      <w:pPr>
        <w:pStyle w:val="ListParagraph"/>
        <w:spacing w:before="120" w:after="120"/>
        <w:ind w:left="1440"/>
        <w:contextualSpacing w:val="0"/>
        <w:jc w:val="both"/>
        <w:rPr>
          <w:rFonts w:ascii="Times New Roman" w:hAnsi="Times New Roman" w:cs="Times New Roman"/>
          <w:b/>
          <w:bCs/>
          <w:color w:val="000000"/>
          <w:lang w:val="en-GB"/>
        </w:rPr>
      </w:pPr>
      <w:r w:rsidRPr="00940059">
        <w:rPr>
          <w:b/>
          <w:bCs/>
          <w:noProof/>
          <w:lang w:val="en-GB" w:eastAsia="en-GB"/>
        </w:rPr>
        <mc:AlternateContent>
          <mc:Choice Requires="wps">
            <w:drawing>
              <wp:anchor distT="0" distB="0" distL="114300" distR="114300" simplePos="0" relativeHeight="252017664" behindDoc="0" locked="0" layoutInCell="1" allowOverlap="1" wp14:anchorId="489C3F8A" wp14:editId="54500DFC">
                <wp:simplePos x="0" y="0"/>
                <wp:positionH relativeFrom="column">
                  <wp:posOffset>-495300</wp:posOffset>
                </wp:positionH>
                <wp:positionV relativeFrom="paragraph">
                  <wp:posOffset>253365</wp:posOffset>
                </wp:positionV>
                <wp:extent cx="971550" cy="259080"/>
                <wp:effectExtent l="57150" t="38100" r="76200" b="102870"/>
                <wp:wrapNone/>
                <wp:docPr id="207" name="Text Box 207"/>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19145CF9" w14:textId="77777777" w:rsidR="00BD43E5" w:rsidRPr="00D13CF7" w:rsidRDefault="00BD43E5" w:rsidP="002109E8">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9C3F8A" id="Text Box 207" o:spid="_x0000_s1198" type="#_x0000_t202" style="position:absolute;left:0;text-align:left;margin-left:-39pt;margin-top:19.95pt;width:76.5pt;height:20.4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EGW2QIAANAFAAAOAAAAZHJzL2Uyb0RvYy54bWysVMtu2zAQvBfoPxC8N5Jdq34gduDacFEg&#10;TYI6Rc40RVkCKJIlaUvp13dIWYnd9FT0IpG7y93Z2cf1TVtLchTWVVrN6eAqpUQorvNK7ef0x+Pm&#10;w4QS55nKmdRKzOmzcPRm8f7ddWNmYqhLLXNhCZwoN2vMnJbem1mSOF6KmrkrbYSCstC2Zh5Xu09y&#10;yxp4r2UyTNNPSaNtbqzmwjlI152SLqL/ohDc3xeFE57IOQU2H782fnfhmyyu2WxvmSkrfoLB/gFF&#10;zSqFoC+u1swzcrDVG1d1xa12uvBXXNeJLoqKi5gDshmkf2SzLZkRMReQ48wLTe7/ueV3xwdLqnxO&#10;h+mYEsVqFOlRtJ581i0JMjDUGDeD4dbA1LdQoNK93EEYEm8LW4c/UiLQg+vnF36DOw7hdDzIMmg4&#10;VMNsmk4i/8nrY2Od/yJ0TcJhTi3KF1llx1vnAQSmvUmI5bSs8k0lZbzY/W4lLTkylHqzWaVp7/3C&#10;TCrSAEk2zICDoeMKyTyOtQEHTu0pYXKPVubextAXj915jNFmMvi87oxKlosu8jQ7BQY85r/pvBMP&#10;0l6OHE5uYj4X/kNya+bK7k1UBZ7xRKqQo4gdDS4i0wcv7LbMG7KTB/udAf8IscFvXgX2MB7dBe2e&#10;RQ1UVvunypexs0J93jAXHuFZkDNpStZB+TgJwg7KOXrdY4ggz+AloWe63ggn3+7a2GWD8bDvnJ3O&#10;n9FQQBTbxRm+qZD/LXP+gVlMIeBis/h7fAqpUTV9OlFSavvrb/Jgj+GAlpIGU42S/jwwKyiRXxXG&#10;ZjoYjeDWx8soGw8DJeea3blGHeqVRjcNsMMMj8dg72V/LKyun7CAliEqVExxxO6a53RZ+W7bYIVx&#10;sVxGM4y+Yf5WbQ0PzgPXofKP7ROz5tT7HkNzp/sNgGJcjkBnG14qvTx4XVRxPgLXHa8oSLhgbcTS&#10;nFZc2Evn92j1uogXvwEAAP//AwBQSwMEFAAGAAgAAAAhAGGoL/vgAAAACAEAAA8AAABkcnMvZG93&#10;bnJldi54bWxMj0FLw0AUhO+C/2F5grd2o6JJYzZFC2qgXlpbqLdN8kyC2bdhd9Om/97nSY/DDDPf&#10;ZMvJ9OKIzneWFNzMIxBIla07ahTsPl5mCQgfNNW6t4QKzuhhmV9eZDqt7Yk2eNyGRnAJ+VQraEMY&#10;Uil91aLRfm4HJPa+rDM6sHSNrJ0+cbnp5W0UPUijO+KFVg+4arH63o5GweGzPG+K2K33r6uxKIr3&#10;t2d3IKWur6anRxABp/AXhl98RoecmUo7Uu1Fr2AWJ/wlKLhbLEBwIL5nXSpIohhknsn/B/IfAAAA&#10;//8DAFBLAQItABQABgAIAAAAIQC2gziS/gAAAOEBAAATAAAAAAAAAAAAAAAAAAAAAABbQ29udGVu&#10;dF9UeXBlc10ueG1sUEsBAi0AFAAGAAgAAAAhADj9If/WAAAAlAEAAAsAAAAAAAAAAAAAAAAALwEA&#10;AF9yZWxzLy5yZWxzUEsBAi0AFAAGAAgAAAAhAAnAQZbZAgAA0AUAAA4AAAAAAAAAAAAAAAAALgIA&#10;AGRycy9lMm9Eb2MueG1sUEsBAi0AFAAGAAgAAAAhAGGoL/vgAAAACAEAAA8AAAAAAAAAAAAAAAAA&#10;MwUAAGRycy9kb3ducmV2LnhtbFBLBQYAAAAABAAEAPMAAABABgAAAAA=&#10;" fillcolor="#ffc000" strokecolor="#4a7ebb">
                <v:shadow on="t" color="black" opacity="24903f" origin=",.5" offset="0,.55556mm"/>
                <v:textbox>
                  <w:txbxContent>
                    <w:p w14:paraId="19145CF9" w14:textId="77777777" w:rsidR="00BD43E5" w:rsidRPr="00D13CF7" w:rsidRDefault="00BD43E5" w:rsidP="002109E8">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p>
    <w:p w14:paraId="10923BC2" w14:textId="44DDD0BB" w:rsidR="002109E8" w:rsidRPr="00940059" w:rsidRDefault="009D5D89" w:rsidP="00A11A70">
      <w:pPr>
        <w:pStyle w:val="ListParagraph"/>
        <w:numPr>
          <w:ilvl w:val="1"/>
          <w:numId w:val="296"/>
        </w:numPr>
        <w:spacing w:before="120" w:after="120"/>
        <w:contextualSpacing w:val="0"/>
        <w:jc w:val="both"/>
        <w:rPr>
          <w:rFonts w:ascii="Times New Roman" w:hAnsi="Times New Roman" w:cs="Times New Roman"/>
          <w:b/>
          <w:color w:val="000000"/>
          <w:lang w:val="en-GB"/>
        </w:rPr>
      </w:pPr>
      <w:r w:rsidRPr="00940059">
        <w:rPr>
          <w:rFonts w:ascii="Times New Roman" w:hAnsi="Times New Roman" w:cs="Times New Roman"/>
          <w:b/>
          <w:color w:val="000000"/>
          <w:lang w:val="en-GB"/>
        </w:rPr>
        <w:t>Activity/Output 0-9: Outreach and stakeholder engagement</w:t>
      </w:r>
      <w:r w:rsidR="002109E8" w:rsidRPr="00940059">
        <w:rPr>
          <w:rFonts w:ascii="Times New Roman" w:hAnsi="Times New Roman" w:cs="Times New Roman"/>
          <w:b/>
          <w:color w:val="000000"/>
          <w:lang w:val="en-GB"/>
        </w:rPr>
        <w:t>.</w:t>
      </w:r>
    </w:p>
    <w:p w14:paraId="572BC9BF" w14:textId="77777777" w:rsidR="009D5D89" w:rsidRPr="00940059" w:rsidRDefault="009D5D89" w:rsidP="00A11A70">
      <w:pPr>
        <w:pStyle w:val="ListParagraph"/>
        <w:numPr>
          <w:ilvl w:val="0"/>
          <w:numId w:val="299"/>
        </w:numPr>
        <w:spacing w:before="120" w:after="120"/>
        <w:ind w:left="2552" w:hanging="284"/>
        <w:contextualSpacing w:val="0"/>
        <w:jc w:val="both"/>
        <w:rPr>
          <w:rFonts w:ascii="Times New Roman" w:hAnsi="Times New Roman" w:cs="Times New Roman"/>
          <w:color w:val="000000"/>
          <w:lang w:val="en-GB"/>
        </w:rPr>
      </w:pPr>
      <w:r w:rsidRPr="00940059">
        <w:rPr>
          <w:rFonts w:ascii="Times New Roman" w:hAnsi="Times New Roman" w:cs="Times New Roman"/>
          <w:b/>
          <w:bCs/>
          <w:color w:val="000000"/>
          <w:lang w:val="en-GB"/>
        </w:rPr>
        <w:t>Webinar with project leaders</w:t>
      </w:r>
      <w:r w:rsidRPr="00940059">
        <w:rPr>
          <w:rFonts w:ascii="Times New Roman" w:hAnsi="Times New Roman" w:cs="Times New Roman"/>
          <w:color w:val="000000"/>
          <w:lang w:val="en-GB"/>
        </w:rPr>
        <w:t xml:space="preserve"> – by invitation</w:t>
      </w:r>
    </w:p>
    <w:p w14:paraId="45E77DA0" w14:textId="0C9D5DA5" w:rsidR="009D5D89" w:rsidRPr="00940059" w:rsidRDefault="009D5D89" w:rsidP="00A11A70">
      <w:pPr>
        <w:pStyle w:val="ListParagraph"/>
        <w:numPr>
          <w:ilvl w:val="0"/>
          <w:numId w:val="299"/>
        </w:numPr>
        <w:spacing w:before="120" w:after="120"/>
        <w:ind w:left="2552" w:hanging="284"/>
        <w:contextualSpacing w:val="0"/>
        <w:jc w:val="both"/>
        <w:rPr>
          <w:rFonts w:ascii="Times New Roman" w:hAnsi="Times New Roman" w:cs="Times New Roman"/>
          <w:color w:val="000000"/>
          <w:lang w:val="en-GB"/>
        </w:rPr>
      </w:pPr>
      <w:r w:rsidRPr="00940059">
        <w:rPr>
          <w:rFonts w:ascii="Times New Roman" w:hAnsi="Times New Roman" w:cs="Times New Roman"/>
          <w:b/>
          <w:bCs/>
          <w:color w:val="000000"/>
          <w:lang w:val="en-GB"/>
        </w:rPr>
        <w:t>Virtual workshop</w:t>
      </w:r>
      <w:r w:rsidRPr="00940059">
        <w:rPr>
          <w:rFonts w:ascii="Times New Roman" w:hAnsi="Times New Roman" w:cs="Times New Roman"/>
          <w:color w:val="000000"/>
          <w:lang w:val="en-GB"/>
        </w:rPr>
        <w:t xml:space="preserve"> – Ministry of Digitalisation and UZP</w:t>
      </w:r>
    </w:p>
    <w:p w14:paraId="0C1E2FE7" w14:textId="77777777" w:rsidR="002109E8" w:rsidRPr="00940059" w:rsidRDefault="002109E8" w:rsidP="002109E8">
      <w:pPr>
        <w:pStyle w:val="ListParagraph"/>
        <w:spacing w:before="120" w:after="120"/>
        <w:ind w:left="2552"/>
        <w:contextualSpacing w:val="0"/>
        <w:jc w:val="both"/>
        <w:rPr>
          <w:rFonts w:ascii="Times New Roman" w:hAnsi="Times New Roman" w:cs="Times New Roman"/>
          <w:color w:val="000000"/>
          <w:lang w:val="en-GB"/>
        </w:rPr>
      </w:pPr>
    </w:p>
    <w:p w14:paraId="7DDA2B49" w14:textId="2816ADA3" w:rsidR="009D5D89" w:rsidRPr="00940059" w:rsidRDefault="002109E8" w:rsidP="00A11A70">
      <w:pPr>
        <w:pStyle w:val="ListParagraph"/>
        <w:numPr>
          <w:ilvl w:val="1"/>
          <w:numId w:val="296"/>
        </w:numPr>
        <w:spacing w:before="120" w:after="120"/>
        <w:contextualSpacing w:val="0"/>
        <w:jc w:val="both"/>
        <w:rPr>
          <w:rFonts w:ascii="Times New Roman" w:hAnsi="Times New Roman" w:cs="Times New Roman"/>
          <w:color w:val="000000"/>
          <w:lang w:val="en-GB"/>
        </w:rPr>
      </w:pPr>
      <w:r w:rsidRPr="00940059">
        <w:rPr>
          <w:b/>
          <w:bCs/>
          <w:noProof/>
          <w:lang w:val="en-GB" w:eastAsia="en-GB"/>
        </w:rPr>
        <mc:AlternateContent>
          <mc:Choice Requires="wps">
            <w:drawing>
              <wp:anchor distT="0" distB="0" distL="114300" distR="114300" simplePos="0" relativeHeight="252019712" behindDoc="0" locked="0" layoutInCell="1" allowOverlap="1" wp14:anchorId="77DBFD90" wp14:editId="65B5D197">
                <wp:simplePos x="0" y="0"/>
                <wp:positionH relativeFrom="column">
                  <wp:posOffset>-577850</wp:posOffset>
                </wp:positionH>
                <wp:positionV relativeFrom="paragraph">
                  <wp:posOffset>-12065</wp:posOffset>
                </wp:positionV>
                <wp:extent cx="1043940" cy="280555"/>
                <wp:effectExtent l="57150" t="38100" r="80010" b="100965"/>
                <wp:wrapNone/>
                <wp:docPr id="208" name="Text Box 208"/>
                <wp:cNvGraphicFramePr/>
                <a:graphic xmlns:a="http://schemas.openxmlformats.org/drawingml/2006/main">
                  <a:graphicData uri="http://schemas.microsoft.com/office/word/2010/wordprocessingShape">
                    <wps:wsp>
                      <wps:cNvSpPr txBox="1"/>
                      <wps:spPr>
                        <a:xfrm>
                          <a:off x="0" y="0"/>
                          <a:ext cx="1043940" cy="280555"/>
                        </a:xfrm>
                        <a:prstGeom prst="rect">
                          <a:avLst/>
                        </a:prstGeom>
                        <a:solidFill>
                          <a:srgbClr val="C0504D">
                            <a:lumMod val="60000"/>
                            <a:lumOff val="40000"/>
                          </a:srgb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5A0C70E2" w14:textId="77777777" w:rsidR="00BD43E5" w:rsidRPr="00D13CF7" w:rsidRDefault="00BD43E5" w:rsidP="002109E8">
                            <w:pPr>
                              <w:rPr>
                                <w:sz w:val="20"/>
                                <w:szCs w:val="20"/>
                              </w:rPr>
                            </w:pPr>
                            <w:r w:rsidRPr="00D13CF7">
                              <w:rPr>
                                <w:rFonts w:ascii="Times New Roman" w:hAnsi="Times New Roman" w:cs="Times New Roman"/>
                                <w:b/>
                                <w:color w:val="000000"/>
                                <w:sz w:val="20"/>
                                <w:szCs w:val="20"/>
                                <w:lang w:val="en-GB"/>
                              </w:rPr>
                              <w:t>Responsible for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DBFD90" id="Text Box 208" o:spid="_x0000_s1199" type="#_x0000_t202" style="position:absolute;left:0;text-align:left;margin-left:-45.5pt;margin-top:-.95pt;width:82.2pt;height:22.1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mjS7AIAAAoGAAAOAAAAZHJzL2Uyb0RvYy54bWysVN9v2jAQfp+0/8HK+5pASQuooaIgpkld&#10;W41OfTaOQyI5tmebhu6v32c7ULpOe5jGQ7Dvznfffffj6nrfCvLMjW2ULJLBWZYQLpkqG7ktku+P&#10;q0/jhFhHZUmFkrxIXrhNrmcfP1x1esqHqlai5IbAibTTThdJ7ZyepqllNW+pPVOaSygrZVrqcDXb&#10;tDS0g/dWpMMsu0g7ZUptFOPWQrqMymQW/FcVZ+6+qix3RBQJsLnwNeG78d90dkWnW0N13bAeBv0H&#10;FC1tJIIeXS2po2Rnmneu2oYZZVXlzphqU1VVDeMhB2QzyH7LZl1TzUMuIMfqI032/7lld88PhjRl&#10;kQwzlErSFkV65HtHbtSeeBkY6rSdwnCtYer2UKDSB7mF0Ce+r0zr/5ESgR5cvxz59e6Yf5SNzicj&#10;qBh0w3GW57l3k76+1sa6z1y1xB+KxKB+gVb6fGtdND2Y+GBWiaZcNUKEi9luFsKQZ4paL7I8Gy3D&#10;W7Frv6oyii8y/GLRIUZrRPHoIAYUG90EWG/8C0m6IpnkwxwJUPRqJajDsdVgz8ptQqjYYgiYMyHu&#10;m8e91z7cajy4ieBsTUsepZP8iM1Sd4Q8QCYR89/AeVaW1NbRVQjdUyukJ4eHWQCJoUY7x826Ljuy&#10;ETvzjQJ/ZICUjacdg4WIuGBQ8qDBzSj31Lg69KSv7DvK/SM883IqdE0jlPOxF8bSnVKrDhgC0Sfw&#10;Ut9tsav8ye03+9Cfg8tz78bLNqp8QSsCUWg0q9mqQf631LoHajC/gIud5O7xqYRC1VR/SkitzM8/&#10;yb09xgrahHTYByjpjx01PCHii8TATQYj37kuXEb55dBTcqrZnGrkrl0otOEA20+zcPT2ThyOlVHt&#10;E1bX3EeFikqG2LF5+svCxT2F5cf4fB7MsDQ0dbdyrZl37rn2lX/cP1Gj+6FxGLc7ddgdKMbb2Ym2&#10;/qVU851TVRMG65VXFMRfsHBCafrl6Dfa6T1Yva7w2S8AAAD//wMAUEsDBBQABgAIAAAAIQAh2biU&#10;3wAAAAgBAAAPAAAAZHJzL2Rvd25yZXYueG1sTI9BS8NAEIXvQv/DMoK3dpO0WBuzKcUiHoSWRsXr&#10;NDsmodnZkN008d+7nvT2hvd4871sO5lWXKl3jWUF8SICQVxa3XCl4P3tef4Awnlkja1lUvBNDrb5&#10;7CbDVNuRT3QtfCVCCbsUFdTed6mUrqzJoFvYjjh4X7Y36MPZV1L3OIZy08okiu6lwYbDhxo7eqqp&#10;vBSDUZC8fH5cLI04uj3qfVEeXg/HQam722n3CMLT5P/C8Isf0CEPTGc7sHaiVTDfxGGLDyLegAiB&#10;9XIF4qxglSxB5pn8PyD/AQAA//8DAFBLAQItABQABgAIAAAAIQC2gziS/gAAAOEBAAATAAAAAAAA&#10;AAAAAAAAAAAAAABbQ29udGVudF9UeXBlc10ueG1sUEsBAi0AFAAGAAgAAAAhADj9If/WAAAAlAEA&#10;AAsAAAAAAAAAAAAAAAAALwEAAF9yZWxzLy5yZWxzUEsBAi0AFAAGAAgAAAAhAEdiaNLsAgAACgYA&#10;AA4AAAAAAAAAAAAAAAAALgIAAGRycy9lMm9Eb2MueG1sUEsBAi0AFAAGAAgAAAAhACHZuJTfAAAA&#10;CAEAAA8AAAAAAAAAAAAAAAAARgUAAGRycy9kb3ducmV2LnhtbFBLBQYAAAAABAAEAPMAAABSBgAA&#10;AAA=&#10;" fillcolor="#d99694" strokecolor="#4a7ebb">
                <v:shadow on="t" color="black" opacity="24903f" origin=",.5" offset="0,.55556mm"/>
                <v:textbox>
                  <w:txbxContent>
                    <w:p w14:paraId="5A0C70E2" w14:textId="77777777" w:rsidR="00BD43E5" w:rsidRPr="00D13CF7" w:rsidRDefault="00BD43E5" w:rsidP="002109E8">
                      <w:pPr>
                        <w:rPr>
                          <w:sz w:val="20"/>
                          <w:szCs w:val="20"/>
                        </w:rPr>
                      </w:pPr>
                      <w:r w:rsidRPr="00D13CF7">
                        <w:rPr>
                          <w:rFonts w:ascii="Times New Roman" w:hAnsi="Times New Roman" w:cs="Times New Roman"/>
                          <w:b/>
                          <w:color w:val="000000"/>
                          <w:sz w:val="20"/>
                          <w:szCs w:val="20"/>
                          <w:lang w:val="en-GB"/>
                        </w:rPr>
                        <w:t>Responsible for</w:t>
                      </w:r>
                    </w:p>
                  </w:txbxContent>
                </v:textbox>
              </v:shape>
            </w:pict>
          </mc:Fallback>
        </mc:AlternateContent>
      </w:r>
      <w:r w:rsidR="009D5D89" w:rsidRPr="00940059">
        <w:rPr>
          <w:rFonts w:ascii="Times New Roman" w:hAnsi="Times New Roman" w:cs="Times New Roman"/>
          <w:b/>
          <w:bCs/>
          <w:color w:val="000000"/>
          <w:lang w:val="en-GB"/>
        </w:rPr>
        <w:t>Activity/Output 0-10: Open awareness raising webinar Open data in Public Procurement –</w:t>
      </w:r>
      <w:r w:rsidR="009D5D89" w:rsidRPr="00940059">
        <w:rPr>
          <w:rFonts w:ascii="Times New Roman" w:hAnsi="Times New Roman" w:cs="Times New Roman"/>
          <w:color w:val="000000"/>
          <w:lang w:val="en-GB"/>
        </w:rPr>
        <w:t xml:space="preserve"> DG Regio, Ministry of Digitalisation – 10-20 April 2021</w:t>
      </w:r>
    </w:p>
    <w:p w14:paraId="35BB811D" w14:textId="0910214B" w:rsidR="009D5D89" w:rsidRPr="00940059" w:rsidRDefault="009D5D89" w:rsidP="0002698A">
      <w:pPr>
        <w:pStyle w:val="ListParagraph"/>
        <w:spacing w:before="120" w:after="120"/>
        <w:ind w:left="1080"/>
        <w:contextualSpacing w:val="0"/>
        <w:jc w:val="both"/>
        <w:rPr>
          <w:rFonts w:ascii="Times New Roman" w:hAnsi="Times New Roman" w:cs="Times New Roman"/>
          <w:color w:val="000000"/>
          <w:lang w:val="en-GB"/>
        </w:rPr>
      </w:pPr>
    </w:p>
    <w:p w14:paraId="4AD9F8A0" w14:textId="77777777" w:rsidR="002109E8" w:rsidRPr="00940059" w:rsidRDefault="002109E8" w:rsidP="0002698A">
      <w:pPr>
        <w:pStyle w:val="ListParagraph"/>
        <w:spacing w:before="120" w:after="120"/>
        <w:ind w:left="1080"/>
        <w:contextualSpacing w:val="0"/>
        <w:jc w:val="both"/>
        <w:rPr>
          <w:rFonts w:ascii="Times New Roman" w:hAnsi="Times New Roman" w:cs="Times New Roman"/>
          <w:color w:val="000000"/>
          <w:lang w:val="en-GB"/>
        </w:rPr>
      </w:pPr>
    </w:p>
    <w:p w14:paraId="7554F718" w14:textId="63CC04FA" w:rsidR="009D5D89" w:rsidRPr="00940059" w:rsidRDefault="009D5D89" w:rsidP="00A11A70">
      <w:pPr>
        <w:pStyle w:val="ListParagraph"/>
        <w:numPr>
          <w:ilvl w:val="0"/>
          <w:numId w:val="296"/>
        </w:numPr>
        <w:spacing w:before="120" w:after="120"/>
        <w:ind w:hanging="357"/>
        <w:contextualSpacing w:val="0"/>
        <w:jc w:val="both"/>
        <w:rPr>
          <w:rFonts w:ascii="Times New Roman" w:hAnsi="Times New Roman" w:cs="Times New Roman"/>
          <w:b/>
          <w:color w:val="000000"/>
          <w:lang w:val="en-GB"/>
        </w:rPr>
      </w:pPr>
      <w:r w:rsidRPr="00940059">
        <w:rPr>
          <w:rFonts w:ascii="Times New Roman" w:hAnsi="Times New Roman" w:cs="Times New Roman"/>
          <w:b/>
          <w:color w:val="000000"/>
          <w:lang w:val="en-GB"/>
        </w:rPr>
        <w:t>Conceptual Design Phase – by May 30, 2021</w:t>
      </w:r>
    </w:p>
    <w:p w14:paraId="24E7C410" w14:textId="31B129FF" w:rsidR="002109E8" w:rsidRPr="00940059" w:rsidRDefault="002109E8" w:rsidP="002109E8">
      <w:pPr>
        <w:pStyle w:val="ListParagraph"/>
        <w:spacing w:before="120" w:after="120"/>
        <w:ind w:left="360"/>
        <w:contextualSpacing w:val="0"/>
        <w:jc w:val="both"/>
        <w:rPr>
          <w:rFonts w:ascii="Times New Roman" w:hAnsi="Times New Roman" w:cs="Times New Roman"/>
          <w:b/>
          <w:color w:val="000000"/>
          <w:lang w:val="en-GB"/>
        </w:rPr>
      </w:pPr>
    </w:p>
    <w:p w14:paraId="09797AD4" w14:textId="6D488B4F" w:rsidR="009D5D89" w:rsidRPr="00940059" w:rsidRDefault="002109E8" w:rsidP="00A11A70">
      <w:pPr>
        <w:pStyle w:val="ListParagraph"/>
        <w:numPr>
          <w:ilvl w:val="0"/>
          <w:numId w:val="300"/>
        </w:numPr>
        <w:pBdr>
          <w:top w:val="nil"/>
          <w:left w:val="nil"/>
          <w:bottom w:val="nil"/>
          <w:right w:val="nil"/>
          <w:between w:val="nil"/>
        </w:pBdr>
        <w:spacing w:before="120" w:after="120"/>
        <w:ind w:left="1418" w:hanging="354"/>
        <w:contextualSpacing w:val="0"/>
        <w:jc w:val="both"/>
        <w:rPr>
          <w:rFonts w:ascii="Times New Roman" w:hAnsi="Times New Roman" w:cs="Times New Roman"/>
          <w:b/>
          <w:bCs/>
          <w:color w:val="000000"/>
          <w:lang w:val="en-GB"/>
        </w:rPr>
      </w:pPr>
      <w:r w:rsidRPr="00940059">
        <w:rPr>
          <w:b/>
          <w:bCs/>
          <w:noProof/>
          <w:lang w:val="en-GB" w:eastAsia="en-GB"/>
        </w:rPr>
        <mc:AlternateContent>
          <mc:Choice Requires="wps">
            <w:drawing>
              <wp:anchor distT="0" distB="0" distL="114300" distR="114300" simplePos="0" relativeHeight="252021760" behindDoc="0" locked="0" layoutInCell="1" allowOverlap="1" wp14:anchorId="423D9E1D" wp14:editId="7EFE0EF7">
                <wp:simplePos x="0" y="0"/>
                <wp:positionH relativeFrom="column">
                  <wp:posOffset>-505460</wp:posOffset>
                </wp:positionH>
                <wp:positionV relativeFrom="paragraph">
                  <wp:posOffset>157480</wp:posOffset>
                </wp:positionV>
                <wp:extent cx="971550" cy="259080"/>
                <wp:effectExtent l="57150" t="38100" r="76200" b="102870"/>
                <wp:wrapNone/>
                <wp:docPr id="209" name="Text Box 209"/>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18313B5C" w14:textId="77777777" w:rsidR="00BD43E5" w:rsidRPr="00D13CF7" w:rsidRDefault="00BD43E5" w:rsidP="002109E8">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3D9E1D" id="Text Box 209" o:spid="_x0000_s1200" type="#_x0000_t202" style="position:absolute;left:0;text-align:left;margin-left:-39.8pt;margin-top:12.4pt;width:76.5pt;height:20.4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kgQ2QIAANAFAAAOAAAAZHJzL2Uyb0RvYy54bWysVE1v2zAMvQ/YfxB0X21n8ZoETYosQYYB&#10;XVssHXpWZDk2IEuapNTufv2e5LhN1p2GXWyJpMjHx4+r666R5ElYV2s1p9lFSolQXBe12s/pj4fN&#10;hwklzjNVMKmVmNNn4ej14v27q9bMxEhXWhbCEjhRbtaaOa28N7MkcbwSDXMX2ggFZaltwzyudp8U&#10;lrXw3shklKafklbbwljNhXOQrnslXUT/ZSm4vytLJzyRcwpsPn5t/O7CN1lcsdneMlPV/AiD/QOK&#10;htUKQV9crZln5GDrN66amlvtdOkvuG4SXZY1FzEHZJOlf2SzrZgRMReQ48wLTe7/ueW3T/eW1MWc&#10;jtIpJYo1KNKD6Dz5rDsSZGCoNW4Gw62Bqe+gQKUHuYMwJN6Vtgl/pESgB9fPL/wGdxzC6WWW59Bw&#10;qEb5NJ1E/pPXx8Y6/0XohoTDnFqUL7LKnm6cBxCYDiYhltOyLja1lPFi97uVtOSJodSbzSpNB+9n&#10;ZlKRFkjyUQ4cDB1XSuZxbAw4cGpPCZN7tDL3NoY+e+xOY4w3k+zzujeqWCH6yNP8GBjwmP+mi16c&#10;pYMcORzdxHzO/Ifk1sxV/ZuoCjzjiVQhRxE7GlxEpg9e2G1VtGQnD/Y7A/4xYoPfog7sYTz6C9o9&#10;jxqorPaPta9iZ4X6vGEuPMKzIGfSVKyH8nEShD2UU/R6wBBBnsBLQs/0vRFOvtt1scuyy/HQOTtd&#10;PKOhgCi2izN8UyP/G+b8PbOYQsDFZvF3+JRSo2r6eKKk0vbX3+TBHsMBLSUtphol/XlgVlAivyqM&#10;zTQbj+HWx8s4vxwFSk41u1ONOjQrjW7KsMMMj8dg7+VwLK1uHrGAliEqVExxxO6b53hZ+X7bYIVx&#10;sVxGM4y+Yf5GbQ0PzgPXofIP3SOz5tj7HkNzq4cNgGKcj0BvG14qvTx4XdZxPgLXPa8oSLhgbcTS&#10;HFdc2Eun92j1uogXvwEAAP//AwBQSwMEFAAGAAgAAAAhAF+kqkHgAAAACAEAAA8AAABkcnMvZG93&#10;bnJldi54bWxMj0FPg0AQhe8m/ofNmHhrF2sFRZZGm6gkemnVpN4WGIHIzpLdpaX/vuNJj5P58t73&#10;stVkerFH5ztLCq7mEQikytYdNQo+3p9mtyB80FTr3hIqOKKHVX5+lum0tgfa4H4bGsEh5FOtoA1h&#10;SKX0VYtG+7kdkPj3bZ3RgU/XyNrpA4ebXi6iKJZGd8QNrR5w3WL1sx2Ngt1XedwUiXv9fF6PRVG8&#10;vTy6HSl1eTE93IMIOIU/GH71WR1ydirtSLUXvYJZchczqmCx5AkMJNdLEKWC+CYGmWfy/4D8BAAA&#10;//8DAFBLAQItABQABgAIAAAAIQC2gziS/gAAAOEBAAATAAAAAAAAAAAAAAAAAAAAAABbQ29udGVu&#10;dF9UeXBlc10ueG1sUEsBAi0AFAAGAAgAAAAhADj9If/WAAAAlAEAAAsAAAAAAAAAAAAAAAAALwEA&#10;AF9yZWxzLy5yZWxzUEsBAi0AFAAGAAgAAAAhAGymSBDZAgAA0AUAAA4AAAAAAAAAAAAAAAAALgIA&#10;AGRycy9lMm9Eb2MueG1sUEsBAi0AFAAGAAgAAAAhAF+kqkHgAAAACAEAAA8AAAAAAAAAAAAAAAAA&#10;MwUAAGRycy9kb3ducmV2LnhtbFBLBQYAAAAABAAEAPMAAABABgAAAAA=&#10;" fillcolor="#ffc000" strokecolor="#4a7ebb">
                <v:shadow on="t" color="black" opacity="24903f" origin=",.5" offset="0,.55556mm"/>
                <v:textbox>
                  <w:txbxContent>
                    <w:p w14:paraId="18313B5C" w14:textId="77777777" w:rsidR="00BD43E5" w:rsidRPr="00D13CF7" w:rsidRDefault="00BD43E5" w:rsidP="002109E8">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r w:rsidR="009D5D89" w:rsidRPr="00940059">
        <w:rPr>
          <w:rFonts w:ascii="Times New Roman" w:hAnsi="Times New Roman" w:cs="Times New Roman"/>
          <w:b/>
          <w:bCs/>
          <w:color w:val="000000" w:themeColor="text1"/>
          <w:lang w:val="en-GB"/>
        </w:rPr>
        <w:t xml:space="preserve">Component 2: Development of a </w:t>
      </w:r>
      <w:r w:rsidR="009D5D89" w:rsidRPr="00940059">
        <w:rPr>
          <w:rFonts w:ascii="Times New Roman" w:eastAsia="Arial" w:hAnsi="Times New Roman" w:cs="Times New Roman"/>
          <w:b/>
          <w:bCs/>
          <w:color w:val="000000" w:themeColor="text1"/>
          <w:lang w:val="en-GB"/>
        </w:rPr>
        <w:t>beneficiary engagement plan towards local government organisations, members and non-members of Association of Polish Cities, to secure binding commitment for voluntary publication of public procurement data, including micro public contracts below the threshold of public procurement law, in the open data format of the OCDS</w:t>
      </w:r>
      <w:r w:rsidR="006D19EC" w:rsidRPr="00940059">
        <w:rPr>
          <w:rFonts w:ascii="Times New Roman" w:eastAsia="Arial" w:hAnsi="Times New Roman" w:cs="Times New Roman"/>
          <w:b/>
          <w:bCs/>
          <w:color w:val="000000" w:themeColor="text1"/>
          <w:lang w:val="en-GB"/>
        </w:rPr>
        <w:t xml:space="preserve"> 1.1 </w:t>
      </w:r>
      <w:r w:rsidR="009D5D89" w:rsidRPr="00940059">
        <w:rPr>
          <w:rFonts w:ascii="Times New Roman" w:eastAsia="Arial" w:hAnsi="Times New Roman" w:cs="Times New Roman"/>
          <w:b/>
          <w:bCs/>
          <w:color w:val="000000" w:themeColor="text1"/>
          <w:lang w:val="en-GB"/>
        </w:rPr>
        <w:t>PLUS</w:t>
      </w:r>
      <w:r w:rsidR="006D19EC" w:rsidRPr="00940059">
        <w:rPr>
          <w:rFonts w:ascii="Times New Roman" w:eastAsia="Arial" w:hAnsi="Times New Roman" w:cs="Times New Roman"/>
          <w:b/>
          <w:bCs/>
          <w:color w:val="000000" w:themeColor="text1"/>
          <w:lang w:val="en-GB"/>
        </w:rPr>
        <w:t xml:space="preserve"> EU</w:t>
      </w:r>
      <w:r w:rsidR="009D5D89" w:rsidRPr="00940059">
        <w:rPr>
          <w:rFonts w:ascii="Times New Roman" w:eastAsia="Arial" w:hAnsi="Times New Roman" w:cs="Times New Roman"/>
          <w:b/>
          <w:bCs/>
          <w:color w:val="000000" w:themeColor="text1"/>
          <w:lang w:val="en-GB"/>
        </w:rPr>
        <w:t xml:space="preserve"> for the 2014 EU Public Procurement Di</w:t>
      </w:r>
      <w:r w:rsidR="009D5D89" w:rsidRPr="00940059">
        <w:rPr>
          <w:rFonts w:ascii="Times New Roman" w:hAnsi="Times New Roman" w:cs="Times New Roman"/>
          <w:b/>
          <w:bCs/>
          <w:lang w:val="en-GB"/>
        </w:rPr>
        <w:t>rective (memorandum or integrity pact format, to be agreed)</w:t>
      </w:r>
    </w:p>
    <w:p w14:paraId="13154A24" w14:textId="54B11428" w:rsidR="002109E8" w:rsidRPr="00940059" w:rsidRDefault="002109E8" w:rsidP="002109E8">
      <w:pPr>
        <w:pStyle w:val="ListParagraph"/>
        <w:pBdr>
          <w:top w:val="nil"/>
          <w:left w:val="nil"/>
          <w:bottom w:val="nil"/>
          <w:right w:val="nil"/>
          <w:between w:val="nil"/>
        </w:pBdr>
        <w:spacing w:before="120" w:after="120"/>
        <w:ind w:left="1418"/>
        <w:contextualSpacing w:val="0"/>
        <w:jc w:val="both"/>
        <w:rPr>
          <w:rFonts w:ascii="Times New Roman" w:hAnsi="Times New Roman" w:cs="Times New Roman"/>
          <w:b/>
          <w:bCs/>
          <w:color w:val="000000"/>
          <w:lang w:val="en-GB"/>
        </w:rPr>
      </w:pPr>
    </w:p>
    <w:p w14:paraId="3ED871D4" w14:textId="285F26B6" w:rsidR="009D5D89" w:rsidRPr="00940059" w:rsidRDefault="002109E8" w:rsidP="00A11A70">
      <w:pPr>
        <w:pStyle w:val="ListParagraph"/>
        <w:numPr>
          <w:ilvl w:val="0"/>
          <w:numId w:val="300"/>
        </w:numPr>
        <w:pBdr>
          <w:top w:val="nil"/>
          <w:left w:val="nil"/>
          <w:bottom w:val="nil"/>
          <w:right w:val="nil"/>
          <w:between w:val="nil"/>
        </w:pBdr>
        <w:spacing w:before="120" w:after="120"/>
        <w:ind w:left="1418" w:hanging="354"/>
        <w:contextualSpacing w:val="0"/>
        <w:jc w:val="both"/>
        <w:rPr>
          <w:rFonts w:ascii="Times New Roman" w:hAnsi="Times New Roman" w:cs="Times New Roman"/>
          <w:b/>
          <w:bCs/>
          <w:color w:val="000000"/>
          <w:lang w:val="en-GB"/>
        </w:rPr>
      </w:pPr>
      <w:r w:rsidRPr="00940059">
        <w:rPr>
          <w:b/>
          <w:bCs/>
          <w:noProof/>
          <w:lang w:val="en-GB" w:eastAsia="en-GB"/>
        </w:rPr>
        <mc:AlternateContent>
          <mc:Choice Requires="wps">
            <w:drawing>
              <wp:anchor distT="0" distB="0" distL="114300" distR="114300" simplePos="0" relativeHeight="252023808" behindDoc="0" locked="0" layoutInCell="1" allowOverlap="1" wp14:anchorId="48832C4B" wp14:editId="78614A1F">
                <wp:simplePos x="0" y="0"/>
                <wp:positionH relativeFrom="column">
                  <wp:posOffset>-508000</wp:posOffset>
                </wp:positionH>
                <wp:positionV relativeFrom="paragraph">
                  <wp:posOffset>183515</wp:posOffset>
                </wp:positionV>
                <wp:extent cx="971550" cy="259080"/>
                <wp:effectExtent l="57150" t="38100" r="76200" b="102870"/>
                <wp:wrapNone/>
                <wp:docPr id="210" name="Text Box 210"/>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6AA4D36C" w14:textId="77777777" w:rsidR="00BD43E5" w:rsidRPr="00D13CF7" w:rsidRDefault="00BD43E5" w:rsidP="002109E8">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832C4B" id="Text Box 210" o:spid="_x0000_s1201" type="#_x0000_t202" style="position:absolute;left:0;text-align:left;margin-left:-40pt;margin-top:14.45pt;width:76.5pt;height:20.4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tS22AIAANAFAAAOAAAAZHJzL2Uyb0RvYy54bWysVE1v2zAMvQ/YfxB0X21n8ZoETYosQYYB&#10;XVssHXpWZDk2IEuapNTufv2e5LhN1p2GXWyJpMjHx4+r666R5ElYV2s1p9lFSolQXBe12s/pj4fN&#10;hwklzjNVMKmVmNNn4ej14v27q9bMxEhXWhbCEjhRbtaaOa28N7MkcbwSDXMX2ggFZaltwzyudp8U&#10;lrXw3shklKafklbbwljNhXOQrnslXUT/ZSm4vytLJzyRcwpsPn5t/O7CN1lcsdneMlPV/AiD/QOK&#10;htUKQV9crZln5GDrN66amlvtdOkvuG4SXZY1FzEHZJOlf2SzrZgRMReQ48wLTe7/ueW3T/eW1MWc&#10;jjLwo1iDIj2IzpPPuiNBBoZa42Yw3BqY+g4KVHqQOwhD4l1pm/BHSgR6+Hp+4Te44xBOL7M8h4ZD&#10;Ncqn6SR6T14fG+v8F6EbEg5zalG+yCp7unEeQGA6mIRYTsu62NRSxovd71bSkieGUm82qzQdvJ+Z&#10;SUVaIMlHOXAwdFwpmcexMeDAqT0lTO7RytzbGPrssTuNMd5Mss/r3qhihegjT/NjYMBj/psuenGW&#10;DnLkcHQT8znzH5JbM1f1b6Iq8IwnUoUcRexocBGZPnhht1XRkp082O8M+MeIDX6LOrCH8egvaPc8&#10;aqCy2j/WvoqdFerzhrnwCM+CnElTsR7Kx0kQ9lBO0esBQwR5Ai8JPdP3Rjj5btfFLssu86Fzdrp4&#10;RkMBUWwXZ/imRv43zPl7ZjGFgIvN4u/wKaVG1fTxREml7a+/yYM9hgNaSlpMNUr688CsoER+VRib&#10;aTYew62Pl3F+OQqUnGp2pxp1aFYa3ZRhhxkej8Hey+FYWt08YgEtQ1SomOKI3TfP8bLy/bbBCuNi&#10;uYxmGH3D/I3aGh6cB65D5R+6R2bNsfc9huZWDxsAxTgfgd42vFR6efC6rON8BK57XlGQcMHaiKU5&#10;rriwl07v0ep1ES9+AwAA//8DAFBLAwQUAAYACAAAACEAccW2iuAAAAAIAQAADwAAAGRycy9kb3du&#10;cmV2LnhtbEyPQUvDQBSE74L/YXmCt3ZjhSZN81K0oAb00qrQ3jbJMwlm34bdTZv+e9eTHocZZr7J&#10;NpPuxYms6wwj3M0jEMSVqTtuED7en2YJCOcV16o3TAgXcrDJr68yldbmzDs67X0jQgm7VCG03g+p&#10;lK5qSSs3NwNx8L6M1coHaRtZW3UO5bqXiyhaSq06DgutGmjbUvW9HzXC4VhedkVsXz+ft2NRFG8v&#10;j/bAiLc308MahKfJ/4XhFz+gQx6YSjNy7USPMEui8MUjLJIViBCI74MuEZarGGSeyf8H8h8AAAD/&#10;/wMAUEsBAi0AFAAGAAgAAAAhALaDOJL+AAAA4QEAABMAAAAAAAAAAAAAAAAAAAAAAFtDb250ZW50&#10;X1R5cGVzXS54bWxQSwECLQAUAAYACAAAACEAOP0h/9YAAACUAQAACwAAAAAAAAAAAAAAAAAvAQAA&#10;X3JlbHMvLnJlbHNQSwECLQAUAAYACAAAACEAUsbUttgCAADQBQAADgAAAAAAAAAAAAAAAAAuAgAA&#10;ZHJzL2Uyb0RvYy54bWxQSwECLQAUAAYACAAAACEAccW2iuAAAAAIAQAADwAAAAAAAAAAAAAAAAAy&#10;BQAAZHJzL2Rvd25yZXYueG1sUEsFBgAAAAAEAAQA8wAAAD8GAAAAAA==&#10;" fillcolor="#ffc000" strokecolor="#4a7ebb">
                <v:shadow on="t" color="black" opacity="24903f" origin=",.5" offset="0,.55556mm"/>
                <v:textbox>
                  <w:txbxContent>
                    <w:p w14:paraId="6AA4D36C" w14:textId="77777777" w:rsidR="00BD43E5" w:rsidRPr="00D13CF7" w:rsidRDefault="00BD43E5" w:rsidP="002109E8">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r w:rsidR="009D5D89" w:rsidRPr="00940059">
        <w:rPr>
          <w:rFonts w:ascii="Times New Roman" w:eastAsia="Arial" w:hAnsi="Times New Roman" w:cs="Times New Roman"/>
          <w:b/>
          <w:bCs/>
          <w:color w:val="000000"/>
          <w:lang w:val="en-GB"/>
        </w:rPr>
        <w:t>Component 5: Preparation of a standardised and localized OCDS public procurement data set for an end-to-end planning to payment public procurement process at the local government organisation, covering:</w:t>
      </w:r>
    </w:p>
    <w:p w14:paraId="1093AB09" w14:textId="3FF8F95D" w:rsidR="009D5D89" w:rsidRPr="00940059" w:rsidRDefault="002109E8" w:rsidP="00A11A70">
      <w:pPr>
        <w:pStyle w:val="ListParagraph"/>
        <w:numPr>
          <w:ilvl w:val="3"/>
          <w:numId w:val="296"/>
        </w:numPr>
        <w:pBdr>
          <w:top w:val="nil"/>
          <w:left w:val="nil"/>
          <w:bottom w:val="nil"/>
          <w:right w:val="nil"/>
          <w:between w:val="nil"/>
        </w:pBdr>
        <w:spacing w:after="0"/>
        <w:ind w:left="2268" w:hanging="283"/>
        <w:contextualSpacing w:val="0"/>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M</w:t>
      </w:r>
      <w:r w:rsidR="009D5D89" w:rsidRPr="00940059">
        <w:rPr>
          <w:rFonts w:ascii="Times New Roman" w:hAnsi="Times New Roman" w:cs="Times New Roman"/>
          <w:b/>
          <w:bCs/>
          <w:color w:val="000000"/>
          <w:lang w:val="en-GB"/>
        </w:rPr>
        <w:t>icro value contracts</w:t>
      </w:r>
    </w:p>
    <w:p w14:paraId="0C1523A8" w14:textId="4FBB31B0" w:rsidR="009D5D89" w:rsidRPr="00940059" w:rsidRDefault="002109E8" w:rsidP="00A11A70">
      <w:pPr>
        <w:pStyle w:val="ListParagraph"/>
        <w:numPr>
          <w:ilvl w:val="3"/>
          <w:numId w:val="296"/>
        </w:numPr>
        <w:pBdr>
          <w:top w:val="nil"/>
          <w:left w:val="nil"/>
          <w:bottom w:val="nil"/>
          <w:right w:val="nil"/>
          <w:between w:val="nil"/>
        </w:pBdr>
        <w:spacing w:after="0"/>
        <w:ind w:left="2268" w:hanging="283"/>
        <w:contextualSpacing w:val="0"/>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L</w:t>
      </w:r>
      <w:r w:rsidR="009D5D89" w:rsidRPr="00940059">
        <w:rPr>
          <w:rFonts w:ascii="Times New Roman" w:hAnsi="Times New Roman" w:cs="Times New Roman"/>
          <w:b/>
          <w:bCs/>
          <w:color w:val="000000"/>
          <w:lang w:val="en-GB"/>
        </w:rPr>
        <w:t>ow value public procurement contracts</w:t>
      </w:r>
      <w:r w:rsidRPr="00940059">
        <w:rPr>
          <w:rFonts w:ascii="Times New Roman" w:hAnsi="Times New Roman" w:cs="Times New Roman"/>
          <w:b/>
          <w:bCs/>
          <w:color w:val="000000"/>
          <w:lang w:val="en-GB"/>
        </w:rPr>
        <w:t>.</w:t>
      </w:r>
    </w:p>
    <w:p w14:paraId="22059E07" w14:textId="252C874E" w:rsidR="009D5D89" w:rsidRPr="00940059" w:rsidRDefault="002109E8" w:rsidP="00A11A70">
      <w:pPr>
        <w:pStyle w:val="ListParagraph"/>
        <w:numPr>
          <w:ilvl w:val="3"/>
          <w:numId w:val="296"/>
        </w:numPr>
        <w:pBdr>
          <w:top w:val="nil"/>
          <w:left w:val="nil"/>
          <w:bottom w:val="nil"/>
          <w:right w:val="nil"/>
          <w:between w:val="nil"/>
        </w:pBdr>
        <w:spacing w:after="0"/>
        <w:ind w:left="2268" w:hanging="283"/>
        <w:contextualSpacing w:val="0"/>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H</w:t>
      </w:r>
      <w:r w:rsidR="009D5D89" w:rsidRPr="00940059">
        <w:rPr>
          <w:rFonts w:ascii="Times New Roman" w:hAnsi="Times New Roman" w:cs="Times New Roman"/>
          <w:b/>
          <w:bCs/>
          <w:color w:val="000000"/>
          <w:lang w:val="en-GB"/>
        </w:rPr>
        <w:t>igh value public procurement contracts</w:t>
      </w:r>
      <w:r w:rsidRPr="00940059">
        <w:rPr>
          <w:rFonts w:ascii="Times New Roman" w:hAnsi="Times New Roman" w:cs="Times New Roman"/>
          <w:b/>
          <w:bCs/>
          <w:color w:val="000000"/>
          <w:lang w:val="en-GB"/>
        </w:rPr>
        <w:t>.</w:t>
      </w:r>
    </w:p>
    <w:p w14:paraId="4C8C3CA6" w14:textId="5E742407" w:rsidR="009D5D89" w:rsidRPr="00940059" w:rsidRDefault="002109E8" w:rsidP="00A11A70">
      <w:pPr>
        <w:pStyle w:val="ListParagraph"/>
        <w:numPr>
          <w:ilvl w:val="3"/>
          <w:numId w:val="296"/>
        </w:numPr>
        <w:pBdr>
          <w:top w:val="nil"/>
          <w:left w:val="nil"/>
          <w:bottom w:val="nil"/>
          <w:right w:val="nil"/>
          <w:between w:val="nil"/>
        </w:pBdr>
        <w:spacing w:after="0"/>
        <w:ind w:left="2268" w:hanging="283"/>
        <w:contextualSpacing w:val="0"/>
        <w:jc w:val="both"/>
        <w:rPr>
          <w:rFonts w:ascii="Times New Roman" w:hAnsi="Times New Roman" w:cs="Times New Roman"/>
          <w:b/>
          <w:bCs/>
          <w:color w:val="000000"/>
          <w:lang w:val="en-GB"/>
        </w:rPr>
      </w:pPr>
      <w:r w:rsidRPr="00940059">
        <w:rPr>
          <w:rFonts w:ascii="Times New Roman" w:hAnsi="Times New Roman" w:cs="Times New Roman"/>
          <w:b/>
          <w:bCs/>
          <w:color w:val="000000"/>
          <w:lang w:val="en-GB"/>
        </w:rPr>
        <w:t>C</w:t>
      </w:r>
      <w:r w:rsidR="009D5D89" w:rsidRPr="00940059">
        <w:rPr>
          <w:rFonts w:ascii="Times New Roman" w:hAnsi="Times New Roman" w:cs="Times New Roman"/>
          <w:b/>
          <w:bCs/>
          <w:color w:val="000000"/>
          <w:lang w:val="en-GB"/>
        </w:rPr>
        <w:t>entralised framework agreements.</w:t>
      </w:r>
    </w:p>
    <w:p w14:paraId="3AFF786F" w14:textId="77777777" w:rsidR="009D5D89" w:rsidRPr="00940059" w:rsidRDefault="009D5D89" w:rsidP="0002698A">
      <w:pPr>
        <w:pStyle w:val="ListParagraph"/>
        <w:pBdr>
          <w:top w:val="nil"/>
          <w:left w:val="nil"/>
          <w:bottom w:val="nil"/>
          <w:right w:val="nil"/>
          <w:between w:val="nil"/>
        </w:pBdr>
        <w:spacing w:before="120" w:after="120"/>
        <w:ind w:left="360"/>
        <w:contextualSpacing w:val="0"/>
        <w:jc w:val="both"/>
        <w:rPr>
          <w:rFonts w:ascii="Times New Roman" w:hAnsi="Times New Roman" w:cs="Times New Roman"/>
          <w:b/>
          <w:color w:val="000000"/>
          <w:lang w:val="en-GB"/>
        </w:rPr>
      </w:pPr>
    </w:p>
    <w:p w14:paraId="75BC02C7" w14:textId="77CDE013" w:rsidR="009D5D89" w:rsidRPr="00940059" w:rsidRDefault="009D5D89" w:rsidP="00A11A70">
      <w:pPr>
        <w:pStyle w:val="ListParagraph"/>
        <w:numPr>
          <w:ilvl w:val="0"/>
          <w:numId w:val="296"/>
        </w:numPr>
        <w:pBdr>
          <w:top w:val="nil"/>
          <w:left w:val="nil"/>
          <w:bottom w:val="nil"/>
          <w:right w:val="nil"/>
          <w:between w:val="nil"/>
        </w:pBdr>
        <w:spacing w:before="120" w:after="120"/>
        <w:ind w:hanging="357"/>
        <w:contextualSpacing w:val="0"/>
        <w:jc w:val="both"/>
        <w:rPr>
          <w:rFonts w:ascii="Times New Roman" w:hAnsi="Times New Roman" w:cs="Times New Roman"/>
          <w:b/>
          <w:color w:val="000000"/>
          <w:lang w:val="en-GB"/>
        </w:rPr>
      </w:pPr>
      <w:r w:rsidRPr="00940059">
        <w:rPr>
          <w:rFonts w:ascii="Times New Roman" w:hAnsi="Times New Roman" w:cs="Times New Roman"/>
          <w:b/>
          <w:color w:val="000000"/>
          <w:lang w:val="en-GB"/>
        </w:rPr>
        <w:t xml:space="preserve">Implementation Phase – Pilot </w:t>
      </w:r>
      <w:r w:rsidR="006D19EC" w:rsidRPr="00940059">
        <w:rPr>
          <w:rFonts w:ascii="Times New Roman" w:hAnsi="Times New Roman" w:cs="Times New Roman"/>
          <w:b/>
          <w:color w:val="000000"/>
          <w:lang w:val="en-GB"/>
        </w:rPr>
        <w:t>1</w:t>
      </w:r>
      <w:r w:rsidRPr="00940059">
        <w:rPr>
          <w:rFonts w:ascii="Times New Roman" w:hAnsi="Times New Roman" w:cs="Times New Roman"/>
          <w:b/>
          <w:color w:val="000000"/>
          <w:lang w:val="en-GB"/>
        </w:rPr>
        <w:t>– By August 30, 21</w:t>
      </w:r>
    </w:p>
    <w:p w14:paraId="478B3FAC" w14:textId="1E874386" w:rsidR="002109E8" w:rsidRPr="00940059" w:rsidRDefault="002109E8" w:rsidP="002109E8">
      <w:pPr>
        <w:pStyle w:val="ListParagraph"/>
        <w:pBdr>
          <w:top w:val="nil"/>
          <w:left w:val="nil"/>
          <w:bottom w:val="nil"/>
          <w:right w:val="nil"/>
          <w:between w:val="nil"/>
        </w:pBdr>
        <w:spacing w:before="120" w:after="120"/>
        <w:ind w:left="360"/>
        <w:contextualSpacing w:val="0"/>
        <w:jc w:val="both"/>
        <w:rPr>
          <w:rFonts w:ascii="Times New Roman" w:hAnsi="Times New Roman" w:cs="Times New Roman"/>
          <w:b/>
          <w:color w:val="000000"/>
          <w:lang w:val="en-GB"/>
        </w:rPr>
      </w:pPr>
    </w:p>
    <w:p w14:paraId="5653EF51" w14:textId="49B94763" w:rsidR="002109E8" w:rsidRPr="00940059" w:rsidRDefault="002109E8" w:rsidP="00A11A70">
      <w:pPr>
        <w:pStyle w:val="ListParagraph"/>
        <w:numPr>
          <w:ilvl w:val="0"/>
          <w:numId w:val="301"/>
        </w:numPr>
        <w:pBdr>
          <w:top w:val="nil"/>
          <w:left w:val="nil"/>
          <w:bottom w:val="nil"/>
          <w:right w:val="nil"/>
          <w:between w:val="nil"/>
        </w:pBdr>
        <w:spacing w:before="120" w:after="120"/>
        <w:ind w:left="1418"/>
        <w:contextualSpacing w:val="0"/>
        <w:jc w:val="both"/>
        <w:rPr>
          <w:rFonts w:ascii="Times New Roman" w:hAnsi="Times New Roman" w:cs="Times New Roman"/>
          <w:b/>
          <w:bCs/>
          <w:color w:val="000000"/>
          <w:lang w:val="en-GB"/>
        </w:rPr>
      </w:pPr>
      <w:r w:rsidRPr="00940059">
        <w:rPr>
          <w:b/>
          <w:bCs/>
          <w:noProof/>
          <w:lang w:val="en-GB" w:eastAsia="en-GB"/>
        </w:rPr>
        <mc:AlternateContent>
          <mc:Choice Requires="wps">
            <w:drawing>
              <wp:anchor distT="0" distB="0" distL="114300" distR="114300" simplePos="0" relativeHeight="252025856" behindDoc="0" locked="0" layoutInCell="1" allowOverlap="1" wp14:anchorId="108B5313" wp14:editId="1EFD7A7D">
                <wp:simplePos x="0" y="0"/>
                <wp:positionH relativeFrom="column">
                  <wp:posOffset>-508000</wp:posOffset>
                </wp:positionH>
                <wp:positionV relativeFrom="paragraph">
                  <wp:posOffset>88265</wp:posOffset>
                </wp:positionV>
                <wp:extent cx="971550" cy="259080"/>
                <wp:effectExtent l="57150" t="38100" r="76200" b="102870"/>
                <wp:wrapNone/>
                <wp:docPr id="211" name="Text Box 211"/>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4C9117C9" w14:textId="77777777" w:rsidR="00BD43E5" w:rsidRPr="00D13CF7" w:rsidRDefault="00BD43E5" w:rsidP="002109E8">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8B5313" id="Text Box 211" o:spid="_x0000_s1202" type="#_x0000_t202" style="position:absolute;left:0;text-align:left;margin-left:-40pt;margin-top:6.95pt;width:76.5pt;height:20.4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3rb2AIAANAFAAAOAAAAZHJzL2Uyb0RvYy54bWysVN9v2jAQfp+0/8Hy+5qEQQuoUFEQ06Su&#10;rUanPhvHIZEc27MNSffX77NDWlj3NO0lse/Od9999+P6pq0lOQjrKq1mNLtIKRGK67xSuxn98bT+&#10;NKbEeaZyJrUSM/oiHL2Zf/xw3ZipGOhSy1xYAifKTRszo6X3ZpokjpeiZu5CG6GgLLStmcfV7pLc&#10;sgbea5kM0vQyabTNjdVcOAfpqlPSefRfFIL7h6JwwhM5o8Dm49fG7zZ8k/k1m+4sM2XFjzDYP6Co&#10;WaUQ9NXVinlG9rZ656quuNVOF/6C6zrRRVFxEXNANln6RzabkhkRcwE5zrzS5P6fW35/eLSkymd0&#10;kGWUKFajSE+i9eRWtyTIwFBj3BSGGwNT30KBSvdyB2FIvC1sHf5IiUAPrl9e+Q3uOISTq2w0goZD&#10;NRhN0nHkP3l7bKzzX4SuSTjMqEX5IqvscOc8gMC0NwmxnJZVvq6kjBe72y6lJQeGUq/XyzTtvZ+Z&#10;SUUaIBkNRsDB0HGFZB7H2oADp3aUMLlDK3NvY+izx+40xnA9zm5XnVHJctFFnoyOgQGP+W8678RZ&#10;2suRw9FNzOfMf0huxVzZvYmqwDOeSBVyFLGjwUVkeu+F3ZR5Q7Zyb78z4B8iNvjNq8AexqO7oN1H&#10;UQOV1f658mXsrFCfd8yFR3gW5EyaknVQPo+DsINyil73GCLIE3hJ6JmuN8LJt9s2dll2ddl3zlbn&#10;L2goIIrt4gxfV8j/jjn/yCymEHCxWfwDPoXUqJo+nigptf31N3mwx3BAS0mDqUZJf+6ZFZTIrwpj&#10;M8mGQ7j18TIcXQ0CJaea7alG7eulRjdhMIAuHoO9l/2xsLp+xgJahKhQMcURu2ue42Xpu22DFcbF&#10;YhHNMPqG+Tu1MTw4D1yHyj+1z8yaY+97DM297jcAinE+Ap1teKn0Yu91UcX5CFx3vKIg4YK1EUtz&#10;XHFhL53eo9XbIp7/BgAA//8DAFBLAwQUAAYACAAAACEAj7TYCd8AAAAIAQAADwAAAGRycy9kb3du&#10;cmV2LnhtbEyPwU7DMBBE70j8g7VI3FoHCqSEOBVUAiLBpQWkcnPiJYmI15HttOnfs5zgOJrRzJt8&#10;Ndle7NGHzpGCi3kCAql2pqNGwfvb42wJIkRNRveOUMERA6yK05NcZ8YdaIP7bWwEl1DItII2xiGT&#10;MtQtWh3mbkBi78t5qyNL30jj9YHLbS8vk+RGWt0RL7R6wHWL9fd2tAp2n9VxU6b+5eNpPZZl+fr8&#10;4Hek1PnZdH8HIuIU/8Lwi8/oUDBT5UYyQfQKZsuEv0Q2FrcgOJAuWFcKrq9SkEUu/x8ofgAAAP//&#10;AwBQSwECLQAUAAYACAAAACEAtoM4kv4AAADhAQAAEwAAAAAAAAAAAAAAAAAAAAAAW0NvbnRlbnRf&#10;VHlwZXNdLnhtbFBLAQItABQABgAIAAAAIQA4/SH/1gAAAJQBAAALAAAAAAAAAAAAAAAAAC8BAABf&#10;cmVscy8ucmVsc1BLAQItABQABgAIAAAAIQAKV3rb2AIAANAFAAAOAAAAAAAAAAAAAAAAAC4CAABk&#10;cnMvZTJvRG9jLnhtbFBLAQItABQABgAIAAAAIQCPtNgJ3wAAAAgBAAAPAAAAAAAAAAAAAAAAADIF&#10;AABkcnMvZG93bnJldi54bWxQSwUGAAAAAAQABADzAAAAPgYAAAAA&#10;" fillcolor="#ffc000" strokecolor="#4a7ebb">
                <v:shadow on="t" color="black" opacity="24903f" origin=",.5" offset="0,.55556mm"/>
                <v:textbox>
                  <w:txbxContent>
                    <w:p w14:paraId="4C9117C9" w14:textId="77777777" w:rsidR="00BD43E5" w:rsidRPr="00D13CF7" w:rsidRDefault="00BD43E5" w:rsidP="002109E8">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r w:rsidR="009D5D89" w:rsidRPr="00940059">
        <w:rPr>
          <w:rFonts w:ascii="Times New Roman" w:eastAsia="Arial" w:hAnsi="Times New Roman" w:cs="Times New Roman"/>
          <w:b/>
          <w:bCs/>
          <w:color w:val="000000" w:themeColor="text1"/>
          <w:lang w:val="en-GB"/>
        </w:rPr>
        <w:t>Component 6: Implementation of beneficiary engagement plan towards local government organisations, members and non-members of Association of Polish Cities, to secure binding commitment for voluntary publication of public procurement data in the open data format of the OCDS PLUS for the 2014 EU Public Procurement Di</w:t>
      </w:r>
      <w:r w:rsidR="009D5D89" w:rsidRPr="00940059">
        <w:rPr>
          <w:rFonts w:ascii="Times New Roman" w:hAnsi="Times New Roman" w:cs="Times New Roman"/>
          <w:b/>
          <w:bCs/>
          <w:lang w:val="en-GB"/>
        </w:rPr>
        <w:t>rective (memorandum or integrity pact format, TBD):</w:t>
      </w:r>
    </w:p>
    <w:p w14:paraId="2C15811F" w14:textId="5277A84B" w:rsidR="009D5D89" w:rsidRPr="00940059" w:rsidRDefault="009D5D89" w:rsidP="00A11A70">
      <w:pPr>
        <w:pStyle w:val="ListParagraph"/>
        <w:numPr>
          <w:ilvl w:val="2"/>
          <w:numId w:val="301"/>
        </w:numPr>
        <w:spacing w:before="120" w:after="120"/>
        <w:contextualSpacing w:val="0"/>
        <w:jc w:val="both"/>
        <w:rPr>
          <w:rFonts w:ascii="Times New Roman" w:hAnsi="Times New Roman" w:cs="Times New Roman"/>
          <w:color w:val="000000"/>
          <w:lang w:val="en-GB"/>
        </w:rPr>
      </w:pPr>
      <w:r w:rsidRPr="00940059">
        <w:rPr>
          <w:rFonts w:ascii="Times New Roman" w:hAnsi="Times New Roman" w:cs="Times New Roman"/>
          <w:b/>
          <w:bCs/>
          <w:color w:val="000000"/>
          <w:lang w:val="en-GB"/>
        </w:rPr>
        <w:t>Open Data Concepts – Introduction</w:t>
      </w:r>
      <w:r w:rsidRPr="00940059">
        <w:rPr>
          <w:rFonts w:ascii="Times New Roman" w:hAnsi="Times New Roman" w:cs="Times New Roman"/>
          <w:color w:val="000000"/>
          <w:lang w:val="en-GB"/>
        </w:rPr>
        <w:t xml:space="preserve"> </w:t>
      </w:r>
      <w:r w:rsidR="002109E8" w:rsidRPr="00940059">
        <w:rPr>
          <w:rFonts w:ascii="Times New Roman" w:hAnsi="Times New Roman" w:cs="Times New Roman"/>
          <w:color w:val="000000"/>
          <w:lang w:val="en-GB"/>
        </w:rPr>
        <w:t>–</w:t>
      </w:r>
      <w:r w:rsidRPr="00940059">
        <w:rPr>
          <w:rFonts w:ascii="Times New Roman" w:hAnsi="Times New Roman" w:cs="Times New Roman"/>
          <w:color w:val="000000"/>
          <w:lang w:val="en-GB"/>
        </w:rPr>
        <w:t xml:space="preserve"> Fundacja ePaństwo</w:t>
      </w:r>
    </w:p>
    <w:p w14:paraId="0962D96C" w14:textId="61748EE9" w:rsidR="002109E8" w:rsidRPr="00940059" w:rsidRDefault="002109E8" w:rsidP="002109E8">
      <w:pPr>
        <w:spacing w:before="120" w:after="120"/>
        <w:jc w:val="both"/>
        <w:rPr>
          <w:rFonts w:ascii="Times New Roman" w:hAnsi="Times New Roman" w:cs="Times New Roman"/>
          <w:color w:val="000000"/>
          <w:lang w:val="en-GB"/>
        </w:rPr>
      </w:pPr>
      <w:r w:rsidRPr="00940059">
        <w:rPr>
          <w:noProof/>
          <w:lang w:val="en-GB" w:eastAsia="en-GB"/>
        </w:rPr>
        <mc:AlternateContent>
          <mc:Choice Requires="wps">
            <w:drawing>
              <wp:anchor distT="0" distB="0" distL="114300" distR="114300" simplePos="0" relativeHeight="252029952" behindDoc="0" locked="0" layoutInCell="1" allowOverlap="1" wp14:anchorId="7B29CFF8" wp14:editId="07A1B39F">
                <wp:simplePos x="0" y="0"/>
                <wp:positionH relativeFrom="column">
                  <wp:posOffset>-576580</wp:posOffset>
                </wp:positionH>
                <wp:positionV relativeFrom="paragraph">
                  <wp:posOffset>219710</wp:posOffset>
                </wp:positionV>
                <wp:extent cx="1043940" cy="285750"/>
                <wp:effectExtent l="57150" t="38100" r="80010" b="95250"/>
                <wp:wrapNone/>
                <wp:docPr id="213" name="Text Box 213"/>
                <wp:cNvGraphicFramePr/>
                <a:graphic xmlns:a="http://schemas.openxmlformats.org/drawingml/2006/main">
                  <a:graphicData uri="http://schemas.microsoft.com/office/word/2010/wordprocessingShape">
                    <wps:wsp>
                      <wps:cNvSpPr txBox="1"/>
                      <wps:spPr>
                        <a:xfrm>
                          <a:off x="0" y="0"/>
                          <a:ext cx="1043940" cy="285750"/>
                        </a:xfrm>
                        <a:prstGeom prst="rect">
                          <a:avLst/>
                        </a:prstGeom>
                        <a:solidFill>
                          <a:srgbClr val="C0504D">
                            <a:lumMod val="60000"/>
                            <a:lumOff val="40000"/>
                          </a:srgb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77A80478" w14:textId="77777777" w:rsidR="00BD43E5" w:rsidRPr="00D13CF7" w:rsidRDefault="00BD43E5" w:rsidP="002109E8">
                            <w:pPr>
                              <w:rPr>
                                <w:sz w:val="20"/>
                                <w:szCs w:val="20"/>
                              </w:rPr>
                            </w:pPr>
                            <w:r w:rsidRPr="00D13CF7">
                              <w:rPr>
                                <w:rFonts w:ascii="Times New Roman" w:hAnsi="Times New Roman" w:cs="Times New Roman"/>
                                <w:b/>
                                <w:color w:val="000000"/>
                                <w:sz w:val="20"/>
                                <w:szCs w:val="20"/>
                                <w:lang w:val="en-GB"/>
                              </w:rPr>
                              <w:t>Responsible for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29CFF8" id="Text Box 213" o:spid="_x0000_s1203" type="#_x0000_t202" style="position:absolute;left:0;text-align:left;margin-left:-45.4pt;margin-top:17.3pt;width:82.2pt;height:22.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Cwq7gIAAAoGAAAOAAAAZHJzL2Uyb0RvYy54bWysVNtuGjEQfa/Uf7D83uwugXBRICIgqkpp&#10;EpVUeTZeL7uS13Ztc0m/vsc2ENJUfajKw2LPjGfOnLlc3+xbSbbCukarMS0uckqE4rps1HpMvz8t&#10;Pg0ocZ6pkkmtxJi+CEdvJh8/XO/MSHR0rWUpLIET5UY7M6a192aUZY7XomXuQhuhoKy0bZnH1a6z&#10;0rIdvLcy6+T5VbbTtjRWc+EcpPOkpJPov6oE9w9V5YQnckyBzcevjd9V+GaTazZaW2bqhh9gsH9A&#10;0bJGIejJ1Zx5Rja2eeeqbbjVTlf+gus201XVcBFzQDZF/ls2y5oZEXMBOc6caHL/zy2/3z5a0pRj&#10;2ikuKVGsRZGexN6TW70nQQaGdsaNYLg0MPV7KFDpo9xBGBLfV7YN/0iJQA+uX078Bnc8PMq7l8Mu&#10;VBy6zqDX78UCZK+vjXX+s9AtCYcxtahfpJVt75wHEpgeTUIwp2VTLhop48WuVzNpyZah1rO8l3fn&#10;8a3ctF91mcRXOX6p6BCjNZK4exTDv0tuYqw3/qUiuzEd9jo9JMDQq5VkHsfWgD2n1pQwucYQcG9j&#10;3DePD14P4RaD4jaBczUrRZIOeydsjvkT5AKZJMx/AxdYmTNXJ1cxdEgTT6QK5Ig4CyAx1mjjhV3W&#10;5Y6s5MZ+Y8CfGCBlE2jHYCEiLhiUXtTgZrV/bnwdezJU9h3l4RGeBTmTpmYJyuUgCBOUc2r1EUME&#10;eQYvC92Wuiqc/H61j/1Z9PvHnlvp8gWtCESx0Zzhiwb53zHnH5nF/AIudpJ/wKeSGlXThxMltbY/&#10;/yQP9hgraCnZYR+gpD82zApK5BeFgRsW3dC5Pl66vX4nUHKuWZ1r1KadabRhge1neDwGey+Px8rq&#10;9hmraxqiQsUUR+zUPIfLzKc9heXHxXQazbA0DPN3aml4cB64DpV/2j8zaw5D4zFu9/q4O1CMt7OT&#10;bMNLpacbr6smDlbgOvGKgoQLFk4szWE5ho12fo9Wryt88gsAAP//AwBQSwMEFAAGAAgAAAAhAEQx&#10;Fi/dAAAACAEAAA8AAABkcnMvZG93bnJldi54bWxMj0FLw0AQhe+C/2EZwVu7sZVoYzZFLOJBqBgV&#10;r9PsmIRmZ0N208R/73jS02N4j/e+ybez69SJhtB6NnC1TEARV962XBt4f3tc3IIKEdli55kMfFOA&#10;bXF+lmNm/cSvdCpjraSEQ4YGmhj7TOtQNeQwLH1PLN6XHxxGOYda2wEnKXedXiVJqh22LAsN9vTQ&#10;UHUsR2dg9fT5cfQ04RR2aHdltX/ev4zGXF7M93egIs3xLwy/+IIOhTAd/Mg2qM7AYpMIejSwvk5B&#10;SeBmLXoQ3aSgi1z/f6D4AQAA//8DAFBLAQItABQABgAIAAAAIQC2gziS/gAAAOEBAAATAAAAAAAA&#10;AAAAAAAAAAAAAABbQ29udGVudF9UeXBlc10ueG1sUEsBAi0AFAAGAAgAAAAhADj9If/WAAAAlAEA&#10;AAsAAAAAAAAAAAAAAAAALwEAAF9yZWxzLy5yZWxzUEsBAi0AFAAGAAgAAAAhADAILCruAgAACgYA&#10;AA4AAAAAAAAAAAAAAAAALgIAAGRycy9lMm9Eb2MueG1sUEsBAi0AFAAGAAgAAAAhAEQxFi/dAAAA&#10;CAEAAA8AAAAAAAAAAAAAAAAASAUAAGRycy9kb3ducmV2LnhtbFBLBQYAAAAABAAEAPMAAABSBgAA&#10;AAA=&#10;" fillcolor="#d99694" strokecolor="#4a7ebb">
                <v:shadow on="t" color="black" opacity="24903f" origin=",.5" offset="0,.55556mm"/>
                <v:textbox>
                  <w:txbxContent>
                    <w:p w14:paraId="77A80478" w14:textId="77777777" w:rsidR="00BD43E5" w:rsidRPr="00D13CF7" w:rsidRDefault="00BD43E5" w:rsidP="002109E8">
                      <w:pPr>
                        <w:rPr>
                          <w:sz w:val="20"/>
                          <w:szCs w:val="20"/>
                        </w:rPr>
                      </w:pPr>
                      <w:r w:rsidRPr="00D13CF7">
                        <w:rPr>
                          <w:rFonts w:ascii="Times New Roman" w:hAnsi="Times New Roman" w:cs="Times New Roman"/>
                          <w:b/>
                          <w:color w:val="000000"/>
                          <w:sz w:val="20"/>
                          <w:szCs w:val="20"/>
                          <w:lang w:val="en-GB"/>
                        </w:rPr>
                        <w:t>Responsible for</w:t>
                      </w:r>
                    </w:p>
                  </w:txbxContent>
                </v:textbox>
              </v:shape>
            </w:pict>
          </mc:Fallback>
        </mc:AlternateContent>
      </w:r>
    </w:p>
    <w:p w14:paraId="33996404" w14:textId="60895C9D" w:rsidR="009D5D89" w:rsidRPr="00940059" w:rsidRDefault="009D5D89" w:rsidP="00A11A70">
      <w:pPr>
        <w:pStyle w:val="ListParagraph"/>
        <w:numPr>
          <w:ilvl w:val="0"/>
          <w:numId w:val="301"/>
        </w:numPr>
        <w:pBdr>
          <w:top w:val="nil"/>
          <w:left w:val="nil"/>
          <w:bottom w:val="nil"/>
          <w:right w:val="nil"/>
          <w:between w:val="nil"/>
        </w:pBdr>
        <w:spacing w:before="120" w:after="120"/>
        <w:ind w:left="1418"/>
        <w:contextualSpacing w:val="0"/>
        <w:jc w:val="both"/>
        <w:rPr>
          <w:rFonts w:ascii="Times New Roman" w:hAnsi="Times New Roman" w:cs="Times New Roman"/>
          <w:b/>
          <w:bCs/>
          <w:color w:val="000000"/>
          <w:lang w:val="en-GB"/>
        </w:rPr>
      </w:pPr>
      <w:r w:rsidRPr="00940059">
        <w:rPr>
          <w:rFonts w:ascii="Times New Roman" w:hAnsi="Times New Roman" w:cs="Times New Roman"/>
          <w:b/>
          <w:bCs/>
          <w:lang w:val="en-GB"/>
        </w:rPr>
        <w:t xml:space="preserve">Component 9: Design and develop an update to RECORD web portal for civil society engagement, to reflect new OCDS data becoming available from </w:t>
      </w:r>
      <w:r w:rsidR="009248A9" w:rsidRPr="00940059">
        <w:rPr>
          <w:rFonts w:ascii="Times New Roman" w:hAnsi="Times New Roman" w:cs="Times New Roman"/>
          <w:b/>
          <w:bCs/>
          <w:lang w:val="en-GB"/>
        </w:rPr>
        <w:t>pilot partners</w:t>
      </w:r>
      <w:r w:rsidR="002109E8" w:rsidRPr="00940059">
        <w:rPr>
          <w:rFonts w:ascii="Times New Roman" w:hAnsi="Times New Roman" w:cs="Times New Roman"/>
          <w:b/>
          <w:bCs/>
          <w:lang w:val="en-GB"/>
        </w:rPr>
        <w:t>.</w:t>
      </w:r>
      <w:r w:rsidR="009248A9" w:rsidRPr="00940059">
        <w:rPr>
          <w:rFonts w:ascii="Times New Roman" w:hAnsi="Times New Roman" w:cs="Times New Roman"/>
          <w:b/>
          <w:bCs/>
          <w:lang w:val="en-GB"/>
        </w:rPr>
        <w:t xml:space="preserve"> </w:t>
      </w:r>
      <w:r w:rsidRPr="00940059">
        <w:rPr>
          <w:rFonts w:ascii="Times New Roman" w:hAnsi="Times New Roman" w:cs="Times New Roman"/>
          <w:b/>
          <w:bCs/>
          <w:lang w:val="en-GB"/>
        </w:rPr>
        <w:t xml:space="preserve"> </w:t>
      </w:r>
    </w:p>
    <w:p w14:paraId="27361326" w14:textId="1659AFA8" w:rsidR="002109E8" w:rsidRPr="00940059" w:rsidRDefault="002109E8" w:rsidP="002109E8">
      <w:pPr>
        <w:pStyle w:val="ListParagraph"/>
        <w:pBdr>
          <w:top w:val="nil"/>
          <w:left w:val="nil"/>
          <w:bottom w:val="nil"/>
          <w:right w:val="nil"/>
          <w:between w:val="nil"/>
        </w:pBdr>
        <w:spacing w:before="120" w:after="120"/>
        <w:ind w:left="1418"/>
        <w:contextualSpacing w:val="0"/>
        <w:jc w:val="both"/>
        <w:rPr>
          <w:rFonts w:ascii="Times New Roman" w:hAnsi="Times New Roman" w:cs="Times New Roman"/>
          <w:color w:val="000000"/>
          <w:lang w:val="en-GB"/>
        </w:rPr>
      </w:pPr>
      <w:r w:rsidRPr="00940059">
        <w:rPr>
          <w:b/>
          <w:bCs/>
          <w:noProof/>
          <w:lang w:val="en-GB" w:eastAsia="en-GB"/>
        </w:rPr>
        <mc:AlternateContent>
          <mc:Choice Requires="wps">
            <w:drawing>
              <wp:anchor distT="0" distB="0" distL="114300" distR="114300" simplePos="0" relativeHeight="252032000" behindDoc="0" locked="0" layoutInCell="1" allowOverlap="1" wp14:anchorId="09B46BA5" wp14:editId="4C2FA978">
                <wp:simplePos x="0" y="0"/>
                <wp:positionH relativeFrom="column">
                  <wp:posOffset>-577850</wp:posOffset>
                </wp:positionH>
                <wp:positionV relativeFrom="paragraph">
                  <wp:posOffset>202565</wp:posOffset>
                </wp:positionV>
                <wp:extent cx="1043940" cy="280555"/>
                <wp:effectExtent l="57150" t="38100" r="80010" b="100965"/>
                <wp:wrapNone/>
                <wp:docPr id="214" name="Text Box 214"/>
                <wp:cNvGraphicFramePr/>
                <a:graphic xmlns:a="http://schemas.openxmlformats.org/drawingml/2006/main">
                  <a:graphicData uri="http://schemas.microsoft.com/office/word/2010/wordprocessingShape">
                    <wps:wsp>
                      <wps:cNvSpPr txBox="1"/>
                      <wps:spPr>
                        <a:xfrm>
                          <a:off x="0" y="0"/>
                          <a:ext cx="1043940" cy="280555"/>
                        </a:xfrm>
                        <a:prstGeom prst="rect">
                          <a:avLst/>
                        </a:prstGeom>
                        <a:solidFill>
                          <a:srgbClr val="C0504D">
                            <a:lumMod val="60000"/>
                            <a:lumOff val="40000"/>
                          </a:srgb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3D94F3CC" w14:textId="77777777" w:rsidR="00BD43E5" w:rsidRPr="00D13CF7" w:rsidRDefault="00BD43E5" w:rsidP="002109E8">
                            <w:pPr>
                              <w:rPr>
                                <w:sz w:val="20"/>
                                <w:szCs w:val="20"/>
                              </w:rPr>
                            </w:pPr>
                            <w:r w:rsidRPr="00D13CF7">
                              <w:rPr>
                                <w:rFonts w:ascii="Times New Roman" w:hAnsi="Times New Roman" w:cs="Times New Roman"/>
                                <w:b/>
                                <w:color w:val="000000"/>
                                <w:sz w:val="20"/>
                                <w:szCs w:val="20"/>
                                <w:lang w:val="en-GB"/>
                              </w:rPr>
                              <w:t>Responsible for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B46BA5" id="Text Box 214" o:spid="_x0000_s1204" type="#_x0000_t202" style="position:absolute;left:0;text-align:left;margin-left:-45.5pt;margin-top:15.95pt;width:82.2pt;height:22.1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5ft7AIAAAoGAAAOAAAAZHJzL2Uyb0RvYy54bWysVE1vGjEQvVfqf7B8b3YhbAIoEBEQVaU0&#10;iUqqnI3Xy67ktV3bBNJf32d7IaSpeqjKYbFnxjNv3nxcXe9bSZ6FdY1WE9o7yykRiuuyUZsJ/f64&#10;/DSkxHmmSia1EhP6Ihy9nn78cLUzY9HXtZalsAROlBvvzITW3ptxljlei5a5M22EgrLStmUeV7vJ&#10;Sst28N7KrJ/nF9lO29JYzYVzkC6Skk6j/6oS3N9XlROeyAkFNh+/Nn7X4ZtNr9h4Y5mpG97BYP+A&#10;omWNQtCjqwXzjGxt885V23Crna78Gddtpquq4SLmgGx6+W/ZrGpmRMwF5DhzpMn9P7f87vnBkqac&#10;0H5vQIliLYr0KPae3Og9CTIwtDNuDMOVganfQ4FKH+QOwpD4vrJt+EdKBHpw/XLkN7jj4VE+OB8N&#10;oOLQ9Yd5URTBTfb62ljnPwvdknCYUIv6RVrZ863zyfRgEoI5LZty2UgZL3aznktLnhlqPc+LfLCI&#10;b+W2/arLJL7I8UtFhxitkcSDgxhQXHITYb3xLxXZTeio6BdIgKFXK8k8jq0Be05tKGFygyHg3sa4&#10;bx53Xrtwy2HvJoFzNStFko6KIzbH/BFyD5kkzH8DF1hZMFcnVzF0R61UgRwRZwEkxhptvbCrutyR&#10;tdzabwz4EwOkbALtGCxExAWDUkQNblb7p8bXsSdDZd9RHh7hWZAzaWqWoJwPgzCV7pRafcAQiT6B&#10;l4VuS10VTn6/3sf+7F0Og5sgW+vyBa0IRLHRnOHLBvnfMucfmMX8Ai52kr/Hp5IaVdPdiZJa259/&#10;kgd7jBW0lOywD1DSH1tmBSXyi8LAjXqD0Lk+XgbFZT9QcqpZn2rUtp1rtGEP28/weAz2Xh6OldXt&#10;E1bXLESFiimO2Kl5usvcpz2F5cfFbBbNsDQM87dqZXhwHrgOlX/cPzFruqHxGLc7fdgdKMbb2Um2&#10;4aXSs63XVRMH65VXFCRcsHBiabrlGDba6T1ava7w6S8AAAD//wMAUEsDBBQABgAIAAAAIQBpOaff&#10;3wAAAAgBAAAPAAAAZHJzL2Rvd25yZXYueG1sTI9BS8NAEIXvgv9hGcFbu0kr1cZsiljEg9BiVLxO&#10;s2MSmp0t2U0T/73jSU+P4T3efC/fTK5TZ+pD69lAOk9AEVfetlwbeH97mt2BChHZYueZDHxTgE1x&#10;eZFjZv3Ir3QuY62khEOGBpoYT5nWoWrIYZj7E7F4X753GOXsa217HKXcdXqRJCvtsGX50OCJHhuq&#10;juXgDCyePz+OnkYcwxbttqx2L7v9YMz11fRwDyrSFP/C8Isv6FAI08EPbIPqDMzWqWyJBpbpGpQE&#10;bpc3oA6iqxR0kev/A4ofAAAA//8DAFBLAQItABQABgAIAAAAIQC2gziS/gAAAOEBAAATAAAAAAAA&#10;AAAAAAAAAAAAAABbQ29udGVudF9UeXBlc10ueG1sUEsBAi0AFAAGAAgAAAAhADj9If/WAAAAlAEA&#10;AAsAAAAAAAAAAAAAAAAALwEAAF9yZWxzLy5yZWxzUEsBAi0AFAAGAAgAAAAhAAhbl+3sAgAACgYA&#10;AA4AAAAAAAAAAAAAAAAALgIAAGRycy9lMm9Eb2MueG1sUEsBAi0AFAAGAAgAAAAhAGk5p9/fAAAA&#10;CAEAAA8AAAAAAAAAAAAAAAAARgUAAGRycy9kb3ducmV2LnhtbFBLBQYAAAAABAAEAPMAAABSBgAA&#10;AAA=&#10;" fillcolor="#d99694" strokecolor="#4a7ebb">
                <v:shadow on="t" color="black" opacity="24903f" origin=",.5" offset="0,.55556mm"/>
                <v:textbox>
                  <w:txbxContent>
                    <w:p w14:paraId="3D94F3CC" w14:textId="77777777" w:rsidR="00BD43E5" w:rsidRPr="00D13CF7" w:rsidRDefault="00BD43E5" w:rsidP="002109E8">
                      <w:pPr>
                        <w:rPr>
                          <w:sz w:val="20"/>
                          <w:szCs w:val="20"/>
                        </w:rPr>
                      </w:pPr>
                      <w:r w:rsidRPr="00D13CF7">
                        <w:rPr>
                          <w:rFonts w:ascii="Times New Roman" w:hAnsi="Times New Roman" w:cs="Times New Roman"/>
                          <w:b/>
                          <w:color w:val="000000"/>
                          <w:sz w:val="20"/>
                          <w:szCs w:val="20"/>
                          <w:lang w:val="en-GB"/>
                        </w:rPr>
                        <w:t>Responsible for</w:t>
                      </w:r>
                    </w:p>
                  </w:txbxContent>
                </v:textbox>
              </v:shape>
            </w:pict>
          </mc:Fallback>
        </mc:AlternateContent>
      </w:r>
    </w:p>
    <w:p w14:paraId="1075A5C7" w14:textId="37A48527" w:rsidR="009D5D89" w:rsidRPr="00940059" w:rsidRDefault="009D5D89" w:rsidP="00A11A70">
      <w:pPr>
        <w:pStyle w:val="ListParagraph"/>
        <w:numPr>
          <w:ilvl w:val="0"/>
          <w:numId w:val="301"/>
        </w:numPr>
        <w:pBdr>
          <w:top w:val="nil"/>
          <w:left w:val="nil"/>
          <w:bottom w:val="nil"/>
          <w:right w:val="nil"/>
          <w:between w:val="nil"/>
        </w:pBdr>
        <w:spacing w:before="120" w:after="120"/>
        <w:ind w:left="1418"/>
        <w:contextualSpacing w:val="0"/>
        <w:jc w:val="both"/>
        <w:rPr>
          <w:rFonts w:ascii="Times New Roman" w:hAnsi="Times New Roman" w:cs="Times New Roman"/>
          <w:b/>
          <w:bCs/>
          <w:color w:val="000000"/>
          <w:lang w:val="en-GB"/>
        </w:rPr>
      </w:pPr>
      <w:r w:rsidRPr="00940059">
        <w:rPr>
          <w:rFonts w:ascii="Times New Roman" w:hAnsi="Times New Roman" w:cs="Times New Roman"/>
          <w:b/>
          <w:bCs/>
          <w:lang w:val="en-GB"/>
        </w:rPr>
        <w:t>Component 12: Evaluation of pilot and lessons learned workshop</w:t>
      </w:r>
      <w:r w:rsidR="002109E8" w:rsidRPr="00940059">
        <w:rPr>
          <w:rFonts w:ascii="Times New Roman" w:hAnsi="Times New Roman" w:cs="Times New Roman"/>
          <w:b/>
          <w:bCs/>
          <w:lang w:val="en-GB"/>
        </w:rPr>
        <w:t>.</w:t>
      </w:r>
    </w:p>
    <w:p w14:paraId="0C657CEB" w14:textId="3B751148" w:rsidR="009D5D89" w:rsidRPr="00940059" w:rsidRDefault="009D5D89" w:rsidP="0002698A">
      <w:pPr>
        <w:pStyle w:val="ListParagraph"/>
        <w:pBdr>
          <w:top w:val="nil"/>
          <w:left w:val="nil"/>
          <w:bottom w:val="nil"/>
          <w:right w:val="nil"/>
          <w:between w:val="nil"/>
        </w:pBdr>
        <w:spacing w:before="120" w:after="120"/>
        <w:ind w:left="1080"/>
        <w:contextualSpacing w:val="0"/>
        <w:jc w:val="both"/>
        <w:rPr>
          <w:rFonts w:ascii="Times New Roman" w:hAnsi="Times New Roman" w:cs="Times New Roman"/>
          <w:color w:val="000000"/>
          <w:lang w:val="en-GB"/>
        </w:rPr>
      </w:pPr>
    </w:p>
    <w:p w14:paraId="1524C0BE" w14:textId="3E02EB60" w:rsidR="002109E8" w:rsidRPr="00940059" w:rsidRDefault="002109E8" w:rsidP="0002698A">
      <w:pPr>
        <w:pStyle w:val="ListParagraph"/>
        <w:pBdr>
          <w:top w:val="nil"/>
          <w:left w:val="nil"/>
          <w:bottom w:val="nil"/>
          <w:right w:val="nil"/>
          <w:between w:val="nil"/>
        </w:pBdr>
        <w:spacing w:before="120" w:after="120"/>
        <w:ind w:left="1080"/>
        <w:contextualSpacing w:val="0"/>
        <w:jc w:val="both"/>
        <w:rPr>
          <w:rFonts w:ascii="Times New Roman" w:hAnsi="Times New Roman" w:cs="Times New Roman"/>
          <w:color w:val="000000"/>
          <w:lang w:val="en-GB"/>
        </w:rPr>
      </w:pPr>
    </w:p>
    <w:p w14:paraId="110C9E1D" w14:textId="2C1A8904" w:rsidR="002109E8" w:rsidRPr="00940059" w:rsidRDefault="002109E8" w:rsidP="0002698A">
      <w:pPr>
        <w:pStyle w:val="ListParagraph"/>
        <w:pBdr>
          <w:top w:val="nil"/>
          <w:left w:val="nil"/>
          <w:bottom w:val="nil"/>
          <w:right w:val="nil"/>
          <w:between w:val="nil"/>
        </w:pBdr>
        <w:spacing w:before="120" w:after="120"/>
        <w:ind w:left="1080"/>
        <w:contextualSpacing w:val="0"/>
        <w:jc w:val="both"/>
        <w:rPr>
          <w:rFonts w:ascii="Times New Roman" w:hAnsi="Times New Roman" w:cs="Times New Roman"/>
          <w:color w:val="000000"/>
          <w:lang w:val="en-GB"/>
        </w:rPr>
      </w:pPr>
    </w:p>
    <w:p w14:paraId="11072710" w14:textId="5A7244A9" w:rsidR="002109E8" w:rsidRPr="00940059" w:rsidRDefault="002109E8" w:rsidP="0002698A">
      <w:pPr>
        <w:pStyle w:val="ListParagraph"/>
        <w:pBdr>
          <w:top w:val="nil"/>
          <w:left w:val="nil"/>
          <w:bottom w:val="nil"/>
          <w:right w:val="nil"/>
          <w:between w:val="nil"/>
        </w:pBdr>
        <w:spacing w:before="120" w:after="120"/>
        <w:ind w:left="1080"/>
        <w:contextualSpacing w:val="0"/>
        <w:jc w:val="both"/>
        <w:rPr>
          <w:rFonts w:ascii="Times New Roman" w:hAnsi="Times New Roman" w:cs="Times New Roman"/>
          <w:color w:val="000000"/>
          <w:lang w:val="en-GB"/>
        </w:rPr>
      </w:pPr>
    </w:p>
    <w:p w14:paraId="6CC0FBE8" w14:textId="77777777" w:rsidR="002109E8" w:rsidRPr="00940059" w:rsidRDefault="002109E8" w:rsidP="0002698A">
      <w:pPr>
        <w:pStyle w:val="ListParagraph"/>
        <w:pBdr>
          <w:top w:val="nil"/>
          <w:left w:val="nil"/>
          <w:bottom w:val="nil"/>
          <w:right w:val="nil"/>
          <w:between w:val="nil"/>
        </w:pBdr>
        <w:spacing w:before="120" w:after="120"/>
        <w:ind w:left="1080"/>
        <w:contextualSpacing w:val="0"/>
        <w:jc w:val="both"/>
        <w:rPr>
          <w:rFonts w:ascii="Times New Roman" w:hAnsi="Times New Roman" w:cs="Times New Roman"/>
          <w:color w:val="000000"/>
          <w:lang w:val="en-GB"/>
        </w:rPr>
      </w:pPr>
    </w:p>
    <w:p w14:paraId="1F539AB1" w14:textId="77777777" w:rsidR="002109E8" w:rsidRPr="00940059" w:rsidRDefault="002109E8" w:rsidP="0002698A">
      <w:pPr>
        <w:pStyle w:val="ListParagraph"/>
        <w:pBdr>
          <w:top w:val="nil"/>
          <w:left w:val="nil"/>
          <w:bottom w:val="nil"/>
          <w:right w:val="nil"/>
          <w:between w:val="nil"/>
        </w:pBdr>
        <w:spacing w:before="120" w:after="120"/>
        <w:ind w:left="1080"/>
        <w:contextualSpacing w:val="0"/>
        <w:jc w:val="both"/>
        <w:rPr>
          <w:rFonts w:ascii="Times New Roman" w:hAnsi="Times New Roman" w:cs="Times New Roman"/>
          <w:color w:val="000000"/>
          <w:lang w:val="en-GB"/>
        </w:rPr>
      </w:pPr>
    </w:p>
    <w:p w14:paraId="2C75EAA3" w14:textId="7E23A7D3" w:rsidR="009D5D89" w:rsidRPr="00940059" w:rsidRDefault="009D5D89" w:rsidP="00A11A70">
      <w:pPr>
        <w:pStyle w:val="ListParagraph"/>
        <w:numPr>
          <w:ilvl w:val="0"/>
          <w:numId w:val="296"/>
        </w:numPr>
        <w:pBdr>
          <w:top w:val="nil"/>
          <w:left w:val="nil"/>
          <w:bottom w:val="nil"/>
          <w:right w:val="nil"/>
          <w:between w:val="nil"/>
        </w:pBdr>
        <w:spacing w:before="120" w:after="120"/>
        <w:ind w:hanging="357"/>
        <w:contextualSpacing w:val="0"/>
        <w:jc w:val="both"/>
        <w:rPr>
          <w:rFonts w:ascii="Times New Roman" w:hAnsi="Times New Roman" w:cs="Times New Roman"/>
          <w:b/>
          <w:color w:val="000000"/>
          <w:lang w:val="en-GB"/>
        </w:rPr>
      </w:pPr>
      <w:r w:rsidRPr="00940059">
        <w:rPr>
          <w:rFonts w:ascii="Times New Roman" w:hAnsi="Times New Roman" w:cs="Times New Roman"/>
          <w:b/>
          <w:color w:val="000000"/>
          <w:lang w:val="en-GB"/>
        </w:rPr>
        <w:t>Implementation Phase – Roll Out – by November 30, 2021/</w:t>
      </w:r>
      <w:r w:rsidR="002109E8" w:rsidRPr="00940059">
        <w:rPr>
          <w:rFonts w:ascii="Times New Roman" w:hAnsi="Times New Roman" w:cs="Times New Roman"/>
          <w:b/>
          <w:color w:val="000000"/>
          <w:lang w:val="en-GB"/>
        </w:rPr>
        <w:t>March</w:t>
      </w:r>
      <w:r w:rsidRPr="00940059">
        <w:rPr>
          <w:rFonts w:ascii="Times New Roman" w:hAnsi="Times New Roman" w:cs="Times New Roman"/>
          <w:b/>
          <w:color w:val="000000"/>
          <w:lang w:val="en-GB"/>
        </w:rPr>
        <w:t xml:space="preserve"> 30, </w:t>
      </w:r>
      <w:r w:rsidR="002109E8" w:rsidRPr="00940059">
        <w:rPr>
          <w:rFonts w:ascii="Times New Roman" w:hAnsi="Times New Roman" w:cs="Times New Roman"/>
          <w:b/>
          <w:color w:val="000000"/>
          <w:lang w:val="en-GB"/>
        </w:rPr>
        <w:t>20</w:t>
      </w:r>
      <w:r w:rsidRPr="00940059">
        <w:rPr>
          <w:rFonts w:ascii="Times New Roman" w:hAnsi="Times New Roman" w:cs="Times New Roman"/>
          <w:b/>
          <w:color w:val="000000"/>
          <w:lang w:val="en-GB"/>
        </w:rPr>
        <w:t>22</w:t>
      </w:r>
    </w:p>
    <w:p w14:paraId="0338F754" w14:textId="768FA667" w:rsidR="002109E8" w:rsidRPr="00940059" w:rsidRDefault="002109E8" w:rsidP="002109E8">
      <w:pPr>
        <w:pStyle w:val="ListParagraph"/>
        <w:pBdr>
          <w:top w:val="nil"/>
          <w:left w:val="nil"/>
          <w:bottom w:val="nil"/>
          <w:right w:val="nil"/>
          <w:between w:val="nil"/>
        </w:pBdr>
        <w:spacing w:before="120" w:after="120"/>
        <w:ind w:left="360"/>
        <w:contextualSpacing w:val="0"/>
        <w:jc w:val="both"/>
        <w:rPr>
          <w:rFonts w:ascii="Times New Roman" w:hAnsi="Times New Roman" w:cs="Times New Roman"/>
          <w:b/>
          <w:color w:val="000000"/>
          <w:lang w:val="en-GB"/>
        </w:rPr>
      </w:pPr>
      <w:r w:rsidRPr="00940059">
        <w:rPr>
          <w:b/>
          <w:bCs/>
          <w:noProof/>
          <w:lang w:val="en-GB" w:eastAsia="en-GB"/>
        </w:rPr>
        <mc:AlternateContent>
          <mc:Choice Requires="wps">
            <w:drawing>
              <wp:anchor distT="0" distB="0" distL="114300" distR="114300" simplePos="0" relativeHeight="252034048" behindDoc="0" locked="0" layoutInCell="1" allowOverlap="1" wp14:anchorId="7FEFC436" wp14:editId="6BAC370D">
                <wp:simplePos x="0" y="0"/>
                <wp:positionH relativeFrom="column">
                  <wp:posOffset>-501650</wp:posOffset>
                </wp:positionH>
                <wp:positionV relativeFrom="paragraph">
                  <wp:posOffset>266065</wp:posOffset>
                </wp:positionV>
                <wp:extent cx="1043940" cy="280555"/>
                <wp:effectExtent l="57150" t="38100" r="80010" b="100965"/>
                <wp:wrapNone/>
                <wp:docPr id="215" name="Text Box 215"/>
                <wp:cNvGraphicFramePr/>
                <a:graphic xmlns:a="http://schemas.openxmlformats.org/drawingml/2006/main">
                  <a:graphicData uri="http://schemas.microsoft.com/office/word/2010/wordprocessingShape">
                    <wps:wsp>
                      <wps:cNvSpPr txBox="1"/>
                      <wps:spPr>
                        <a:xfrm>
                          <a:off x="0" y="0"/>
                          <a:ext cx="1043940" cy="280555"/>
                        </a:xfrm>
                        <a:prstGeom prst="rect">
                          <a:avLst/>
                        </a:prstGeom>
                        <a:solidFill>
                          <a:srgbClr val="C0504D">
                            <a:lumMod val="60000"/>
                            <a:lumOff val="40000"/>
                          </a:srgb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6A47B883" w14:textId="77777777" w:rsidR="00BD43E5" w:rsidRPr="00D13CF7" w:rsidRDefault="00BD43E5" w:rsidP="002109E8">
                            <w:pPr>
                              <w:rPr>
                                <w:sz w:val="20"/>
                                <w:szCs w:val="20"/>
                              </w:rPr>
                            </w:pPr>
                            <w:r w:rsidRPr="00D13CF7">
                              <w:rPr>
                                <w:rFonts w:ascii="Times New Roman" w:hAnsi="Times New Roman" w:cs="Times New Roman"/>
                                <w:b/>
                                <w:color w:val="000000"/>
                                <w:sz w:val="20"/>
                                <w:szCs w:val="20"/>
                                <w:lang w:val="en-GB"/>
                              </w:rPr>
                              <w:t>Responsible for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EFC436" id="Text Box 215" o:spid="_x0000_s1205" type="#_x0000_t202" style="position:absolute;left:0;text-align:left;margin-left:-39.5pt;margin-top:20.95pt;width:82.2pt;height:22.1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U9/7QIAAAoGAAAOAAAAZHJzL2Uyb0RvYy54bWysVE1vGjEQvVfqf7B8b3YhbAIoEBEQVaU0&#10;iUqqnI3Xy67ktV3bhE1/fZ9tIKSpeqjKYbFnxjNv3nxcXXetJM/CukarCe2d5ZQIxXXZqM2Efn9c&#10;fhpS4jxTJZNaiQl9EY5eTz9+uNqZsejrWstSWAInyo13ZkJr7804yxyvRcvcmTZCQVlp2zKPq91k&#10;pWU7eG9l1s/zi2ynbWms5sI5SBdJSafRf1UJ7u+ryglP5IQCm49fG7/r8M2mV2y8sczUDd/DYP+A&#10;omWNQtCjqwXzjGxt885V23Crna78Gddtpquq4SLmgGx6+W/ZrGpmRMwF5DhzpMn9P7f87vnBkqac&#10;0H6voESxFkV6FJ0nN7ojQQaGdsaNYbgyMPUdFKj0Qe4gDIl3lW3DP1Ii0IPrlyO/wR0Pj/LB+WgA&#10;FYeuP8yLIrrPXl8b6/xnoVsSDhNqUb9IK3u+dR5IYHowCcGclk25bKSMF7tZz6Ulzwy1nudFPljE&#10;t3LbftVlEl/k+KWiQ4zWSOLBQQz/LrmJsd74l4rsJnRU9METZ+jVSjKPY2vAnlMbSpjcYAi4tzHu&#10;m8d7r/twy2HvJoFzNStFko6KIzbH/BFyD5kkzH8DF1hZMFcnVzF0SBNPpArkiDgLIDHWaOuFXdXl&#10;jqzl1n5jwJ8YIGUTaMdgISIuGJQianCz2j81vo49GSr7jvLwCM+CnElTswTlfBiECcoptfqAIYI8&#10;gZeFbktdFU6+W3exP3uXo0PPrXX5glYEothozvBlg/xvmfMPzGJ+ARc7yd/jU0mNqun9iZJa259/&#10;kgd7jBW0lOywD1DSH1tmBSXyi8LAjXqD0Lk+XgbFZT9QcqpZn2rUtp1rtGEP28/weAz2Xh6OldXt&#10;E1bXLESFiimO2Kl59pe5T3sKy4+L2SyaYWkY5m/VyvDgPHAdKv/YPTFr9kPjMW53+rA7UIy3s5Ns&#10;w0ulZ1uvqyYOVuA68YqChAsWTizNfjmGjXZ6j1avK3z6CwAA//8DAFBLAwQUAAYACAAAACEAFXTG&#10;F98AAAAIAQAADwAAAGRycy9kb3ducmV2LnhtbEyPQUvDQBCF74L/YRnBW7tJqbWN2RSxiAehYlS8&#10;TrNjE5qdDdlNE/+940lPj+E93nwv306uVWfqQ+PZQDpPQBFX3jZ8NPD+9jhbgwoR2WLrmQx8U4Bt&#10;cXmRY2b9yK90LuNRSQmHDA3UMXaZ1qGqyWGY+45YvC/fO4xy9kdtexyl3LV6kSQr7bBh+VBjRw81&#10;VadycAYWT58fJ08jjmGHdldW++f9y2DM9dV0fwcq0hT/wvCLL+hQCNPBD2yDag3MbjeyJRpYphtQ&#10;EljfLEEdRFcp6CLX/wcUPwAAAP//AwBQSwECLQAUAAYACAAAACEAtoM4kv4AAADhAQAAEwAAAAAA&#10;AAAAAAAAAAAAAAAAW0NvbnRlbnRfVHlwZXNdLnhtbFBLAQItABQABgAIAAAAIQA4/SH/1gAAAJQB&#10;AAALAAAAAAAAAAAAAAAAAC8BAABfcmVscy8ucmVsc1BLAQItABQABgAIAAAAIQC28U9/7QIAAAoG&#10;AAAOAAAAAAAAAAAAAAAAAC4CAABkcnMvZTJvRG9jLnhtbFBLAQItABQABgAIAAAAIQAVdMYX3wAA&#10;AAgBAAAPAAAAAAAAAAAAAAAAAEcFAABkcnMvZG93bnJldi54bWxQSwUGAAAAAAQABADzAAAAUwYA&#10;AAAA&#10;" fillcolor="#d99694" strokecolor="#4a7ebb">
                <v:shadow on="t" color="black" opacity="24903f" origin=",.5" offset="0,.55556mm"/>
                <v:textbox>
                  <w:txbxContent>
                    <w:p w14:paraId="6A47B883" w14:textId="77777777" w:rsidR="00BD43E5" w:rsidRPr="00D13CF7" w:rsidRDefault="00BD43E5" w:rsidP="002109E8">
                      <w:pPr>
                        <w:rPr>
                          <w:sz w:val="20"/>
                          <w:szCs w:val="20"/>
                        </w:rPr>
                      </w:pPr>
                      <w:r w:rsidRPr="00D13CF7">
                        <w:rPr>
                          <w:rFonts w:ascii="Times New Roman" w:hAnsi="Times New Roman" w:cs="Times New Roman"/>
                          <w:b/>
                          <w:color w:val="000000"/>
                          <w:sz w:val="20"/>
                          <w:szCs w:val="20"/>
                          <w:lang w:val="en-GB"/>
                        </w:rPr>
                        <w:t>Responsible for</w:t>
                      </w:r>
                    </w:p>
                  </w:txbxContent>
                </v:textbox>
              </v:shape>
            </w:pict>
          </mc:Fallback>
        </mc:AlternateContent>
      </w:r>
    </w:p>
    <w:p w14:paraId="649884C9" w14:textId="5B59B58E" w:rsidR="009D5D89" w:rsidRPr="00940059" w:rsidRDefault="009D5D89" w:rsidP="00A11A70">
      <w:pPr>
        <w:pStyle w:val="ListParagraph"/>
        <w:numPr>
          <w:ilvl w:val="0"/>
          <w:numId w:val="302"/>
        </w:numPr>
        <w:pBdr>
          <w:top w:val="nil"/>
          <w:left w:val="nil"/>
          <w:bottom w:val="nil"/>
          <w:right w:val="nil"/>
          <w:between w:val="nil"/>
        </w:pBdr>
        <w:spacing w:before="120" w:after="120"/>
        <w:ind w:left="1560" w:hanging="426"/>
        <w:contextualSpacing w:val="0"/>
        <w:jc w:val="both"/>
        <w:rPr>
          <w:rFonts w:ascii="Times New Roman" w:hAnsi="Times New Roman" w:cs="Times New Roman"/>
          <w:b/>
          <w:bCs/>
          <w:color w:val="000000"/>
          <w:lang w:val="en-GB"/>
        </w:rPr>
      </w:pPr>
      <w:r w:rsidRPr="00940059">
        <w:rPr>
          <w:rFonts w:ascii="Times New Roman" w:eastAsia="Arial" w:hAnsi="Times New Roman" w:cs="Times New Roman"/>
          <w:b/>
          <w:bCs/>
          <w:color w:val="000000"/>
          <w:lang w:val="en-GB"/>
        </w:rPr>
        <w:t xml:space="preserve">Component 15: Facilitate stakeholder engagement to promote participation in the pilot and use of smart public contract register – Pilot 4: Civic Engagement </w:t>
      </w:r>
    </w:p>
    <w:p w14:paraId="1B96FDB4" w14:textId="02CE77C5" w:rsidR="002109E8" w:rsidRPr="00940059" w:rsidRDefault="002109E8" w:rsidP="002109E8">
      <w:pPr>
        <w:pStyle w:val="ListParagraph"/>
        <w:pBdr>
          <w:top w:val="nil"/>
          <w:left w:val="nil"/>
          <w:bottom w:val="nil"/>
          <w:right w:val="nil"/>
          <w:between w:val="nil"/>
        </w:pBdr>
        <w:spacing w:before="120" w:after="120"/>
        <w:ind w:left="1560"/>
        <w:contextualSpacing w:val="0"/>
        <w:jc w:val="both"/>
        <w:rPr>
          <w:rFonts w:ascii="Times New Roman" w:hAnsi="Times New Roman" w:cs="Times New Roman"/>
          <w:b/>
          <w:bCs/>
          <w:color w:val="000000"/>
          <w:lang w:val="en-GB"/>
        </w:rPr>
      </w:pPr>
      <w:r w:rsidRPr="00940059">
        <w:rPr>
          <w:b/>
          <w:bCs/>
          <w:noProof/>
          <w:lang w:val="en-GB" w:eastAsia="en-GB"/>
        </w:rPr>
        <mc:AlternateContent>
          <mc:Choice Requires="wps">
            <w:drawing>
              <wp:anchor distT="0" distB="0" distL="114300" distR="114300" simplePos="0" relativeHeight="252036096" behindDoc="0" locked="0" layoutInCell="1" allowOverlap="1" wp14:anchorId="45D5734B" wp14:editId="46B6856D">
                <wp:simplePos x="0" y="0"/>
                <wp:positionH relativeFrom="column">
                  <wp:posOffset>-469900</wp:posOffset>
                </wp:positionH>
                <wp:positionV relativeFrom="paragraph">
                  <wp:posOffset>253365</wp:posOffset>
                </wp:positionV>
                <wp:extent cx="971550" cy="259080"/>
                <wp:effectExtent l="57150" t="38100" r="76200" b="102870"/>
                <wp:wrapNone/>
                <wp:docPr id="216" name="Text Box 216"/>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0E3555BD" w14:textId="77777777" w:rsidR="00BD43E5" w:rsidRPr="00D13CF7" w:rsidRDefault="00BD43E5" w:rsidP="002109E8">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D5734B" id="Text Box 216" o:spid="_x0000_s1206" type="#_x0000_t202" style="position:absolute;left:0;text-align:left;margin-left:-37pt;margin-top:19.95pt;width:76.5pt;height:20.4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HK71wIAANAFAAAOAAAAZHJzL2Uyb0RvYy54bWysVN9v2jAQfp+0/8Hy+5qEkRZQoaIgpkld&#10;W41OfTaOQyI5tmcbku6v32cHWlj3NO0lse/Od9999+P6pmsk2Qvraq2mNLtIKRGK66JW2yn98bT6&#10;NKLEeaYKJrUSU/oiHL2Zffxw3ZqJGOhKy0JYAifKTVozpZX3ZpIkjleiYe5CG6GgLLVtmMfVbpPC&#10;shbeG5kM0vQyabUtjNVcOAfpslfSWfRfloL7h7J0whM5pcDm49fG7yZ8k9k1m2wtM1XNDzDYP6Bo&#10;WK0Q9NXVknlGdrZ+56qpudVOl/6C6ybRZVlzEXNANln6RzbrihkRcwE5zrzS5P6fW36/f7SkLqZ0&#10;kF1SoliDIj2JzpNb3ZEgA0OtcRMYrg1MfQcFKn2UOwhD4l1pm/BHSgR6cP3yym9wxyEcX2V5Dg2H&#10;apCP01HkP3l7bKzzX4RuSDhMqUX5Iqtsf+c8gMD0aBJiOS3rYlVLGS92u1lIS/YMpV6tFml69H5m&#10;JhVpgSQf5MDB0HGlZB7HxoADp7aUMLlFK3NvY+izx+40xnA1ym6XvVHFCtFHHueHwIDH/Ddd9OIs&#10;PcqRw8FNzOfMf0huyVzVv4mqwDOeSBVyFLGjwUVkeueFXVdFSzZyZ78z4B8iNvgt6sAexqO/oN3z&#10;qIHKav9c+yp2VqjPO+bCIzwLciZNxXoon0dB2EM5Ra+PGCLIE3hJ6Jm+N8LJd5sudlnW1zzINrp4&#10;QUMBUWwXZ/iqRv53zPlHZjGFgIvN4h/wKaVG1fThREml7a+/yYM9hgNaSlpMNUr6c8esoER+VRib&#10;cTYcwq2Pl2F+NQiUnGo2pxq1axYa3ZRhhxkej8Hey+OxtLp5xgKah6hQMcURu2+ew2Xh+22DFcbF&#10;fB7NMPqG+Tu1Njw4D1yHyj91z8yaQ+97DM29Pm4AFON8BHrb8FLp+c7rso7z8cYrChIuWBuxNIcV&#10;F/bS6T1avS3i2W8AAAD//wMAUEsDBBQABgAIAAAAIQAkkMfS4AAAAAgBAAAPAAAAZHJzL2Rvd25y&#10;ZXYueG1sTI/NTsMwEITvSLyDtUjcWocfkSZkU0ElIFK5tLRSuTmJSSLidWQ7bfr2LCc4jmY08022&#10;nEwvjtr5zhLCzTwCoamydUcNwu7jZbYA4YOiWvWWNMJZe1jmlxeZSmt7oo0+bkMjuIR8qhDaEIZU&#10;Sl+12ig/t4Mm9r6sMyqwdI2snTpxuenlbRQ9SKM64oVWDXrV6up7OxqEw2d53hSxW+9fV2NRFO9v&#10;z+5AiNdX09MjiKCn8BeGX3xGh5yZSjtS7UWPMIvv+UtAuEsSEByIE9YlwiKKQeaZ/H8g/wEAAP//&#10;AwBQSwECLQAUAAYACAAAACEAtoM4kv4AAADhAQAAEwAAAAAAAAAAAAAAAAAAAAAAW0NvbnRlbnRf&#10;VHlwZXNdLnhtbFBLAQItABQABgAIAAAAIQA4/SH/1gAAAJQBAAALAAAAAAAAAAAAAAAAAC8BAABf&#10;cmVscy8ucmVsc1BLAQItABQABgAIAAAAIQAHTHK71wIAANAFAAAOAAAAAAAAAAAAAAAAAC4CAABk&#10;cnMvZTJvRG9jLnhtbFBLAQItABQABgAIAAAAIQAkkMfS4AAAAAgBAAAPAAAAAAAAAAAAAAAAADEF&#10;AABkcnMvZG93bnJldi54bWxQSwUGAAAAAAQABADzAAAAPgYAAAAA&#10;" fillcolor="#ffc000" strokecolor="#4a7ebb">
                <v:shadow on="t" color="black" opacity="24903f" origin=",.5" offset="0,.55556mm"/>
                <v:textbox>
                  <w:txbxContent>
                    <w:p w14:paraId="0E3555BD" w14:textId="77777777" w:rsidR="00BD43E5" w:rsidRPr="00D13CF7" w:rsidRDefault="00BD43E5" w:rsidP="002109E8">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p>
    <w:p w14:paraId="494F49E4" w14:textId="63297678" w:rsidR="009D5D89" w:rsidRPr="00940059" w:rsidRDefault="009D5D89" w:rsidP="00A11A70">
      <w:pPr>
        <w:pStyle w:val="ListParagraph"/>
        <w:numPr>
          <w:ilvl w:val="0"/>
          <w:numId w:val="302"/>
        </w:numPr>
        <w:pBdr>
          <w:top w:val="nil"/>
          <w:left w:val="nil"/>
          <w:bottom w:val="nil"/>
          <w:right w:val="nil"/>
          <w:between w:val="nil"/>
        </w:pBdr>
        <w:spacing w:before="120" w:after="120"/>
        <w:ind w:left="1560" w:hanging="426"/>
        <w:contextualSpacing w:val="0"/>
        <w:jc w:val="both"/>
        <w:rPr>
          <w:rFonts w:ascii="Times New Roman" w:hAnsi="Times New Roman" w:cs="Times New Roman"/>
          <w:b/>
          <w:bCs/>
          <w:color w:val="000000"/>
          <w:lang w:val="en-GB"/>
        </w:rPr>
      </w:pPr>
      <w:r w:rsidRPr="00940059">
        <w:rPr>
          <w:rFonts w:ascii="Times New Roman" w:eastAsia="Arial" w:hAnsi="Times New Roman" w:cs="Times New Roman"/>
          <w:b/>
          <w:bCs/>
          <w:color w:val="000000"/>
          <w:lang w:val="en-GB"/>
        </w:rPr>
        <w:t>Component 19: Assist with selection of an</w:t>
      </w:r>
      <w:r w:rsidRPr="00940059">
        <w:rPr>
          <w:rFonts w:ascii="Times New Roman" w:hAnsi="Times New Roman" w:cs="Times New Roman"/>
          <w:b/>
          <w:bCs/>
          <w:lang w:val="en-GB"/>
        </w:rPr>
        <w:t xml:space="preserve"> </w:t>
      </w:r>
      <w:r w:rsidRPr="00940059">
        <w:rPr>
          <w:rFonts w:ascii="Times New Roman" w:eastAsia="Arial" w:hAnsi="Times New Roman" w:cs="Times New Roman"/>
          <w:b/>
          <w:bCs/>
          <w:color w:val="000000"/>
          <w:lang w:val="en-GB"/>
        </w:rPr>
        <w:t xml:space="preserve">appropriate monitoring tool from the OCDS-based </w:t>
      </w:r>
      <w:r w:rsidR="002109E8" w:rsidRPr="00940059">
        <w:rPr>
          <w:rFonts w:ascii="Times New Roman" w:hAnsi="Times New Roman" w:cs="Times New Roman"/>
          <w:b/>
          <w:bCs/>
          <w:lang w:val="en-GB"/>
        </w:rPr>
        <w:t>open-source</w:t>
      </w:r>
      <w:r w:rsidRPr="00940059">
        <w:rPr>
          <w:rFonts w:ascii="Times New Roman" w:hAnsi="Times New Roman" w:cs="Times New Roman"/>
          <w:b/>
          <w:bCs/>
          <w:lang w:val="en-GB"/>
        </w:rPr>
        <w:t xml:space="preserve"> </w:t>
      </w:r>
      <w:r w:rsidRPr="00940059">
        <w:rPr>
          <w:rFonts w:ascii="Times New Roman" w:eastAsia="Arial" w:hAnsi="Times New Roman" w:cs="Times New Roman"/>
          <w:b/>
          <w:bCs/>
          <w:color w:val="000000"/>
          <w:lang w:val="en-GB"/>
        </w:rPr>
        <w:t>resources for red flags monitoring of public procurement</w:t>
      </w:r>
      <w:r w:rsidR="002109E8" w:rsidRPr="00940059">
        <w:rPr>
          <w:rFonts w:ascii="Times New Roman" w:eastAsia="Arial" w:hAnsi="Times New Roman" w:cs="Times New Roman"/>
          <w:b/>
          <w:bCs/>
          <w:color w:val="000000"/>
          <w:lang w:val="en-GB"/>
        </w:rPr>
        <w:t>.</w:t>
      </w:r>
    </w:p>
    <w:p w14:paraId="1D6A330E" w14:textId="33D6562F" w:rsidR="002109E8" w:rsidRPr="00940059" w:rsidRDefault="002109E8" w:rsidP="002109E8">
      <w:pPr>
        <w:pStyle w:val="ListParagraph"/>
        <w:pBdr>
          <w:top w:val="nil"/>
          <w:left w:val="nil"/>
          <w:bottom w:val="nil"/>
          <w:right w:val="nil"/>
          <w:between w:val="nil"/>
        </w:pBdr>
        <w:spacing w:before="120" w:after="120"/>
        <w:ind w:left="1560"/>
        <w:contextualSpacing w:val="0"/>
        <w:jc w:val="both"/>
        <w:rPr>
          <w:rFonts w:ascii="Times New Roman" w:hAnsi="Times New Roman" w:cs="Times New Roman"/>
          <w:color w:val="000000"/>
          <w:lang w:val="en-GB"/>
        </w:rPr>
      </w:pPr>
    </w:p>
    <w:p w14:paraId="01D28999" w14:textId="34AA35A5" w:rsidR="009D5D89" w:rsidRPr="00940059" w:rsidRDefault="002109E8" w:rsidP="00A11A70">
      <w:pPr>
        <w:pStyle w:val="ListParagraph"/>
        <w:numPr>
          <w:ilvl w:val="0"/>
          <w:numId w:val="302"/>
        </w:numPr>
        <w:pBdr>
          <w:top w:val="nil"/>
          <w:left w:val="nil"/>
          <w:bottom w:val="nil"/>
          <w:right w:val="nil"/>
          <w:between w:val="nil"/>
        </w:pBdr>
        <w:spacing w:before="120" w:after="120"/>
        <w:ind w:left="1418" w:hanging="284"/>
        <w:contextualSpacing w:val="0"/>
        <w:jc w:val="both"/>
        <w:rPr>
          <w:rFonts w:ascii="Times New Roman" w:hAnsi="Times New Roman" w:cs="Times New Roman"/>
          <w:b/>
          <w:bCs/>
          <w:color w:val="000000"/>
          <w:lang w:val="en-GB"/>
        </w:rPr>
      </w:pPr>
      <w:r w:rsidRPr="00940059">
        <w:rPr>
          <w:rFonts w:ascii="Times New Roman" w:eastAsia="Arial" w:hAnsi="Times New Roman" w:cs="Times New Roman"/>
          <w:color w:val="000000"/>
          <w:lang w:val="en-GB"/>
        </w:rPr>
        <w:t xml:space="preserve">  </w:t>
      </w:r>
      <w:r w:rsidR="009D5D89" w:rsidRPr="00940059">
        <w:rPr>
          <w:rFonts w:ascii="Times New Roman" w:eastAsia="Arial" w:hAnsi="Times New Roman" w:cs="Times New Roman"/>
          <w:b/>
          <w:bCs/>
          <w:color w:val="000000"/>
          <w:lang w:val="en-GB"/>
        </w:rPr>
        <w:t xml:space="preserve">Component 20: </w:t>
      </w:r>
      <w:r w:rsidR="009D5D89" w:rsidRPr="00940059">
        <w:rPr>
          <w:rFonts w:ascii="Times New Roman" w:hAnsi="Times New Roman" w:cs="Times New Roman"/>
          <w:b/>
          <w:bCs/>
          <w:color w:val="000000"/>
          <w:lang w:val="en-GB"/>
        </w:rPr>
        <w:t>Outreach and stakeholder engagement</w:t>
      </w:r>
    </w:p>
    <w:p w14:paraId="00EAF843" w14:textId="00D8D89B" w:rsidR="002109E8" w:rsidRPr="00940059" w:rsidRDefault="002109E8" w:rsidP="002109E8">
      <w:pPr>
        <w:pStyle w:val="ListParagraph"/>
        <w:pBdr>
          <w:top w:val="nil"/>
          <w:left w:val="nil"/>
          <w:bottom w:val="nil"/>
          <w:right w:val="nil"/>
          <w:between w:val="nil"/>
        </w:pBdr>
        <w:spacing w:before="120" w:after="120"/>
        <w:ind w:left="1418"/>
        <w:contextualSpacing w:val="0"/>
        <w:jc w:val="both"/>
        <w:rPr>
          <w:rFonts w:ascii="Times New Roman" w:hAnsi="Times New Roman" w:cs="Times New Roman"/>
          <w:b/>
          <w:bCs/>
          <w:color w:val="000000"/>
          <w:lang w:val="en-GB"/>
        </w:rPr>
      </w:pPr>
      <w:r w:rsidRPr="00940059">
        <w:rPr>
          <w:noProof/>
          <w:lang w:val="en-GB" w:eastAsia="en-GB"/>
        </w:rPr>
        <mc:AlternateContent>
          <mc:Choice Requires="wps">
            <w:drawing>
              <wp:anchor distT="0" distB="0" distL="114300" distR="114300" simplePos="0" relativeHeight="252038144" behindDoc="0" locked="0" layoutInCell="1" allowOverlap="1" wp14:anchorId="5C4C081F" wp14:editId="7564E8AB">
                <wp:simplePos x="0" y="0"/>
                <wp:positionH relativeFrom="column">
                  <wp:posOffset>-222250</wp:posOffset>
                </wp:positionH>
                <wp:positionV relativeFrom="paragraph">
                  <wp:posOffset>278130</wp:posOffset>
                </wp:positionV>
                <wp:extent cx="963930" cy="251460"/>
                <wp:effectExtent l="57150" t="38100" r="83820" b="91440"/>
                <wp:wrapNone/>
                <wp:docPr id="217" name="Text Box 217"/>
                <wp:cNvGraphicFramePr/>
                <a:graphic xmlns:a="http://schemas.openxmlformats.org/drawingml/2006/main">
                  <a:graphicData uri="http://schemas.microsoft.com/office/word/2010/wordprocessingShape">
                    <wps:wsp>
                      <wps:cNvSpPr txBox="1"/>
                      <wps:spPr>
                        <a:xfrm>
                          <a:off x="0" y="0"/>
                          <a:ext cx="963930" cy="251460"/>
                        </a:xfrm>
                        <a:prstGeom prst="rect">
                          <a:avLst/>
                        </a:prstGeom>
                        <a:solidFill>
                          <a:srgbClr val="92D050"/>
                        </a:solidFill>
                        <a:ln/>
                      </wps:spPr>
                      <wps:style>
                        <a:lnRef idx="1">
                          <a:schemeClr val="accent1"/>
                        </a:lnRef>
                        <a:fillRef idx="2">
                          <a:schemeClr val="accent1"/>
                        </a:fillRef>
                        <a:effectRef idx="1">
                          <a:schemeClr val="accent1"/>
                        </a:effectRef>
                        <a:fontRef idx="minor">
                          <a:schemeClr val="dk1"/>
                        </a:fontRef>
                      </wps:style>
                      <wps:txbx>
                        <w:txbxContent>
                          <w:p w14:paraId="5E2FA7C0" w14:textId="77777777" w:rsidR="00BD43E5" w:rsidRPr="00D13CF7" w:rsidRDefault="00BD43E5" w:rsidP="002109E8">
                            <w:pPr>
                              <w:rPr>
                                <w:sz w:val="20"/>
                                <w:szCs w:val="20"/>
                              </w:rPr>
                            </w:pPr>
                            <w:r w:rsidRPr="00D13CF7">
                              <w:rPr>
                                <w:rFonts w:ascii="Times New Roman" w:hAnsi="Times New Roman" w:cs="Times New Roman"/>
                                <w:b/>
                                <w:color w:val="000000"/>
                                <w:sz w:val="20"/>
                                <w:szCs w:val="20"/>
                                <w:lang w:val="en-GB"/>
                              </w:rPr>
                              <w:t>Participate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4C081F" id="Text Box 217" o:spid="_x0000_s1207" type="#_x0000_t202" style="position:absolute;left:0;text-align:left;margin-left:-17.5pt;margin-top:21.9pt;width:75.9pt;height:19.8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sFjQIAAHEFAAAOAAAAZHJzL2Uyb0RvYy54bWysVFtv0zAUfkfiP1h+Z2my7tJq6VRaDSFN&#10;20SH9uw6dmvh+BjbbVJ+PcdOk40xhIR4SXx8vvP53K+u21qTvXBegSlpfjKiRBgOlTKbkn59vPlw&#10;SYkPzFRMgxElPQhPr2fv3101dioK2IKuhCNIYvy0sSXdhmCnWeb5VtTMn4AVBpUSXM0Cim6TVY41&#10;yF7rrBiNzrMGXGUdcOE93i47JZ0lfikFD/dSehGILin6FtLXpe86frPZFZtuHLNbxY9usH/wombK&#10;4KMD1ZIFRnZO/UZVK+7AgwwnHOoMpFRcpBgwmnz0KprVllmRYsHkeDukyf8/Wn63f3BEVSUt8gtK&#10;DKuxSI+iDeQjtCTeYYYa66cIXFmEhhYVWOn+3uNlDLyVro5/DImgHnN9GPIb6TheTs5PJ6eo4agq&#10;zvLxecp/9mxsnQ+fBNQkHkrqsHwpq2x/6wM6gtAeEt/yoFV1o7ROgtusF9qRPcNST4rl6Kxn/wWm&#10;TeSJEXWep1M4aBE5tPkiJGYjBZhIYx+KgZZxLkxIsaMrCR1REl0YDIvkcWrgPxke8dFUpB4djPO/&#10;Gw8W6WUwYTCulQH3FkH1rXdZdvg+A13cMQWhXbepDfLLobRrqA5YcQfd1HjLbxTW5Zb58MAcjgmW&#10;Ekc/3ONHamhKCscTJVtwP966j3jsXtRS0uDYldR/3zEnKNGfDfb1JB+P45wmYXx2UaDgXmrWLzVm&#10;Vy8Ay53jkrE8HSM+6P4oHdRPuCHm8VVUMcPx7ZLy4HphEbp1gDuGi/k8wXA2LQu3ZmV5JI+Zjn33&#10;2D4xZ4/NGbCr76AfUTZ91aMdNloamO8CSJUaOOa6y+uxBjjXqa+POygujpdyQj1vytlPAAAA//8D&#10;AFBLAwQUAAYACAAAACEAsezZbuAAAAAJAQAADwAAAGRycy9kb3ducmV2LnhtbEyPwU7DMAyG70i8&#10;Q2QkbltaWqau1J0YggNSD2MwpN2y1jQVjVM12VbenuwEN1v+9fv7itVkenGi0XWWEeJ5BIK4tk3H&#10;LcLH+8ssA+G84kb1lgnhhxysyuurQuWNPfMbnba+FaGEXa4QtPdDLqWrNRnl5nYgDrcvOxrlwzq2&#10;shnVOZSbXt5F0UIa1XH4oNVAT5rq7+3RIKw/9U5WmylOq2X1/LrPuNuvE8Tbm+nxAYSnyf+F4YIf&#10;0KEMTAd75MaJHmGW3AcXj5AmQeESiBdhOCBkSQqyLOR/g/IXAAD//wMAUEsBAi0AFAAGAAgAAAAh&#10;ALaDOJL+AAAA4QEAABMAAAAAAAAAAAAAAAAAAAAAAFtDb250ZW50X1R5cGVzXS54bWxQSwECLQAU&#10;AAYACAAAACEAOP0h/9YAAACUAQAACwAAAAAAAAAAAAAAAAAvAQAAX3JlbHMvLnJlbHNQSwECLQAU&#10;AAYACAAAACEA3fkLBY0CAABxBQAADgAAAAAAAAAAAAAAAAAuAgAAZHJzL2Uyb0RvYy54bWxQSwEC&#10;LQAUAAYACAAAACEAsezZbuAAAAAJAQAADwAAAAAAAAAAAAAAAADnBAAAZHJzL2Rvd25yZXYueG1s&#10;UEsFBgAAAAAEAAQA8wAAAPQFAAAAAA==&#10;" fillcolor="#92d050" strokecolor="#4579b8 [3044]">
                <v:shadow on="t" color="black" opacity="24903f" origin=",.5" offset="0,.55556mm"/>
                <v:textbox>
                  <w:txbxContent>
                    <w:p w14:paraId="5E2FA7C0" w14:textId="77777777" w:rsidR="00BD43E5" w:rsidRPr="00D13CF7" w:rsidRDefault="00BD43E5" w:rsidP="002109E8">
                      <w:pPr>
                        <w:rPr>
                          <w:sz w:val="20"/>
                          <w:szCs w:val="20"/>
                        </w:rPr>
                      </w:pPr>
                      <w:r w:rsidRPr="00D13CF7">
                        <w:rPr>
                          <w:rFonts w:ascii="Times New Roman" w:hAnsi="Times New Roman" w:cs="Times New Roman"/>
                          <w:b/>
                          <w:color w:val="000000"/>
                          <w:sz w:val="20"/>
                          <w:szCs w:val="20"/>
                          <w:lang w:val="en-GB"/>
                        </w:rPr>
                        <w:t>Participate in</w:t>
                      </w:r>
                    </w:p>
                  </w:txbxContent>
                </v:textbox>
              </v:shape>
            </w:pict>
          </mc:Fallback>
        </mc:AlternateContent>
      </w:r>
    </w:p>
    <w:p w14:paraId="04F556ED" w14:textId="26B832AC" w:rsidR="009D5D89" w:rsidRPr="00940059" w:rsidRDefault="002109E8" w:rsidP="00A11A70">
      <w:pPr>
        <w:pStyle w:val="ListParagraph"/>
        <w:numPr>
          <w:ilvl w:val="2"/>
          <w:numId w:val="296"/>
        </w:numPr>
        <w:spacing w:before="120" w:after="120"/>
        <w:contextualSpacing w:val="0"/>
        <w:jc w:val="both"/>
        <w:rPr>
          <w:rFonts w:ascii="Times New Roman" w:hAnsi="Times New Roman" w:cs="Times New Roman"/>
          <w:color w:val="000000"/>
          <w:lang w:val="en-GB"/>
        </w:rPr>
      </w:pPr>
      <w:r w:rsidRPr="00940059">
        <w:rPr>
          <w:rFonts w:ascii="Times New Roman" w:hAnsi="Times New Roman" w:cs="Times New Roman"/>
          <w:b/>
          <w:color w:val="000000"/>
          <w:lang w:val="en-GB"/>
        </w:rPr>
        <w:t xml:space="preserve"> </w:t>
      </w:r>
      <w:r w:rsidR="009D5D89" w:rsidRPr="00940059">
        <w:rPr>
          <w:rFonts w:ascii="Times New Roman" w:hAnsi="Times New Roman" w:cs="Times New Roman"/>
          <w:color w:val="000000" w:themeColor="text1"/>
          <w:lang w:val="en-GB"/>
        </w:rPr>
        <w:t>Public Procurement Process in Local Government – OECD Study of Local Practice in Poland – OECD/ Local Legal Consultant</w:t>
      </w:r>
    </w:p>
    <w:p w14:paraId="037CB892" w14:textId="0C3C5631" w:rsidR="002109E8" w:rsidRPr="00940059" w:rsidRDefault="002109E8" w:rsidP="002109E8">
      <w:pPr>
        <w:pStyle w:val="ListParagraph"/>
        <w:spacing w:before="120" w:after="120"/>
        <w:ind w:left="2160"/>
        <w:contextualSpacing w:val="0"/>
        <w:jc w:val="both"/>
        <w:rPr>
          <w:rFonts w:ascii="Times New Roman" w:hAnsi="Times New Roman" w:cs="Times New Roman"/>
          <w:color w:val="000000"/>
          <w:lang w:val="en-GB"/>
        </w:rPr>
      </w:pPr>
      <w:r w:rsidRPr="00940059">
        <w:rPr>
          <w:b/>
          <w:bCs/>
          <w:noProof/>
          <w:lang w:val="en-GB" w:eastAsia="en-GB"/>
        </w:rPr>
        <mc:AlternateContent>
          <mc:Choice Requires="wps">
            <w:drawing>
              <wp:anchor distT="0" distB="0" distL="114300" distR="114300" simplePos="0" relativeHeight="252040192" behindDoc="0" locked="0" layoutInCell="1" allowOverlap="1" wp14:anchorId="01C35E7C" wp14:editId="57A1C005">
                <wp:simplePos x="0" y="0"/>
                <wp:positionH relativeFrom="column">
                  <wp:posOffset>-254000</wp:posOffset>
                </wp:positionH>
                <wp:positionV relativeFrom="paragraph">
                  <wp:posOffset>203200</wp:posOffset>
                </wp:positionV>
                <wp:extent cx="1043940" cy="280555"/>
                <wp:effectExtent l="57150" t="38100" r="80010" b="100965"/>
                <wp:wrapNone/>
                <wp:docPr id="218" name="Text Box 218"/>
                <wp:cNvGraphicFramePr/>
                <a:graphic xmlns:a="http://schemas.openxmlformats.org/drawingml/2006/main">
                  <a:graphicData uri="http://schemas.microsoft.com/office/word/2010/wordprocessingShape">
                    <wps:wsp>
                      <wps:cNvSpPr txBox="1"/>
                      <wps:spPr>
                        <a:xfrm>
                          <a:off x="0" y="0"/>
                          <a:ext cx="1043940" cy="280555"/>
                        </a:xfrm>
                        <a:prstGeom prst="rect">
                          <a:avLst/>
                        </a:prstGeom>
                        <a:solidFill>
                          <a:srgbClr val="C0504D">
                            <a:lumMod val="60000"/>
                            <a:lumOff val="40000"/>
                          </a:srgb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01B54A52" w14:textId="77777777" w:rsidR="00BD43E5" w:rsidRPr="00D13CF7" w:rsidRDefault="00BD43E5" w:rsidP="002109E8">
                            <w:pPr>
                              <w:rPr>
                                <w:sz w:val="20"/>
                                <w:szCs w:val="20"/>
                              </w:rPr>
                            </w:pPr>
                            <w:r w:rsidRPr="00D13CF7">
                              <w:rPr>
                                <w:rFonts w:ascii="Times New Roman" w:hAnsi="Times New Roman" w:cs="Times New Roman"/>
                                <w:b/>
                                <w:color w:val="000000"/>
                                <w:sz w:val="20"/>
                                <w:szCs w:val="20"/>
                                <w:lang w:val="en-GB"/>
                              </w:rPr>
                              <w:t>Responsible for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C35E7C" id="Text Box 218" o:spid="_x0000_s1208" type="#_x0000_t202" style="position:absolute;left:0;text-align:left;margin-left:-20pt;margin-top:16pt;width:82.2pt;height:22.1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RgF7AIAAAoGAAAOAAAAZHJzL2Uyb0RvYy54bWysVMtu2zAQvBfoPxC6N5Icq7WNyIFjw0WB&#10;NAnqFDnTFGUJoEiWpB/p13dIyo7TFD0U9UEmd5e7s7OPq+tDJ8iOG9sqWSb5RZYQLpmqWrkpk++P&#10;yw+jhFhHZUWFkrxMnrlNrqfv313t9YQPVKNExQ2BE2kne10mjXN6kqaWNbyj9kJpLqGslemow9Vs&#10;0srQPbx3Ih1k2cd0r0yljWLcWkgXUZlMg/+65szd17XljogyATYXviZ81/6bTq/oZGOoblrWw6D/&#10;gKKjrUTQk6sFdZRsTfvGVdcyo6yq3QVTXarqumU85IBs8uy3bFYN1TzkAnKsPtFk/59bdrd7MKSt&#10;ymSQo1SSdijSIz84cqMOxMvA0F7bCQxXGqbuAAUqfZRbCH3ih9p0/h8pEejB9fOJX++O+UfZ8HI8&#10;hIpBNxhlRVF4N+nLa22s+8xVR/yhTAzqF2ilu1vrounRxAezSrTVshUiXMxmPReG7ChqPc+KbLgI&#10;b8W2+6qqKP6Y4ReLDjFaI4qHRzGg2OgmwHrlX0iyL5NxMSiQAEWv1oI6HDsN9qzcJISKDYaAORPi&#10;vnrce+3DLUf5TQRnG1rxKB0XJ2yWuhPkHJlEzH8D51lZUNtEVyF0T62QnhweZgEkhhptHTerptqT&#10;tdiabxT4IwOkaj3tGCxExAWDUgQNbka5p9Y1oSd9Zd9Q7h/hmZdToRsaoVyOvDCW7pxadcQQiD6D&#10;l/pui13lT+6wPoT+zEcD78bL1qp6RisCUWg0q9myRf631LoHajC/gIud5O7xqYVC1VR/SkijzM8/&#10;yb09xgrahOyxD1DSH1tqeELEF4mBG+dD37kuXIbFp4Gn5FyzPtfIbTdXaMMc20+zcPT2ThyPtVHd&#10;E1bXzEeFikqG2LF5+svcxT2F5cf4bBbMsDQ0dbdypZl37rn2lX88PFGj+6FxGLc7ddwdKMbr2Ym2&#10;/qVUs61TdRsG64VXFMRfsHBCafrl6Dfa+T1Yvazw6S8AAAD//wMAUEsDBBQABgAIAAAAIQDhAxQw&#10;3wAAAAkBAAAPAAAAZHJzL2Rvd25yZXYueG1sTI9BS8NAEIXvgv9hGcFbu3ENVWImRSziQag0Wnqd&#10;ZsckNLsbspsm/nu3Jz09hvd48718PZtOnHnwrbMId8sEBNvK6dbWCF+fr4tHED6Q1dQ5ywg/7GFd&#10;XF/llGk32R2fy1CLWGJ9RghNCH0mpa8aNuSXrmcbvW83GArxHGqpB5piuemkSpKVNNTa+KGhnl8a&#10;rk7laBDU22F/cjzR5DekN2W1fd9+jIi3N/PzE4jAc/gLwwU/okMRmY5utNqLDmGRJnFLQLhXUS8B&#10;laYgjggPKwWyyOX/BcUvAAAA//8DAFBLAQItABQABgAIAAAAIQC2gziS/gAAAOEBAAATAAAAAAAA&#10;AAAAAAAAAAAAAABbQ29udGVudF9UeXBlc10ueG1sUEsBAi0AFAAGAAgAAAAhADj9If/WAAAAlAEA&#10;AAsAAAAAAAAAAAAAAAAALwEAAF9yZWxzLy5yZWxzUEsBAi0AFAAGAAgAAAAhAGExGAXsAgAACgYA&#10;AA4AAAAAAAAAAAAAAAAALgIAAGRycy9lMm9Eb2MueG1sUEsBAi0AFAAGAAgAAAAhAOEDFDDfAAAA&#10;CQEAAA8AAAAAAAAAAAAAAAAARgUAAGRycy9kb3ducmV2LnhtbFBLBQYAAAAABAAEAPMAAABSBgAA&#10;AAA=&#10;" fillcolor="#d99694" strokecolor="#4a7ebb">
                <v:shadow on="t" color="black" opacity="24903f" origin=",.5" offset="0,.55556mm"/>
                <v:textbox>
                  <w:txbxContent>
                    <w:p w14:paraId="01B54A52" w14:textId="77777777" w:rsidR="00BD43E5" w:rsidRPr="00D13CF7" w:rsidRDefault="00BD43E5" w:rsidP="002109E8">
                      <w:pPr>
                        <w:rPr>
                          <w:sz w:val="20"/>
                          <w:szCs w:val="20"/>
                        </w:rPr>
                      </w:pPr>
                      <w:r w:rsidRPr="00D13CF7">
                        <w:rPr>
                          <w:rFonts w:ascii="Times New Roman" w:hAnsi="Times New Roman" w:cs="Times New Roman"/>
                          <w:b/>
                          <w:color w:val="000000"/>
                          <w:sz w:val="20"/>
                          <w:szCs w:val="20"/>
                          <w:lang w:val="en-GB"/>
                        </w:rPr>
                        <w:t>Responsible for</w:t>
                      </w:r>
                    </w:p>
                  </w:txbxContent>
                </v:textbox>
              </v:shape>
            </w:pict>
          </mc:Fallback>
        </mc:AlternateContent>
      </w:r>
    </w:p>
    <w:p w14:paraId="537C4ABB" w14:textId="79262038" w:rsidR="009D5D89" w:rsidRPr="00940059" w:rsidRDefault="002109E8" w:rsidP="00A11A70">
      <w:pPr>
        <w:pStyle w:val="ListParagraph"/>
        <w:numPr>
          <w:ilvl w:val="2"/>
          <w:numId w:val="296"/>
        </w:numPr>
        <w:spacing w:before="120" w:after="120"/>
        <w:contextualSpacing w:val="0"/>
        <w:jc w:val="both"/>
        <w:rPr>
          <w:rFonts w:ascii="Times New Roman" w:hAnsi="Times New Roman" w:cs="Times New Roman"/>
          <w:color w:val="000000"/>
          <w:lang w:val="en-GB"/>
        </w:rPr>
      </w:pPr>
      <w:r w:rsidRPr="00940059">
        <w:rPr>
          <w:rFonts w:ascii="Times New Roman" w:hAnsi="Times New Roman" w:cs="Times New Roman"/>
          <w:b/>
          <w:color w:val="000000"/>
          <w:lang w:val="en-GB"/>
        </w:rPr>
        <w:t xml:space="preserve"> </w:t>
      </w:r>
      <w:r w:rsidR="009D5D89" w:rsidRPr="00940059">
        <w:rPr>
          <w:rFonts w:ascii="Times New Roman" w:hAnsi="Times New Roman" w:cs="Times New Roman"/>
          <w:b/>
          <w:bCs/>
          <w:color w:val="000000"/>
          <w:lang w:val="en-GB"/>
        </w:rPr>
        <w:t>Open Data Concepts – Introduction</w:t>
      </w:r>
      <w:r w:rsidR="009D5D89" w:rsidRPr="00940059">
        <w:rPr>
          <w:rFonts w:ascii="Times New Roman" w:hAnsi="Times New Roman" w:cs="Times New Roman"/>
          <w:color w:val="000000"/>
          <w:lang w:val="en-GB"/>
        </w:rPr>
        <w:t xml:space="preserve"> </w:t>
      </w:r>
      <w:r w:rsidRPr="00940059">
        <w:rPr>
          <w:rFonts w:ascii="Times New Roman" w:hAnsi="Times New Roman" w:cs="Times New Roman"/>
          <w:color w:val="000000"/>
          <w:lang w:val="en-GB"/>
        </w:rPr>
        <w:t>–</w:t>
      </w:r>
      <w:r w:rsidR="009D5D89" w:rsidRPr="00940059">
        <w:rPr>
          <w:rFonts w:ascii="Times New Roman" w:hAnsi="Times New Roman" w:cs="Times New Roman"/>
          <w:color w:val="000000"/>
          <w:lang w:val="en-GB"/>
        </w:rPr>
        <w:t xml:space="preserve"> Fundacja ePaństwo </w:t>
      </w:r>
    </w:p>
    <w:p w14:paraId="2FEBA6F5" w14:textId="77777777" w:rsidR="002109E8" w:rsidRPr="00940059" w:rsidRDefault="002109E8" w:rsidP="002109E8">
      <w:pPr>
        <w:pStyle w:val="ListParagraph"/>
        <w:spacing w:before="120" w:after="120"/>
        <w:ind w:left="2160"/>
        <w:contextualSpacing w:val="0"/>
        <w:jc w:val="both"/>
        <w:rPr>
          <w:rFonts w:ascii="Times New Roman" w:hAnsi="Times New Roman" w:cs="Times New Roman"/>
          <w:color w:val="000000"/>
          <w:lang w:val="en-GB"/>
        </w:rPr>
      </w:pPr>
    </w:p>
    <w:p w14:paraId="624BC538" w14:textId="54FE2B04" w:rsidR="009D5D89" w:rsidRPr="00940059" w:rsidRDefault="002109E8" w:rsidP="00A11A70">
      <w:pPr>
        <w:pStyle w:val="ListParagraph"/>
        <w:numPr>
          <w:ilvl w:val="2"/>
          <w:numId w:val="296"/>
        </w:numPr>
        <w:spacing w:before="120" w:after="120"/>
        <w:contextualSpacing w:val="0"/>
        <w:jc w:val="both"/>
        <w:rPr>
          <w:rFonts w:ascii="Times New Roman" w:hAnsi="Times New Roman" w:cs="Times New Roman"/>
          <w:color w:val="000000"/>
          <w:lang w:val="en-GB"/>
        </w:rPr>
      </w:pPr>
      <w:r w:rsidRPr="00940059">
        <w:rPr>
          <w:rFonts w:ascii="Times New Roman" w:hAnsi="Times New Roman" w:cs="Times New Roman"/>
          <w:color w:val="000000"/>
          <w:lang w:val="en-GB"/>
        </w:rPr>
        <w:t xml:space="preserve"> </w:t>
      </w:r>
      <w:r w:rsidR="009D5D89" w:rsidRPr="00940059">
        <w:rPr>
          <w:rFonts w:ascii="Times New Roman" w:hAnsi="Times New Roman" w:cs="Times New Roman"/>
          <w:b/>
          <w:bCs/>
          <w:color w:val="000000"/>
          <w:lang w:val="en-GB"/>
        </w:rPr>
        <w:t>Open Contracting Data Standard – Introduction</w:t>
      </w:r>
      <w:r w:rsidR="009D5D89" w:rsidRPr="00940059">
        <w:rPr>
          <w:rFonts w:ascii="Times New Roman" w:hAnsi="Times New Roman" w:cs="Times New Roman"/>
          <w:color w:val="000000"/>
          <w:lang w:val="en-GB"/>
        </w:rPr>
        <w:t xml:space="preserve"> </w:t>
      </w:r>
      <w:r w:rsidRPr="00940059">
        <w:rPr>
          <w:rFonts w:ascii="Times New Roman" w:hAnsi="Times New Roman" w:cs="Times New Roman"/>
          <w:color w:val="000000"/>
          <w:lang w:val="en-GB"/>
        </w:rPr>
        <w:t>–</w:t>
      </w:r>
      <w:r w:rsidR="009D5D89" w:rsidRPr="00940059">
        <w:rPr>
          <w:rFonts w:ascii="Times New Roman" w:hAnsi="Times New Roman" w:cs="Times New Roman"/>
          <w:color w:val="000000"/>
          <w:lang w:val="en-GB"/>
        </w:rPr>
        <w:t xml:space="preserve"> Open Contracting Partnership</w:t>
      </w:r>
    </w:p>
    <w:p w14:paraId="35C50BD9" w14:textId="2BB70EB8" w:rsidR="002109E8" w:rsidRPr="00940059" w:rsidRDefault="002109E8" w:rsidP="002109E8">
      <w:pPr>
        <w:pStyle w:val="ListParagraph"/>
        <w:spacing w:before="120" w:after="120"/>
        <w:ind w:left="2160"/>
        <w:contextualSpacing w:val="0"/>
        <w:jc w:val="both"/>
        <w:rPr>
          <w:rFonts w:ascii="Times New Roman" w:hAnsi="Times New Roman" w:cs="Times New Roman"/>
          <w:color w:val="000000"/>
          <w:lang w:val="en-GB"/>
        </w:rPr>
      </w:pPr>
    </w:p>
    <w:p w14:paraId="60C43F2F" w14:textId="39B38584" w:rsidR="009D5D89" w:rsidRPr="00940059" w:rsidRDefault="009D5D89" w:rsidP="00A11A70">
      <w:pPr>
        <w:pStyle w:val="ListParagraph"/>
        <w:numPr>
          <w:ilvl w:val="0"/>
          <w:numId w:val="296"/>
        </w:numPr>
        <w:spacing w:before="120" w:after="120"/>
        <w:ind w:hanging="357"/>
        <w:contextualSpacing w:val="0"/>
        <w:jc w:val="both"/>
        <w:rPr>
          <w:rFonts w:ascii="Times New Roman" w:hAnsi="Times New Roman" w:cs="Times New Roman"/>
          <w:b/>
          <w:color w:val="000000"/>
          <w:lang w:val="en-GB"/>
        </w:rPr>
      </w:pPr>
      <w:r w:rsidRPr="00940059">
        <w:rPr>
          <w:rFonts w:ascii="Times New Roman" w:hAnsi="Times New Roman" w:cs="Times New Roman"/>
          <w:b/>
          <w:color w:val="000000"/>
          <w:lang w:val="en-GB"/>
        </w:rPr>
        <w:t>Handover Phase – by September 1, 2022</w:t>
      </w:r>
    </w:p>
    <w:p w14:paraId="1D5EB62A" w14:textId="3715F0D8" w:rsidR="002109E8" w:rsidRPr="00940059" w:rsidRDefault="002109E8" w:rsidP="002109E8">
      <w:pPr>
        <w:pStyle w:val="ListParagraph"/>
        <w:spacing w:before="120" w:after="120"/>
        <w:ind w:left="360"/>
        <w:contextualSpacing w:val="0"/>
        <w:jc w:val="both"/>
        <w:rPr>
          <w:rFonts w:ascii="Times New Roman" w:hAnsi="Times New Roman" w:cs="Times New Roman"/>
          <w:b/>
          <w:color w:val="000000"/>
          <w:lang w:val="en-GB"/>
        </w:rPr>
      </w:pPr>
      <w:r w:rsidRPr="00940059">
        <w:rPr>
          <w:b/>
          <w:bCs/>
          <w:noProof/>
          <w:lang w:val="en-GB" w:eastAsia="en-GB"/>
        </w:rPr>
        <mc:AlternateContent>
          <mc:Choice Requires="wps">
            <w:drawing>
              <wp:anchor distT="0" distB="0" distL="114300" distR="114300" simplePos="0" relativeHeight="252042240" behindDoc="0" locked="0" layoutInCell="1" allowOverlap="1" wp14:anchorId="44E6B20F" wp14:editId="07FC318D">
                <wp:simplePos x="0" y="0"/>
                <wp:positionH relativeFrom="column">
                  <wp:posOffset>-469900</wp:posOffset>
                </wp:positionH>
                <wp:positionV relativeFrom="paragraph">
                  <wp:posOffset>227965</wp:posOffset>
                </wp:positionV>
                <wp:extent cx="971550" cy="259080"/>
                <wp:effectExtent l="57150" t="38100" r="76200" b="102870"/>
                <wp:wrapNone/>
                <wp:docPr id="220" name="Text Box 220"/>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17E73BB0" w14:textId="77777777" w:rsidR="00BD43E5" w:rsidRPr="00D13CF7" w:rsidRDefault="00BD43E5" w:rsidP="002109E8">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E6B20F" id="Text Box 220" o:spid="_x0000_s1209" type="#_x0000_t202" style="position:absolute;left:0;text-align:left;margin-left:-37pt;margin-top:17.95pt;width:76.5pt;height:20.4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pST2QIAANAFAAAOAAAAZHJzL2Uyb0RvYy54bWysVE1v2zAMvQ/YfxB8X22n8ZoETYo0QYYB&#10;XVssHXpWZDk2IEuapMTufv2eZLtN1p2GXWyJpMjHx4/rm7YW5MiNrZScR+lFEhEumcoruZ9HP542&#10;nyYRsY7KnAol+Tx64Ta6WXz8cN3oGR+pUomcGwIn0s4aPY9K5/Qsji0reU3thdJcQlkoU1OHq9nH&#10;uaENvNciHiXJ57hRJtdGMW4tpOtOGS2C/6LgzD0UheWOiHkEbC58Tfju/DdeXNPZ3lBdVqyHQf8B&#10;RU0riaCvrtbUUXIw1TtXdcWMsqpwF0zVsSqKivGQA7JJkz+y2ZZU85ALyLH6lSb7/9yy++OjIVU+&#10;j0Yj8CNpjSI98daRW9USLwNDjbYzGG41TF0LBSo9yC2EPvG2MLX/IyUCPXy9vPLr3TEIp1dplkHD&#10;oBpl02QSvMdvj7Wx7gtXNfGHeWRQvsAqPd5ZByAwHUx8LKtElW8qIcLF7HcrYciRotSbzSpJBu9n&#10;ZkKSBkiyUQYcFB1XCOpwrDU4sHIfESr2aGXmTAh99tiexhhvJuntujMqac67yNOsDwx41H1TeSdO&#10;k0GOHHo3IZ8z/z65NbVl9yaoPM94IqTPkYeOBheB6YPjZlvmDdmJg/lOgX+M2OA3rzx7GI/ugnbP&#10;ggYqo9xz5crQWb4+75jzj/DMy6nQJe2gXE68sINyil4NGALIE3ix75muN/zJtbs2dFk6uRw6Z6fy&#10;FzQUEIV2sZptKuR/R617pAZTCLjYLO4Bn0IoVE31p4iUyvz6m9zbYzigjUiDqUZJfx6o4RERXyXG&#10;ZpqOx3DrwmWcXaG/iTnV7E418lCvFLopxQ7TLBy9vRPDsTCqfsYCWvqoUFHJELtrnv6yct22wQpj&#10;fLkMZhh9Td2d3GrmnXuufeWf2mdqdN/7DkNzr4YNgGKcj0Bn619KtTw4VVRhPjzXHa8oiL9gbYTS&#10;9CvO76XTe7B6W8SL3wAAAP//AwBQSwMEFAAGAAgAAAAhAGZrAVLgAAAACAEAAA8AAABkcnMvZG93&#10;bnJldi54bWxMj81OwzAQhO9IvIO1SNxah7+GhjgVVAIiwaUFpHJz4iWJiNeR7bTp27Oc4LQa7Wjm&#10;m3w12V7s0YfOkYKLeQICqXamo0bB+9vj7BZEiJqM7h2hgiMGWBWnJ7nOjDvQBvfb2AgOoZBpBW2M&#10;QyZlqFu0OszdgMS/L+etjix9I43XBw63vbxMkoW0uiNuaPWA6xbr7+1oFew+q+OmTP3Lx9N6LMvy&#10;9fnB70ip87Pp/g5ExCn+meEXn9GhYKbKjWSC6BXM0mveEhVc3SxBsCFdsq74LlKQRS7/Dyh+AAAA&#10;//8DAFBLAQItABQABgAIAAAAIQC2gziS/gAAAOEBAAATAAAAAAAAAAAAAAAAAAAAAABbQ29udGVu&#10;dF9UeXBlc10ueG1sUEsBAi0AFAAGAAgAAAAhADj9If/WAAAAlAEAAAsAAAAAAAAAAAAAAAAALwEA&#10;AF9yZWxzLy5yZWxzUEsBAi0AFAAGAAgAAAAhAEGSlJPZAgAA0AUAAA4AAAAAAAAAAAAAAAAALgIA&#10;AGRycy9lMm9Eb2MueG1sUEsBAi0AFAAGAAgAAAAhAGZrAVLgAAAACAEAAA8AAAAAAAAAAAAAAAAA&#10;MwUAAGRycy9kb3ducmV2LnhtbFBLBQYAAAAABAAEAPMAAABABgAAAAA=&#10;" fillcolor="#ffc000" strokecolor="#4a7ebb">
                <v:shadow on="t" color="black" opacity="24903f" origin=",.5" offset="0,.55556mm"/>
                <v:textbox>
                  <w:txbxContent>
                    <w:p w14:paraId="17E73BB0" w14:textId="77777777" w:rsidR="00BD43E5" w:rsidRPr="00D13CF7" w:rsidRDefault="00BD43E5" w:rsidP="002109E8">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p>
    <w:p w14:paraId="63B8DC84" w14:textId="19FA67BC" w:rsidR="009D5D89" w:rsidRPr="00940059" w:rsidRDefault="009D5D89" w:rsidP="00A11A70">
      <w:pPr>
        <w:pStyle w:val="ListParagraph"/>
        <w:numPr>
          <w:ilvl w:val="0"/>
          <w:numId w:val="303"/>
        </w:numPr>
        <w:spacing w:before="120" w:after="120"/>
        <w:ind w:left="1560" w:hanging="426"/>
        <w:contextualSpacing w:val="0"/>
        <w:jc w:val="both"/>
        <w:rPr>
          <w:rFonts w:ascii="Times New Roman" w:eastAsia="Arial" w:hAnsi="Times New Roman" w:cs="Times New Roman"/>
          <w:b/>
          <w:bCs/>
          <w:color w:val="000000"/>
          <w:lang w:val="en-GB"/>
        </w:rPr>
      </w:pPr>
      <w:r w:rsidRPr="00940059">
        <w:rPr>
          <w:rFonts w:ascii="Times New Roman" w:eastAsia="Arial" w:hAnsi="Times New Roman" w:cs="Times New Roman"/>
          <w:b/>
          <w:bCs/>
          <w:color w:val="000000"/>
          <w:lang w:val="en-GB"/>
        </w:rPr>
        <w:t xml:space="preserve">Component 21: Technical audit </w:t>
      </w:r>
    </w:p>
    <w:p w14:paraId="3B218374" w14:textId="77777777" w:rsidR="002109E8" w:rsidRPr="00940059" w:rsidRDefault="002109E8" w:rsidP="002109E8">
      <w:pPr>
        <w:pStyle w:val="ListParagraph"/>
        <w:spacing w:before="120" w:after="120"/>
        <w:ind w:left="1560"/>
        <w:contextualSpacing w:val="0"/>
        <w:jc w:val="both"/>
        <w:rPr>
          <w:rFonts w:ascii="Times New Roman" w:eastAsia="Arial" w:hAnsi="Times New Roman" w:cs="Times New Roman"/>
          <w:color w:val="000000"/>
          <w:lang w:val="en-GB"/>
        </w:rPr>
      </w:pPr>
    </w:p>
    <w:p w14:paraId="29B1A95A" w14:textId="77777777" w:rsidR="002109E8" w:rsidRPr="00940059" w:rsidRDefault="002109E8" w:rsidP="002109E8">
      <w:pPr>
        <w:jc w:val="both"/>
        <w:rPr>
          <w:rFonts w:ascii="Times New Roman" w:eastAsia="Arial" w:hAnsi="Times New Roman" w:cs="Times New Roman"/>
          <w:color w:val="000000"/>
          <w:lang w:val="en-GB"/>
        </w:rPr>
      </w:pPr>
    </w:p>
    <w:p w14:paraId="7322C00E" w14:textId="24FD73B3" w:rsidR="009D5D89" w:rsidRPr="00940059" w:rsidRDefault="009D5D89" w:rsidP="00A11A70">
      <w:pPr>
        <w:pStyle w:val="ListParagraph"/>
        <w:numPr>
          <w:ilvl w:val="0"/>
          <w:numId w:val="296"/>
        </w:numPr>
        <w:spacing w:before="120" w:after="120"/>
        <w:ind w:hanging="357"/>
        <w:contextualSpacing w:val="0"/>
        <w:jc w:val="both"/>
        <w:rPr>
          <w:rFonts w:ascii="Times New Roman" w:hAnsi="Times New Roman" w:cs="Times New Roman"/>
          <w:b/>
          <w:color w:val="000000"/>
          <w:lang w:val="en-GB"/>
        </w:rPr>
      </w:pPr>
      <w:r w:rsidRPr="00940059">
        <w:rPr>
          <w:rFonts w:ascii="Times New Roman" w:hAnsi="Times New Roman" w:cs="Times New Roman"/>
          <w:b/>
          <w:color w:val="000000"/>
          <w:lang w:val="en-GB"/>
        </w:rPr>
        <w:t>Evaluation Phase – by October 30, 2022</w:t>
      </w:r>
    </w:p>
    <w:p w14:paraId="2A4C53A6" w14:textId="4568C22B" w:rsidR="002109E8" w:rsidRPr="00940059" w:rsidRDefault="002109E8" w:rsidP="002109E8">
      <w:pPr>
        <w:pStyle w:val="ListParagraph"/>
        <w:spacing w:before="120" w:after="120"/>
        <w:ind w:left="360"/>
        <w:contextualSpacing w:val="0"/>
        <w:jc w:val="both"/>
        <w:rPr>
          <w:rFonts w:ascii="Times New Roman" w:hAnsi="Times New Roman" w:cs="Times New Roman"/>
          <w:b/>
          <w:color w:val="000000"/>
          <w:lang w:val="en-GB"/>
        </w:rPr>
      </w:pPr>
    </w:p>
    <w:p w14:paraId="172ED851" w14:textId="0132D1CA" w:rsidR="009D5D89" w:rsidRPr="00940059" w:rsidRDefault="009D5D89" w:rsidP="00A11A70">
      <w:pPr>
        <w:pStyle w:val="ListParagraph"/>
        <w:numPr>
          <w:ilvl w:val="1"/>
          <w:numId w:val="296"/>
        </w:numPr>
        <w:spacing w:before="120" w:after="120"/>
        <w:ind w:left="1560" w:hanging="426"/>
        <w:contextualSpacing w:val="0"/>
        <w:jc w:val="both"/>
        <w:rPr>
          <w:rFonts w:ascii="Times New Roman" w:eastAsia="Arial" w:hAnsi="Times New Roman" w:cs="Times New Roman"/>
          <w:b/>
          <w:bCs/>
          <w:color w:val="000000"/>
          <w:lang w:val="en-GB"/>
        </w:rPr>
      </w:pPr>
      <w:r w:rsidRPr="00940059">
        <w:rPr>
          <w:rFonts w:ascii="Times New Roman" w:eastAsia="Arial" w:hAnsi="Times New Roman" w:cs="Times New Roman"/>
          <w:b/>
          <w:bCs/>
          <w:color w:val="000000"/>
          <w:lang w:val="en-GB"/>
        </w:rPr>
        <w:t>Component 25: OCP Evaluation report</w:t>
      </w:r>
    </w:p>
    <w:p w14:paraId="1E24CABF" w14:textId="5EEDBC9E" w:rsidR="002109E8" w:rsidRPr="00940059" w:rsidRDefault="002109E8" w:rsidP="002109E8">
      <w:pPr>
        <w:pStyle w:val="ListParagraph"/>
        <w:spacing w:before="120" w:after="120"/>
        <w:ind w:left="1560"/>
        <w:contextualSpacing w:val="0"/>
        <w:jc w:val="both"/>
        <w:rPr>
          <w:rFonts w:ascii="Times New Roman" w:eastAsia="Arial" w:hAnsi="Times New Roman" w:cs="Times New Roman"/>
          <w:b/>
          <w:bCs/>
          <w:color w:val="000000"/>
          <w:lang w:val="en-GB"/>
        </w:rPr>
      </w:pPr>
      <w:r w:rsidRPr="00940059">
        <w:rPr>
          <w:b/>
          <w:bCs/>
          <w:noProof/>
          <w:lang w:val="en-GB" w:eastAsia="en-GB"/>
        </w:rPr>
        <mc:AlternateContent>
          <mc:Choice Requires="wps">
            <w:drawing>
              <wp:anchor distT="0" distB="0" distL="114300" distR="114300" simplePos="0" relativeHeight="252044288" behindDoc="0" locked="0" layoutInCell="1" allowOverlap="1" wp14:anchorId="0B02CEEF" wp14:editId="0764F57A">
                <wp:simplePos x="0" y="0"/>
                <wp:positionH relativeFrom="column">
                  <wp:posOffset>-501650</wp:posOffset>
                </wp:positionH>
                <wp:positionV relativeFrom="paragraph">
                  <wp:posOffset>214630</wp:posOffset>
                </wp:positionV>
                <wp:extent cx="971550" cy="259080"/>
                <wp:effectExtent l="57150" t="38100" r="76200" b="102870"/>
                <wp:wrapNone/>
                <wp:docPr id="221" name="Text Box 221"/>
                <wp:cNvGraphicFramePr/>
                <a:graphic xmlns:a="http://schemas.openxmlformats.org/drawingml/2006/main">
                  <a:graphicData uri="http://schemas.microsoft.com/office/word/2010/wordprocessingShape">
                    <wps:wsp>
                      <wps:cNvSpPr txBox="1"/>
                      <wps:spPr>
                        <a:xfrm>
                          <a:off x="0" y="0"/>
                          <a:ext cx="971550" cy="259080"/>
                        </a:xfrm>
                        <a:prstGeom prst="rect">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71BAB54E" w14:textId="77777777" w:rsidR="00BD43E5" w:rsidRPr="00D13CF7" w:rsidRDefault="00BD43E5" w:rsidP="002109E8">
                            <w:pPr>
                              <w:rPr>
                                <w:sz w:val="20"/>
                                <w:szCs w:val="20"/>
                              </w:rPr>
                            </w:pPr>
                            <w:r w:rsidRPr="00D13CF7">
                              <w:rPr>
                                <w:rFonts w:ascii="Times New Roman" w:hAnsi="Times New Roman" w:cs="Times New Roman"/>
                                <w:b/>
                                <w:color w:val="000000"/>
                                <w:sz w:val="20"/>
                                <w:szCs w:val="20"/>
                                <w:lang w:val="en-GB"/>
                              </w:rPr>
                              <w:t>Contribute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02CEEF" id="Text Box 221" o:spid="_x0000_s1210" type="#_x0000_t202" style="position:absolute;left:0;text-align:left;margin-left:-39.5pt;margin-top:16.9pt;width:76.5pt;height:20.4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oik2AIAANAFAAAOAAAAZHJzL2Uyb0RvYy54bWysVE1v2zAMvQ/YfxB0X21n8ZYETYo0QYYB&#10;XVssHXpWZDk2IEuapNTufv2e5LhN1p2GXWyJpMjHx4/Lq66R5ElYV2s1p9lFSolQXBe12s/pj4fN&#10;hwklzjNVMKmVmNNn4ejV4v27y9bMxEhXWhbCEjhRbtaaOa28N7MkcbwSDXMX2ggFZaltwzyudp8U&#10;lrXw3shklKafklbbwljNhXOQrnslXUT/ZSm4vytLJzyRcwpsPn5t/O7CN1lcstneMlPV/AiD/QOK&#10;htUKQV9crZln5GDrN66amlvtdOkvuG4SXZY1FzEHZJOlf2SzrZgRMReQ48wLTe7/ueW3T/eW1MWc&#10;jkYZJYo1KNKD6Dy51h0JMjDUGjeD4dbA1HdQoNKD3EEYEu9K24Q/UiLQg+vnF36DOw7h9HOW59Bw&#10;qEb5NJ1E/pPXx8Y6/0XohoTDnFqUL7LKnm6cBxCYDiYhltOyLja1lPFi97uVtOSJodSbzSpNB+9n&#10;ZlKRFkjyUQ4cDB1XSuZxbAw4cGpPCZN7tDL3NoY+e+xOY4w3k+x63RtVrBB95Gl+DAx4zH/TRS/O&#10;0kGOHI5uYj5n/kNya+aq/k1UBZ7xRKqQo4gdDS4i0wcv7LYqWrKTB/udAf8YscFvUQf2MB79Be2e&#10;Rw1UVvvH2lexs0J93jAXHuFZkDNpKtZD+TgJwh7KKXo9YIggT+AloWf63ggn3+262GXZZDx0zk4X&#10;z2goIIrt4gzf1Mj/hjl/zyymEHCxWfwdPqXUqJo+niiptP31N3mwx3BAS0mLqUZJfx6YFZTIrwpj&#10;M83GY7j18TLOP48CJaea3alGHZqVRjdhMIAuHoO9l8OxtLp5xAJahqhQMcURu2+e42Xl+22DFcbF&#10;chnNMPqG+Ru1NTw4D1yHyj90j8yaY+97DM2tHjYAinE+Ar1teKn08uB1Wcf5CFz3vKIg4YK1EUtz&#10;XHFhL53eo9XrIl78BgAA//8DAFBLAwQUAAYACAAAACEAvIAGS98AAAAIAQAADwAAAGRycy9kb3du&#10;cmV2LnhtbEyPwU7DMBBE70j8g7VI3FoHihoIcSqoBESCSwtI5ebESxIRryPbadO/Z3uC02q0o5l5&#10;+WqyvdijD50jBVfzBARS7UxHjYKP96fZLYgQNRndO0IFRwywKs7Pcp0Zd6AN7rexERxCIdMK2hiH&#10;TMpQt2h1mLsBiX/fzlsdWfpGGq8PHG57eZ0kS2l1R9zQ6gHXLdY/29Eq2H1Vx02Z+tfP5/VYluXb&#10;y6PfkVKXF9PDPYiIU/wzw2k+T4eCN1VuJBNEr2CW3jFLVLBYMAIb0hvW1ekuQRa5/A9Q/AIAAP//&#10;AwBQSwECLQAUAAYACAAAACEAtoM4kv4AAADhAQAAEwAAAAAAAAAAAAAAAAAAAAAAW0NvbnRlbnRf&#10;VHlwZXNdLnhtbFBLAQItABQABgAIAAAAIQA4/SH/1gAAAJQBAAALAAAAAAAAAAAAAAAAAC8BAABf&#10;cmVscy8ucmVsc1BLAQItABQABgAIAAAAIQCCgoik2AIAANAFAAAOAAAAAAAAAAAAAAAAAC4CAABk&#10;cnMvZTJvRG9jLnhtbFBLAQItABQABgAIAAAAIQC8gAZL3wAAAAgBAAAPAAAAAAAAAAAAAAAAADIF&#10;AABkcnMvZG93bnJldi54bWxQSwUGAAAAAAQABADzAAAAPgYAAAAA&#10;" fillcolor="#ffc000" strokecolor="#4a7ebb">
                <v:shadow on="t" color="black" opacity="24903f" origin=",.5" offset="0,.55556mm"/>
                <v:textbox>
                  <w:txbxContent>
                    <w:p w14:paraId="71BAB54E" w14:textId="77777777" w:rsidR="00BD43E5" w:rsidRPr="00D13CF7" w:rsidRDefault="00BD43E5" w:rsidP="002109E8">
                      <w:pPr>
                        <w:rPr>
                          <w:sz w:val="20"/>
                          <w:szCs w:val="20"/>
                        </w:rPr>
                      </w:pPr>
                      <w:r w:rsidRPr="00D13CF7">
                        <w:rPr>
                          <w:rFonts w:ascii="Times New Roman" w:hAnsi="Times New Roman" w:cs="Times New Roman"/>
                          <w:b/>
                          <w:color w:val="000000"/>
                          <w:sz w:val="20"/>
                          <w:szCs w:val="20"/>
                          <w:lang w:val="en-GB"/>
                        </w:rPr>
                        <w:t>Contribute to</w:t>
                      </w:r>
                    </w:p>
                  </w:txbxContent>
                </v:textbox>
              </v:shape>
            </w:pict>
          </mc:Fallback>
        </mc:AlternateContent>
      </w:r>
    </w:p>
    <w:p w14:paraId="7B2D5F62" w14:textId="6A02F01C" w:rsidR="009D5D89" w:rsidRPr="00940059" w:rsidRDefault="009D5D89" w:rsidP="00A11A70">
      <w:pPr>
        <w:pStyle w:val="ListParagraph"/>
        <w:numPr>
          <w:ilvl w:val="1"/>
          <w:numId w:val="296"/>
        </w:numPr>
        <w:spacing w:before="120" w:after="120"/>
        <w:ind w:left="1560" w:hanging="426"/>
        <w:contextualSpacing w:val="0"/>
        <w:jc w:val="both"/>
        <w:rPr>
          <w:rFonts w:ascii="Times New Roman" w:eastAsia="Arial" w:hAnsi="Times New Roman" w:cs="Times New Roman"/>
          <w:b/>
          <w:bCs/>
          <w:color w:val="000000"/>
          <w:lang w:val="en-GB"/>
        </w:rPr>
      </w:pPr>
      <w:r w:rsidRPr="00940059">
        <w:rPr>
          <w:rFonts w:ascii="Times New Roman" w:eastAsia="Arial" w:hAnsi="Times New Roman" w:cs="Times New Roman"/>
          <w:b/>
          <w:bCs/>
          <w:color w:val="000000"/>
          <w:lang w:val="en-GB"/>
        </w:rPr>
        <w:t>Component 26: DG GROW Working Group review - Peer review assessment</w:t>
      </w:r>
      <w:r w:rsidR="002109E8" w:rsidRPr="00940059">
        <w:rPr>
          <w:rFonts w:ascii="Times New Roman" w:eastAsia="Arial" w:hAnsi="Times New Roman" w:cs="Times New Roman"/>
          <w:b/>
          <w:bCs/>
          <w:color w:val="000000"/>
          <w:lang w:val="en-GB"/>
        </w:rPr>
        <w:t>.</w:t>
      </w:r>
    </w:p>
    <w:p w14:paraId="2F22EDA0" w14:textId="77777777" w:rsidR="002109E8" w:rsidRPr="00940059" w:rsidRDefault="002109E8" w:rsidP="002109E8">
      <w:pPr>
        <w:pStyle w:val="ListParagraph"/>
        <w:spacing w:before="120" w:after="120"/>
        <w:ind w:left="1440"/>
        <w:contextualSpacing w:val="0"/>
        <w:jc w:val="both"/>
        <w:rPr>
          <w:rFonts w:ascii="Times New Roman" w:eastAsia="Arial" w:hAnsi="Times New Roman" w:cs="Times New Roman"/>
          <w:color w:val="000000"/>
          <w:lang w:val="en-GB"/>
        </w:rPr>
      </w:pPr>
    </w:p>
    <w:p w14:paraId="16B12924" w14:textId="54F8D5D8" w:rsidR="009D5D89" w:rsidRPr="00940059" w:rsidRDefault="009D5D89" w:rsidP="00A11A70">
      <w:pPr>
        <w:pStyle w:val="ListParagraph"/>
        <w:numPr>
          <w:ilvl w:val="1"/>
          <w:numId w:val="296"/>
        </w:numPr>
        <w:spacing w:before="120" w:after="120"/>
        <w:ind w:left="1560" w:hanging="426"/>
        <w:contextualSpacing w:val="0"/>
        <w:jc w:val="both"/>
        <w:rPr>
          <w:rFonts w:ascii="Times New Roman" w:eastAsia="Arial" w:hAnsi="Times New Roman" w:cs="Times New Roman"/>
          <w:b/>
          <w:bCs/>
          <w:color w:val="000000"/>
          <w:lang w:val="en-GB"/>
        </w:rPr>
      </w:pPr>
      <w:r w:rsidRPr="00940059">
        <w:rPr>
          <w:rFonts w:ascii="Times New Roman" w:eastAsia="Arial" w:hAnsi="Times New Roman" w:cs="Times New Roman"/>
          <w:b/>
          <w:bCs/>
          <w:color w:val="000000" w:themeColor="text1"/>
          <w:lang w:val="en-GB"/>
        </w:rPr>
        <w:t>Component 27:  OECD review</w:t>
      </w:r>
    </w:p>
    <w:p w14:paraId="25840B58" w14:textId="77777777" w:rsidR="009D5D89" w:rsidRPr="00940059" w:rsidRDefault="009D5D89" w:rsidP="0002698A">
      <w:pPr>
        <w:pStyle w:val="ListParagraph"/>
        <w:spacing w:before="120" w:after="120"/>
        <w:ind w:left="1080"/>
        <w:contextualSpacing w:val="0"/>
        <w:jc w:val="both"/>
        <w:rPr>
          <w:rFonts w:ascii="Times New Roman" w:eastAsia="Arial" w:hAnsi="Times New Roman" w:cs="Times New Roman"/>
          <w:color w:val="000000"/>
          <w:lang w:val="en-GB"/>
        </w:rPr>
      </w:pPr>
    </w:p>
    <w:p w14:paraId="55B3EA76" w14:textId="6169E0CC" w:rsidR="009D5D89" w:rsidRPr="00940059" w:rsidRDefault="009D5D89" w:rsidP="00A11A70">
      <w:pPr>
        <w:pStyle w:val="ListParagraph"/>
        <w:numPr>
          <w:ilvl w:val="0"/>
          <w:numId w:val="296"/>
        </w:numPr>
        <w:spacing w:before="120" w:after="120"/>
        <w:contextualSpacing w:val="0"/>
        <w:jc w:val="both"/>
        <w:rPr>
          <w:rFonts w:ascii="Times New Roman" w:hAnsi="Times New Roman" w:cs="Times New Roman"/>
          <w:b/>
          <w:color w:val="000000"/>
          <w:lang w:val="en-GB"/>
        </w:rPr>
      </w:pPr>
      <w:r w:rsidRPr="00940059">
        <w:rPr>
          <w:rFonts w:ascii="Times New Roman" w:hAnsi="Times New Roman" w:cs="Times New Roman"/>
          <w:b/>
          <w:color w:val="000000"/>
          <w:lang w:val="en-GB"/>
        </w:rPr>
        <w:t>Closing Phase – by November 30, 2022</w:t>
      </w:r>
    </w:p>
    <w:p w14:paraId="35E1E56D" w14:textId="77777777" w:rsidR="002109E8" w:rsidRPr="00940059" w:rsidRDefault="002109E8" w:rsidP="002109E8">
      <w:pPr>
        <w:pStyle w:val="ListParagraph"/>
        <w:spacing w:before="120" w:after="120"/>
        <w:ind w:left="360"/>
        <w:contextualSpacing w:val="0"/>
        <w:jc w:val="both"/>
        <w:rPr>
          <w:rFonts w:ascii="Times New Roman" w:hAnsi="Times New Roman" w:cs="Times New Roman"/>
          <w:b/>
          <w:color w:val="000000"/>
          <w:lang w:val="en-GB"/>
        </w:rPr>
      </w:pPr>
    </w:p>
    <w:p w14:paraId="364B8AD7" w14:textId="7F4F455C" w:rsidR="00AB398B" w:rsidRPr="00940059" w:rsidRDefault="00AB398B" w:rsidP="002109E8">
      <w:pPr>
        <w:pStyle w:val="Heading5"/>
      </w:pPr>
      <w:r w:rsidRPr="00940059">
        <w:t>Provisional work plan and schedule</w:t>
      </w:r>
    </w:p>
    <w:p w14:paraId="1F24CFC3" w14:textId="362B4EFB" w:rsidR="006D19EC" w:rsidRPr="00940059" w:rsidRDefault="00165A4D" w:rsidP="00165A4D">
      <w:pPr>
        <w:jc w:val="both"/>
        <w:rPr>
          <w:rFonts w:ascii="Times New Roman" w:hAnsi="Times New Roman" w:cs="Times New Roman"/>
        </w:rPr>
      </w:pPr>
      <w:r w:rsidRPr="00940059">
        <w:rPr>
          <w:rFonts w:ascii="Times New Roman" w:hAnsi="Times New Roman" w:cs="Times New Roman"/>
        </w:rPr>
        <w:t xml:space="preserve">[] </w:t>
      </w:r>
    </w:p>
    <w:p w14:paraId="3681B87E" w14:textId="77777777" w:rsidR="002109E8" w:rsidRPr="00940059" w:rsidRDefault="002109E8" w:rsidP="00165A4D">
      <w:pPr>
        <w:jc w:val="both"/>
        <w:rPr>
          <w:rFonts w:ascii="Times New Roman" w:hAnsi="Times New Roman" w:cs="Times New Roman"/>
        </w:rPr>
      </w:pPr>
    </w:p>
    <w:p w14:paraId="0B1A31ED" w14:textId="4E05BC35" w:rsidR="00AB398B" w:rsidRPr="00940059" w:rsidRDefault="00AB398B" w:rsidP="002109E8">
      <w:pPr>
        <w:pStyle w:val="Heading5"/>
      </w:pPr>
      <w:r w:rsidRPr="00940059">
        <w:t>Provisional list of outputs/deliverables</w:t>
      </w:r>
    </w:p>
    <w:p w14:paraId="4D120FD3" w14:textId="77777777" w:rsidR="009248A9" w:rsidRPr="00940059" w:rsidRDefault="009248A9" w:rsidP="00165A4D">
      <w:pPr>
        <w:jc w:val="both"/>
        <w:rPr>
          <w:rFonts w:ascii="Times New Roman" w:hAnsi="Times New Roman" w:cs="Times New Roman"/>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6095"/>
        <w:gridCol w:w="1701"/>
      </w:tblGrid>
      <w:tr w:rsidR="006D19EC" w:rsidRPr="00940059" w14:paraId="1F0E19B8" w14:textId="77777777" w:rsidTr="002109E8">
        <w:trPr>
          <w:trHeight w:val="460"/>
          <w:tblHeader/>
        </w:trPr>
        <w:tc>
          <w:tcPr>
            <w:tcW w:w="1555" w:type="dxa"/>
            <w:shd w:val="clear" w:color="auto" w:fill="002060"/>
          </w:tcPr>
          <w:p w14:paraId="43A5BC9C" w14:textId="77777777" w:rsidR="006D19EC" w:rsidRPr="00940059" w:rsidRDefault="006D19EC" w:rsidP="002109E8">
            <w:pPr>
              <w:jc w:val="center"/>
              <w:rPr>
                <w:rFonts w:ascii="Times New Roman" w:hAnsi="Times New Roman" w:cs="Times New Roman"/>
                <w:b/>
                <w:sz w:val="20"/>
                <w:szCs w:val="20"/>
              </w:rPr>
            </w:pPr>
            <w:r w:rsidRPr="00940059">
              <w:rPr>
                <w:rFonts w:ascii="Times New Roman" w:hAnsi="Times New Roman" w:cs="Times New Roman"/>
                <w:b/>
                <w:sz w:val="20"/>
                <w:szCs w:val="20"/>
              </w:rPr>
              <w:t>Deliverables</w:t>
            </w:r>
          </w:p>
        </w:tc>
        <w:tc>
          <w:tcPr>
            <w:tcW w:w="6095" w:type="dxa"/>
            <w:shd w:val="clear" w:color="auto" w:fill="002060"/>
          </w:tcPr>
          <w:p w14:paraId="48418F6D" w14:textId="298F944A" w:rsidR="006D19EC" w:rsidRPr="00940059" w:rsidRDefault="006D19EC" w:rsidP="002109E8">
            <w:pPr>
              <w:jc w:val="center"/>
              <w:rPr>
                <w:rFonts w:ascii="Times New Roman" w:hAnsi="Times New Roman" w:cs="Times New Roman"/>
                <w:b/>
                <w:sz w:val="20"/>
                <w:szCs w:val="20"/>
              </w:rPr>
            </w:pPr>
            <w:r w:rsidRPr="00940059">
              <w:rPr>
                <w:rFonts w:ascii="Times New Roman" w:hAnsi="Times New Roman" w:cs="Times New Roman"/>
                <w:b/>
                <w:sz w:val="20"/>
                <w:szCs w:val="20"/>
              </w:rPr>
              <w:t>Description</w:t>
            </w:r>
          </w:p>
        </w:tc>
        <w:tc>
          <w:tcPr>
            <w:tcW w:w="1701" w:type="dxa"/>
            <w:shd w:val="clear" w:color="auto" w:fill="002060"/>
          </w:tcPr>
          <w:p w14:paraId="162831E0" w14:textId="77777777" w:rsidR="006D19EC" w:rsidRPr="00940059" w:rsidRDefault="006D19EC" w:rsidP="002109E8">
            <w:pPr>
              <w:jc w:val="center"/>
              <w:rPr>
                <w:rFonts w:ascii="Times New Roman" w:hAnsi="Times New Roman" w:cs="Times New Roman"/>
                <w:b/>
                <w:sz w:val="20"/>
                <w:szCs w:val="20"/>
              </w:rPr>
            </w:pPr>
            <w:r w:rsidRPr="00940059">
              <w:rPr>
                <w:rFonts w:ascii="Times New Roman" w:hAnsi="Times New Roman" w:cs="Times New Roman"/>
                <w:b/>
                <w:color w:val="FFFFFF" w:themeColor="background1"/>
                <w:sz w:val="20"/>
                <w:szCs w:val="20"/>
              </w:rPr>
              <w:t>Provisional schedule</w:t>
            </w:r>
          </w:p>
        </w:tc>
      </w:tr>
      <w:tr w:rsidR="006D19EC" w:rsidRPr="00940059" w14:paraId="17E68E64" w14:textId="77777777" w:rsidTr="002109E8">
        <w:trPr>
          <w:trHeight w:val="400"/>
        </w:trPr>
        <w:tc>
          <w:tcPr>
            <w:tcW w:w="1555" w:type="dxa"/>
            <w:shd w:val="clear" w:color="auto" w:fill="002060"/>
          </w:tcPr>
          <w:p w14:paraId="7AFD7C49" w14:textId="77777777" w:rsidR="006D19EC" w:rsidRPr="00940059" w:rsidRDefault="006D19EC" w:rsidP="002109E8">
            <w:pPr>
              <w:jc w:val="center"/>
              <w:rPr>
                <w:rFonts w:ascii="Times New Roman" w:hAnsi="Times New Roman" w:cs="Times New Roman"/>
                <w:b/>
                <w:sz w:val="20"/>
                <w:szCs w:val="20"/>
              </w:rPr>
            </w:pPr>
            <w:r w:rsidRPr="00940059">
              <w:rPr>
                <w:rFonts w:ascii="Times New Roman" w:hAnsi="Times New Roman" w:cs="Times New Roman"/>
                <w:b/>
                <w:sz w:val="20"/>
                <w:szCs w:val="20"/>
              </w:rPr>
              <w:t>Deliverable 0</w:t>
            </w:r>
          </w:p>
        </w:tc>
        <w:tc>
          <w:tcPr>
            <w:tcW w:w="6095" w:type="dxa"/>
          </w:tcPr>
          <w:p w14:paraId="6995F18E" w14:textId="77777777" w:rsidR="006D19EC" w:rsidRPr="00940059" w:rsidRDefault="006D19EC" w:rsidP="00A11A70">
            <w:pPr>
              <w:pStyle w:val="ListParagraph"/>
              <w:numPr>
                <w:ilvl w:val="0"/>
                <w:numId w:val="68"/>
              </w:numPr>
              <w:spacing w:after="120"/>
              <w:jc w:val="both"/>
              <w:rPr>
                <w:rFonts w:ascii="Times New Roman" w:eastAsiaTheme="minorHAnsi" w:hAnsi="Times New Roman" w:cs="Times New Roman"/>
                <w:color w:val="000000"/>
                <w:sz w:val="18"/>
                <w:szCs w:val="18"/>
              </w:rPr>
            </w:pPr>
            <w:r w:rsidRPr="00940059">
              <w:rPr>
                <w:rFonts w:ascii="Times New Roman" w:eastAsiaTheme="minorHAnsi" w:hAnsi="Times New Roman" w:cs="Times New Roman"/>
                <w:color w:val="000000"/>
                <w:sz w:val="18"/>
                <w:szCs w:val="18"/>
              </w:rPr>
              <w:t>Online complete and up to date:</w:t>
            </w:r>
          </w:p>
          <w:p w14:paraId="3860CA4D" w14:textId="04FD4384" w:rsidR="006D19EC" w:rsidRPr="00940059" w:rsidRDefault="006D19EC" w:rsidP="00A11A70">
            <w:pPr>
              <w:pStyle w:val="ListParagraph"/>
              <w:numPr>
                <w:ilvl w:val="0"/>
                <w:numId w:val="304"/>
              </w:numPr>
              <w:spacing w:after="120"/>
              <w:jc w:val="both"/>
              <w:rPr>
                <w:rFonts w:ascii="Times New Roman" w:eastAsiaTheme="minorHAnsi" w:hAnsi="Times New Roman" w:cs="Times New Roman"/>
                <w:color w:val="000000"/>
                <w:sz w:val="18"/>
                <w:szCs w:val="18"/>
              </w:rPr>
            </w:pPr>
            <w:r w:rsidRPr="00940059">
              <w:rPr>
                <w:rFonts w:ascii="Times New Roman" w:eastAsiaTheme="minorHAnsi" w:hAnsi="Times New Roman" w:cs="Times New Roman"/>
                <w:color w:val="000000"/>
                <w:sz w:val="18"/>
                <w:szCs w:val="18"/>
              </w:rPr>
              <w:t xml:space="preserve">project work plan in Breeze.pm regarding the </w:t>
            </w:r>
            <w:r w:rsidR="009248A9" w:rsidRPr="00940059">
              <w:rPr>
                <w:rFonts w:ascii="Times New Roman" w:eastAsiaTheme="minorHAnsi" w:hAnsi="Times New Roman" w:cs="Times New Roman"/>
                <w:color w:val="000000"/>
                <w:sz w:val="18"/>
                <w:szCs w:val="18"/>
              </w:rPr>
              <w:t xml:space="preserve">TC </w:t>
            </w:r>
            <w:r w:rsidRPr="00940059">
              <w:rPr>
                <w:rFonts w:ascii="Times New Roman" w:eastAsiaTheme="minorHAnsi" w:hAnsi="Times New Roman" w:cs="Times New Roman"/>
                <w:color w:val="000000"/>
                <w:sz w:val="18"/>
                <w:szCs w:val="18"/>
              </w:rPr>
              <w:t>Assignment</w:t>
            </w:r>
          </w:p>
          <w:p w14:paraId="743DAD28" w14:textId="0313C3F9" w:rsidR="006D19EC" w:rsidRPr="00940059" w:rsidRDefault="006D19EC" w:rsidP="00A11A70">
            <w:pPr>
              <w:pStyle w:val="ListParagraph"/>
              <w:numPr>
                <w:ilvl w:val="0"/>
                <w:numId w:val="304"/>
              </w:numPr>
              <w:spacing w:after="120" w:line="240" w:lineRule="auto"/>
              <w:jc w:val="both"/>
              <w:rPr>
                <w:rFonts w:ascii="Times New Roman" w:eastAsiaTheme="minorHAnsi" w:hAnsi="Times New Roman" w:cs="Times New Roman"/>
                <w:color w:val="000000"/>
                <w:sz w:val="18"/>
                <w:szCs w:val="18"/>
              </w:rPr>
            </w:pPr>
            <w:r w:rsidRPr="00940059">
              <w:rPr>
                <w:rFonts w:ascii="Times New Roman" w:eastAsiaTheme="minorHAnsi" w:hAnsi="Times New Roman" w:cs="Times New Roman"/>
                <w:color w:val="000000"/>
                <w:sz w:val="18"/>
                <w:szCs w:val="18"/>
              </w:rPr>
              <w:t xml:space="preserve">records of technical documents in Huddle regarding the </w:t>
            </w:r>
            <w:r w:rsidR="009248A9" w:rsidRPr="00940059">
              <w:rPr>
                <w:rFonts w:ascii="Times New Roman" w:eastAsiaTheme="minorHAnsi" w:hAnsi="Times New Roman" w:cs="Times New Roman"/>
                <w:color w:val="000000"/>
                <w:sz w:val="18"/>
                <w:szCs w:val="18"/>
              </w:rPr>
              <w:t xml:space="preserve">TC </w:t>
            </w:r>
            <w:r w:rsidRPr="00940059">
              <w:rPr>
                <w:rFonts w:ascii="Times New Roman" w:eastAsiaTheme="minorHAnsi" w:hAnsi="Times New Roman" w:cs="Times New Roman"/>
                <w:color w:val="000000"/>
                <w:sz w:val="18"/>
                <w:szCs w:val="18"/>
              </w:rPr>
              <w:t xml:space="preserve">Assignment </w:t>
            </w:r>
          </w:p>
          <w:p w14:paraId="08B78F33" w14:textId="77777777" w:rsidR="002109E8" w:rsidRPr="00940059" w:rsidRDefault="002109E8" w:rsidP="002109E8">
            <w:pPr>
              <w:pStyle w:val="ListParagraph"/>
              <w:spacing w:after="120" w:line="240" w:lineRule="auto"/>
              <w:jc w:val="both"/>
              <w:rPr>
                <w:rFonts w:ascii="Times New Roman" w:eastAsiaTheme="minorHAnsi" w:hAnsi="Times New Roman" w:cs="Times New Roman"/>
                <w:color w:val="000000"/>
                <w:sz w:val="18"/>
                <w:szCs w:val="18"/>
              </w:rPr>
            </w:pPr>
          </w:p>
          <w:p w14:paraId="7D28D8C7" w14:textId="7778A2FE" w:rsidR="006D19EC" w:rsidRPr="00940059" w:rsidRDefault="006D19EC" w:rsidP="00A11A70">
            <w:pPr>
              <w:pStyle w:val="ListParagraph"/>
              <w:numPr>
                <w:ilvl w:val="0"/>
                <w:numId w:val="68"/>
              </w:numPr>
              <w:spacing w:after="120" w:line="240" w:lineRule="auto"/>
              <w:jc w:val="both"/>
              <w:rPr>
                <w:rFonts w:ascii="Times New Roman" w:eastAsiaTheme="minorHAnsi" w:hAnsi="Times New Roman" w:cs="Times New Roman"/>
                <w:color w:val="000000"/>
                <w:sz w:val="18"/>
                <w:szCs w:val="18"/>
              </w:rPr>
            </w:pPr>
            <w:r w:rsidRPr="00940059">
              <w:rPr>
                <w:rFonts w:ascii="Times New Roman" w:eastAsiaTheme="minorHAnsi" w:hAnsi="Times New Roman" w:cs="Times New Roman"/>
                <w:color w:val="000000"/>
                <w:sz w:val="18"/>
                <w:szCs w:val="18"/>
              </w:rPr>
              <w:t>Full set of project deliverables in the online technical cooperation project repository in Huddle, GlueUp, Moodle and GitHub, as appropriate, including all outputs as specified for the Assignment in the detailed work plan in Breeze.pm</w:t>
            </w:r>
            <w:r w:rsidR="002109E8" w:rsidRPr="00940059">
              <w:rPr>
                <w:rFonts w:ascii="Times New Roman" w:eastAsiaTheme="minorHAnsi" w:hAnsi="Times New Roman" w:cs="Times New Roman"/>
                <w:color w:val="000000"/>
                <w:sz w:val="18"/>
                <w:szCs w:val="18"/>
              </w:rPr>
              <w:t>.</w:t>
            </w:r>
          </w:p>
          <w:p w14:paraId="761D7695" w14:textId="77777777" w:rsidR="002109E8" w:rsidRPr="00940059" w:rsidRDefault="002109E8" w:rsidP="002109E8">
            <w:pPr>
              <w:pStyle w:val="ListParagraph"/>
              <w:spacing w:after="120" w:line="240" w:lineRule="auto"/>
              <w:ind w:left="360"/>
              <w:jc w:val="both"/>
              <w:rPr>
                <w:rFonts w:ascii="Times New Roman" w:eastAsiaTheme="minorHAnsi" w:hAnsi="Times New Roman" w:cs="Times New Roman"/>
                <w:color w:val="000000"/>
                <w:sz w:val="18"/>
                <w:szCs w:val="18"/>
              </w:rPr>
            </w:pPr>
          </w:p>
          <w:p w14:paraId="57DA9450" w14:textId="6A11D39F" w:rsidR="002109E8" w:rsidRPr="00940059" w:rsidRDefault="006D19EC" w:rsidP="00A11A70">
            <w:pPr>
              <w:pStyle w:val="ListParagraph"/>
              <w:numPr>
                <w:ilvl w:val="0"/>
                <w:numId w:val="68"/>
              </w:numPr>
              <w:spacing w:after="120" w:line="240" w:lineRule="auto"/>
              <w:jc w:val="both"/>
              <w:rPr>
                <w:rFonts w:ascii="Times New Roman" w:eastAsiaTheme="minorHAnsi" w:hAnsi="Times New Roman" w:cs="Times New Roman"/>
                <w:color w:val="000000"/>
                <w:sz w:val="18"/>
                <w:szCs w:val="18"/>
              </w:rPr>
            </w:pPr>
            <w:r w:rsidRPr="00940059">
              <w:rPr>
                <w:rFonts w:ascii="Times New Roman" w:eastAsiaTheme="minorHAnsi" w:hAnsi="Times New Roman" w:cs="Times New Roman"/>
                <w:color w:val="000000"/>
                <w:sz w:val="18"/>
                <w:szCs w:val="18"/>
              </w:rPr>
              <w:t>Record of Breeze.pm automated weekly progress reports for the Consultant</w:t>
            </w:r>
            <w:r w:rsidR="002109E8" w:rsidRPr="00940059">
              <w:rPr>
                <w:rFonts w:ascii="Times New Roman" w:eastAsiaTheme="minorHAnsi" w:hAnsi="Times New Roman" w:cs="Times New Roman"/>
                <w:color w:val="000000"/>
                <w:sz w:val="18"/>
                <w:szCs w:val="18"/>
              </w:rPr>
              <w:t>.</w:t>
            </w:r>
          </w:p>
          <w:p w14:paraId="2311573C" w14:textId="38C42560" w:rsidR="006D19EC" w:rsidRPr="00940059" w:rsidRDefault="006D19EC" w:rsidP="002109E8">
            <w:pPr>
              <w:pStyle w:val="ListParagraph"/>
              <w:spacing w:after="120" w:line="240" w:lineRule="auto"/>
              <w:ind w:left="360"/>
              <w:jc w:val="both"/>
              <w:rPr>
                <w:rFonts w:ascii="Times New Roman" w:eastAsiaTheme="minorHAnsi" w:hAnsi="Times New Roman" w:cs="Times New Roman"/>
                <w:color w:val="000000"/>
                <w:sz w:val="18"/>
                <w:szCs w:val="18"/>
              </w:rPr>
            </w:pPr>
            <w:r w:rsidRPr="00940059">
              <w:rPr>
                <w:rFonts w:ascii="Times New Roman" w:eastAsiaTheme="minorHAnsi" w:hAnsi="Times New Roman" w:cs="Times New Roman"/>
                <w:color w:val="000000"/>
                <w:sz w:val="18"/>
                <w:szCs w:val="18"/>
              </w:rPr>
              <w:t xml:space="preserve"> </w:t>
            </w:r>
          </w:p>
          <w:p w14:paraId="6B4C65E5" w14:textId="50E565EB" w:rsidR="006D19EC" w:rsidRPr="00940059" w:rsidRDefault="006D19EC" w:rsidP="00A11A70">
            <w:pPr>
              <w:pStyle w:val="ListParagraph"/>
              <w:numPr>
                <w:ilvl w:val="0"/>
                <w:numId w:val="68"/>
              </w:numPr>
              <w:spacing w:after="120"/>
              <w:jc w:val="both"/>
              <w:rPr>
                <w:rFonts w:ascii="Times New Roman" w:eastAsiaTheme="minorHAnsi" w:hAnsi="Times New Roman" w:cs="Times New Roman"/>
                <w:color w:val="000000"/>
                <w:sz w:val="18"/>
                <w:szCs w:val="18"/>
              </w:rPr>
            </w:pPr>
            <w:r w:rsidRPr="00940059">
              <w:rPr>
                <w:rFonts w:ascii="Times New Roman" w:eastAsiaTheme="minorHAnsi" w:hAnsi="Times New Roman" w:cs="Times New Roman"/>
                <w:color w:val="000000"/>
                <w:sz w:val="18"/>
                <w:szCs w:val="18"/>
              </w:rPr>
              <w:t>Record of Breeze.pm automated monthly progress report for the Assignment</w:t>
            </w:r>
            <w:r w:rsidR="002109E8" w:rsidRPr="00940059">
              <w:rPr>
                <w:rFonts w:ascii="Times New Roman" w:eastAsiaTheme="minorHAnsi" w:hAnsi="Times New Roman" w:cs="Times New Roman"/>
                <w:color w:val="000000"/>
                <w:sz w:val="18"/>
                <w:szCs w:val="18"/>
              </w:rPr>
              <w:t>.</w:t>
            </w:r>
          </w:p>
          <w:p w14:paraId="0B83DB2A" w14:textId="77777777" w:rsidR="002109E8" w:rsidRPr="00940059" w:rsidRDefault="002109E8" w:rsidP="002109E8">
            <w:pPr>
              <w:pStyle w:val="ListParagraph"/>
              <w:spacing w:after="120"/>
              <w:ind w:left="360"/>
              <w:jc w:val="both"/>
              <w:rPr>
                <w:rFonts w:ascii="Times New Roman" w:eastAsiaTheme="minorHAnsi" w:hAnsi="Times New Roman" w:cs="Times New Roman"/>
                <w:color w:val="000000"/>
                <w:sz w:val="18"/>
                <w:szCs w:val="18"/>
              </w:rPr>
            </w:pPr>
          </w:p>
          <w:p w14:paraId="6CEDFEDF" w14:textId="3955242C" w:rsidR="006D19EC" w:rsidRPr="00940059" w:rsidRDefault="006D19EC" w:rsidP="00A11A70">
            <w:pPr>
              <w:pStyle w:val="ListParagraph"/>
              <w:numPr>
                <w:ilvl w:val="0"/>
                <w:numId w:val="68"/>
              </w:numPr>
              <w:spacing w:after="120"/>
              <w:jc w:val="both"/>
              <w:rPr>
                <w:rFonts w:ascii="Times New Roman" w:eastAsiaTheme="minorHAnsi" w:hAnsi="Times New Roman" w:cs="Times New Roman"/>
                <w:color w:val="000000"/>
              </w:rPr>
            </w:pPr>
            <w:r w:rsidRPr="00940059">
              <w:rPr>
                <w:rFonts w:ascii="Times New Roman" w:eastAsiaTheme="minorHAnsi" w:hAnsi="Times New Roman" w:cs="Times New Roman"/>
                <w:color w:val="000000"/>
                <w:sz w:val="18"/>
                <w:szCs w:val="18"/>
              </w:rPr>
              <w:t xml:space="preserve">Final report, with a summary case study </w:t>
            </w:r>
            <w:r w:rsidR="009248A9" w:rsidRPr="00940059">
              <w:rPr>
                <w:rFonts w:ascii="Times New Roman" w:eastAsiaTheme="minorHAnsi" w:hAnsi="Times New Roman" w:cs="Times New Roman"/>
                <w:color w:val="000000"/>
                <w:sz w:val="18"/>
                <w:szCs w:val="18"/>
              </w:rPr>
              <w:t xml:space="preserve">and detailed case study </w:t>
            </w:r>
            <w:r w:rsidRPr="00940059">
              <w:rPr>
                <w:rFonts w:ascii="Times New Roman" w:eastAsiaTheme="minorHAnsi" w:hAnsi="Times New Roman" w:cs="Times New Roman"/>
                <w:color w:val="000000"/>
                <w:sz w:val="18"/>
                <w:szCs w:val="18"/>
              </w:rPr>
              <w:t xml:space="preserve">for the </w:t>
            </w:r>
            <w:r w:rsidR="009248A9" w:rsidRPr="00940059">
              <w:rPr>
                <w:rFonts w:ascii="Times New Roman" w:eastAsiaTheme="minorHAnsi" w:hAnsi="Times New Roman" w:cs="Times New Roman"/>
                <w:color w:val="000000"/>
                <w:sz w:val="18"/>
                <w:szCs w:val="18"/>
              </w:rPr>
              <w:t xml:space="preserve">TC </w:t>
            </w:r>
            <w:r w:rsidRPr="00940059">
              <w:rPr>
                <w:rFonts w:ascii="Times New Roman" w:eastAsiaTheme="minorHAnsi" w:hAnsi="Times New Roman" w:cs="Times New Roman"/>
                <w:color w:val="000000"/>
                <w:sz w:val="18"/>
                <w:szCs w:val="18"/>
              </w:rPr>
              <w:t>Assignment.</w:t>
            </w:r>
          </w:p>
        </w:tc>
        <w:tc>
          <w:tcPr>
            <w:tcW w:w="1701" w:type="dxa"/>
          </w:tcPr>
          <w:p w14:paraId="01579472" w14:textId="77777777" w:rsidR="006D19EC" w:rsidRPr="00940059" w:rsidRDefault="006D19EC" w:rsidP="002109E8">
            <w:pPr>
              <w:jc w:val="center"/>
              <w:rPr>
                <w:rFonts w:ascii="Times New Roman" w:hAnsi="Times New Roman" w:cs="Times New Roman"/>
                <w:sz w:val="20"/>
                <w:szCs w:val="20"/>
              </w:rPr>
            </w:pPr>
            <w:r w:rsidRPr="00940059">
              <w:rPr>
                <w:rFonts w:ascii="Times New Roman" w:hAnsi="Times New Roman" w:cs="Times New Roman"/>
                <w:sz w:val="20"/>
                <w:szCs w:val="20"/>
              </w:rPr>
              <w:t>On-going</w:t>
            </w:r>
          </w:p>
        </w:tc>
      </w:tr>
      <w:tr w:rsidR="009248A9" w:rsidRPr="00940059" w14:paraId="0CF6A37B" w14:textId="77777777" w:rsidTr="002109E8">
        <w:trPr>
          <w:trHeight w:val="400"/>
        </w:trPr>
        <w:tc>
          <w:tcPr>
            <w:tcW w:w="1555" w:type="dxa"/>
            <w:shd w:val="clear" w:color="auto" w:fill="002060"/>
          </w:tcPr>
          <w:p w14:paraId="557B19B1" w14:textId="2445487A" w:rsidR="009248A9" w:rsidRPr="00940059" w:rsidRDefault="009248A9" w:rsidP="002109E8">
            <w:pPr>
              <w:jc w:val="center"/>
              <w:rPr>
                <w:rFonts w:ascii="Times New Roman" w:hAnsi="Times New Roman" w:cs="Times New Roman"/>
                <w:b/>
                <w:sz w:val="20"/>
                <w:szCs w:val="20"/>
              </w:rPr>
            </w:pPr>
            <w:r w:rsidRPr="00940059">
              <w:rPr>
                <w:rFonts w:ascii="Times New Roman" w:hAnsi="Times New Roman" w:cs="Times New Roman"/>
                <w:b/>
                <w:sz w:val="20"/>
                <w:szCs w:val="20"/>
              </w:rPr>
              <w:t>Deliverable 1</w:t>
            </w:r>
          </w:p>
        </w:tc>
        <w:tc>
          <w:tcPr>
            <w:tcW w:w="6095" w:type="dxa"/>
          </w:tcPr>
          <w:p w14:paraId="6E956BFF" w14:textId="17164391" w:rsidR="009248A9" w:rsidRPr="00940059" w:rsidRDefault="009248A9" w:rsidP="00165A4D">
            <w:pPr>
              <w:spacing w:before="120" w:after="120" w:line="240" w:lineRule="auto"/>
              <w:jc w:val="both"/>
              <w:rPr>
                <w:rFonts w:ascii="Times New Roman" w:hAnsi="Times New Roman" w:cs="Times New Roman"/>
                <w:color w:val="000000"/>
                <w:lang w:val="en-GB"/>
              </w:rPr>
            </w:pPr>
            <w:r w:rsidRPr="00940059">
              <w:rPr>
                <w:rFonts w:ascii="Times New Roman" w:hAnsi="Times New Roman" w:cs="Times New Roman"/>
                <w:color w:val="000000" w:themeColor="text1"/>
                <w:lang w:val="en-GB"/>
              </w:rPr>
              <w:t>Pilot project communication strategy, website and key documents in Polish language</w:t>
            </w:r>
          </w:p>
        </w:tc>
        <w:tc>
          <w:tcPr>
            <w:tcW w:w="1701" w:type="dxa"/>
          </w:tcPr>
          <w:p w14:paraId="755D0786" w14:textId="4C2AD76F" w:rsidR="009248A9" w:rsidRPr="00940059" w:rsidRDefault="009248A9" w:rsidP="002109E8">
            <w:pPr>
              <w:jc w:val="center"/>
              <w:rPr>
                <w:rFonts w:ascii="Times New Roman" w:hAnsi="Times New Roman" w:cs="Times New Roman"/>
                <w:sz w:val="20"/>
                <w:szCs w:val="20"/>
              </w:rPr>
            </w:pPr>
            <w:r w:rsidRPr="00940059">
              <w:rPr>
                <w:rFonts w:ascii="Times New Roman" w:hAnsi="Times New Roman" w:cs="Times New Roman"/>
                <w:sz w:val="20"/>
                <w:szCs w:val="20"/>
              </w:rPr>
              <w:t>On-going</w:t>
            </w:r>
          </w:p>
        </w:tc>
      </w:tr>
      <w:tr w:rsidR="009248A9" w:rsidRPr="00940059" w14:paraId="7886798C" w14:textId="77777777" w:rsidTr="002109E8">
        <w:trPr>
          <w:trHeight w:val="400"/>
        </w:trPr>
        <w:tc>
          <w:tcPr>
            <w:tcW w:w="1555" w:type="dxa"/>
            <w:shd w:val="clear" w:color="auto" w:fill="002060"/>
          </w:tcPr>
          <w:p w14:paraId="0851F817" w14:textId="77777777" w:rsidR="002109E8" w:rsidRPr="00940059" w:rsidRDefault="002109E8" w:rsidP="002109E8">
            <w:pPr>
              <w:jc w:val="center"/>
              <w:rPr>
                <w:rFonts w:ascii="Times New Roman" w:hAnsi="Times New Roman" w:cs="Times New Roman"/>
                <w:b/>
                <w:sz w:val="20"/>
                <w:szCs w:val="20"/>
              </w:rPr>
            </w:pPr>
          </w:p>
          <w:p w14:paraId="69860B5A" w14:textId="77777777" w:rsidR="002109E8" w:rsidRPr="00940059" w:rsidRDefault="002109E8" w:rsidP="002109E8">
            <w:pPr>
              <w:jc w:val="center"/>
              <w:rPr>
                <w:rFonts w:ascii="Times New Roman" w:hAnsi="Times New Roman" w:cs="Times New Roman"/>
                <w:b/>
                <w:sz w:val="20"/>
                <w:szCs w:val="20"/>
              </w:rPr>
            </w:pPr>
          </w:p>
          <w:p w14:paraId="64160072" w14:textId="77777777" w:rsidR="002109E8" w:rsidRPr="00940059" w:rsidRDefault="002109E8" w:rsidP="002109E8">
            <w:pPr>
              <w:jc w:val="center"/>
              <w:rPr>
                <w:rFonts w:ascii="Times New Roman" w:hAnsi="Times New Roman" w:cs="Times New Roman"/>
                <w:b/>
                <w:sz w:val="20"/>
                <w:szCs w:val="20"/>
              </w:rPr>
            </w:pPr>
          </w:p>
          <w:p w14:paraId="3BFDE808" w14:textId="77777777" w:rsidR="002109E8" w:rsidRPr="00940059" w:rsidRDefault="002109E8" w:rsidP="002109E8">
            <w:pPr>
              <w:jc w:val="center"/>
              <w:rPr>
                <w:rFonts w:ascii="Times New Roman" w:hAnsi="Times New Roman" w:cs="Times New Roman"/>
                <w:b/>
                <w:sz w:val="20"/>
                <w:szCs w:val="20"/>
              </w:rPr>
            </w:pPr>
          </w:p>
          <w:p w14:paraId="2CBA4908" w14:textId="77777777" w:rsidR="002109E8" w:rsidRPr="00940059" w:rsidRDefault="002109E8" w:rsidP="002109E8">
            <w:pPr>
              <w:jc w:val="center"/>
              <w:rPr>
                <w:rFonts w:ascii="Times New Roman" w:hAnsi="Times New Roman" w:cs="Times New Roman"/>
                <w:b/>
                <w:sz w:val="20"/>
                <w:szCs w:val="20"/>
              </w:rPr>
            </w:pPr>
          </w:p>
          <w:p w14:paraId="60FE07A1" w14:textId="77777777" w:rsidR="002109E8" w:rsidRPr="00940059" w:rsidRDefault="002109E8" w:rsidP="002109E8">
            <w:pPr>
              <w:jc w:val="center"/>
              <w:rPr>
                <w:rFonts w:ascii="Times New Roman" w:hAnsi="Times New Roman" w:cs="Times New Roman"/>
                <w:b/>
                <w:sz w:val="20"/>
                <w:szCs w:val="20"/>
              </w:rPr>
            </w:pPr>
          </w:p>
          <w:p w14:paraId="02F155EB" w14:textId="562B94F3" w:rsidR="009248A9" w:rsidRPr="00940059" w:rsidRDefault="009248A9" w:rsidP="002109E8">
            <w:pPr>
              <w:jc w:val="center"/>
              <w:rPr>
                <w:rFonts w:ascii="Times New Roman" w:hAnsi="Times New Roman" w:cs="Times New Roman"/>
                <w:sz w:val="20"/>
                <w:szCs w:val="20"/>
              </w:rPr>
            </w:pPr>
            <w:r w:rsidRPr="00940059">
              <w:rPr>
                <w:rFonts w:ascii="Times New Roman" w:hAnsi="Times New Roman" w:cs="Times New Roman"/>
                <w:b/>
                <w:sz w:val="20"/>
                <w:szCs w:val="20"/>
              </w:rPr>
              <w:t>Deliverable 2</w:t>
            </w:r>
          </w:p>
        </w:tc>
        <w:tc>
          <w:tcPr>
            <w:tcW w:w="6095" w:type="dxa"/>
          </w:tcPr>
          <w:p w14:paraId="53391297" w14:textId="4CD43BFD" w:rsidR="009248A9" w:rsidRPr="00940059" w:rsidRDefault="009248A9" w:rsidP="00165A4D">
            <w:pPr>
              <w:spacing w:before="120" w:after="120" w:line="240" w:lineRule="auto"/>
              <w:jc w:val="both"/>
              <w:rPr>
                <w:rFonts w:ascii="Times New Roman" w:hAnsi="Times New Roman" w:cs="Times New Roman"/>
                <w:color w:val="000000"/>
                <w:lang w:val="en-GB"/>
              </w:rPr>
            </w:pPr>
            <w:r w:rsidRPr="00940059">
              <w:rPr>
                <w:rFonts w:ascii="Times New Roman" w:hAnsi="Times New Roman" w:cs="Times New Roman"/>
                <w:color w:val="000000"/>
                <w:lang w:val="en-GB"/>
              </w:rPr>
              <w:t>Kick off, knowledge transfer and outreach workshops</w:t>
            </w:r>
            <w:r w:rsidR="002109E8" w:rsidRPr="00940059">
              <w:rPr>
                <w:rFonts w:ascii="Times New Roman" w:hAnsi="Times New Roman" w:cs="Times New Roman"/>
                <w:color w:val="000000"/>
                <w:lang w:val="en-GB"/>
              </w:rPr>
              <w:t>.</w:t>
            </w:r>
          </w:p>
          <w:p w14:paraId="097C4B2C" w14:textId="050E28A3" w:rsidR="009248A9" w:rsidRPr="00940059" w:rsidRDefault="009248A9" w:rsidP="00A11A70">
            <w:pPr>
              <w:pStyle w:val="ListParagraph"/>
              <w:numPr>
                <w:ilvl w:val="0"/>
                <w:numId w:val="69"/>
              </w:numPr>
              <w:spacing w:before="120" w:after="120" w:line="240" w:lineRule="auto"/>
              <w:jc w:val="both"/>
              <w:rPr>
                <w:rFonts w:ascii="Times New Roman" w:hAnsi="Times New Roman" w:cs="Times New Roman"/>
                <w:color w:val="000000"/>
                <w:lang w:val="en-GB"/>
              </w:rPr>
            </w:pPr>
            <w:r w:rsidRPr="00940059">
              <w:rPr>
                <w:rFonts w:ascii="Times New Roman" w:hAnsi="Times New Roman" w:cs="Times New Roman"/>
                <w:color w:val="000000" w:themeColor="text1"/>
                <w:lang w:val="en-GB"/>
              </w:rPr>
              <w:t>Kick-off workshop for pilot project counterparts</w:t>
            </w:r>
          </w:p>
          <w:p w14:paraId="0B39B2E2" w14:textId="77777777" w:rsidR="002109E8" w:rsidRPr="00940059" w:rsidRDefault="002109E8" w:rsidP="002109E8">
            <w:pPr>
              <w:pStyle w:val="ListParagraph"/>
              <w:spacing w:before="120" w:after="120" w:line="240" w:lineRule="auto"/>
              <w:jc w:val="both"/>
              <w:rPr>
                <w:rFonts w:ascii="Times New Roman" w:hAnsi="Times New Roman" w:cs="Times New Roman"/>
                <w:color w:val="000000"/>
                <w:lang w:val="en-GB"/>
              </w:rPr>
            </w:pPr>
          </w:p>
          <w:p w14:paraId="5F3EB533" w14:textId="3F904E62" w:rsidR="009248A9" w:rsidRPr="00940059" w:rsidRDefault="009248A9" w:rsidP="00A11A70">
            <w:pPr>
              <w:pStyle w:val="ListParagraph"/>
              <w:numPr>
                <w:ilvl w:val="0"/>
                <w:numId w:val="69"/>
              </w:numPr>
              <w:spacing w:before="120" w:after="120" w:line="240" w:lineRule="auto"/>
              <w:jc w:val="both"/>
              <w:rPr>
                <w:rFonts w:ascii="Times New Roman" w:hAnsi="Times New Roman" w:cs="Times New Roman"/>
                <w:color w:val="000000"/>
                <w:lang w:val="en-GB"/>
              </w:rPr>
            </w:pPr>
            <w:r w:rsidRPr="00940059">
              <w:rPr>
                <w:rFonts w:ascii="Times New Roman" w:hAnsi="Times New Roman" w:cs="Times New Roman"/>
                <w:color w:val="000000"/>
                <w:lang w:val="en-GB"/>
              </w:rPr>
              <w:t>Open awareness raising webinar  – DG Regio, Ministry of Digitalisation – 10-20 April 2021</w:t>
            </w:r>
          </w:p>
          <w:p w14:paraId="1E1BEDFB" w14:textId="77777777" w:rsidR="002109E8" w:rsidRPr="00940059" w:rsidRDefault="002109E8" w:rsidP="002109E8">
            <w:pPr>
              <w:pStyle w:val="ListParagraph"/>
              <w:spacing w:before="120" w:after="120" w:line="240" w:lineRule="auto"/>
              <w:jc w:val="both"/>
              <w:rPr>
                <w:rFonts w:ascii="Times New Roman" w:hAnsi="Times New Roman" w:cs="Times New Roman"/>
                <w:color w:val="000000"/>
                <w:lang w:val="en-GB"/>
              </w:rPr>
            </w:pPr>
          </w:p>
          <w:p w14:paraId="647D9CE1" w14:textId="30856AA2" w:rsidR="009248A9" w:rsidRPr="00940059" w:rsidRDefault="009248A9" w:rsidP="00A11A70">
            <w:pPr>
              <w:pStyle w:val="ListParagraph"/>
              <w:numPr>
                <w:ilvl w:val="0"/>
                <w:numId w:val="69"/>
              </w:numPr>
              <w:spacing w:before="120" w:after="120" w:line="240" w:lineRule="auto"/>
              <w:jc w:val="both"/>
              <w:rPr>
                <w:rFonts w:ascii="Times New Roman" w:hAnsi="Times New Roman" w:cs="Times New Roman"/>
                <w:color w:val="000000"/>
                <w:lang w:val="en-GB"/>
              </w:rPr>
            </w:pPr>
            <w:r w:rsidRPr="00940059">
              <w:rPr>
                <w:rFonts w:ascii="Times New Roman" w:hAnsi="Times New Roman" w:cs="Times New Roman"/>
                <w:color w:val="000000" w:themeColor="text1"/>
                <w:lang w:val="en-GB"/>
              </w:rPr>
              <w:t>Knowledge transfer workshops (2h sessions)</w:t>
            </w:r>
          </w:p>
          <w:p w14:paraId="0958A864" w14:textId="77777777" w:rsidR="002109E8" w:rsidRPr="00940059" w:rsidRDefault="002109E8" w:rsidP="002109E8">
            <w:pPr>
              <w:pStyle w:val="ListParagraph"/>
              <w:spacing w:before="120" w:after="120" w:line="240" w:lineRule="auto"/>
              <w:jc w:val="both"/>
              <w:rPr>
                <w:rFonts w:ascii="Times New Roman" w:hAnsi="Times New Roman" w:cs="Times New Roman"/>
                <w:color w:val="000000"/>
                <w:lang w:val="en-GB"/>
              </w:rPr>
            </w:pPr>
          </w:p>
          <w:p w14:paraId="68F93914" w14:textId="2014BD4D" w:rsidR="009248A9" w:rsidRPr="00940059" w:rsidRDefault="009248A9" w:rsidP="00A11A70">
            <w:pPr>
              <w:pStyle w:val="ListParagraph"/>
              <w:numPr>
                <w:ilvl w:val="1"/>
                <w:numId w:val="69"/>
              </w:numPr>
              <w:spacing w:before="120" w:after="120" w:line="240" w:lineRule="auto"/>
              <w:jc w:val="both"/>
              <w:rPr>
                <w:rFonts w:ascii="Times New Roman" w:hAnsi="Times New Roman" w:cs="Times New Roman"/>
                <w:color w:val="000000"/>
                <w:lang w:val="en-GB"/>
              </w:rPr>
            </w:pPr>
            <w:r w:rsidRPr="00940059">
              <w:rPr>
                <w:rFonts w:ascii="Times New Roman" w:hAnsi="Times New Roman" w:cs="Times New Roman"/>
                <w:color w:val="000000"/>
                <w:lang w:val="en-GB"/>
              </w:rPr>
              <w:t>Open Data Concepts – Introduction - Fundacja ePaństwo ENG/PL</w:t>
            </w:r>
          </w:p>
          <w:p w14:paraId="7C99D76C" w14:textId="0C778974" w:rsidR="009248A9" w:rsidRPr="00940059" w:rsidRDefault="009248A9" w:rsidP="00A11A70">
            <w:pPr>
              <w:pStyle w:val="ListParagraph"/>
              <w:numPr>
                <w:ilvl w:val="1"/>
                <w:numId w:val="69"/>
              </w:numPr>
              <w:spacing w:before="120" w:after="120" w:line="240" w:lineRule="auto"/>
              <w:jc w:val="both"/>
              <w:rPr>
                <w:rFonts w:ascii="Times New Roman" w:hAnsi="Times New Roman" w:cs="Times New Roman"/>
                <w:color w:val="000000"/>
                <w:lang w:val="en-GB"/>
              </w:rPr>
            </w:pPr>
            <w:r w:rsidRPr="00940059">
              <w:rPr>
                <w:rFonts w:ascii="Times New Roman" w:hAnsi="Times New Roman" w:cs="Times New Roman"/>
                <w:color w:val="000000"/>
                <w:lang w:val="en-GB"/>
              </w:rPr>
              <w:t>Open Contracting Data Standard – Introduction - Open Contracting Partnership ENG/Fundacja ePaństwo PL</w:t>
            </w:r>
          </w:p>
          <w:p w14:paraId="60E0D213" w14:textId="77777777" w:rsidR="002109E8" w:rsidRPr="00940059" w:rsidRDefault="002109E8" w:rsidP="002109E8">
            <w:pPr>
              <w:pStyle w:val="ListParagraph"/>
              <w:spacing w:before="120" w:after="120" w:line="240" w:lineRule="auto"/>
              <w:ind w:left="1440"/>
              <w:jc w:val="both"/>
              <w:rPr>
                <w:rFonts w:ascii="Times New Roman" w:hAnsi="Times New Roman" w:cs="Times New Roman"/>
                <w:color w:val="000000"/>
                <w:lang w:val="en-GB"/>
              </w:rPr>
            </w:pPr>
          </w:p>
          <w:p w14:paraId="7F70ABFF" w14:textId="6F9A914E" w:rsidR="009248A9" w:rsidRPr="00940059" w:rsidRDefault="009248A9" w:rsidP="00A11A70">
            <w:pPr>
              <w:pStyle w:val="ListParagraph"/>
              <w:numPr>
                <w:ilvl w:val="0"/>
                <w:numId w:val="69"/>
              </w:numPr>
              <w:spacing w:before="120" w:after="120" w:line="240" w:lineRule="auto"/>
              <w:jc w:val="both"/>
              <w:rPr>
                <w:rFonts w:ascii="Times New Roman" w:hAnsi="Times New Roman" w:cs="Times New Roman"/>
                <w:color w:val="000000"/>
                <w:lang w:val="en-GB"/>
              </w:rPr>
            </w:pPr>
            <w:r w:rsidRPr="00940059">
              <w:rPr>
                <w:rFonts w:ascii="Times New Roman" w:hAnsi="Times New Roman" w:cs="Times New Roman"/>
                <w:color w:val="000000"/>
                <w:lang w:val="en-GB"/>
              </w:rPr>
              <w:t xml:space="preserve">Outreach </w:t>
            </w:r>
            <w:r w:rsidR="002109E8" w:rsidRPr="00940059">
              <w:rPr>
                <w:rFonts w:ascii="Times New Roman" w:hAnsi="Times New Roman" w:cs="Times New Roman"/>
                <w:color w:val="000000"/>
                <w:lang w:val="en-GB"/>
              </w:rPr>
              <w:t>mini workshops</w:t>
            </w:r>
            <w:r w:rsidRPr="00940059">
              <w:rPr>
                <w:rFonts w:ascii="Times New Roman" w:hAnsi="Times New Roman" w:cs="Times New Roman"/>
                <w:color w:val="000000"/>
                <w:lang w:val="en-GB"/>
              </w:rPr>
              <w:t xml:space="preserve"> (45</w:t>
            </w:r>
            <w:r w:rsidR="002109E8" w:rsidRPr="00940059">
              <w:rPr>
                <w:rFonts w:ascii="Times New Roman" w:hAnsi="Times New Roman" w:cs="Times New Roman"/>
                <w:color w:val="000000"/>
                <w:lang w:val="en-GB"/>
              </w:rPr>
              <w:t xml:space="preserve"> </w:t>
            </w:r>
            <w:r w:rsidRPr="00940059">
              <w:rPr>
                <w:rFonts w:ascii="Times New Roman" w:hAnsi="Times New Roman" w:cs="Times New Roman"/>
                <w:color w:val="000000"/>
                <w:lang w:val="en-GB"/>
              </w:rPr>
              <w:t>minutes sessions)</w:t>
            </w:r>
          </w:p>
          <w:p w14:paraId="307F668A" w14:textId="77777777" w:rsidR="002109E8" w:rsidRPr="00940059" w:rsidRDefault="002109E8" w:rsidP="002109E8">
            <w:pPr>
              <w:pStyle w:val="ListParagraph"/>
              <w:spacing w:before="120" w:after="120" w:line="240" w:lineRule="auto"/>
              <w:jc w:val="both"/>
              <w:rPr>
                <w:rFonts w:ascii="Times New Roman" w:hAnsi="Times New Roman" w:cs="Times New Roman"/>
                <w:color w:val="000000"/>
                <w:lang w:val="en-GB"/>
              </w:rPr>
            </w:pPr>
          </w:p>
          <w:p w14:paraId="4AFA3218" w14:textId="228D8078" w:rsidR="009248A9" w:rsidRPr="00940059" w:rsidRDefault="009248A9" w:rsidP="00A11A70">
            <w:pPr>
              <w:pStyle w:val="ListParagraph"/>
              <w:numPr>
                <w:ilvl w:val="1"/>
                <w:numId w:val="69"/>
              </w:numPr>
              <w:spacing w:before="120" w:after="120" w:line="240" w:lineRule="auto"/>
              <w:jc w:val="both"/>
              <w:rPr>
                <w:rFonts w:ascii="Times New Roman" w:hAnsi="Times New Roman" w:cs="Times New Roman"/>
                <w:color w:val="000000"/>
                <w:lang w:val="en-GB"/>
              </w:rPr>
            </w:pPr>
            <w:r w:rsidRPr="00940059">
              <w:rPr>
                <w:rFonts w:ascii="Times New Roman" w:hAnsi="Times New Roman" w:cs="Times New Roman"/>
                <w:color w:val="000000"/>
                <w:lang w:val="en-GB"/>
              </w:rPr>
              <w:t>Open Data Concepts – Introduction - ENG/PL</w:t>
            </w:r>
          </w:p>
          <w:p w14:paraId="2986483F" w14:textId="77777777" w:rsidR="002109E8" w:rsidRPr="00940059" w:rsidRDefault="002109E8" w:rsidP="002109E8">
            <w:pPr>
              <w:pStyle w:val="ListParagraph"/>
              <w:spacing w:before="120" w:after="120" w:line="240" w:lineRule="auto"/>
              <w:ind w:left="1440"/>
              <w:jc w:val="both"/>
              <w:rPr>
                <w:rFonts w:ascii="Times New Roman" w:hAnsi="Times New Roman" w:cs="Times New Roman"/>
                <w:color w:val="000000"/>
                <w:lang w:val="en-GB"/>
              </w:rPr>
            </w:pPr>
          </w:p>
          <w:p w14:paraId="7B609835" w14:textId="1F8E6BC2" w:rsidR="009248A9" w:rsidRPr="00940059" w:rsidRDefault="009248A9" w:rsidP="00A11A70">
            <w:pPr>
              <w:pStyle w:val="ListParagraph"/>
              <w:numPr>
                <w:ilvl w:val="1"/>
                <w:numId w:val="69"/>
              </w:numPr>
              <w:spacing w:before="120" w:after="120" w:line="240" w:lineRule="auto"/>
              <w:jc w:val="both"/>
              <w:rPr>
                <w:rFonts w:ascii="Times New Roman" w:hAnsi="Times New Roman" w:cs="Times New Roman"/>
                <w:color w:val="000000"/>
                <w:lang w:val="en-GB"/>
              </w:rPr>
            </w:pPr>
            <w:r w:rsidRPr="00940059">
              <w:rPr>
                <w:rFonts w:ascii="Times New Roman" w:hAnsi="Times New Roman" w:cs="Times New Roman"/>
                <w:color w:val="000000"/>
                <w:lang w:val="en-GB"/>
              </w:rPr>
              <w:t>Open Contracting Data Standard – Introduction – ENG/PL</w:t>
            </w:r>
          </w:p>
          <w:p w14:paraId="35C8C745" w14:textId="77777777" w:rsidR="002109E8" w:rsidRPr="00940059" w:rsidRDefault="002109E8" w:rsidP="002109E8">
            <w:pPr>
              <w:pStyle w:val="ListParagraph"/>
              <w:spacing w:before="120" w:after="120" w:line="240" w:lineRule="auto"/>
              <w:ind w:left="1440"/>
              <w:jc w:val="both"/>
              <w:rPr>
                <w:rFonts w:ascii="Times New Roman" w:hAnsi="Times New Roman" w:cs="Times New Roman"/>
                <w:color w:val="000000"/>
                <w:lang w:val="en-GB"/>
              </w:rPr>
            </w:pPr>
          </w:p>
          <w:p w14:paraId="7F79D133" w14:textId="7C93354C" w:rsidR="009248A9" w:rsidRPr="00940059" w:rsidRDefault="009248A9" w:rsidP="00A11A70">
            <w:pPr>
              <w:pStyle w:val="ListParagraph"/>
              <w:numPr>
                <w:ilvl w:val="1"/>
                <w:numId w:val="69"/>
              </w:numPr>
              <w:spacing w:before="120" w:after="120" w:line="240" w:lineRule="auto"/>
              <w:jc w:val="both"/>
              <w:rPr>
                <w:rFonts w:ascii="Times New Roman" w:hAnsi="Times New Roman" w:cs="Times New Roman"/>
                <w:color w:val="000000"/>
                <w:lang w:val="en-GB"/>
              </w:rPr>
            </w:pPr>
            <w:r w:rsidRPr="00940059">
              <w:rPr>
                <w:rFonts w:ascii="Times New Roman" w:hAnsi="Times New Roman" w:cs="Times New Roman"/>
                <w:color w:val="000000"/>
                <w:lang w:val="en-GB"/>
              </w:rPr>
              <w:t xml:space="preserve">RECORD workshop – ENG/PL </w:t>
            </w:r>
          </w:p>
        </w:tc>
        <w:tc>
          <w:tcPr>
            <w:tcW w:w="1701" w:type="dxa"/>
          </w:tcPr>
          <w:p w14:paraId="7F5B9C42" w14:textId="77777777" w:rsidR="009248A9" w:rsidRPr="00940059" w:rsidRDefault="009248A9" w:rsidP="002109E8">
            <w:pPr>
              <w:jc w:val="center"/>
              <w:rPr>
                <w:rFonts w:ascii="Times New Roman" w:hAnsi="Times New Roman" w:cs="Times New Roman"/>
                <w:sz w:val="20"/>
                <w:szCs w:val="20"/>
              </w:rPr>
            </w:pPr>
          </w:p>
        </w:tc>
      </w:tr>
      <w:tr w:rsidR="009248A9" w:rsidRPr="00940059" w14:paraId="01A8AA12" w14:textId="77777777" w:rsidTr="002109E8">
        <w:trPr>
          <w:trHeight w:val="400"/>
        </w:trPr>
        <w:tc>
          <w:tcPr>
            <w:tcW w:w="1555" w:type="dxa"/>
            <w:shd w:val="clear" w:color="auto" w:fill="002060"/>
          </w:tcPr>
          <w:p w14:paraId="7E4DB164" w14:textId="77777777" w:rsidR="002109E8" w:rsidRPr="00940059" w:rsidRDefault="002109E8" w:rsidP="002109E8">
            <w:pPr>
              <w:jc w:val="center"/>
              <w:rPr>
                <w:rFonts w:ascii="Times New Roman" w:hAnsi="Times New Roman" w:cs="Times New Roman"/>
                <w:b/>
                <w:sz w:val="20"/>
                <w:szCs w:val="20"/>
              </w:rPr>
            </w:pPr>
          </w:p>
          <w:p w14:paraId="2EFC73C7" w14:textId="77777777" w:rsidR="002109E8" w:rsidRPr="00940059" w:rsidRDefault="002109E8" w:rsidP="002109E8">
            <w:pPr>
              <w:jc w:val="center"/>
              <w:rPr>
                <w:rFonts w:ascii="Times New Roman" w:hAnsi="Times New Roman" w:cs="Times New Roman"/>
                <w:b/>
                <w:sz w:val="20"/>
                <w:szCs w:val="20"/>
              </w:rPr>
            </w:pPr>
          </w:p>
          <w:p w14:paraId="728EE85D" w14:textId="059B3993" w:rsidR="009248A9" w:rsidRPr="00940059" w:rsidRDefault="009248A9" w:rsidP="002109E8">
            <w:pPr>
              <w:jc w:val="center"/>
              <w:rPr>
                <w:rFonts w:ascii="Times New Roman" w:hAnsi="Times New Roman" w:cs="Times New Roman"/>
                <w:sz w:val="20"/>
                <w:szCs w:val="20"/>
              </w:rPr>
            </w:pPr>
            <w:r w:rsidRPr="00940059">
              <w:rPr>
                <w:rFonts w:ascii="Times New Roman" w:hAnsi="Times New Roman" w:cs="Times New Roman"/>
                <w:b/>
                <w:sz w:val="20"/>
                <w:szCs w:val="20"/>
              </w:rPr>
              <w:t>Deliverable 3</w:t>
            </w:r>
          </w:p>
        </w:tc>
        <w:tc>
          <w:tcPr>
            <w:tcW w:w="6095" w:type="dxa"/>
          </w:tcPr>
          <w:p w14:paraId="365B589D" w14:textId="77777777" w:rsidR="009248A9" w:rsidRPr="00940059" w:rsidRDefault="009248A9" w:rsidP="00165A4D">
            <w:pPr>
              <w:spacing w:before="120" w:after="120" w:line="240" w:lineRule="auto"/>
              <w:jc w:val="both"/>
              <w:rPr>
                <w:rFonts w:ascii="Times New Roman" w:hAnsi="Times New Roman" w:cs="Times New Roman"/>
                <w:color w:val="000000"/>
                <w:lang w:val="en-GB"/>
              </w:rPr>
            </w:pPr>
            <w:r w:rsidRPr="00940059">
              <w:rPr>
                <w:rFonts w:ascii="Times New Roman" w:hAnsi="Times New Roman" w:cs="Times New Roman"/>
                <w:color w:val="000000"/>
                <w:lang w:val="en-GB"/>
              </w:rPr>
              <w:t xml:space="preserve">RECORD web portal updated to the OCDS 1.1 PLUS EU standard for civil society engagement in Poland, to reflect new online OCDS data becoming available from pilot partners: </w:t>
            </w:r>
          </w:p>
          <w:p w14:paraId="69634BD6" w14:textId="36167981" w:rsidR="009248A9" w:rsidRPr="00940059" w:rsidRDefault="009248A9" w:rsidP="00A11A70">
            <w:pPr>
              <w:pStyle w:val="ListParagraph"/>
              <w:numPr>
                <w:ilvl w:val="0"/>
                <w:numId w:val="70"/>
              </w:numPr>
              <w:spacing w:before="120" w:after="120" w:line="240" w:lineRule="auto"/>
              <w:jc w:val="both"/>
              <w:rPr>
                <w:rFonts w:ascii="Times New Roman" w:hAnsi="Times New Roman" w:cs="Times New Roman"/>
                <w:color w:val="000000"/>
                <w:lang w:val="en-GB"/>
              </w:rPr>
            </w:pPr>
            <w:r w:rsidRPr="00940059">
              <w:rPr>
                <w:rFonts w:ascii="Times New Roman" w:hAnsi="Times New Roman" w:cs="Times New Roman"/>
                <w:color w:val="000000"/>
                <w:lang w:val="en-GB"/>
              </w:rPr>
              <w:t>public tenders under PZP - in progress and completed</w:t>
            </w:r>
            <w:r w:rsidR="002109E8" w:rsidRPr="00940059">
              <w:rPr>
                <w:rFonts w:ascii="Times New Roman" w:hAnsi="Times New Roman" w:cs="Times New Roman"/>
                <w:color w:val="000000"/>
                <w:lang w:val="en-GB"/>
              </w:rPr>
              <w:t>.</w:t>
            </w:r>
          </w:p>
          <w:p w14:paraId="5B92A5C9" w14:textId="77777777" w:rsidR="002109E8" w:rsidRPr="00940059" w:rsidRDefault="002109E8" w:rsidP="002109E8">
            <w:pPr>
              <w:pStyle w:val="ListParagraph"/>
              <w:spacing w:before="120" w:after="120" w:line="240" w:lineRule="auto"/>
              <w:ind w:left="1080"/>
              <w:jc w:val="both"/>
              <w:rPr>
                <w:rFonts w:ascii="Times New Roman" w:hAnsi="Times New Roman" w:cs="Times New Roman"/>
                <w:color w:val="000000"/>
                <w:lang w:val="en-GB"/>
              </w:rPr>
            </w:pPr>
          </w:p>
          <w:p w14:paraId="2D63F5EC" w14:textId="17400A14" w:rsidR="002109E8" w:rsidRPr="00940059" w:rsidRDefault="009248A9" w:rsidP="00A11A70">
            <w:pPr>
              <w:pStyle w:val="ListParagraph"/>
              <w:numPr>
                <w:ilvl w:val="0"/>
                <w:numId w:val="70"/>
              </w:numPr>
              <w:spacing w:before="120" w:after="120" w:line="240" w:lineRule="auto"/>
              <w:jc w:val="both"/>
              <w:rPr>
                <w:rFonts w:ascii="Times New Roman" w:hAnsi="Times New Roman" w:cs="Times New Roman"/>
                <w:color w:val="000000"/>
                <w:lang w:val="en-GB"/>
              </w:rPr>
            </w:pPr>
            <w:r w:rsidRPr="00940059">
              <w:rPr>
                <w:rFonts w:ascii="Times New Roman" w:hAnsi="Times New Roman" w:cs="Times New Roman"/>
                <w:color w:val="000000"/>
                <w:lang w:val="en-GB"/>
              </w:rPr>
              <w:t>public contract data for micro, low and high value public contract</w:t>
            </w:r>
            <w:r w:rsidR="002109E8" w:rsidRPr="00940059">
              <w:rPr>
                <w:rFonts w:ascii="Times New Roman" w:hAnsi="Times New Roman" w:cs="Times New Roman"/>
                <w:color w:val="000000"/>
                <w:lang w:val="en-GB"/>
              </w:rPr>
              <w:t>.</w:t>
            </w:r>
          </w:p>
          <w:p w14:paraId="20494631" w14:textId="77777777" w:rsidR="002109E8" w:rsidRPr="00940059" w:rsidRDefault="002109E8" w:rsidP="002109E8">
            <w:pPr>
              <w:pStyle w:val="ListParagraph"/>
              <w:spacing w:before="120" w:after="120" w:line="240" w:lineRule="auto"/>
              <w:ind w:left="1080"/>
              <w:jc w:val="both"/>
              <w:rPr>
                <w:rFonts w:ascii="Times New Roman" w:hAnsi="Times New Roman" w:cs="Times New Roman"/>
                <w:color w:val="000000"/>
                <w:lang w:val="en-GB"/>
              </w:rPr>
            </w:pPr>
          </w:p>
          <w:p w14:paraId="7EDD977C" w14:textId="0ECF6E4C" w:rsidR="009248A9" w:rsidRPr="00940059" w:rsidRDefault="009248A9" w:rsidP="00A11A70">
            <w:pPr>
              <w:pStyle w:val="ListParagraph"/>
              <w:numPr>
                <w:ilvl w:val="0"/>
                <w:numId w:val="70"/>
              </w:numPr>
              <w:spacing w:before="120" w:after="120" w:line="240" w:lineRule="auto"/>
              <w:jc w:val="both"/>
              <w:rPr>
                <w:rFonts w:ascii="Times New Roman" w:hAnsi="Times New Roman" w:cs="Times New Roman"/>
                <w:color w:val="000000"/>
                <w:lang w:val="en-GB"/>
              </w:rPr>
            </w:pPr>
            <w:r w:rsidRPr="00940059">
              <w:rPr>
                <w:rFonts w:ascii="Times New Roman" w:hAnsi="Times New Roman" w:cs="Times New Roman"/>
                <w:color w:val="000000"/>
                <w:lang w:val="en-GB"/>
              </w:rPr>
              <w:t>high value public tenders standardised for new eForms dataset</w:t>
            </w:r>
            <w:r w:rsidR="002109E8" w:rsidRPr="00940059">
              <w:rPr>
                <w:rFonts w:ascii="Times New Roman" w:hAnsi="Times New Roman" w:cs="Times New Roman"/>
                <w:color w:val="000000"/>
                <w:lang w:val="en-GB"/>
              </w:rPr>
              <w:t>.</w:t>
            </w:r>
          </w:p>
        </w:tc>
        <w:tc>
          <w:tcPr>
            <w:tcW w:w="1701" w:type="dxa"/>
          </w:tcPr>
          <w:p w14:paraId="1609665D" w14:textId="77777777" w:rsidR="009248A9" w:rsidRPr="00940059" w:rsidRDefault="009248A9" w:rsidP="002109E8">
            <w:pPr>
              <w:jc w:val="center"/>
              <w:rPr>
                <w:rFonts w:ascii="Times New Roman" w:hAnsi="Times New Roman" w:cs="Times New Roman"/>
                <w:sz w:val="20"/>
                <w:szCs w:val="20"/>
              </w:rPr>
            </w:pPr>
          </w:p>
        </w:tc>
      </w:tr>
      <w:tr w:rsidR="009248A9" w:rsidRPr="00940059" w14:paraId="29D52773" w14:textId="77777777" w:rsidTr="002109E8">
        <w:trPr>
          <w:trHeight w:val="389"/>
        </w:trPr>
        <w:tc>
          <w:tcPr>
            <w:tcW w:w="1555" w:type="dxa"/>
            <w:shd w:val="clear" w:color="auto" w:fill="002060"/>
          </w:tcPr>
          <w:p w14:paraId="5B7A5FBD" w14:textId="14928E62" w:rsidR="009248A9" w:rsidRPr="00940059" w:rsidRDefault="009248A9" w:rsidP="002109E8">
            <w:pPr>
              <w:jc w:val="center"/>
              <w:rPr>
                <w:rFonts w:ascii="Times New Roman" w:hAnsi="Times New Roman" w:cs="Times New Roman"/>
                <w:b/>
                <w:sz w:val="20"/>
                <w:szCs w:val="20"/>
              </w:rPr>
            </w:pPr>
            <w:r w:rsidRPr="00940059">
              <w:rPr>
                <w:rFonts w:ascii="Times New Roman" w:hAnsi="Times New Roman" w:cs="Times New Roman"/>
                <w:b/>
                <w:sz w:val="20"/>
                <w:szCs w:val="20"/>
              </w:rPr>
              <w:t>Deliverable 4</w:t>
            </w:r>
          </w:p>
        </w:tc>
        <w:tc>
          <w:tcPr>
            <w:tcW w:w="6095" w:type="dxa"/>
          </w:tcPr>
          <w:p w14:paraId="3B292D24" w14:textId="46C70298" w:rsidR="009248A9" w:rsidRPr="00940059" w:rsidRDefault="009248A9" w:rsidP="00165A4D">
            <w:pPr>
              <w:jc w:val="both"/>
              <w:rPr>
                <w:rFonts w:ascii="Times New Roman" w:hAnsi="Times New Roman" w:cs="Times New Roman"/>
                <w:color w:val="000000"/>
                <w:lang w:val="en-GB"/>
              </w:rPr>
            </w:pPr>
            <w:r w:rsidRPr="00940059">
              <w:rPr>
                <w:rFonts w:ascii="Times New Roman" w:hAnsi="Times New Roman" w:cs="Times New Roman"/>
                <w:lang w:val="en-GB"/>
              </w:rPr>
              <w:t>Design and development of RECORD web portal for civil society engagement in Greece -</w:t>
            </w:r>
            <w:r w:rsidRPr="00940059">
              <w:rPr>
                <w:rFonts w:ascii="Times New Roman" w:hAnsi="Times New Roman" w:cs="Times New Roman"/>
                <w:color w:val="000000"/>
                <w:lang w:val="en-GB"/>
              </w:rPr>
              <w:t xml:space="preserve"> RECORD web portal updated to the OCDS 1.1 PLUS EU standard for civil society engagement</w:t>
            </w:r>
            <w:r w:rsidR="002109E8" w:rsidRPr="00940059">
              <w:rPr>
                <w:rFonts w:ascii="Times New Roman" w:hAnsi="Times New Roman" w:cs="Times New Roman"/>
                <w:color w:val="000000"/>
                <w:lang w:val="en-GB"/>
              </w:rPr>
              <w:t>.</w:t>
            </w:r>
          </w:p>
          <w:p w14:paraId="35B58C74" w14:textId="3FAF2874" w:rsidR="009248A9" w:rsidRPr="00940059" w:rsidRDefault="009248A9" w:rsidP="00A11A70">
            <w:pPr>
              <w:pStyle w:val="ListParagraph"/>
              <w:numPr>
                <w:ilvl w:val="0"/>
                <w:numId w:val="305"/>
              </w:numPr>
              <w:spacing w:before="120" w:after="120" w:line="240" w:lineRule="auto"/>
              <w:jc w:val="both"/>
              <w:rPr>
                <w:rFonts w:ascii="Times New Roman" w:hAnsi="Times New Roman" w:cs="Times New Roman"/>
                <w:color w:val="000000"/>
                <w:lang w:val="en-GB"/>
              </w:rPr>
            </w:pPr>
            <w:r w:rsidRPr="00940059">
              <w:rPr>
                <w:rFonts w:ascii="Times New Roman" w:hAnsi="Times New Roman" w:cs="Times New Roman"/>
                <w:color w:val="000000"/>
                <w:lang w:val="en-GB"/>
              </w:rPr>
              <w:t>public procurement tenders - in progress and completed</w:t>
            </w:r>
            <w:r w:rsidR="002109E8" w:rsidRPr="00940059">
              <w:rPr>
                <w:rFonts w:ascii="Times New Roman" w:hAnsi="Times New Roman" w:cs="Times New Roman"/>
                <w:color w:val="000000"/>
                <w:lang w:val="en-GB"/>
              </w:rPr>
              <w:t>.</w:t>
            </w:r>
          </w:p>
          <w:p w14:paraId="00B7C096" w14:textId="3DAFD0A5" w:rsidR="009248A9" w:rsidRPr="00940059" w:rsidRDefault="009248A9" w:rsidP="00A11A70">
            <w:pPr>
              <w:pStyle w:val="ListParagraph"/>
              <w:numPr>
                <w:ilvl w:val="0"/>
                <w:numId w:val="305"/>
              </w:numPr>
              <w:spacing w:before="120" w:after="120" w:line="240" w:lineRule="auto"/>
              <w:jc w:val="both"/>
              <w:rPr>
                <w:rFonts w:ascii="Times New Roman" w:hAnsi="Times New Roman" w:cs="Times New Roman"/>
                <w:color w:val="000000"/>
                <w:lang w:val="en-GB"/>
              </w:rPr>
            </w:pPr>
            <w:r w:rsidRPr="00940059">
              <w:rPr>
                <w:rFonts w:ascii="Times New Roman" w:hAnsi="Times New Roman" w:cs="Times New Roman"/>
                <w:color w:val="000000"/>
                <w:lang w:val="en-GB"/>
              </w:rPr>
              <w:t>high value public tenders standardised for new eForms dataset</w:t>
            </w:r>
            <w:r w:rsidR="002109E8" w:rsidRPr="00940059">
              <w:rPr>
                <w:rFonts w:ascii="Times New Roman" w:hAnsi="Times New Roman" w:cs="Times New Roman"/>
                <w:color w:val="000000"/>
                <w:lang w:val="en-GB"/>
              </w:rPr>
              <w:t>.</w:t>
            </w:r>
          </w:p>
        </w:tc>
        <w:tc>
          <w:tcPr>
            <w:tcW w:w="1701" w:type="dxa"/>
          </w:tcPr>
          <w:p w14:paraId="2463F5B0" w14:textId="77777777" w:rsidR="009248A9" w:rsidRPr="00940059" w:rsidRDefault="009248A9" w:rsidP="002109E8">
            <w:pPr>
              <w:jc w:val="center"/>
              <w:rPr>
                <w:rFonts w:ascii="Times New Roman" w:hAnsi="Times New Roman" w:cs="Times New Roman"/>
                <w:sz w:val="20"/>
                <w:szCs w:val="20"/>
              </w:rPr>
            </w:pPr>
          </w:p>
        </w:tc>
      </w:tr>
      <w:tr w:rsidR="009248A9" w:rsidRPr="00940059" w14:paraId="08FB764A" w14:textId="77777777" w:rsidTr="002109E8">
        <w:trPr>
          <w:trHeight w:val="327"/>
        </w:trPr>
        <w:tc>
          <w:tcPr>
            <w:tcW w:w="1555" w:type="dxa"/>
            <w:shd w:val="clear" w:color="auto" w:fill="002060"/>
          </w:tcPr>
          <w:p w14:paraId="3E91356D" w14:textId="6B49BA75" w:rsidR="009248A9" w:rsidRPr="00940059" w:rsidRDefault="009248A9" w:rsidP="002109E8">
            <w:pPr>
              <w:jc w:val="center"/>
              <w:rPr>
                <w:rFonts w:ascii="Times New Roman" w:hAnsi="Times New Roman" w:cs="Times New Roman"/>
                <w:sz w:val="20"/>
                <w:szCs w:val="20"/>
              </w:rPr>
            </w:pPr>
            <w:r w:rsidRPr="00940059">
              <w:rPr>
                <w:rFonts w:ascii="Times New Roman" w:hAnsi="Times New Roman" w:cs="Times New Roman"/>
                <w:b/>
                <w:sz w:val="20"/>
                <w:szCs w:val="20"/>
              </w:rPr>
              <w:t>Deliverable 5</w:t>
            </w:r>
          </w:p>
        </w:tc>
        <w:tc>
          <w:tcPr>
            <w:tcW w:w="6095" w:type="dxa"/>
          </w:tcPr>
          <w:p w14:paraId="2A9001E9" w14:textId="10A6C449" w:rsidR="009248A9" w:rsidRPr="00940059" w:rsidRDefault="009248A9" w:rsidP="00165A4D">
            <w:pPr>
              <w:spacing w:before="120" w:after="120" w:line="240" w:lineRule="auto"/>
              <w:jc w:val="both"/>
              <w:rPr>
                <w:rFonts w:ascii="Times New Roman" w:hAnsi="Times New Roman" w:cs="Times New Roman"/>
                <w:color w:val="000000"/>
                <w:lang w:val="en-GB"/>
              </w:rPr>
            </w:pPr>
            <w:r w:rsidRPr="00940059">
              <w:rPr>
                <w:rFonts w:ascii="Times New Roman" w:eastAsia="Arial" w:hAnsi="Times New Roman" w:cs="Times New Roman"/>
                <w:color w:val="000000"/>
                <w:lang w:val="en-GB"/>
              </w:rPr>
              <w:t xml:space="preserve">Pilot 4: Civic Engagement - </w:t>
            </w:r>
            <w:r w:rsidRPr="00940059">
              <w:rPr>
                <w:rFonts w:ascii="Times New Roman" w:eastAsia="Arial" w:hAnsi="Times New Roman" w:cs="Times New Roman"/>
                <w:color w:val="000000"/>
              </w:rPr>
              <w:t xml:space="preserve">Design and implementation of </w:t>
            </w:r>
            <w:r w:rsidRPr="00940059">
              <w:rPr>
                <w:rFonts w:ascii="Times New Roman" w:eastAsia="Arial" w:hAnsi="Times New Roman" w:cs="Times New Roman"/>
                <w:color w:val="000000"/>
                <w:lang w:val="en-GB"/>
              </w:rPr>
              <w:t>stakeholder engagement to promote participation in the pilot and use of smart public contract register</w:t>
            </w:r>
          </w:p>
        </w:tc>
        <w:tc>
          <w:tcPr>
            <w:tcW w:w="1701" w:type="dxa"/>
          </w:tcPr>
          <w:p w14:paraId="71A6042F" w14:textId="77777777" w:rsidR="009248A9" w:rsidRPr="00940059" w:rsidRDefault="009248A9" w:rsidP="002109E8">
            <w:pPr>
              <w:jc w:val="center"/>
              <w:rPr>
                <w:rFonts w:ascii="Times New Roman" w:hAnsi="Times New Roman" w:cs="Times New Roman"/>
                <w:sz w:val="20"/>
                <w:szCs w:val="20"/>
              </w:rPr>
            </w:pPr>
          </w:p>
        </w:tc>
      </w:tr>
      <w:tr w:rsidR="009248A9" w:rsidRPr="00940059" w14:paraId="42242496" w14:textId="77777777" w:rsidTr="002109E8">
        <w:trPr>
          <w:trHeight w:val="400"/>
        </w:trPr>
        <w:tc>
          <w:tcPr>
            <w:tcW w:w="1555" w:type="dxa"/>
            <w:shd w:val="clear" w:color="auto" w:fill="002060"/>
          </w:tcPr>
          <w:p w14:paraId="31F5A80F" w14:textId="12B670FD" w:rsidR="009248A9" w:rsidRPr="00940059" w:rsidRDefault="009248A9" w:rsidP="002109E8">
            <w:pPr>
              <w:jc w:val="center"/>
              <w:rPr>
                <w:rFonts w:ascii="Times New Roman" w:hAnsi="Times New Roman" w:cs="Times New Roman"/>
                <w:sz w:val="20"/>
                <w:szCs w:val="20"/>
              </w:rPr>
            </w:pPr>
            <w:r w:rsidRPr="00940059">
              <w:rPr>
                <w:rFonts w:ascii="Times New Roman" w:hAnsi="Times New Roman" w:cs="Times New Roman"/>
                <w:b/>
                <w:sz w:val="20"/>
                <w:szCs w:val="20"/>
              </w:rPr>
              <w:t>Deliverable 6</w:t>
            </w:r>
          </w:p>
        </w:tc>
        <w:tc>
          <w:tcPr>
            <w:tcW w:w="6095" w:type="dxa"/>
          </w:tcPr>
          <w:p w14:paraId="383D239D" w14:textId="1DFC2634" w:rsidR="009248A9" w:rsidRPr="00940059" w:rsidRDefault="009248A9" w:rsidP="00165A4D">
            <w:pPr>
              <w:pBdr>
                <w:top w:val="nil"/>
                <w:left w:val="nil"/>
                <w:bottom w:val="nil"/>
                <w:right w:val="nil"/>
                <w:between w:val="nil"/>
              </w:pBdr>
              <w:spacing w:before="120" w:after="120" w:line="240" w:lineRule="auto"/>
              <w:jc w:val="both"/>
              <w:rPr>
                <w:rFonts w:ascii="Times New Roman" w:hAnsi="Times New Roman" w:cs="Times New Roman"/>
                <w:color w:val="000000"/>
                <w:lang w:val="en-GB"/>
              </w:rPr>
            </w:pPr>
            <w:r w:rsidRPr="00940059">
              <w:rPr>
                <w:rFonts w:ascii="Times New Roman" w:hAnsi="Times New Roman" w:cs="Times New Roman"/>
                <w:lang w:val="en-GB"/>
              </w:rPr>
              <w:t>Evaluation of pilot and lessons learned workshop – Poland</w:t>
            </w:r>
          </w:p>
        </w:tc>
        <w:tc>
          <w:tcPr>
            <w:tcW w:w="1701" w:type="dxa"/>
          </w:tcPr>
          <w:p w14:paraId="1C8C018C" w14:textId="77777777" w:rsidR="009248A9" w:rsidRPr="00940059" w:rsidRDefault="009248A9" w:rsidP="002109E8">
            <w:pPr>
              <w:jc w:val="center"/>
              <w:rPr>
                <w:rFonts w:ascii="Times New Roman" w:hAnsi="Times New Roman" w:cs="Times New Roman"/>
                <w:sz w:val="20"/>
                <w:szCs w:val="20"/>
              </w:rPr>
            </w:pPr>
          </w:p>
        </w:tc>
      </w:tr>
      <w:tr w:rsidR="009248A9" w:rsidRPr="00940059" w14:paraId="46AC82E0" w14:textId="77777777" w:rsidTr="002109E8">
        <w:trPr>
          <w:trHeight w:val="400"/>
        </w:trPr>
        <w:tc>
          <w:tcPr>
            <w:tcW w:w="1555" w:type="dxa"/>
            <w:shd w:val="clear" w:color="auto" w:fill="002060"/>
          </w:tcPr>
          <w:p w14:paraId="7F9C6854" w14:textId="735C64B9" w:rsidR="009248A9" w:rsidRPr="00940059" w:rsidRDefault="009248A9" w:rsidP="002109E8">
            <w:pPr>
              <w:jc w:val="center"/>
              <w:rPr>
                <w:rFonts w:ascii="Times New Roman" w:hAnsi="Times New Roman" w:cs="Times New Roman"/>
                <w:sz w:val="20"/>
                <w:szCs w:val="20"/>
              </w:rPr>
            </w:pPr>
            <w:r w:rsidRPr="00940059">
              <w:rPr>
                <w:rFonts w:ascii="Times New Roman" w:hAnsi="Times New Roman" w:cs="Times New Roman"/>
                <w:b/>
                <w:sz w:val="20"/>
                <w:szCs w:val="20"/>
              </w:rPr>
              <w:t>Deliverable 7</w:t>
            </w:r>
          </w:p>
        </w:tc>
        <w:tc>
          <w:tcPr>
            <w:tcW w:w="6095" w:type="dxa"/>
          </w:tcPr>
          <w:p w14:paraId="011438C4" w14:textId="3F160ED5" w:rsidR="009248A9" w:rsidRPr="00940059" w:rsidRDefault="009248A9" w:rsidP="00165A4D">
            <w:pPr>
              <w:jc w:val="both"/>
              <w:rPr>
                <w:rFonts w:ascii="Times New Roman" w:hAnsi="Times New Roman" w:cs="Times New Roman"/>
                <w:bCs/>
              </w:rPr>
            </w:pPr>
            <w:r w:rsidRPr="00940059">
              <w:rPr>
                <w:rFonts w:ascii="Times New Roman" w:hAnsi="Times New Roman" w:cs="Times New Roman"/>
                <w:lang w:val="en-GB"/>
              </w:rPr>
              <w:t>Evaluation of pilot and lessons learned workshop – Greece</w:t>
            </w:r>
          </w:p>
        </w:tc>
        <w:tc>
          <w:tcPr>
            <w:tcW w:w="1701" w:type="dxa"/>
          </w:tcPr>
          <w:p w14:paraId="7FD26D00" w14:textId="77777777" w:rsidR="009248A9" w:rsidRPr="00940059" w:rsidRDefault="009248A9" w:rsidP="002109E8">
            <w:pPr>
              <w:jc w:val="center"/>
              <w:rPr>
                <w:rFonts w:ascii="Times New Roman" w:hAnsi="Times New Roman" w:cs="Times New Roman"/>
                <w:sz w:val="20"/>
                <w:szCs w:val="20"/>
              </w:rPr>
            </w:pPr>
          </w:p>
        </w:tc>
      </w:tr>
      <w:tr w:rsidR="009248A9" w:rsidRPr="00940059" w14:paraId="1D587E39" w14:textId="77777777" w:rsidTr="002109E8">
        <w:trPr>
          <w:trHeight w:val="400"/>
        </w:trPr>
        <w:tc>
          <w:tcPr>
            <w:tcW w:w="1555" w:type="dxa"/>
            <w:shd w:val="clear" w:color="auto" w:fill="002060"/>
          </w:tcPr>
          <w:p w14:paraId="6325A3B7" w14:textId="6347FEF5" w:rsidR="009248A9" w:rsidRPr="00940059" w:rsidRDefault="009248A9" w:rsidP="002109E8">
            <w:pPr>
              <w:jc w:val="center"/>
              <w:rPr>
                <w:rFonts w:ascii="Times New Roman" w:hAnsi="Times New Roman" w:cs="Times New Roman"/>
                <w:sz w:val="20"/>
                <w:szCs w:val="20"/>
              </w:rPr>
            </w:pPr>
            <w:r w:rsidRPr="00940059">
              <w:rPr>
                <w:rFonts w:ascii="Times New Roman" w:hAnsi="Times New Roman" w:cs="Times New Roman"/>
                <w:b/>
                <w:sz w:val="20"/>
                <w:szCs w:val="20"/>
              </w:rPr>
              <w:t>Deliverable 8</w:t>
            </w:r>
          </w:p>
        </w:tc>
        <w:tc>
          <w:tcPr>
            <w:tcW w:w="6095" w:type="dxa"/>
          </w:tcPr>
          <w:p w14:paraId="32E59A3F" w14:textId="04CE42DF" w:rsidR="009248A9" w:rsidRPr="00940059" w:rsidRDefault="009248A9" w:rsidP="00165A4D">
            <w:pPr>
              <w:pBdr>
                <w:top w:val="nil"/>
                <w:left w:val="nil"/>
                <w:bottom w:val="nil"/>
                <w:right w:val="nil"/>
                <w:between w:val="nil"/>
              </w:pBdr>
              <w:spacing w:before="120" w:after="120" w:line="240" w:lineRule="auto"/>
              <w:jc w:val="both"/>
              <w:rPr>
                <w:rFonts w:ascii="Times New Roman" w:hAnsi="Times New Roman" w:cs="Times New Roman"/>
                <w:color w:val="000000"/>
                <w:lang w:val="en-GB"/>
              </w:rPr>
            </w:pPr>
            <w:r w:rsidRPr="00940059">
              <w:rPr>
                <w:rFonts w:ascii="Times New Roman" w:hAnsi="Times New Roman" w:cs="Times New Roman"/>
                <w:bCs/>
              </w:rPr>
              <w:t>RECORD online training materials</w:t>
            </w:r>
          </w:p>
        </w:tc>
        <w:tc>
          <w:tcPr>
            <w:tcW w:w="1701" w:type="dxa"/>
          </w:tcPr>
          <w:p w14:paraId="2D5B299F" w14:textId="77777777" w:rsidR="009248A9" w:rsidRPr="00940059" w:rsidRDefault="009248A9" w:rsidP="002109E8">
            <w:pPr>
              <w:jc w:val="center"/>
              <w:rPr>
                <w:rFonts w:ascii="Times New Roman" w:hAnsi="Times New Roman" w:cs="Times New Roman"/>
                <w:sz w:val="20"/>
                <w:szCs w:val="20"/>
              </w:rPr>
            </w:pPr>
          </w:p>
        </w:tc>
      </w:tr>
      <w:tr w:rsidR="009248A9" w:rsidRPr="00940059" w14:paraId="3BD18CD3" w14:textId="77777777" w:rsidTr="002109E8">
        <w:trPr>
          <w:trHeight w:val="400"/>
        </w:trPr>
        <w:tc>
          <w:tcPr>
            <w:tcW w:w="1555" w:type="dxa"/>
            <w:shd w:val="clear" w:color="auto" w:fill="002060"/>
          </w:tcPr>
          <w:p w14:paraId="54E0FD43" w14:textId="648DD685" w:rsidR="009248A9" w:rsidRPr="00940059" w:rsidRDefault="009248A9" w:rsidP="002109E8">
            <w:pPr>
              <w:jc w:val="center"/>
              <w:rPr>
                <w:rFonts w:ascii="Times New Roman" w:hAnsi="Times New Roman" w:cs="Times New Roman"/>
                <w:sz w:val="20"/>
                <w:szCs w:val="20"/>
              </w:rPr>
            </w:pPr>
          </w:p>
        </w:tc>
        <w:tc>
          <w:tcPr>
            <w:tcW w:w="6095" w:type="dxa"/>
          </w:tcPr>
          <w:p w14:paraId="5660D8F1" w14:textId="68DE8E9E" w:rsidR="009248A9" w:rsidRPr="00940059" w:rsidRDefault="009248A9" w:rsidP="00165A4D">
            <w:pPr>
              <w:jc w:val="both"/>
              <w:rPr>
                <w:rFonts w:ascii="Times New Roman" w:hAnsi="Times New Roman" w:cs="Times New Roman"/>
                <w:bCs/>
              </w:rPr>
            </w:pPr>
          </w:p>
        </w:tc>
        <w:tc>
          <w:tcPr>
            <w:tcW w:w="1701" w:type="dxa"/>
          </w:tcPr>
          <w:p w14:paraId="5C6F7B14" w14:textId="77777777" w:rsidR="009248A9" w:rsidRPr="00940059" w:rsidRDefault="009248A9" w:rsidP="002109E8">
            <w:pPr>
              <w:jc w:val="center"/>
              <w:rPr>
                <w:rFonts w:ascii="Times New Roman" w:hAnsi="Times New Roman" w:cs="Times New Roman"/>
                <w:b/>
                <w:sz w:val="20"/>
                <w:szCs w:val="20"/>
              </w:rPr>
            </w:pPr>
          </w:p>
        </w:tc>
      </w:tr>
    </w:tbl>
    <w:p w14:paraId="6A58461A" w14:textId="77777777" w:rsidR="006D19EC" w:rsidRPr="00940059" w:rsidRDefault="006D19EC" w:rsidP="00165A4D">
      <w:pPr>
        <w:jc w:val="both"/>
        <w:rPr>
          <w:rFonts w:ascii="Times New Roman" w:hAnsi="Times New Roman" w:cs="Times New Roman"/>
        </w:rPr>
      </w:pPr>
    </w:p>
    <w:p w14:paraId="06FA0015" w14:textId="77777777" w:rsidR="00AB398B" w:rsidRPr="00940059" w:rsidRDefault="00AB398B" w:rsidP="002109E8">
      <w:pPr>
        <w:pStyle w:val="Heading5"/>
      </w:pPr>
      <w:r w:rsidRPr="00940059">
        <w:t xml:space="preserve">Implementation arrangements </w:t>
      </w:r>
    </w:p>
    <w:sectPr w:rsidR="00AB398B" w:rsidRPr="00940059" w:rsidSect="004142C4">
      <w:headerReference w:type="default" r:id="rId123"/>
      <w:footerReference w:type="default" r:id="rId124"/>
      <w:pgSz w:w="11906" w:h="16838"/>
      <w:pgMar w:top="1276" w:right="1418" w:bottom="1133" w:left="1418" w:header="567" w:footer="0"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35600F" w14:textId="77777777" w:rsidR="00366F29" w:rsidRDefault="00366F29" w:rsidP="00021CB4">
      <w:pPr>
        <w:spacing w:after="0" w:line="240" w:lineRule="auto"/>
      </w:pPr>
      <w:r>
        <w:separator/>
      </w:r>
    </w:p>
  </w:endnote>
  <w:endnote w:type="continuationSeparator" w:id="0">
    <w:p w14:paraId="64F2EA7C" w14:textId="77777777" w:rsidR="00366F29" w:rsidRDefault="00366F29" w:rsidP="00021C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Minion Pro">
    <w:altName w:val="Cambria Math"/>
    <w:panose1 w:val="00000000000000000000"/>
    <w:charset w:val="00"/>
    <w:family w:val="roman"/>
    <w:notTrueType/>
    <w:pitch w:val="variable"/>
    <w:sig w:usb0="00000001" w:usb1="5000607B"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T Eesti Pro Text Medium">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Minion Pro" w:hAnsi="Minion Pro"/>
      </w:rPr>
      <w:id w:val="211706885"/>
      <w:docPartObj>
        <w:docPartGallery w:val="Page Numbers (Bottom of Page)"/>
        <w:docPartUnique/>
      </w:docPartObj>
    </w:sdtPr>
    <w:sdtEndPr>
      <w:rPr>
        <w:b/>
        <w:bCs/>
        <w:noProof/>
      </w:rPr>
    </w:sdtEndPr>
    <w:sdtContent>
      <w:p w14:paraId="60E65D8C" w14:textId="616CFBFA" w:rsidR="00BD43E5" w:rsidRPr="00D3700A" w:rsidRDefault="00BD43E5">
        <w:pPr>
          <w:pStyle w:val="Footer"/>
          <w:jc w:val="right"/>
          <w:rPr>
            <w:rFonts w:ascii="Minion Pro" w:hAnsi="Minion Pro"/>
          </w:rPr>
        </w:pPr>
        <w:r w:rsidRPr="00D3700A">
          <w:rPr>
            <w:rFonts w:ascii="Minion Pro" w:hAnsi="Minion Pro"/>
          </w:rPr>
          <w:fldChar w:fldCharType="begin"/>
        </w:r>
        <w:r w:rsidRPr="00D3700A">
          <w:rPr>
            <w:rFonts w:ascii="Minion Pro" w:hAnsi="Minion Pro"/>
          </w:rPr>
          <w:instrText xml:space="preserve"> PAGE   \* MERGEFORMAT </w:instrText>
        </w:r>
        <w:r w:rsidRPr="00D3700A">
          <w:rPr>
            <w:rFonts w:ascii="Minion Pro" w:hAnsi="Minion Pro"/>
          </w:rPr>
          <w:fldChar w:fldCharType="separate"/>
        </w:r>
        <w:r w:rsidR="00940059">
          <w:rPr>
            <w:rFonts w:ascii="Minion Pro" w:hAnsi="Minion Pro"/>
            <w:noProof/>
          </w:rPr>
          <w:t>41</w:t>
        </w:r>
        <w:r w:rsidRPr="00D3700A">
          <w:rPr>
            <w:rFonts w:ascii="Minion Pro" w:hAnsi="Minion Pro"/>
            <w:noProof/>
          </w:rPr>
          <w:fldChar w:fldCharType="end"/>
        </w:r>
      </w:p>
    </w:sdtContent>
  </w:sdt>
  <w:p w14:paraId="009F9B88" w14:textId="77777777" w:rsidR="00BD43E5" w:rsidRDefault="00BD43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6034503"/>
      <w:docPartObj>
        <w:docPartGallery w:val="Page Numbers (Bottom of Page)"/>
        <w:docPartUnique/>
      </w:docPartObj>
    </w:sdtPr>
    <w:sdtEndPr>
      <w:rPr>
        <w:rFonts w:ascii="Times New Roman" w:hAnsi="Times New Roman" w:cs="Times New Roman"/>
        <w:noProof/>
      </w:rPr>
    </w:sdtEndPr>
    <w:sdtContent>
      <w:p w14:paraId="266C3400" w14:textId="5F8A3AEA" w:rsidR="00BD43E5" w:rsidRPr="006B48D1" w:rsidRDefault="00BD43E5">
        <w:pPr>
          <w:pStyle w:val="Footer"/>
          <w:jc w:val="center"/>
          <w:rPr>
            <w:rFonts w:ascii="Times New Roman" w:hAnsi="Times New Roman" w:cs="Times New Roman"/>
          </w:rPr>
        </w:pPr>
        <w:r w:rsidRPr="006B48D1">
          <w:rPr>
            <w:rFonts w:ascii="Times New Roman" w:hAnsi="Times New Roman" w:cs="Times New Roman"/>
          </w:rPr>
          <w:fldChar w:fldCharType="begin"/>
        </w:r>
        <w:r w:rsidRPr="006B48D1">
          <w:rPr>
            <w:rFonts w:ascii="Times New Roman" w:hAnsi="Times New Roman" w:cs="Times New Roman"/>
          </w:rPr>
          <w:instrText xml:space="preserve"> PAGE   \* MERGEFORMAT </w:instrText>
        </w:r>
        <w:r w:rsidRPr="006B48D1">
          <w:rPr>
            <w:rFonts w:ascii="Times New Roman" w:hAnsi="Times New Roman" w:cs="Times New Roman"/>
          </w:rPr>
          <w:fldChar w:fldCharType="separate"/>
        </w:r>
        <w:r w:rsidR="00940059">
          <w:rPr>
            <w:rFonts w:ascii="Times New Roman" w:hAnsi="Times New Roman" w:cs="Times New Roman"/>
            <w:noProof/>
          </w:rPr>
          <w:t>48</w:t>
        </w:r>
        <w:r w:rsidRPr="006B48D1">
          <w:rPr>
            <w:rFonts w:ascii="Times New Roman" w:hAnsi="Times New Roman" w:cs="Times New Roman"/>
            <w:noProof/>
          </w:rPr>
          <w:fldChar w:fldCharType="end"/>
        </w:r>
      </w:p>
    </w:sdtContent>
  </w:sdt>
  <w:p w14:paraId="2013B154" w14:textId="77777777" w:rsidR="00BD43E5" w:rsidRDefault="00BD43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895D59" w14:textId="77777777" w:rsidR="00366F29" w:rsidRDefault="00366F29" w:rsidP="00021CB4">
      <w:pPr>
        <w:spacing w:after="0" w:line="240" w:lineRule="auto"/>
      </w:pPr>
      <w:r>
        <w:separator/>
      </w:r>
    </w:p>
  </w:footnote>
  <w:footnote w:type="continuationSeparator" w:id="0">
    <w:p w14:paraId="29D56EB2" w14:textId="77777777" w:rsidR="00366F29" w:rsidRDefault="00366F29" w:rsidP="00021CB4">
      <w:pPr>
        <w:spacing w:after="0" w:line="240" w:lineRule="auto"/>
      </w:pPr>
      <w:r>
        <w:continuationSeparator/>
      </w:r>
    </w:p>
  </w:footnote>
  <w:footnote w:id="1">
    <w:p w14:paraId="484C96F0" w14:textId="77777777" w:rsidR="00BD43E5" w:rsidRPr="00BD43E5" w:rsidRDefault="00BD43E5" w:rsidP="00ED4061">
      <w:pPr>
        <w:spacing w:line="240" w:lineRule="auto"/>
        <w:jc w:val="both"/>
        <w:rPr>
          <w:rFonts w:ascii="Times New Roman" w:hAnsi="Times New Roman" w:cs="Times New Roman"/>
          <w:sz w:val="20"/>
          <w:szCs w:val="20"/>
        </w:rPr>
      </w:pPr>
      <w:r w:rsidRPr="00BD43E5">
        <w:rPr>
          <w:rFonts w:ascii="Times New Roman" w:hAnsi="Times New Roman" w:cs="Times New Roman"/>
          <w:sz w:val="20"/>
          <w:szCs w:val="20"/>
          <w:vertAlign w:val="superscript"/>
        </w:rPr>
        <w:footnoteRef/>
      </w:r>
      <w:r w:rsidRPr="00BD43E5">
        <w:rPr>
          <w:rFonts w:ascii="Times New Roman" w:hAnsi="Times New Roman" w:cs="Times New Roman"/>
          <w:sz w:val="20"/>
          <w:szCs w:val="20"/>
        </w:rPr>
        <w:t xml:space="preserve"> The European Commission (EC) </w:t>
      </w:r>
      <w:hyperlink r:id="rId1">
        <w:r w:rsidRPr="00BD43E5">
          <w:rPr>
            <w:rFonts w:ascii="Times New Roman" w:hAnsi="Times New Roman" w:cs="Times New Roman"/>
            <w:color w:val="0070C0"/>
            <w:sz w:val="20"/>
            <w:szCs w:val="20"/>
            <w:u w:val="single"/>
          </w:rPr>
          <w:t>defines</w:t>
        </w:r>
      </w:hyperlink>
      <w:r w:rsidRPr="00BD43E5">
        <w:rPr>
          <w:rFonts w:ascii="Times New Roman" w:hAnsi="Times New Roman" w:cs="Times New Roman"/>
          <w:sz w:val="20"/>
          <w:szCs w:val="20"/>
        </w:rPr>
        <w:t xml:space="preserve"> a contract register as “</w:t>
      </w:r>
      <w:r w:rsidRPr="00BD43E5">
        <w:rPr>
          <w:rFonts w:ascii="Times New Roman" w:hAnsi="Times New Roman" w:cs="Times New Roman"/>
          <w:i/>
          <w:sz w:val="20"/>
          <w:szCs w:val="20"/>
        </w:rPr>
        <w:t>repositories of information and data on all public contracts awarded under the national public procurement legal framework. CRs should contain information of the complete life cycle of the contract (planning, pre-awarding, and post-awarding).”</w:t>
      </w:r>
    </w:p>
  </w:footnote>
  <w:footnote w:id="2">
    <w:p w14:paraId="185409BE" w14:textId="52A01952" w:rsidR="00BD43E5" w:rsidRPr="00406929" w:rsidRDefault="00BD43E5" w:rsidP="00B93268">
      <w:pPr>
        <w:pStyle w:val="VEBodyText"/>
        <w:spacing w:after="120" w:line="276" w:lineRule="auto"/>
        <w:rPr>
          <w:sz w:val="16"/>
          <w:szCs w:val="16"/>
        </w:rPr>
      </w:pPr>
      <w:r w:rsidRPr="00813161">
        <w:rPr>
          <w:sz w:val="18"/>
          <w:szCs w:val="18"/>
          <w:vertAlign w:val="superscript"/>
        </w:rPr>
        <w:footnoteRef/>
      </w:r>
      <w:r>
        <w:rPr>
          <w:sz w:val="16"/>
          <w:szCs w:val="16"/>
        </w:rPr>
        <w:t xml:space="preserve"> </w:t>
      </w:r>
      <w:r w:rsidRPr="00406929">
        <w:rPr>
          <w:sz w:val="16"/>
          <w:szCs w:val="16"/>
        </w:rPr>
        <w:t xml:space="preserve">A process model in a BPMN notation (a process map) - Creating a reference model - a schematic representation of the process (AS-IS analysis) as a sequence of certain activities - the result of process mapping and the design of the future state (TO-BE analysis). The model describes main processes, sub-processes and activities. The model involves mutual relationships and makes it possible to assign processes to departments or specific job positions that perform the activity. The process model will consist of a reference model, an as- is analysis, to-be analysis across all key processes in selection of the private partner </w:t>
      </w:r>
      <w:r>
        <w:rPr>
          <w:sz w:val="16"/>
          <w:szCs w:val="16"/>
        </w:rPr>
        <w:t>public procurement</w:t>
      </w:r>
      <w:r w:rsidRPr="00406929">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17E08E" w14:textId="77777777" w:rsidR="00BD43E5" w:rsidRDefault="00BD43E5" w:rsidP="00CE249B">
    <w:pPr>
      <w:widowControl w:val="0"/>
      <w:pBdr>
        <w:top w:val="nil"/>
        <w:left w:val="nil"/>
        <w:bottom w:val="nil"/>
        <w:right w:val="nil"/>
        <w:between w:val="nil"/>
      </w:pBdr>
      <w:spacing w:after="0"/>
      <w:rPr>
        <w:rFonts w:ascii="Verdana" w:eastAsia="Verdana" w:hAnsi="Verdana" w:cs="Verdana"/>
        <w:i/>
        <w:color w:val="000000"/>
        <w:sz w:val="2"/>
        <w:szCs w:val="2"/>
      </w:rPr>
    </w:pPr>
    <w:r>
      <w:rPr>
        <w:rFonts w:ascii="Verdana" w:eastAsia="Verdana" w:hAnsi="Verdana" w:cs="Verdana"/>
        <w:i/>
        <w:color w:val="000000"/>
        <w:sz w:val="16"/>
        <w:szCs w:val="16"/>
      </w:rPr>
      <w:t>February 2021</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09B441" w14:textId="77777777" w:rsidR="00BD43E5" w:rsidRDefault="00BD43E5">
    <w:pPr>
      <w:widowControl w:val="0"/>
      <w:pBdr>
        <w:top w:val="nil"/>
        <w:left w:val="nil"/>
        <w:bottom w:val="nil"/>
        <w:right w:val="nil"/>
        <w:between w:val="nil"/>
      </w:pBdr>
      <w:spacing w:after="0"/>
      <w:rPr>
        <w:rFonts w:ascii="Verdana" w:eastAsia="Verdana" w:hAnsi="Verdana" w:cs="Verdana"/>
        <w:i/>
        <w:color w:val="000000"/>
        <w:sz w:val="16"/>
        <w:szCs w:val="16"/>
      </w:rPr>
    </w:pPr>
  </w:p>
  <w:p w14:paraId="1A54DC96" w14:textId="77777777" w:rsidR="00BD43E5" w:rsidRDefault="00BD43E5">
    <w:pPr>
      <w:pBdr>
        <w:top w:val="nil"/>
        <w:left w:val="nil"/>
        <w:bottom w:val="nil"/>
        <w:right w:val="nil"/>
        <w:between w:val="nil"/>
      </w:pBdr>
      <w:tabs>
        <w:tab w:val="center" w:pos="4153"/>
        <w:tab w:val="right" w:pos="8306"/>
      </w:tabs>
      <w:spacing w:after="0"/>
      <w:rPr>
        <w:rFonts w:ascii="Verdana" w:eastAsia="Verdana" w:hAnsi="Verdana" w:cs="Verdana"/>
        <w:i/>
        <w:color w:val="000000"/>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37569"/>
    <w:multiLevelType w:val="hybridMultilevel"/>
    <w:tmpl w:val="FD320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B76975"/>
    <w:multiLevelType w:val="hybridMultilevel"/>
    <w:tmpl w:val="D658B016"/>
    <w:lvl w:ilvl="0" w:tplc="0308B2BE">
      <w:start w:val="1"/>
      <w:numFmt w:val="lowerLetter"/>
      <w:lvlText w:val="%1."/>
      <w:lvlJc w:val="left"/>
      <w:pPr>
        <w:ind w:left="1800" w:hanging="360"/>
      </w:pPr>
      <w:rPr>
        <w:rFonts w:hint="default"/>
        <w:b/>
        <w:bCs/>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 w15:restartNumberingAfterBreak="0">
    <w:nsid w:val="01E43BDF"/>
    <w:multiLevelType w:val="hybridMultilevel"/>
    <w:tmpl w:val="1416E2EC"/>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3503E2A"/>
    <w:multiLevelType w:val="hybridMultilevel"/>
    <w:tmpl w:val="40F0941E"/>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3586924"/>
    <w:multiLevelType w:val="hybridMultilevel"/>
    <w:tmpl w:val="C158D51C"/>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35A4878"/>
    <w:multiLevelType w:val="hybridMultilevel"/>
    <w:tmpl w:val="DEF4CB9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03E047E1"/>
    <w:multiLevelType w:val="hybridMultilevel"/>
    <w:tmpl w:val="78362804"/>
    <w:lvl w:ilvl="0" w:tplc="0308B2BE">
      <w:start w:val="1"/>
      <w:numFmt w:val="lowerLetter"/>
      <w:lvlText w:val="%1."/>
      <w:lvlJc w:val="left"/>
      <w:pPr>
        <w:ind w:left="180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40A2736"/>
    <w:multiLevelType w:val="hybridMultilevel"/>
    <w:tmpl w:val="1D9C5D1C"/>
    <w:lvl w:ilvl="0" w:tplc="9086E2CA">
      <w:start w:val="1"/>
      <w:numFmt w:val="decimal"/>
      <w:lvlText w:val="%1."/>
      <w:lvlJc w:val="left"/>
      <w:pPr>
        <w:ind w:left="720" w:hanging="360"/>
      </w:pPr>
      <w:rPr>
        <w:rFonts w:hint="default"/>
        <w:b/>
        <w:bCs/>
      </w:rPr>
    </w:lvl>
    <w:lvl w:ilvl="1" w:tplc="08090019">
      <w:start w:val="1"/>
      <w:numFmt w:val="lowerLetter"/>
      <w:lvlText w:val="%2."/>
      <w:lvlJc w:val="left"/>
      <w:pPr>
        <w:ind w:left="1440" w:hanging="360"/>
      </w:pPr>
    </w:lvl>
    <w:lvl w:ilvl="2" w:tplc="692C5D80">
      <w:start w:val="7"/>
      <w:numFmt w:val="decimal"/>
      <w:lvlText w:val="%3."/>
      <w:lvlJc w:val="left"/>
      <w:pPr>
        <w:ind w:left="2340" w:hanging="360"/>
      </w:pPr>
      <w:rPr>
        <w:rFonts w:hint="default"/>
      </w:r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4380B26"/>
    <w:multiLevelType w:val="hybridMultilevel"/>
    <w:tmpl w:val="9A66B1A6"/>
    <w:lvl w:ilvl="0" w:tplc="04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4960D4D"/>
    <w:multiLevelType w:val="hybridMultilevel"/>
    <w:tmpl w:val="C55CF018"/>
    <w:lvl w:ilvl="0" w:tplc="0308B2BE">
      <w:start w:val="1"/>
      <w:numFmt w:val="lowerLetter"/>
      <w:lvlText w:val="%1."/>
      <w:lvlJc w:val="left"/>
      <w:pPr>
        <w:ind w:left="1800" w:hanging="360"/>
      </w:pPr>
      <w:rPr>
        <w:rFonts w:hint="default"/>
        <w:b/>
        <w:bCs/>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05055333"/>
    <w:multiLevelType w:val="hybridMultilevel"/>
    <w:tmpl w:val="13480324"/>
    <w:lvl w:ilvl="0" w:tplc="04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05682186"/>
    <w:multiLevelType w:val="hybridMultilevel"/>
    <w:tmpl w:val="B2BEADD8"/>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5720442"/>
    <w:multiLevelType w:val="hybridMultilevel"/>
    <w:tmpl w:val="03DC737C"/>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06982E73"/>
    <w:multiLevelType w:val="hybridMultilevel"/>
    <w:tmpl w:val="54884864"/>
    <w:lvl w:ilvl="0" w:tplc="222431CC">
      <w:start w:val="1"/>
      <w:numFmt w:val="decimal"/>
      <w:lvlText w:val="4.%1"/>
      <w:lvlJc w:val="left"/>
      <w:pPr>
        <w:ind w:left="1080" w:hanging="360"/>
      </w:pPr>
      <w:rPr>
        <w:rFonts w:hint="default"/>
        <w:b/>
        <w:bCs/>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078D6D09"/>
    <w:multiLevelType w:val="hybridMultilevel"/>
    <w:tmpl w:val="6EDA08EA"/>
    <w:lvl w:ilvl="0" w:tplc="54D61160">
      <w:start w:val="10"/>
      <w:numFmt w:val="decimal"/>
      <w:lvlText w:val="0.%1"/>
      <w:lvlJc w:val="left"/>
      <w:pPr>
        <w:ind w:left="180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7A213E8"/>
    <w:multiLevelType w:val="multilevel"/>
    <w:tmpl w:val="803E390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0.%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085548DB"/>
    <w:multiLevelType w:val="hybridMultilevel"/>
    <w:tmpl w:val="DADEF760"/>
    <w:lvl w:ilvl="0" w:tplc="04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089B5A94"/>
    <w:multiLevelType w:val="hybridMultilevel"/>
    <w:tmpl w:val="865E265C"/>
    <w:lvl w:ilvl="0" w:tplc="E870CFF0">
      <w:start w:val="2"/>
      <w:numFmt w:val="decimal"/>
      <w:lvlText w:val="0.%1"/>
      <w:lvlJc w:val="left"/>
      <w:pPr>
        <w:ind w:left="1080" w:hanging="360"/>
      </w:pPr>
      <w:rPr>
        <w:rFonts w:hint="default"/>
        <w:b/>
        <w:bCs/>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094712EB"/>
    <w:multiLevelType w:val="hybridMultilevel"/>
    <w:tmpl w:val="F2D0C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9720285"/>
    <w:multiLevelType w:val="hybridMultilevel"/>
    <w:tmpl w:val="66227BBE"/>
    <w:lvl w:ilvl="0" w:tplc="04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09C33916"/>
    <w:multiLevelType w:val="hybridMultilevel"/>
    <w:tmpl w:val="866C5C00"/>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0AA8788F"/>
    <w:multiLevelType w:val="hybridMultilevel"/>
    <w:tmpl w:val="160C44A0"/>
    <w:lvl w:ilvl="0" w:tplc="CEA87B90">
      <w:numFmt w:val="decimal"/>
      <w:lvlText w:val="%1."/>
      <w:lvlJc w:val="left"/>
      <w:pPr>
        <w:ind w:left="360" w:hanging="360"/>
      </w:pPr>
      <w:rPr>
        <w:rFonts w:hint="default"/>
      </w:rPr>
    </w:lvl>
    <w:lvl w:ilvl="1" w:tplc="540CE7B4">
      <w:start w:val="1"/>
      <w:numFmt w:val="decimal"/>
      <w:lvlText w:val="0.%2"/>
      <w:lvlJc w:val="left"/>
      <w:pPr>
        <w:ind w:left="1440" w:hanging="360"/>
      </w:pPr>
      <w:rPr>
        <w:rFonts w:hint="default"/>
        <w:b/>
        <w:bCs/>
      </w:rPr>
    </w:lvl>
    <w:lvl w:ilvl="2" w:tplc="0308B2BE">
      <w:start w:val="1"/>
      <w:numFmt w:val="lowerLetter"/>
      <w:lvlText w:val="%3."/>
      <w:lvlJc w:val="left"/>
      <w:pPr>
        <w:ind w:left="2160" w:hanging="180"/>
      </w:pPr>
      <w:rPr>
        <w:rFonts w:hint="default"/>
        <w:b/>
        <w:bCs/>
      </w:r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0AEF1D34"/>
    <w:multiLevelType w:val="hybridMultilevel"/>
    <w:tmpl w:val="E3CEEED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0C246D26"/>
    <w:multiLevelType w:val="hybridMultilevel"/>
    <w:tmpl w:val="DE0AD37E"/>
    <w:lvl w:ilvl="0" w:tplc="0409000F">
      <w:start w:val="1"/>
      <w:numFmt w:val="decimal"/>
      <w:lvlText w:val="%1."/>
      <w:lvlJc w:val="left"/>
      <w:pPr>
        <w:ind w:left="552" w:hanging="360"/>
      </w:pPr>
      <w:rPr>
        <w:rFonts w:hint="default"/>
        <w:b/>
        <w:bCs/>
      </w:rPr>
    </w:lvl>
    <w:lvl w:ilvl="1" w:tplc="64904034">
      <w:start w:val="1"/>
      <w:numFmt w:val="lowerLetter"/>
      <w:lvlText w:val="%2."/>
      <w:lvlJc w:val="left"/>
      <w:pPr>
        <w:ind w:left="1272" w:hanging="360"/>
      </w:pPr>
      <w:rPr>
        <w:b/>
        <w:bCs/>
      </w:rPr>
    </w:lvl>
    <w:lvl w:ilvl="2" w:tplc="0809001B" w:tentative="1">
      <w:start w:val="1"/>
      <w:numFmt w:val="lowerRoman"/>
      <w:lvlText w:val="%3."/>
      <w:lvlJc w:val="right"/>
      <w:pPr>
        <w:ind w:left="1992" w:hanging="180"/>
      </w:pPr>
    </w:lvl>
    <w:lvl w:ilvl="3" w:tplc="0809000F" w:tentative="1">
      <w:start w:val="1"/>
      <w:numFmt w:val="decimal"/>
      <w:lvlText w:val="%4."/>
      <w:lvlJc w:val="left"/>
      <w:pPr>
        <w:ind w:left="2712" w:hanging="360"/>
      </w:pPr>
    </w:lvl>
    <w:lvl w:ilvl="4" w:tplc="08090019" w:tentative="1">
      <w:start w:val="1"/>
      <w:numFmt w:val="lowerLetter"/>
      <w:lvlText w:val="%5."/>
      <w:lvlJc w:val="left"/>
      <w:pPr>
        <w:ind w:left="3432" w:hanging="360"/>
      </w:pPr>
    </w:lvl>
    <w:lvl w:ilvl="5" w:tplc="0809001B" w:tentative="1">
      <w:start w:val="1"/>
      <w:numFmt w:val="lowerRoman"/>
      <w:lvlText w:val="%6."/>
      <w:lvlJc w:val="right"/>
      <w:pPr>
        <w:ind w:left="4152" w:hanging="180"/>
      </w:pPr>
    </w:lvl>
    <w:lvl w:ilvl="6" w:tplc="0809000F" w:tentative="1">
      <w:start w:val="1"/>
      <w:numFmt w:val="decimal"/>
      <w:lvlText w:val="%7."/>
      <w:lvlJc w:val="left"/>
      <w:pPr>
        <w:ind w:left="4872" w:hanging="360"/>
      </w:pPr>
    </w:lvl>
    <w:lvl w:ilvl="7" w:tplc="08090019" w:tentative="1">
      <w:start w:val="1"/>
      <w:numFmt w:val="lowerLetter"/>
      <w:lvlText w:val="%8."/>
      <w:lvlJc w:val="left"/>
      <w:pPr>
        <w:ind w:left="5592" w:hanging="360"/>
      </w:pPr>
    </w:lvl>
    <w:lvl w:ilvl="8" w:tplc="0809001B" w:tentative="1">
      <w:start w:val="1"/>
      <w:numFmt w:val="lowerRoman"/>
      <w:lvlText w:val="%9."/>
      <w:lvlJc w:val="right"/>
      <w:pPr>
        <w:ind w:left="6312" w:hanging="180"/>
      </w:pPr>
    </w:lvl>
  </w:abstractNum>
  <w:abstractNum w:abstractNumId="24" w15:restartNumberingAfterBreak="0">
    <w:nsid w:val="0C3463C3"/>
    <w:multiLevelType w:val="hybridMultilevel"/>
    <w:tmpl w:val="40CC63CA"/>
    <w:lvl w:ilvl="0" w:tplc="991680C0">
      <w:start w:val="1"/>
      <w:numFmt w:val="decimal"/>
      <w:lvlText w:val="%1."/>
      <w:lvlJc w:val="left"/>
      <w:pPr>
        <w:ind w:left="360" w:hanging="360"/>
      </w:pPr>
      <w:rPr>
        <w:rFonts w:hint="default"/>
        <w:b w:val="0"/>
        <w:bCs/>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0D33132B"/>
    <w:multiLevelType w:val="hybridMultilevel"/>
    <w:tmpl w:val="24005F10"/>
    <w:lvl w:ilvl="0" w:tplc="DCB0DABE">
      <w:start w:val="1"/>
      <w:numFmt w:val="decimal"/>
      <w:lvlText w:val="2.%1"/>
      <w:lvlJc w:val="left"/>
      <w:pPr>
        <w:ind w:left="1440" w:hanging="360"/>
      </w:pPr>
      <w:rPr>
        <w:rFonts w:hint="default"/>
        <w:b/>
        <w:bCs/>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15:restartNumberingAfterBreak="0">
    <w:nsid w:val="0DC87241"/>
    <w:multiLevelType w:val="hybridMultilevel"/>
    <w:tmpl w:val="51E8B500"/>
    <w:lvl w:ilvl="0" w:tplc="0809000F">
      <w:start w:val="1"/>
      <w:numFmt w:val="decimal"/>
      <w:lvlText w:val="%1."/>
      <w:lvlJc w:val="left"/>
      <w:pPr>
        <w:ind w:left="890" w:hanging="720"/>
      </w:pPr>
      <w:rPr>
        <w:rFonts w:hint="default"/>
      </w:rPr>
    </w:lvl>
    <w:lvl w:ilvl="1" w:tplc="08090019" w:tentative="1">
      <w:start w:val="1"/>
      <w:numFmt w:val="lowerLetter"/>
      <w:lvlText w:val="%2."/>
      <w:lvlJc w:val="left"/>
      <w:pPr>
        <w:ind w:left="1468" w:hanging="360"/>
      </w:pPr>
    </w:lvl>
    <w:lvl w:ilvl="2" w:tplc="0809001B" w:tentative="1">
      <w:start w:val="1"/>
      <w:numFmt w:val="lowerRoman"/>
      <w:lvlText w:val="%3."/>
      <w:lvlJc w:val="right"/>
      <w:pPr>
        <w:ind w:left="2188" w:hanging="180"/>
      </w:pPr>
    </w:lvl>
    <w:lvl w:ilvl="3" w:tplc="0809000F" w:tentative="1">
      <w:start w:val="1"/>
      <w:numFmt w:val="decimal"/>
      <w:lvlText w:val="%4."/>
      <w:lvlJc w:val="left"/>
      <w:pPr>
        <w:ind w:left="2908" w:hanging="360"/>
      </w:pPr>
    </w:lvl>
    <w:lvl w:ilvl="4" w:tplc="08090019" w:tentative="1">
      <w:start w:val="1"/>
      <w:numFmt w:val="lowerLetter"/>
      <w:lvlText w:val="%5."/>
      <w:lvlJc w:val="left"/>
      <w:pPr>
        <w:ind w:left="3628" w:hanging="360"/>
      </w:pPr>
    </w:lvl>
    <w:lvl w:ilvl="5" w:tplc="0809001B" w:tentative="1">
      <w:start w:val="1"/>
      <w:numFmt w:val="lowerRoman"/>
      <w:lvlText w:val="%6."/>
      <w:lvlJc w:val="right"/>
      <w:pPr>
        <w:ind w:left="4348" w:hanging="180"/>
      </w:pPr>
    </w:lvl>
    <w:lvl w:ilvl="6" w:tplc="0809000F" w:tentative="1">
      <w:start w:val="1"/>
      <w:numFmt w:val="decimal"/>
      <w:lvlText w:val="%7."/>
      <w:lvlJc w:val="left"/>
      <w:pPr>
        <w:ind w:left="5068" w:hanging="360"/>
      </w:pPr>
    </w:lvl>
    <w:lvl w:ilvl="7" w:tplc="08090019" w:tentative="1">
      <w:start w:val="1"/>
      <w:numFmt w:val="lowerLetter"/>
      <w:lvlText w:val="%8."/>
      <w:lvlJc w:val="left"/>
      <w:pPr>
        <w:ind w:left="5788" w:hanging="360"/>
      </w:pPr>
    </w:lvl>
    <w:lvl w:ilvl="8" w:tplc="0809001B" w:tentative="1">
      <w:start w:val="1"/>
      <w:numFmt w:val="lowerRoman"/>
      <w:lvlText w:val="%9."/>
      <w:lvlJc w:val="right"/>
      <w:pPr>
        <w:ind w:left="6508" w:hanging="180"/>
      </w:pPr>
    </w:lvl>
  </w:abstractNum>
  <w:abstractNum w:abstractNumId="27" w15:restartNumberingAfterBreak="0">
    <w:nsid w:val="0FA96C8D"/>
    <w:multiLevelType w:val="hybridMultilevel"/>
    <w:tmpl w:val="5CBC0AFC"/>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0FE50386"/>
    <w:multiLevelType w:val="hybridMultilevel"/>
    <w:tmpl w:val="0C8EFACA"/>
    <w:lvl w:ilvl="0" w:tplc="AA449104">
      <w:start w:val="1"/>
      <w:numFmt w:val="lowerLetter"/>
      <w:lvlText w:val="%1."/>
      <w:lvlJc w:val="left"/>
      <w:pPr>
        <w:ind w:left="1440" w:hanging="360"/>
      </w:pPr>
      <w:rPr>
        <w:b/>
        <w:bCs/>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9" w15:restartNumberingAfterBreak="0">
    <w:nsid w:val="109B2FF1"/>
    <w:multiLevelType w:val="hybridMultilevel"/>
    <w:tmpl w:val="0A968CAA"/>
    <w:lvl w:ilvl="0" w:tplc="0308B2BE">
      <w:start w:val="1"/>
      <w:numFmt w:val="low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10E2701B"/>
    <w:multiLevelType w:val="hybridMultilevel"/>
    <w:tmpl w:val="35EAC562"/>
    <w:lvl w:ilvl="0" w:tplc="33025E84">
      <w:start w:val="1"/>
      <w:numFmt w:val="decimal"/>
      <w:lvlText w:val="3.%1"/>
      <w:lvlJc w:val="left"/>
      <w:pPr>
        <w:ind w:left="1080" w:hanging="360"/>
      </w:pPr>
      <w:rPr>
        <w:rFonts w:hint="default"/>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113A0389"/>
    <w:multiLevelType w:val="hybridMultilevel"/>
    <w:tmpl w:val="C02ABF00"/>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11B92714"/>
    <w:multiLevelType w:val="hybridMultilevel"/>
    <w:tmpl w:val="EB3CFAB0"/>
    <w:lvl w:ilvl="0" w:tplc="1A0A75E8">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11DD77B0"/>
    <w:multiLevelType w:val="hybridMultilevel"/>
    <w:tmpl w:val="F0D23E88"/>
    <w:lvl w:ilvl="0" w:tplc="2AFC711E">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11E0723B"/>
    <w:multiLevelType w:val="hybridMultilevel"/>
    <w:tmpl w:val="EE3066C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11F63FF3"/>
    <w:multiLevelType w:val="hybridMultilevel"/>
    <w:tmpl w:val="07B87D4A"/>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12421A49"/>
    <w:multiLevelType w:val="hybridMultilevel"/>
    <w:tmpl w:val="3B98A336"/>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139E4C61"/>
    <w:multiLevelType w:val="hybridMultilevel"/>
    <w:tmpl w:val="E7460E40"/>
    <w:lvl w:ilvl="0" w:tplc="0308B2BE">
      <w:start w:val="1"/>
      <w:numFmt w:val="lowerLetter"/>
      <w:lvlText w:val="%1."/>
      <w:lvlJc w:val="left"/>
      <w:pPr>
        <w:ind w:left="1080" w:hanging="360"/>
      </w:pPr>
      <w:rPr>
        <w:rFonts w:hint="default"/>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13B53DD9"/>
    <w:multiLevelType w:val="hybridMultilevel"/>
    <w:tmpl w:val="97B6BC9E"/>
    <w:lvl w:ilvl="0" w:tplc="08090001">
      <w:start w:val="1"/>
      <w:numFmt w:val="bullet"/>
      <w:lvlText w:val=""/>
      <w:lvlJc w:val="left"/>
      <w:pPr>
        <w:ind w:left="360" w:hanging="360"/>
      </w:pPr>
      <w:rPr>
        <w:rFonts w:ascii="Symbol" w:hAnsi="Symbol" w:hint="default"/>
        <w:sz w:val="20"/>
        <w:szCs w:val="20"/>
      </w:rPr>
    </w:lvl>
    <w:lvl w:ilvl="1" w:tplc="9F921174">
      <w:start w:val="1"/>
      <w:numFmt w:val="bullet"/>
      <w:lvlText w:val=""/>
      <w:lvlJc w:val="left"/>
      <w:pPr>
        <w:ind w:left="1080" w:hanging="360"/>
      </w:pPr>
      <w:rPr>
        <w:rFonts w:ascii="Wingdings" w:hAnsi="Wingdings" w:hint="default"/>
        <w:sz w:val="18"/>
        <w:szCs w:val="18"/>
      </w:rPr>
    </w:lvl>
    <w:lvl w:ilvl="2" w:tplc="9ADED20C">
      <w:start w:val="1"/>
      <w:numFmt w:val="bullet"/>
      <w:lvlText w:val="●"/>
      <w:lvlJc w:val="left"/>
      <w:pPr>
        <w:ind w:left="1800" w:hanging="360"/>
      </w:pPr>
      <w:rPr>
        <w:rFonts w:ascii="Noto Sans Symbols" w:eastAsia="Noto Sans Symbols" w:hAnsi="Noto Sans Symbols" w:cs="Noto Sans Symbols"/>
      </w:rPr>
    </w:lvl>
    <w:lvl w:ilvl="3" w:tplc="BF0A7E5E">
      <w:start w:val="1"/>
      <w:numFmt w:val="bullet"/>
      <w:lvlText w:val="●"/>
      <w:lvlJc w:val="left"/>
      <w:pPr>
        <w:ind w:left="2520" w:hanging="360"/>
      </w:pPr>
      <w:rPr>
        <w:rFonts w:ascii="Noto Sans Symbols" w:eastAsia="Noto Sans Symbols" w:hAnsi="Noto Sans Symbols" w:cs="Noto Sans Symbols"/>
      </w:rPr>
    </w:lvl>
    <w:lvl w:ilvl="4" w:tplc="55B22378">
      <w:start w:val="1"/>
      <w:numFmt w:val="bullet"/>
      <w:lvlText w:val="o"/>
      <w:lvlJc w:val="left"/>
      <w:pPr>
        <w:ind w:left="3240" w:hanging="360"/>
      </w:pPr>
      <w:rPr>
        <w:rFonts w:ascii="Courier New" w:eastAsia="Courier New" w:hAnsi="Courier New" w:cs="Courier New"/>
      </w:rPr>
    </w:lvl>
    <w:lvl w:ilvl="5" w:tplc="1DD0058A">
      <w:start w:val="1"/>
      <w:numFmt w:val="bullet"/>
      <w:lvlText w:val="▪"/>
      <w:lvlJc w:val="left"/>
      <w:pPr>
        <w:ind w:left="3960" w:hanging="360"/>
      </w:pPr>
      <w:rPr>
        <w:rFonts w:ascii="Noto Sans Symbols" w:eastAsia="Noto Sans Symbols" w:hAnsi="Noto Sans Symbols" w:cs="Noto Sans Symbols"/>
      </w:rPr>
    </w:lvl>
    <w:lvl w:ilvl="6" w:tplc="D8FCE576">
      <w:start w:val="1"/>
      <w:numFmt w:val="bullet"/>
      <w:lvlText w:val="●"/>
      <w:lvlJc w:val="left"/>
      <w:pPr>
        <w:ind w:left="4680" w:hanging="360"/>
      </w:pPr>
      <w:rPr>
        <w:rFonts w:ascii="Noto Sans Symbols" w:eastAsia="Noto Sans Symbols" w:hAnsi="Noto Sans Symbols" w:cs="Noto Sans Symbols"/>
      </w:rPr>
    </w:lvl>
    <w:lvl w:ilvl="7" w:tplc="6A965A7A">
      <w:start w:val="1"/>
      <w:numFmt w:val="bullet"/>
      <w:lvlText w:val="o"/>
      <w:lvlJc w:val="left"/>
      <w:pPr>
        <w:ind w:left="5400" w:hanging="360"/>
      </w:pPr>
      <w:rPr>
        <w:rFonts w:ascii="Courier New" w:eastAsia="Courier New" w:hAnsi="Courier New" w:cs="Courier New"/>
      </w:rPr>
    </w:lvl>
    <w:lvl w:ilvl="8" w:tplc="7A1E4074">
      <w:start w:val="1"/>
      <w:numFmt w:val="bullet"/>
      <w:lvlText w:val="▪"/>
      <w:lvlJc w:val="left"/>
      <w:pPr>
        <w:ind w:left="6120" w:hanging="360"/>
      </w:pPr>
      <w:rPr>
        <w:rFonts w:ascii="Noto Sans Symbols" w:eastAsia="Noto Sans Symbols" w:hAnsi="Noto Sans Symbols" w:cs="Noto Sans Symbols"/>
      </w:rPr>
    </w:lvl>
  </w:abstractNum>
  <w:abstractNum w:abstractNumId="39" w15:restartNumberingAfterBreak="0">
    <w:nsid w:val="13DC1F15"/>
    <w:multiLevelType w:val="hybridMultilevel"/>
    <w:tmpl w:val="1B2CB6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13E31B32"/>
    <w:multiLevelType w:val="hybridMultilevel"/>
    <w:tmpl w:val="082CEAF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15896687"/>
    <w:multiLevelType w:val="hybridMultilevel"/>
    <w:tmpl w:val="18D06C92"/>
    <w:lvl w:ilvl="0" w:tplc="0308B2BE">
      <w:start w:val="1"/>
      <w:numFmt w:val="lowerLetter"/>
      <w:lvlText w:val="%1."/>
      <w:lvlJc w:val="left"/>
      <w:pPr>
        <w:ind w:left="2520" w:hanging="360"/>
      </w:pPr>
      <w:rPr>
        <w:rFonts w:hint="default"/>
        <w:b/>
        <w:bCs/>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42" w15:restartNumberingAfterBreak="0">
    <w:nsid w:val="161E232C"/>
    <w:multiLevelType w:val="hybridMultilevel"/>
    <w:tmpl w:val="DE0AD37E"/>
    <w:lvl w:ilvl="0" w:tplc="0409000F">
      <w:start w:val="1"/>
      <w:numFmt w:val="decimal"/>
      <w:lvlText w:val="%1."/>
      <w:lvlJc w:val="left"/>
      <w:pPr>
        <w:ind w:left="552" w:hanging="360"/>
      </w:pPr>
      <w:rPr>
        <w:rFonts w:hint="default"/>
        <w:b/>
        <w:bCs/>
      </w:rPr>
    </w:lvl>
    <w:lvl w:ilvl="1" w:tplc="64904034">
      <w:start w:val="1"/>
      <w:numFmt w:val="lowerLetter"/>
      <w:lvlText w:val="%2."/>
      <w:lvlJc w:val="left"/>
      <w:pPr>
        <w:ind w:left="1272" w:hanging="360"/>
      </w:pPr>
      <w:rPr>
        <w:b/>
        <w:bCs/>
      </w:rPr>
    </w:lvl>
    <w:lvl w:ilvl="2" w:tplc="0809001B" w:tentative="1">
      <w:start w:val="1"/>
      <w:numFmt w:val="lowerRoman"/>
      <w:lvlText w:val="%3."/>
      <w:lvlJc w:val="right"/>
      <w:pPr>
        <w:ind w:left="1992" w:hanging="180"/>
      </w:pPr>
    </w:lvl>
    <w:lvl w:ilvl="3" w:tplc="0809000F" w:tentative="1">
      <w:start w:val="1"/>
      <w:numFmt w:val="decimal"/>
      <w:lvlText w:val="%4."/>
      <w:lvlJc w:val="left"/>
      <w:pPr>
        <w:ind w:left="2712" w:hanging="360"/>
      </w:pPr>
    </w:lvl>
    <w:lvl w:ilvl="4" w:tplc="08090019" w:tentative="1">
      <w:start w:val="1"/>
      <w:numFmt w:val="lowerLetter"/>
      <w:lvlText w:val="%5."/>
      <w:lvlJc w:val="left"/>
      <w:pPr>
        <w:ind w:left="3432" w:hanging="360"/>
      </w:pPr>
    </w:lvl>
    <w:lvl w:ilvl="5" w:tplc="0809001B" w:tentative="1">
      <w:start w:val="1"/>
      <w:numFmt w:val="lowerRoman"/>
      <w:lvlText w:val="%6."/>
      <w:lvlJc w:val="right"/>
      <w:pPr>
        <w:ind w:left="4152" w:hanging="180"/>
      </w:pPr>
    </w:lvl>
    <w:lvl w:ilvl="6" w:tplc="0809000F" w:tentative="1">
      <w:start w:val="1"/>
      <w:numFmt w:val="decimal"/>
      <w:lvlText w:val="%7."/>
      <w:lvlJc w:val="left"/>
      <w:pPr>
        <w:ind w:left="4872" w:hanging="360"/>
      </w:pPr>
    </w:lvl>
    <w:lvl w:ilvl="7" w:tplc="08090019" w:tentative="1">
      <w:start w:val="1"/>
      <w:numFmt w:val="lowerLetter"/>
      <w:lvlText w:val="%8."/>
      <w:lvlJc w:val="left"/>
      <w:pPr>
        <w:ind w:left="5592" w:hanging="360"/>
      </w:pPr>
    </w:lvl>
    <w:lvl w:ilvl="8" w:tplc="0809001B" w:tentative="1">
      <w:start w:val="1"/>
      <w:numFmt w:val="lowerRoman"/>
      <w:lvlText w:val="%9."/>
      <w:lvlJc w:val="right"/>
      <w:pPr>
        <w:ind w:left="6312" w:hanging="180"/>
      </w:pPr>
    </w:lvl>
  </w:abstractNum>
  <w:abstractNum w:abstractNumId="43" w15:restartNumberingAfterBreak="0">
    <w:nsid w:val="164D3DDB"/>
    <w:multiLevelType w:val="hybridMultilevel"/>
    <w:tmpl w:val="8AECED4E"/>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167A7DBB"/>
    <w:multiLevelType w:val="hybridMultilevel"/>
    <w:tmpl w:val="8B0A60A0"/>
    <w:lvl w:ilvl="0" w:tplc="67F49B0A">
      <w:start w:val="1"/>
      <w:numFmt w:val="decimal"/>
      <w:lvlText w:val="%1."/>
      <w:lvlJc w:val="left"/>
      <w:pPr>
        <w:ind w:left="1080" w:hanging="360"/>
      </w:pPr>
      <w:rPr>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15:restartNumberingAfterBreak="0">
    <w:nsid w:val="16876869"/>
    <w:multiLevelType w:val="hybridMultilevel"/>
    <w:tmpl w:val="A2DC6B0E"/>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16893320"/>
    <w:multiLevelType w:val="multilevel"/>
    <w:tmpl w:val="C5CCA3F6"/>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16CA7951"/>
    <w:multiLevelType w:val="hybridMultilevel"/>
    <w:tmpl w:val="687266D6"/>
    <w:lvl w:ilvl="0" w:tplc="7BC488F0">
      <w:start w:val="1"/>
      <w:numFmt w:val="bullet"/>
      <w:lvlText w:val=""/>
      <w:lvlJc w:val="left"/>
      <w:pPr>
        <w:ind w:left="1080" w:hanging="360"/>
      </w:pPr>
      <w:rPr>
        <w:rFonts w:ascii="Symbol" w:hAnsi="Symbol" w:hint="default"/>
        <w:sz w:val="20"/>
        <w:szCs w:val="20"/>
      </w:rPr>
    </w:lvl>
    <w:lvl w:ilvl="1" w:tplc="08090001">
      <w:start w:val="1"/>
      <w:numFmt w:val="bullet"/>
      <w:lvlText w:val=""/>
      <w:lvlJc w:val="left"/>
      <w:pPr>
        <w:ind w:left="1800" w:hanging="360"/>
      </w:pPr>
      <w:rPr>
        <w:rFonts w:ascii="Symbol" w:hAnsi="Symbol" w:hint="default"/>
      </w:rPr>
    </w:lvl>
    <w:lvl w:ilvl="2" w:tplc="692C5D80">
      <w:start w:val="7"/>
      <w:numFmt w:val="decimal"/>
      <w:lvlText w:val="%3."/>
      <w:lvlJc w:val="left"/>
      <w:pPr>
        <w:ind w:left="2700" w:hanging="360"/>
      </w:pPr>
      <w:rPr>
        <w:rFonts w:hint="default"/>
      </w:rPr>
    </w:lvl>
    <w:lvl w:ilvl="3" w:tplc="0809000F">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 w15:restartNumberingAfterBreak="0">
    <w:nsid w:val="17486968"/>
    <w:multiLevelType w:val="hybridMultilevel"/>
    <w:tmpl w:val="8C4239D6"/>
    <w:lvl w:ilvl="0" w:tplc="DCB0DABE">
      <w:start w:val="1"/>
      <w:numFmt w:val="decimal"/>
      <w:lvlText w:val="2.%1"/>
      <w:lvlJc w:val="left"/>
      <w:pPr>
        <w:ind w:left="1080" w:hanging="360"/>
      </w:pPr>
      <w:rPr>
        <w:rFonts w:hint="default"/>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9" w15:restartNumberingAfterBreak="0">
    <w:nsid w:val="17844E6A"/>
    <w:multiLevelType w:val="hybridMultilevel"/>
    <w:tmpl w:val="0BE4749A"/>
    <w:lvl w:ilvl="0" w:tplc="E50CB3BA">
      <w:start w:val="1"/>
      <w:numFmt w:val="decimal"/>
      <w:lvlText w:val="1.%1"/>
      <w:lvlJc w:val="left"/>
      <w:pPr>
        <w:ind w:left="1211"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18053410"/>
    <w:multiLevelType w:val="hybridMultilevel"/>
    <w:tmpl w:val="741A9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180F221C"/>
    <w:multiLevelType w:val="hybridMultilevel"/>
    <w:tmpl w:val="A9386002"/>
    <w:lvl w:ilvl="0" w:tplc="932209C4">
      <w:start w:val="1"/>
      <w:numFmt w:val="decimal"/>
      <w:lvlText w:val="1.%1"/>
      <w:lvlJc w:val="left"/>
      <w:pPr>
        <w:ind w:left="1931" w:hanging="360"/>
      </w:pPr>
      <w:rPr>
        <w:rFonts w:hint="default"/>
        <w:b/>
        <w:bCs/>
      </w:rPr>
    </w:lvl>
    <w:lvl w:ilvl="1" w:tplc="08090019" w:tentative="1">
      <w:start w:val="1"/>
      <w:numFmt w:val="lowerLetter"/>
      <w:lvlText w:val="%2."/>
      <w:lvlJc w:val="left"/>
      <w:pPr>
        <w:ind w:left="2651" w:hanging="360"/>
      </w:pPr>
    </w:lvl>
    <w:lvl w:ilvl="2" w:tplc="0809001B" w:tentative="1">
      <w:start w:val="1"/>
      <w:numFmt w:val="lowerRoman"/>
      <w:lvlText w:val="%3."/>
      <w:lvlJc w:val="right"/>
      <w:pPr>
        <w:ind w:left="3371" w:hanging="180"/>
      </w:pPr>
    </w:lvl>
    <w:lvl w:ilvl="3" w:tplc="0809000F" w:tentative="1">
      <w:start w:val="1"/>
      <w:numFmt w:val="decimal"/>
      <w:lvlText w:val="%4."/>
      <w:lvlJc w:val="left"/>
      <w:pPr>
        <w:ind w:left="4091" w:hanging="360"/>
      </w:pPr>
    </w:lvl>
    <w:lvl w:ilvl="4" w:tplc="08090019" w:tentative="1">
      <w:start w:val="1"/>
      <w:numFmt w:val="lowerLetter"/>
      <w:lvlText w:val="%5."/>
      <w:lvlJc w:val="left"/>
      <w:pPr>
        <w:ind w:left="4811" w:hanging="360"/>
      </w:pPr>
    </w:lvl>
    <w:lvl w:ilvl="5" w:tplc="0809001B" w:tentative="1">
      <w:start w:val="1"/>
      <w:numFmt w:val="lowerRoman"/>
      <w:lvlText w:val="%6."/>
      <w:lvlJc w:val="right"/>
      <w:pPr>
        <w:ind w:left="5531" w:hanging="180"/>
      </w:pPr>
    </w:lvl>
    <w:lvl w:ilvl="6" w:tplc="0809000F" w:tentative="1">
      <w:start w:val="1"/>
      <w:numFmt w:val="decimal"/>
      <w:lvlText w:val="%7."/>
      <w:lvlJc w:val="left"/>
      <w:pPr>
        <w:ind w:left="6251" w:hanging="360"/>
      </w:pPr>
    </w:lvl>
    <w:lvl w:ilvl="7" w:tplc="08090019" w:tentative="1">
      <w:start w:val="1"/>
      <w:numFmt w:val="lowerLetter"/>
      <w:lvlText w:val="%8."/>
      <w:lvlJc w:val="left"/>
      <w:pPr>
        <w:ind w:left="6971" w:hanging="360"/>
      </w:pPr>
    </w:lvl>
    <w:lvl w:ilvl="8" w:tplc="0809001B" w:tentative="1">
      <w:start w:val="1"/>
      <w:numFmt w:val="lowerRoman"/>
      <w:lvlText w:val="%9."/>
      <w:lvlJc w:val="right"/>
      <w:pPr>
        <w:ind w:left="7691" w:hanging="180"/>
      </w:pPr>
    </w:lvl>
  </w:abstractNum>
  <w:abstractNum w:abstractNumId="52" w15:restartNumberingAfterBreak="0">
    <w:nsid w:val="186174CA"/>
    <w:multiLevelType w:val="hybridMultilevel"/>
    <w:tmpl w:val="54D844DE"/>
    <w:lvl w:ilvl="0" w:tplc="E014228C">
      <w:start w:val="3"/>
      <w:numFmt w:val="decimal"/>
      <w:lvlText w:val="0.%1"/>
      <w:lvlJc w:val="left"/>
      <w:pPr>
        <w:ind w:left="180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18FD5983"/>
    <w:multiLevelType w:val="hybridMultilevel"/>
    <w:tmpl w:val="0630CE6A"/>
    <w:lvl w:ilvl="0" w:tplc="6922A24C">
      <w:start w:val="3"/>
      <w:numFmt w:val="decimal"/>
      <w:lvlText w:val="0.%1"/>
      <w:lvlJc w:val="left"/>
      <w:pPr>
        <w:ind w:left="1211"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19AE5B39"/>
    <w:multiLevelType w:val="hybridMultilevel"/>
    <w:tmpl w:val="29B43568"/>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19D65064"/>
    <w:multiLevelType w:val="hybridMultilevel"/>
    <w:tmpl w:val="B62435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1B0300A2"/>
    <w:multiLevelType w:val="hybridMultilevel"/>
    <w:tmpl w:val="F39A0596"/>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1B48471D"/>
    <w:multiLevelType w:val="hybridMultilevel"/>
    <w:tmpl w:val="D8888BC0"/>
    <w:lvl w:ilvl="0" w:tplc="650ACA6E">
      <w:start w:val="1"/>
      <w:numFmt w:val="decimal"/>
      <w:lvlText w:val="5.%1"/>
      <w:lvlJc w:val="left"/>
      <w:pPr>
        <w:ind w:left="1069" w:hanging="360"/>
      </w:pPr>
      <w:rPr>
        <w:rFonts w:hint="default"/>
        <w:b/>
        <w:bCs/>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58" w15:restartNumberingAfterBreak="0">
    <w:nsid w:val="1BAF3694"/>
    <w:multiLevelType w:val="hybridMultilevel"/>
    <w:tmpl w:val="0D7CC0B0"/>
    <w:lvl w:ilvl="0" w:tplc="08090001">
      <w:start w:val="1"/>
      <w:numFmt w:val="bullet"/>
      <w:lvlText w:val=""/>
      <w:lvlJc w:val="left"/>
      <w:pPr>
        <w:ind w:left="720" w:hanging="360"/>
      </w:pPr>
      <w:rPr>
        <w:rFonts w:ascii="Symbol" w:hAnsi="Symbol" w:hint="default"/>
      </w:rPr>
    </w:lvl>
    <w:lvl w:ilvl="1" w:tplc="9F921174">
      <w:start w:val="1"/>
      <w:numFmt w:val="bullet"/>
      <w:lvlText w:val=""/>
      <w:lvlJc w:val="left"/>
      <w:pPr>
        <w:ind w:left="1440" w:hanging="360"/>
      </w:pPr>
      <w:rPr>
        <w:rFonts w:ascii="Wingdings" w:hAnsi="Wingdings" w:hint="default"/>
        <w:sz w:val="18"/>
        <w:szCs w:val="18"/>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1C5634D1"/>
    <w:multiLevelType w:val="hybridMultilevel"/>
    <w:tmpl w:val="D4E85578"/>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0" w15:restartNumberingAfterBreak="0">
    <w:nsid w:val="1CCC6FEC"/>
    <w:multiLevelType w:val="hybridMultilevel"/>
    <w:tmpl w:val="FADA1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1D282BB9"/>
    <w:multiLevelType w:val="hybridMultilevel"/>
    <w:tmpl w:val="091E0402"/>
    <w:lvl w:ilvl="0" w:tplc="E3860DE4">
      <w:start w:val="2"/>
      <w:numFmt w:val="decimal"/>
      <w:lvlText w:val="1.%1"/>
      <w:lvlJc w:val="left"/>
      <w:pPr>
        <w:ind w:left="1211"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1D5A2AF8"/>
    <w:multiLevelType w:val="hybridMultilevel"/>
    <w:tmpl w:val="715093A8"/>
    <w:lvl w:ilvl="0" w:tplc="2D00C304">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1D685732"/>
    <w:multiLevelType w:val="hybridMultilevel"/>
    <w:tmpl w:val="C69A9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1DBF533C"/>
    <w:multiLevelType w:val="hybridMultilevel"/>
    <w:tmpl w:val="BD60BA0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5" w15:restartNumberingAfterBreak="0">
    <w:nsid w:val="1E1674EB"/>
    <w:multiLevelType w:val="hybridMultilevel"/>
    <w:tmpl w:val="5F385382"/>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6" w15:restartNumberingAfterBreak="0">
    <w:nsid w:val="1E571CA6"/>
    <w:multiLevelType w:val="hybridMultilevel"/>
    <w:tmpl w:val="E1CAAC18"/>
    <w:lvl w:ilvl="0" w:tplc="BE4C24F2">
      <w:start w:val="1"/>
      <w:numFmt w:val="decimal"/>
      <w:lvlText w:val="0.%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1EFC4FB8"/>
    <w:multiLevelType w:val="hybridMultilevel"/>
    <w:tmpl w:val="8A0800CC"/>
    <w:lvl w:ilvl="0" w:tplc="D5E8B688">
      <w:start w:val="1"/>
      <w:numFmt w:val="decimal"/>
      <w:lvlText w:val="%1."/>
      <w:lvlJc w:val="left"/>
      <w:pPr>
        <w:ind w:left="360" w:hanging="360"/>
      </w:pPr>
      <w:rPr>
        <w:b w:val="0"/>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8" w15:restartNumberingAfterBreak="0">
    <w:nsid w:val="20337583"/>
    <w:multiLevelType w:val="hybridMultilevel"/>
    <w:tmpl w:val="019649F4"/>
    <w:lvl w:ilvl="0" w:tplc="0308B2BE">
      <w:start w:val="1"/>
      <w:numFmt w:val="lowerLetter"/>
      <w:lvlText w:val="%1."/>
      <w:lvlJc w:val="left"/>
      <w:pPr>
        <w:ind w:left="1800" w:hanging="360"/>
      </w:pPr>
      <w:rPr>
        <w:rFonts w:hint="default"/>
        <w:b/>
        <w:bCs/>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9" w15:restartNumberingAfterBreak="0">
    <w:nsid w:val="209E06CC"/>
    <w:multiLevelType w:val="hybridMultilevel"/>
    <w:tmpl w:val="EC80AB64"/>
    <w:lvl w:ilvl="0" w:tplc="B688216C">
      <w:start w:val="1"/>
      <w:numFmt w:val="lowerLetter"/>
      <w:lvlText w:val="%1."/>
      <w:lvlJc w:val="left"/>
      <w:pPr>
        <w:ind w:left="1080" w:hanging="72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20D12947"/>
    <w:multiLevelType w:val="hybridMultilevel"/>
    <w:tmpl w:val="6B4803C8"/>
    <w:lvl w:ilvl="0" w:tplc="1A0A75E8">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210E3C23"/>
    <w:multiLevelType w:val="hybridMultilevel"/>
    <w:tmpl w:val="E160A600"/>
    <w:lvl w:ilvl="0" w:tplc="222431CC">
      <w:start w:val="1"/>
      <w:numFmt w:val="decimal"/>
      <w:lvlText w:val="4.%1"/>
      <w:lvlJc w:val="left"/>
      <w:pPr>
        <w:ind w:left="1250" w:hanging="360"/>
      </w:pPr>
      <w:rPr>
        <w:rFonts w:hint="default"/>
        <w:b/>
        <w:bCs/>
      </w:rPr>
    </w:lvl>
    <w:lvl w:ilvl="1" w:tplc="08090019" w:tentative="1">
      <w:start w:val="1"/>
      <w:numFmt w:val="lowerLetter"/>
      <w:lvlText w:val="%2."/>
      <w:lvlJc w:val="left"/>
      <w:pPr>
        <w:ind w:left="1970" w:hanging="360"/>
      </w:pPr>
    </w:lvl>
    <w:lvl w:ilvl="2" w:tplc="0809001B" w:tentative="1">
      <w:start w:val="1"/>
      <w:numFmt w:val="lowerRoman"/>
      <w:lvlText w:val="%3."/>
      <w:lvlJc w:val="right"/>
      <w:pPr>
        <w:ind w:left="2690" w:hanging="180"/>
      </w:pPr>
    </w:lvl>
    <w:lvl w:ilvl="3" w:tplc="0809000F" w:tentative="1">
      <w:start w:val="1"/>
      <w:numFmt w:val="decimal"/>
      <w:lvlText w:val="%4."/>
      <w:lvlJc w:val="left"/>
      <w:pPr>
        <w:ind w:left="3410" w:hanging="360"/>
      </w:pPr>
    </w:lvl>
    <w:lvl w:ilvl="4" w:tplc="08090019" w:tentative="1">
      <w:start w:val="1"/>
      <w:numFmt w:val="lowerLetter"/>
      <w:lvlText w:val="%5."/>
      <w:lvlJc w:val="left"/>
      <w:pPr>
        <w:ind w:left="4130" w:hanging="360"/>
      </w:pPr>
    </w:lvl>
    <w:lvl w:ilvl="5" w:tplc="0809001B" w:tentative="1">
      <w:start w:val="1"/>
      <w:numFmt w:val="lowerRoman"/>
      <w:lvlText w:val="%6."/>
      <w:lvlJc w:val="right"/>
      <w:pPr>
        <w:ind w:left="4850" w:hanging="180"/>
      </w:pPr>
    </w:lvl>
    <w:lvl w:ilvl="6" w:tplc="0809000F" w:tentative="1">
      <w:start w:val="1"/>
      <w:numFmt w:val="decimal"/>
      <w:lvlText w:val="%7."/>
      <w:lvlJc w:val="left"/>
      <w:pPr>
        <w:ind w:left="5570" w:hanging="360"/>
      </w:pPr>
    </w:lvl>
    <w:lvl w:ilvl="7" w:tplc="08090019" w:tentative="1">
      <w:start w:val="1"/>
      <w:numFmt w:val="lowerLetter"/>
      <w:lvlText w:val="%8."/>
      <w:lvlJc w:val="left"/>
      <w:pPr>
        <w:ind w:left="6290" w:hanging="360"/>
      </w:pPr>
    </w:lvl>
    <w:lvl w:ilvl="8" w:tplc="0809001B" w:tentative="1">
      <w:start w:val="1"/>
      <w:numFmt w:val="lowerRoman"/>
      <w:lvlText w:val="%9."/>
      <w:lvlJc w:val="right"/>
      <w:pPr>
        <w:ind w:left="7010" w:hanging="180"/>
      </w:pPr>
    </w:lvl>
  </w:abstractNum>
  <w:abstractNum w:abstractNumId="72" w15:restartNumberingAfterBreak="0">
    <w:nsid w:val="210F7482"/>
    <w:multiLevelType w:val="hybridMultilevel"/>
    <w:tmpl w:val="5FA6BE38"/>
    <w:lvl w:ilvl="0" w:tplc="FD621BF8">
      <w:start w:val="3"/>
      <w:numFmt w:val="decimal"/>
      <w:lvlText w:val="0.%1"/>
      <w:lvlJc w:val="left"/>
      <w:pPr>
        <w:ind w:left="1211" w:hanging="360"/>
      </w:pPr>
      <w:rPr>
        <w:rFonts w:hint="default"/>
        <w:b/>
        <w:bCs/>
      </w:rPr>
    </w:lvl>
    <w:lvl w:ilvl="1" w:tplc="08090019" w:tentative="1">
      <w:start w:val="1"/>
      <w:numFmt w:val="lowerLetter"/>
      <w:lvlText w:val="%2."/>
      <w:lvlJc w:val="left"/>
      <w:pPr>
        <w:ind w:left="851" w:hanging="360"/>
      </w:pPr>
    </w:lvl>
    <w:lvl w:ilvl="2" w:tplc="0809001B" w:tentative="1">
      <w:start w:val="1"/>
      <w:numFmt w:val="lowerRoman"/>
      <w:lvlText w:val="%3."/>
      <w:lvlJc w:val="right"/>
      <w:pPr>
        <w:ind w:left="1571" w:hanging="180"/>
      </w:pPr>
    </w:lvl>
    <w:lvl w:ilvl="3" w:tplc="0809000F" w:tentative="1">
      <w:start w:val="1"/>
      <w:numFmt w:val="decimal"/>
      <w:lvlText w:val="%4."/>
      <w:lvlJc w:val="left"/>
      <w:pPr>
        <w:ind w:left="2291" w:hanging="360"/>
      </w:pPr>
    </w:lvl>
    <w:lvl w:ilvl="4" w:tplc="08090019" w:tentative="1">
      <w:start w:val="1"/>
      <w:numFmt w:val="lowerLetter"/>
      <w:lvlText w:val="%5."/>
      <w:lvlJc w:val="left"/>
      <w:pPr>
        <w:ind w:left="3011" w:hanging="360"/>
      </w:pPr>
    </w:lvl>
    <w:lvl w:ilvl="5" w:tplc="0809001B" w:tentative="1">
      <w:start w:val="1"/>
      <w:numFmt w:val="lowerRoman"/>
      <w:lvlText w:val="%6."/>
      <w:lvlJc w:val="right"/>
      <w:pPr>
        <w:ind w:left="3731" w:hanging="180"/>
      </w:pPr>
    </w:lvl>
    <w:lvl w:ilvl="6" w:tplc="0809000F" w:tentative="1">
      <w:start w:val="1"/>
      <w:numFmt w:val="decimal"/>
      <w:lvlText w:val="%7."/>
      <w:lvlJc w:val="left"/>
      <w:pPr>
        <w:ind w:left="4451" w:hanging="360"/>
      </w:pPr>
    </w:lvl>
    <w:lvl w:ilvl="7" w:tplc="08090019" w:tentative="1">
      <w:start w:val="1"/>
      <w:numFmt w:val="lowerLetter"/>
      <w:lvlText w:val="%8."/>
      <w:lvlJc w:val="left"/>
      <w:pPr>
        <w:ind w:left="5171" w:hanging="360"/>
      </w:pPr>
    </w:lvl>
    <w:lvl w:ilvl="8" w:tplc="0809001B" w:tentative="1">
      <w:start w:val="1"/>
      <w:numFmt w:val="lowerRoman"/>
      <w:lvlText w:val="%9."/>
      <w:lvlJc w:val="right"/>
      <w:pPr>
        <w:ind w:left="5891" w:hanging="180"/>
      </w:pPr>
    </w:lvl>
  </w:abstractNum>
  <w:abstractNum w:abstractNumId="73" w15:restartNumberingAfterBreak="0">
    <w:nsid w:val="21283E24"/>
    <w:multiLevelType w:val="hybridMultilevel"/>
    <w:tmpl w:val="32E61806"/>
    <w:lvl w:ilvl="0" w:tplc="08090001">
      <w:start w:val="1"/>
      <w:numFmt w:val="bullet"/>
      <w:lvlText w:val=""/>
      <w:lvlJc w:val="left"/>
      <w:pPr>
        <w:tabs>
          <w:tab w:val="num" w:pos="1074"/>
        </w:tabs>
        <w:ind w:left="1074" w:hanging="360"/>
      </w:pPr>
      <w:rPr>
        <w:rFonts w:ascii="Symbol" w:hAnsi="Symbol" w:hint="default"/>
      </w:rPr>
    </w:lvl>
    <w:lvl w:ilvl="1" w:tplc="08090003" w:tentative="1">
      <w:start w:val="1"/>
      <w:numFmt w:val="bullet"/>
      <w:lvlText w:val="o"/>
      <w:lvlJc w:val="left"/>
      <w:pPr>
        <w:tabs>
          <w:tab w:val="num" w:pos="1794"/>
        </w:tabs>
        <w:ind w:left="1794" w:hanging="360"/>
      </w:pPr>
      <w:rPr>
        <w:rFonts w:ascii="Courier New" w:hAnsi="Courier New" w:cs="Courier New" w:hint="default"/>
      </w:rPr>
    </w:lvl>
    <w:lvl w:ilvl="2" w:tplc="08090005" w:tentative="1">
      <w:start w:val="1"/>
      <w:numFmt w:val="bullet"/>
      <w:lvlText w:val=""/>
      <w:lvlJc w:val="left"/>
      <w:pPr>
        <w:tabs>
          <w:tab w:val="num" w:pos="2514"/>
        </w:tabs>
        <w:ind w:left="2514" w:hanging="360"/>
      </w:pPr>
      <w:rPr>
        <w:rFonts w:ascii="Wingdings" w:hAnsi="Wingdings" w:hint="default"/>
      </w:rPr>
    </w:lvl>
    <w:lvl w:ilvl="3" w:tplc="08090001" w:tentative="1">
      <w:start w:val="1"/>
      <w:numFmt w:val="bullet"/>
      <w:lvlText w:val=""/>
      <w:lvlJc w:val="left"/>
      <w:pPr>
        <w:tabs>
          <w:tab w:val="num" w:pos="3234"/>
        </w:tabs>
        <w:ind w:left="3234" w:hanging="360"/>
      </w:pPr>
      <w:rPr>
        <w:rFonts w:ascii="Symbol" w:hAnsi="Symbol" w:hint="default"/>
      </w:rPr>
    </w:lvl>
    <w:lvl w:ilvl="4" w:tplc="08090003" w:tentative="1">
      <w:start w:val="1"/>
      <w:numFmt w:val="bullet"/>
      <w:lvlText w:val="o"/>
      <w:lvlJc w:val="left"/>
      <w:pPr>
        <w:tabs>
          <w:tab w:val="num" w:pos="3954"/>
        </w:tabs>
        <w:ind w:left="3954" w:hanging="360"/>
      </w:pPr>
      <w:rPr>
        <w:rFonts w:ascii="Courier New" w:hAnsi="Courier New" w:cs="Courier New" w:hint="default"/>
      </w:rPr>
    </w:lvl>
    <w:lvl w:ilvl="5" w:tplc="08090005" w:tentative="1">
      <w:start w:val="1"/>
      <w:numFmt w:val="bullet"/>
      <w:lvlText w:val=""/>
      <w:lvlJc w:val="left"/>
      <w:pPr>
        <w:tabs>
          <w:tab w:val="num" w:pos="4674"/>
        </w:tabs>
        <w:ind w:left="4674" w:hanging="360"/>
      </w:pPr>
      <w:rPr>
        <w:rFonts w:ascii="Wingdings" w:hAnsi="Wingdings" w:hint="default"/>
      </w:rPr>
    </w:lvl>
    <w:lvl w:ilvl="6" w:tplc="08090001" w:tentative="1">
      <w:start w:val="1"/>
      <w:numFmt w:val="bullet"/>
      <w:lvlText w:val=""/>
      <w:lvlJc w:val="left"/>
      <w:pPr>
        <w:tabs>
          <w:tab w:val="num" w:pos="5394"/>
        </w:tabs>
        <w:ind w:left="5394" w:hanging="360"/>
      </w:pPr>
      <w:rPr>
        <w:rFonts w:ascii="Symbol" w:hAnsi="Symbol" w:hint="default"/>
      </w:rPr>
    </w:lvl>
    <w:lvl w:ilvl="7" w:tplc="08090003" w:tentative="1">
      <w:start w:val="1"/>
      <w:numFmt w:val="bullet"/>
      <w:lvlText w:val="o"/>
      <w:lvlJc w:val="left"/>
      <w:pPr>
        <w:tabs>
          <w:tab w:val="num" w:pos="6114"/>
        </w:tabs>
        <w:ind w:left="6114" w:hanging="360"/>
      </w:pPr>
      <w:rPr>
        <w:rFonts w:ascii="Courier New" w:hAnsi="Courier New" w:cs="Courier New" w:hint="default"/>
      </w:rPr>
    </w:lvl>
    <w:lvl w:ilvl="8" w:tplc="08090005" w:tentative="1">
      <w:start w:val="1"/>
      <w:numFmt w:val="bullet"/>
      <w:lvlText w:val=""/>
      <w:lvlJc w:val="left"/>
      <w:pPr>
        <w:tabs>
          <w:tab w:val="num" w:pos="6834"/>
        </w:tabs>
        <w:ind w:left="6834" w:hanging="360"/>
      </w:pPr>
      <w:rPr>
        <w:rFonts w:ascii="Wingdings" w:hAnsi="Wingdings" w:hint="default"/>
      </w:rPr>
    </w:lvl>
  </w:abstractNum>
  <w:abstractNum w:abstractNumId="74" w15:restartNumberingAfterBreak="0">
    <w:nsid w:val="215863BD"/>
    <w:multiLevelType w:val="hybridMultilevel"/>
    <w:tmpl w:val="09182164"/>
    <w:lvl w:ilvl="0" w:tplc="0308B2BE">
      <w:start w:val="1"/>
      <w:numFmt w:val="low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21CF2B8E"/>
    <w:multiLevelType w:val="hybridMultilevel"/>
    <w:tmpl w:val="54B4CFAA"/>
    <w:lvl w:ilvl="0" w:tplc="5C68898A">
      <w:start w:val="1"/>
      <w:numFmt w:val="lowerLetter"/>
      <w:lvlText w:val="%1."/>
      <w:lvlJc w:val="left"/>
      <w:pPr>
        <w:ind w:left="1440" w:hanging="360"/>
      </w:pPr>
      <w:rPr>
        <w:b/>
        <w:bCs/>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6" w15:restartNumberingAfterBreak="0">
    <w:nsid w:val="21F31C4C"/>
    <w:multiLevelType w:val="hybridMultilevel"/>
    <w:tmpl w:val="AC9EB608"/>
    <w:lvl w:ilvl="0" w:tplc="A4F0FCB0">
      <w:start w:val="1"/>
      <w:numFmt w:val="decimal"/>
      <w:lvlText w:val="1.%1"/>
      <w:lvlJc w:val="left"/>
      <w:pPr>
        <w:ind w:left="1080" w:hanging="360"/>
      </w:pPr>
      <w:rPr>
        <w:rFonts w:hint="default"/>
        <w:b/>
        <w:bCs/>
      </w:rPr>
    </w:lvl>
    <w:lvl w:ilvl="1" w:tplc="08090019" w:tentative="1">
      <w:start w:val="1"/>
      <w:numFmt w:val="lowerLetter"/>
      <w:lvlText w:val="%2."/>
      <w:lvlJc w:val="left"/>
      <w:pPr>
        <w:ind w:left="1309" w:hanging="360"/>
      </w:pPr>
    </w:lvl>
    <w:lvl w:ilvl="2" w:tplc="0809001B" w:tentative="1">
      <w:start w:val="1"/>
      <w:numFmt w:val="lowerRoman"/>
      <w:lvlText w:val="%3."/>
      <w:lvlJc w:val="right"/>
      <w:pPr>
        <w:ind w:left="2029" w:hanging="180"/>
      </w:pPr>
    </w:lvl>
    <w:lvl w:ilvl="3" w:tplc="0809000F" w:tentative="1">
      <w:start w:val="1"/>
      <w:numFmt w:val="decimal"/>
      <w:lvlText w:val="%4."/>
      <w:lvlJc w:val="left"/>
      <w:pPr>
        <w:ind w:left="2749" w:hanging="360"/>
      </w:pPr>
    </w:lvl>
    <w:lvl w:ilvl="4" w:tplc="08090019" w:tentative="1">
      <w:start w:val="1"/>
      <w:numFmt w:val="lowerLetter"/>
      <w:lvlText w:val="%5."/>
      <w:lvlJc w:val="left"/>
      <w:pPr>
        <w:ind w:left="3469" w:hanging="360"/>
      </w:pPr>
    </w:lvl>
    <w:lvl w:ilvl="5" w:tplc="0809001B" w:tentative="1">
      <w:start w:val="1"/>
      <w:numFmt w:val="lowerRoman"/>
      <w:lvlText w:val="%6."/>
      <w:lvlJc w:val="right"/>
      <w:pPr>
        <w:ind w:left="4189" w:hanging="180"/>
      </w:pPr>
    </w:lvl>
    <w:lvl w:ilvl="6" w:tplc="0809000F" w:tentative="1">
      <w:start w:val="1"/>
      <w:numFmt w:val="decimal"/>
      <w:lvlText w:val="%7."/>
      <w:lvlJc w:val="left"/>
      <w:pPr>
        <w:ind w:left="4909" w:hanging="360"/>
      </w:pPr>
    </w:lvl>
    <w:lvl w:ilvl="7" w:tplc="08090019" w:tentative="1">
      <w:start w:val="1"/>
      <w:numFmt w:val="lowerLetter"/>
      <w:lvlText w:val="%8."/>
      <w:lvlJc w:val="left"/>
      <w:pPr>
        <w:ind w:left="5629" w:hanging="360"/>
      </w:pPr>
    </w:lvl>
    <w:lvl w:ilvl="8" w:tplc="0809001B" w:tentative="1">
      <w:start w:val="1"/>
      <w:numFmt w:val="lowerRoman"/>
      <w:lvlText w:val="%9."/>
      <w:lvlJc w:val="right"/>
      <w:pPr>
        <w:ind w:left="6349" w:hanging="180"/>
      </w:pPr>
    </w:lvl>
  </w:abstractNum>
  <w:abstractNum w:abstractNumId="77" w15:restartNumberingAfterBreak="0">
    <w:nsid w:val="222F19EC"/>
    <w:multiLevelType w:val="hybridMultilevel"/>
    <w:tmpl w:val="97425C8C"/>
    <w:lvl w:ilvl="0" w:tplc="0308B2BE">
      <w:start w:val="1"/>
      <w:numFmt w:val="low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22A662E1"/>
    <w:multiLevelType w:val="hybridMultilevel"/>
    <w:tmpl w:val="BFA837F8"/>
    <w:lvl w:ilvl="0" w:tplc="7D36F972">
      <w:start w:val="1"/>
      <w:numFmt w:val="decimal"/>
      <w:lvlText w:val="%1."/>
      <w:lvlJc w:val="left"/>
      <w:pPr>
        <w:ind w:left="1800" w:hanging="360"/>
      </w:pPr>
      <w:rPr>
        <w:rFonts w:hint="default"/>
        <w:b/>
        <w:bCs/>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79" w15:restartNumberingAfterBreak="0">
    <w:nsid w:val="22B77F7E"/>
    <w:multiLevelType w:val="hybridMultilevel"/>
    <w:tmpl w:val="8CDAE7DE"/>
    <w:lvl w:ilvl="0" w:tplc="222431CC">
      <w:start w:val="1"/>
      <w:numFmt w:val="decimal"/>
      <w:lvlText w:val="4.%1"/>
      <w:lvlJc w:val="left"/>
      <w:pPr>
        <w:ind w:left="1080" w:hanging="360"/>
      </w:pPr>
      <w:rPr>
        <w:rFonts w:hint="default"/>
        <w:b/>
        <w:bCs/>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0" w15:restartNumberingAfterBreak="0">
    <w:nsid w:val="230103A3"/>
    <w:multiLevelType w:val="hybridMultilevel"/>
    <w:tmpl w:val="6FE2B186"/>
    <w:lvl w:ilvl="0" w:tplc="CEA87B90">
      <w:numFmt w:val="decimal"/>
      <w:lvlText w:val="%1."/>
      <w:lvlJc w:val="left"/>
      <w:pPr>
        <w:ind w:left="360" w:hanging="360"/>
      </w:pPr>
      <w:rPr>
        <w:rFonts w:hint="default"/>
      </w:rPr>
    </w:lvl>
    <w:lvl w:ilvl="1" w:tplc="540CE7B4">
      <w:start w:val="1"/>
      <w:numFmt w:val="decimal"/>
      <w:lvlText w:val="0.%2"/>
      <w:lvlJc w:val="left"/>
      <w:pPr>
        <w:ind w:left="1440" w:hanging="360"/>
      </w:pPr>
      <w:rPr>
        <w:rFonts w:hint="default"/>
        <w:b/>
        <w:bCs/>
      </w:rPr>
    </w:lvl>
    <w:lvl w:ilvl="2" w:tplc="0308B2BE">
      <w:start w:val="1"/>
      <w:numFmt w:val="lowerLetter"/>
      <w:lvlText w:val="%3."/>
      <w:lvlJc w:val="left"/>
      <w:pPr>
        <w:ind w:left="2160" w:hanging="180"/>
      </w:pPr>
      <w:rPr>
        <w:rFonts w:hint="default"/>
        <w:b/>
        <w:bCs/>
      </w:rPr>
    </w:lvl>
    <w:lvl w:ilvl="3" w:tplc="0308B2BE">
      <w:start w:val="1"/>
      <w:numFmt w:val="lowerLetter"/>
      <w:lvlText w:val="%4."/>
      <w:lvlJc w:val="left"/>
      <w:pPr>
        <w:ind w:left="2880" w:hanging="360"/>
      </w:pPr>
      <w:rPr>
        <w:rFonts w:hint="default"/>
        <w:b/>
        <w:bCs/>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230A5DEE"/>
    <w:multiLevelType w:val="hybridMultilevel"/>
    <w:tmpl w:val="5AF83690"/>
    <w:lvl w:ilvl="0" w:tplc="E1CAB34C">
      <w:start w:val="1"/>
      <w:numFmt w:val="bullet"/>
      <w:lvlText w:val="●"/>
      <w:lvlJc w:val="left"/>
      <w:pPr>
        <w:ind w:left="720" w:hanging="360"/>
      </w:pPr>
      <w:rPr>
        <w:u w:val="none"/>
      </w:rPr>
    </w:lvl>
    <w:lvl w:ilvl="1" w:tplc="EC343B0C">
      <w:start w:val="1"/>
      <w:numFmt w:val="bullet"/>
      <w:lvlText w:val="○"/>
      <w:lvlJc w:val="left"/>
      <w:pPr>
        <w:ind w:left="1440" w:hanging="360"/>
      </w:pPr>
      <w:rPr>
        <w:u w:val="none"/>
      </w:rPr>
    </w:lvl>
    <w:lvl w:ilvl="2" w:tplc="BCFA4DB4">
      <w:start w:val="1"/>
      <w:numFmt w:val="bullet"/>
      <w:lvlText w:val="■"/>
      <w:lvlJc w:val="left"/>
      <w:pPr>
        <w:ind w:left="2160" w:hanging="360"/>
      </w:pPr>
      <w:rPr>
        <w:u w:val="none"/>
      </w:rPr>
    </w:lvl>
    <w:lvl w:ilvl="3" w:tplc="873A20A0">
      <w:start w:val="1"/>
      <w:numFmt w:val="bullet"/>
      <w:lvlText w:val="●"/>
      <w:lvlJc w:val="left"/>
      <w:pPr>
        <w:ind w:left="2880" w:hanging="360"/>
      </w:pPr>
      <w:rPr>
        <w:u w:val="none"/>
      </w:rPr>
    </w:lvl>
    <w:lvl w:ilvl="4" w:tplc="152A55AC">
      <w:start w:val="1"/>
      <w:numFmt w:val="bullet"/>
      <w:lvlText w:val="○"/>
      <w:lvlJc w:val="left"/>
      <w:pPr>
        <w:ind w:left="3600" w:hanging="360"/>
      </w:pPr>
      <w:rPr>
        <w:u w:val="none"/>
      </w:rPr>
    </w:lvl>
    <w:lvl w:ilvl="5" w:tplc="191A81FE">
      <w:start w:val="1"/>
      <w:numFmt w:val="bullet"/>
      <w:lvlText w:val="■"/>
      <w:lvlJc w:val="left"/>
      <w:pPr>
        <w:ind w:left="4320" w:hanging="360"/>
      </w:pPr>
      <w:rPr>
        <w:u w:val="none"/>
      </w:rPr>
    </w:lvl>
    <w:lvl w:ilvl="6" w:tplc="8EA6D866">
      <w:start w:val="1"/>
      <w:numFmt w:val="bullet"/>
      <w:lvlText w:val="●"/>
      <w:lvlJc w:val="left"/>
      <w:pPr>
        <w:ind w:left="5040" w:hanging="360"/>
      </w:pPr>
      <w:rPr>
        <w:u w:val="none"/>
      </w:rPr>
    </w:lvl>
    <w:lvl w:ilvl="7" w:tplc="4274B5DC">
      <w:start w:val="1"/>
      <w:numFmt w:val="bullet"/>
      <w:lvlText w:val="○"/>
      <w:lvlJc w:val="left"/>
      <w:pPr>
        <w:ind w:left="5760" w:hanging="360"/>
      </w:pPr>
      <w:rPr>
        <w:u w:val="none"/>
      </w:rPr>
    </w:lvl>
    <w:lvl w:ilvl="8" w:tplc="5BE25156">
      <w:start w:val="1"/>
      <w:numFmt w:val="bullet"/>
      <w:lvlText w:val="■"/>
      <w:lvlJc w:val="left"/>
      <w:pPr>
        <w:ind w:left="6480" w:hanging="360"/>
      </w:pPr>
      <w:rPr>
        <w:u w:val="none"/>
      </w:rPr>
    </w:lvl>
  </w:abstractNum>
  <w:abstractNum w:abstractNumId="82" w15:restartNumberingAfterBreak="0">
    <w:nsid w:val="236A56C9"/>
    <w:multiLevelType w:val="hybridMultilevel"/>
    <w:tmpl w:val="706A2CD2"/>
    <w:lvl w:ilvl="0" w:tplc="33025E84">
      <w:start w:val="1"/>
      <w:numFmt w:val="decimal"/>
      <w:lvlText w:val="3.%1"/>
      <w:lvlJc w:val="left"/>
      <w:pPr>
        <w:ind w:left="1440" w:hanging="360"/>
      </w:pPr>
      <w:rPr>
        <w:rFonts w:hint="default"/>
        <w:b/>
        <w:bCs/>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3" w15:restartNumberingAfterBreak="0">
    <w:nsid w:val="24034F47"/>
    <w:multiLevelType w:val="hybridMultilevel"/>
    <w:tmpl w:val="D1425E7A"/>
    <w:lvl w:ilvl="0" w:tplc="D44E3CFC">
      <w:numFmt w:val="decimal"/>
      <w:lvlText w:val="0.%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24342906"/>
    <w:multiLevelType w:val="hybridMultilevel"/>
    <w:tmpl w:val="E26E20DE"/>
    <w:lvl w:ilvl="0" w:tplc="0308B2BE">
      <w:start w:val="1"/>
      <w:numFmt w:val="lowerLetter"/>
      <w:lvlText w:val="%1."/>
      <w:lvlJc w:val="left"/>
      <w:pPr>
        <w:ind w:left="720" w:hanging="360"/>
      </w:pPr>
      <w:rPr>
        <w:rFonts w:hint="default"/>
        <w:b/>
        <w:bC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244946FB"/>
    <w:multiLevelType w:val="hybridMultilevel"/>
    <w:tmpl w:val="6D1A0DC6"/>
    <w:lvl w:ilvl="0" w:tplc="33025E84">
      <w:start w:val="1"/>
      <w:numFmt w:val="decimal"/>
      <w:lvlText w:val="3.%1"/>
      <w:lvlJc w:val="left"/>
      <w:pPr>
        <w:ind w:left="1931" w:hanging="360"/>
      </w:pPr>
      <w:rPr>
        <w:rFonts w:hint="default"/>
        <w:b/>
        <w:bCs/>
      </w:rPr>
    </w:lvl>
    <w:lvl w:ilvl="1" w:tplc="08090019" w:tentative="1">
      <w:start w:val="1"/>
      <w:numFmt w:val="lowerLetter"/>
      <w:lvlText w:val="%2."/>
      <w:lvlJc w:val="left"/>
      <w:pPr>
        <w:ind w:left="2651" w:hanging="360"/>
      </w:pPr>
    </w:lvl>
    <w:lvl w:ilvl="2" w:tplc="0809001B" w:tentative="1">
      <w:start w:val="1"/>
      <w:numFmt w:val="lowerRoman"/>
      <w:lvlText w:val="%3."/>
      <w:lvlJc w:val="right"/>
      <w:pPr>
        <w:ind w:left="3371" w:hanging="180"/>
      </w:pPr>
    </w:lvl>
    <w:lvl w:ilvl="3" w:tplc="0809000F" w:tentative="1">
      <w:start w:val="1"/>
      <w:numFmt w:val="decimal"/>
      <w:lvlText w:val="%4."/>
      <w:lvlJc w:val="left"/>
      <w:pPr>
        <w:ind w:left="4091" w:hanging="360"/>
      </w:pPr>
    </w:lvl>
    <w:lvl w:ilvl="4" w:tplc="08090019" w:tentative="1">
      <w:start w:val="1"/>
      <w:numFmt w:val="lowerLetter"/>
      <w:lvlText w:val="%5."/>
      <w:lvlJc w:val="left"/>
      <w:pPr>
        <w:ind w:left="4811" w:hanging="360"/>
      </w:pPr>
    </w:lvl>
    <w:lvl w:ilvl="5" w:tplc="0809001B" w:tentative="1">
      <w:start w:val="1"/>
      <w:numFmt w:val="lowerRoman"/>
      <w:lvlText w:val="%6."/>
      <w:lvlJc w:val="right"/>
      <w:pPr>
        <w:ind w:left="5531" w:hanging="180"/>
      </w:pPr>
    </w:lvl>
    <w:lvl w:ilvl="6" w:tplc="0809000F" w:tentative="1">
      <w:start w:val="1"/>
      <w:numFmt w:val="decimal"/>
      <w:lvlText w:val="%7."/>
      <w:lvlJc w:val="left"/>
      <w:pPr>
        <w:ind w:left="6251" w:hanging="360"/>
      </w:pPr>
    </w:lvl>
    <w:lvl w:ilvl="7" w:tplc="08090019" w:tentative="1">
      <w:start w:val="1"/>
      <w:numFmt w:val="lowerLetter"/>
      <w:lvlText w:val="%8."/>
      <w:lvlJc w:val="left"/>
      <w:pPr>
        <w:ind w:left="6971" w:hanging="360"/>
      </w:pPr>
    </w:lvl>
    <w:lvl w:ilvl="8" w:tplc="0809001B" w:tentative="1">
      <w:start w:val="1"/>
      <w:numFmt w:val="lowerRoman"/>
      <w:lvlText w:val="%9."/>
      <w:lvlJc w:val="right"/>
      <w:pPr>
        <w:ind w:left="7691" w:hanging="180"/>
      </w:pPr>
    </w:lvl>
  </w:abstractNum>
  <w:abstractNum w:abstractNumId="86" w15:restartNumberingAfterBreak="0">
    <w:nsid w:val="247E4191"/>
    <w:multiLevelType w:val="hybridMultilevel"/>
    <w:tmpl w:val="4DFAC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24994A30"/>
    <w:multiLevelType w:val="hybridMultilevel"/>
    <w:tmpl w:val="2BF821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8" w15:restartNumberingAfterBreak="0">
    <w:nsid w:val="24FE554D"/>
    <w:multiLevelType w:val="hybridMultilevel"/>
    <w:tmpl w:val="A2B8E926"/>
    <w:lvl w:ilvl="0" w:tplc="1A0A75E8">
      <w:start w:val="1"/>
      <w:numFmt w:val="lowerLetter"/>
      <w:lvlText w:val="%1."/>
      <w:lvlJc w:val="left"/>
      <w:pPr>
        <w:ind w:left="1440" w:hanging="360"/>
      </w:pPr>
      <w:rPr>
        <w:b/>
        <w:bCs/>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9" w15:restartNumberingAfterBreak="0">
    <w:nsid w:val="258B7963"/>
    <w:multiLevelType w:val="hybridMultilevel"/>
    <w:tmpl w:val="82E29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25D800A8"/>
    <w:multiLevelType w:val="hybridMultilevel"/>
    <w:tmpl w:val="C0C492FC"/>
    <w:lvl w:ilvl="0" w:tplc="BB8ED6CE">
      <w:start w:val="9"/>
      <w:numFmt w:val="decimal"/>
      <w:lvlText w:val="0.%1"/>
      <w:lvlJc w:val="left"/>
      <w:pPr>
        <w:ind w:left="144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25EF783F"/>
    <w:multiLevelType w:val="hybridMultilevel"/>
    <w:tmpl w:val="FD0AFCA6"/>
    <w:lvl w:ilvl="0" w:tplc="0308B2BE">
      <w:start w:val="1"/>
      <w:numFmt w:val="lowerLetter"/>
      <w:lvlText w:val="%1."/>
      <w:lvlJc w:val="left"/>
      <w:pPr>
        <w:ind w:left="2623" w:hanging="360"/>
      </w:pPr>
      <w:rPr>
        <w:rFonts w:hint="default"/>
        <w:b/>
        <w:bCs/>
      </w:rPr>
    </w:lvl>
    <w:lvl w:ilvl="1" w:tplc="08090019" w:tentative="1">
      <w:start w:val="1"/>
      <w:numFmt w:val="lowerLetter"/>
      <w:lvlText w:val="%2."/>
      <w:lvlJc w:val="left"/>
      <w:pPr>
        <w:ind w:left="2263" w:hanging="360"/>
      </w:pPr>
    </w:lvl>
    <w:lvl w:ilvl="2" w:tplc="0809001B" w:tentative="1">
      <w:start w:val="1"/>
      <w:numFmt w:val="lowerRoman"/>
      <w:lvlText w:val="%3."/>
      <w:lvlJc w:val="right"/>
      <w:pPr>
        <w:ind w:left="2983" w:hanging="180"/>
      </w:pPr>
    </w:lvl>
    <w:lvl w:ilvl="3" w:tplc="0809000F" w:tentative="1">
      <w:start w:val="1"/>
      <w:numFmt w:val="decimal"/>
      <w:lvlText w:val="%4."/>
      <w:lvlJc w:val="left"/>
      <w:pPr>
        <w:ind w:left="3703" w:hanging="360"/>
      </w:pPr>
    </w:lvl>
    <w:lvl w:ilvl="4" w:tplc="08090019" w:tentative="1">
      <w:start w:val="1"/>
      <w:numFmt w:val="lowerLetter"/>
      <w:lvlText w:val="%5."/>
      <w:lvlJc w:val="left"/>
      <w:pPr>
        <w:ind w:left="4423" w:hanging="360"/>
      </w:pPr>
    </w:lvl>
    <w:lvl w:ilvl="5" w:tplc="0809001B" w:tentative="1">
      <w:start w:val="1"/>
      <w:numFmt w:val="lowerRoman"/>
      <w:lvlText w:val="%6."/>
      <w:lvlJc w:val="right"/>
      <w:pPr>
        <w:ind w:left="5143" w:hanging="180"/>
      </w:pPr>
    </w:lvl>
    <w:lvl w:ilvl="6" w:tplc="0809000F" w:tentative="1">
      <w:start w:val="1"/>
      <w:numFmt w:val="decimal"/>
      <w:lvlText w:val="%7."/>
      <w:lvlJc w:val="left"/>
      <w:pPr>
        <w:ind w:left="5863" w:hanging="360"/>
      </w:pPr>
    </w:lvl>
    <w:lvl w:ilvl="7" w:tplc="08090019" w:tentative="1">
      <w:start w:val="1"/>
      <w:numFmt w:val="lowerLetter"/>
      <w:lvlText w:val="%8."/>
      <w:lvlJc w:val="left"/>
      <w:pPr>
        <w:ind w:left="6583" w:hanging="360"/>
      </w:pPr>
    </w:lvl>
    <w:lvl w:ilvl="8" w:tplc="0809001B" w:tentative="1">
      <w:start w:val="1"/>
      <w:numFmt w:val="lowerRoman"/>
      <w:lvlText w:val="%9."/>
      <w:lvlJc w:val="right"/>
      <w:pPr>
        <w:ind w:left="7303" w:hanging="180"/>
      </w:pPr>
    </w:lvl>
  </w:abstractNum>
  <w:abstractNum w:abstractNumId="92" w15:restartNumberingAfterBreak="0">
    <w:nsid w:val="26763079"/>
    <w:multiLevelType w:val="hybridMultilevel"/>
    <w:tmpl w:val="B7108CE8"/>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3" w15:restartNumberingAfterBreak="0">
    <w:nsid w:val="268B4B44"/>
    <w:multiLevelType w:val="hybridMultilevel"/>
    <w:tmpl w:val="AC723286"/>
    <w:lvl w:ilvl="0" w:tplc="B73C27FE">
      <w:start w:val="3"/>
      <w:numFmt w:val="decimal"/>
      <w:lvlText w:val="0.%1"/>
      <w:lvlJc w:val="left"/>
      <w:pPr>
        <w:ind w:left="1080" w:hanging="360"/>
      </w:pPr>
      <w:rPr>
        <w:rFonts w:hint="default"/>
        <w:b/>
        <w:bCs/>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94" w15:restartNumberingAfterBreak="0">
    <w:nsid w:val="27A359ED"/>
    <w:multiLevelType w:val="hybridMultilevel"/>
    <w:tmpl w:val="BD60BA0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5" w15:restartNumberingAfterBreak="0">
    <w:nsid w:val="27E369F5"/>
    <w:multiLevelType w:val="hybridMultilevel"/>
    <w:tmpl w:val="5BC039A8"/>
    <w:lvl w:ilvl="0" w:tplc="4562324E">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288D5F09"/>
    <w:multiLevelType w:val="hybridMultilevel"/>
    <w:tmpl w:val="5902021C"/>
    <w:lvl w:ilvl="0" w:tplc="DCB0DABE">
      <w:start w:val="1"/>
      <w:numFmt w:val="decimal"/>
      <w:lvlText w:val="2.%1"/>
      <w:lvlJc w:val="left"/>
      <w:pPr>
        <w:ind w:left="1080" w:hanging="360"/>
      </w:pPr>
      <w:rPr>
        <w:rFonts w:hint="default"/>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7" w15:restartNumberingAfterBreak="0">
    <w:nsid w:val="28A445F9"/>
    <w:multiLevelType w:val="hybridMultilevel"/>
    <w:tmpl w:val="FEE424B4"/>
    <w:lvl w:ilvl="0" w:tplc="222431CC">
      <w:start w:val="1"/>
      <w:numFmt w:val="decimal"/>
      <w:lvlText w:val="4.%1"/>
      <w:lvlJc w:val="left"/>
      <w:pPr>
        <w:ind w:left="1080" w:hanging="360"/>
      </w:pPr>
      <w:rPr>
        <w:rFonts w:hint="default"/>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8" w15:restartNumberingAfterBreak="0">
    <w:nsid w:val="28AD3E74"/>
    <w:multiLevelType w:val="hybridMultilevel"/>
    <w:tmpl w:val="FD0AFCA6"/>
    <w:lvl w:ilvl="0" w:tplc="0308B2BE">
      <w:start w:val="1"/>
      <w:numFmt w:val="lowerLetter"/>
      <w:lvlText w:val="%1."/>
      <w:lvlJc w:val="left"/>
      <w:pPr>
        <w:ind w:left="2340" w:hanging="360"/>
      </w:pPr>
      <w:rPr>
        <w:rFonts w:hint="default"/>
        <w:b/>
        <w:bCs/>
      </w:r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99" w15:restartNumberingAfterBreak="0">
    <w:nsid w:val="28B42F27"/>
    <w:multiLevelType w:val="hybridMultilevel"/>
    <w:tmpl w:val="8048C6C0"/>
    <w:lvl w:ilvl="0" w:tplc="0308B2BE">
      <w:start w:val="1"/>
      <w:numFmt w:val="low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28D47DA6"/>
    <w:multiLevelType w:val="hybridMultilevel"/>
    <w:tmpl w:val="E4D2D6AA"/>
    <w:lvl w:ilvl="0" w:tplc="BE403788">
      <w:numFmt w:val="decimal"/>
      <w:lvlText w:val="%1."/>
      <w:lvlJc w:val="left"/>
      <w:pPr>
        <w:ind w:left="720" w:hanging="360"/>
      </w:pPr>
      <w:rPr>
        <w:rFonts w:hint="default"/>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28E0565F"/>
    <w:multiLevelType w:val="hybridMultilevel"/>
    <w:tmpl w:val="6B1CA904"/>
    <w:lvl w:ilvl="0" w:tplc="08090001">
      <w:start w:val="1"/>
      <w:numFmt w:val="bullet"/>
      <w:lvlText w:val=""/>
      <w:lvlJc w:val="left"/>
      <w:pPr>
        <w:ind w:left="2502" w:hanging="360"/>
      </w:pPr>
      <w:rPr>
        <w:rFonts w:ascii="Symbol" w:hAnsi="Symbol" w:hint="default"/>
      </w:rPr>
    </w:lvl>
    <w:lvl w:ilvl="1" w:tplc="08090003" w:tentative="1">
      <w:start w:val="1"/>
      <w:numFmt w:val="bullet"/>
      <w:lvlText w:val="o"/>
      <w:lvlJc w:val="left"/>
      <w:pPr>
        <w:ind w:left="3222" w:hanging="360"/>
      </w:pPr>
      <w:rPr>
        <w:rFonts w:ascii="Courier New" w:hAnsi="Courier New" w:cs="Courier New" w:hint="default"/>
      </w:rPr>
    </w:lvl>
    <w:lvl w:ilvl="2" w:tplc="08090005" w:tentative="1">
      <w:start w:val="1"/>
      <w:numFmt w:val="bullet"/>
      <w:lvlText w:val=""/>
      <w:lvlJc w:val="left"/>
      <w:pPr>
        <w:ind w:left="3942" w:hanging="360"/>
      </w:pPr>
      <w:rPr>
        <w:rFonts w:ascii="Wingdings" w:hAnsi="Wingdings" w:hint="default"/>
      </w:rPr>
    </w:lvl>
    <w:lvl w:ilvl="3" w:tplc="08090001" w:tentative="1">
      <w:start w:val="1"/>
      <w:numFmt w:val="bullet"/>
      <w:lvlText w:val=""/>
      <w:lvlJc w:val="left"/>
      <w:pPr>
        <w:ind w:left="4662" w:hanging="360"/>
      </w:pPr>
      <w:rPr>
        <w:rFonts w:ascii="Symbol" w:hAnsi="Symbol" w:hint="default"/>
      </w:rPr>
    </w:lvl>
    <w:lvl w:ilvl="4" w:tplc="08090003" w:tentative="1">
      <w:start w:val="1"/>
      <w:numFmt w:val="bullet"/>
      <w:lvlText w:val="o"/>
      <w:lvlJc w:val="left"/>
      <w:pPr>
        <w:ind w:left="5382" w:hanging="360"/>
      </w:pPr>
      <w:rPr>
        <w:rFonts w:ascii="Courier New" w:hAnsi="Courier New" w:cs="Courier New" w:hint="default"/>
      </w:rPr>
    </w:lvl>
    <w:lvl w:ilvl="5" w:tplc="08090005" w:tentative="1">
      <w:start w:val="1"/>
      <w:numFmt w:val="bullet"/>
      <w:lvlText w:val=""/>
      <w:lvlJc w:val="left"/>
      <w:pPr>
        <w:ind w:left="6102" w:hanging="360"/>
      </w:pPr>
      <w:rPr>
        <w:rFonts w:ascii="Wingdings" w:hAnsi="Wingdings" w:hint="default"/>
      </w:rPr>
    </w:lvl>
    <w:lvl w:ilvl="6" w:tplc="08090001" w:tentative="1">
      <w:start w:val="1"/>
      <w:numFmt w:val="bullet"/>
      <w:lvlText w:val=""/>
      <w:lvlJc w:val="left"/>
      <w:pPr>
        <w:ind w:left="6822" w:hanging="360"/>
      </w:pPr>
      <w:rPr>
        <w:rFonts w:ascii="Symbol" w:hAnsi="Symbol" w:hint="default"/>
      </w:rPr>
    </w:lvl>
    <w:lvl w:ilvl="7" w:tplc="08090003" w:tentative="1">
      <w:start w:val="1"/>
      <w:numFmt w:val="bullet"/>
      <w:lvlText w:val="o"/>
      <w:lvlJc w:val="left"/>
      <w:pPr>
        <w:ind w:left="7542" w:hanging="360"/>
      </w:pPr>
      <w:rPr>
        <w:rFonts w:ascii="Courier New" w:hAnsi="Courier New" w:cs="Courier New" w:hint="default"/>
      </w:rPr>
    </w:lvl>
    <w:lvl w:ilvl="8" w:tplc="08090005" w:tentative="1">
      <w:start w:val="1"/>
      <w:numFmt w:val="bullet"/>
      <w:lvlText w:val=""/>
      <w:lvlJc w:val="left"/>
      <w:pPr>
        <w:ind w:left="8262" w:hanging="360"/>
      </w:pPr>
      <w:rPr>
        <w:rFonts w:ascii="Wingdings" w:hAnsi="Wingdings" w:hint="default"/>
      </w:rPr>
    </w:lvl>
  </w:abstractNum>
  <w:abstractNum w:abstractNumId="102" w15:restartNumberingAfterBreak="0">
    <w:nsid w:val="28E05D49"/>
    <w:multiLevelType w:val="hybridMultilevel"/>
    <w:tmpl w:val="106A2C04"/>
    <w:lvl w:ilvl="0" w:tplc="B2F60894">
      <w:start w:val="1"/>
      <w:numFmt w:val="bullet"/>
      <w:lvlText w:val="●"/>
      <w:lvlJc w:val="left"/>
      <w:pPr>
        <w:ind w:left="720" w:hanging="360"/>
      </w:pPr>
      <w:rPr>
        <w:u w:val="none"/>
      </w:rPr>
    </w:lvl>
    <w:lvl w:ilvl="1" w:tplc="5F384A36">
      <w:start w:val="1"/>
      <w:numFmt w:val="bullet"/>
      <w:lvlText w:val="○"/>
      <w:lvlJc w:val="left"/>
      <w:pPr>
        <w:ind w:left="1440" w:hanging="360"/>
      </w:pPr>
      <w:rPr>
        <w:u w:val="none"/>
      </w:rPr>
    </w:lvl>
    <w:lvl w:ilvl="2" w:tplc="5B1808B2">
      <w:start w:val="1"/>
      <w:numFmt w:val="bullet"/>
      <w:lvlText w:val="■"/>
      <w:lvlJc w:val="left"/>
      <w:pPr>
        <w:ind w:left="2160" w:hanging="360"/>
      </w:pPr>
      <w:rPr>
        <w:u w:val="none"/>
      </w:rPr>
    </w:lvl>
    <w:lvl w:ilvl="3" w:tplc="11869538">
      <w:start w:val="1"/>
      <w:numFmt w:val="bullet"/>
      <w:lvlText w:val="●"/>
      <w:lvlJc w:val="left"/>
      <w:pPr>
        <w:ind w:left="2880" w:hanging="360"/>
      </w:pPr>
      <w:rPr>
        <w:u w:val="none"/>
      </w:rPr>
    </w:lvl>
    <w:lvl w:ilvl="4" w:tplc="23DAEBD2">
      <w:start w:val="1"/>
      <w:numFmt w:val="bullet"/>
      <w:lvlText w:val="○"/>
      <w:lvlJc w:val="left"/>
      <w:pPr>
        <w:ind w:left="3600" w:hanging="360"/>
      </w:pPr>
      <w:rPr>
        <w:u w:val="none"/>
      </w:rPr>
    </w:lvl>
    <w:lvl w:ilvl="5" w:tplc="5C98D020">
      <w:start w:val="1"/>
      <w:numFmt w:val="bullet"/>
      <w:lvlText w:val="■"/>
      <w:lvlJc w:val="left"/>
      <w:pPr>
        <w:ind w:left="4320" w:hanging="360"/>
      </w:pPr>
      <w:rPr>
        <w:u w:val="none"/>
      </w:rPr>
    </w:lvl>
    <w:lvl w:ilvl="6" w:tplc="FDE274AE">
      <w:start w:val="1"/>
      <w:numFmt w:val="bullet"/>
      <w:lvlText w:val="●"/>
      <w:lvlJc w:val="left"/>
      <w:pPr>
        <w:ind w:left="5040" w:hanging="360"/>
      </w:pPr>
      <w:rPr>
        <w:u w:val="none"/>
      </w:rPr>
    </w:lvl>
    <w:lvl w:ilvl="7" w:tplc="9CF2910C">
      <w:start w:val="1"/>
      <w:numFmt w:val="bullet"/>
      <w:lvlText w:val="○"/>
      <w:lvlJc w:val="left"/>
      <w:pPr>
        <w:ind w:left="5760" w:hanging="360"/>
      </w:pPr>
      <w:rPr>
        <w:u w:val="none"/>
      </w:rPr>
    </w:lvl>
    <w:lvl w:ilvl="8" w:tplc="EDB86478">
      <w:start w:val="1"/>
      <w:numFmt w:val="bullet"/>
      <w:lvlText w:val="■"/>
      <w:lvlJc w:val="left"/>
      <w:pPr>
        <w:ind w:left="6480" w:hanging="360"/>
      </w:pPr>
      <w:rPr>
        <w:u w:val="none"/>
      </w:rPr>
    </w:lvl>
  </w:abstractNum>
  <w:abstractNum w:abstractNumId="103" w15:restartNumberingAfterBreak="0">
    <w:nsid w:val="2A6F17AE"/>
    <w:multiLevelType w:val="hybridMultilevel"/>
    <w:tmpl w:val="97425C8C"/>
    <w:lvl w:ilvl="0" w:tplc="0308B2BE">
      <w:start w:val="1"/>
      <w:numFmt w:val="low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15:restartNumberingAfterBreak="0">
    <w:nsid w:val="2AF40777"/>
    <w:multiLevelType w:val="hybridMultilevel"/>
    <w:tmpl w:val="32AA1FDA"/>
    <w:lvl w:ilvl="0" w:tplc="CEA87B90">
      <w:numFmt w:val="decimal"/>
      <w:lvlText w:val="%1."/>
      <w:lvlJc w:val="left"/>
      <w:pPr>
        <w:ind w:left="360" w:hanging="360"/>
      </w:pPr>
      <w:rPr>
        <w:rFonts w:hint="default"/>
      </w:rPr>
    </w:lvl>
    <w:lvl w:ilvl="1" w:tplc="540CE7B4">
      <w:start w:val="1"/>
      <w:numFmt w:val="decimal"/>
      <w:lvlText w:val="0.%2"/>
      <w:lvlJc w:val="left"/>
      <w:pPr>
        <w:ind w:left="1440" w:hanging="360"/>
      </w:pPr>
      <w:rPr>
        <w:rFonts w:hint="default"/>
        <w:b/>
        <w:bCs/>
      </w:rPr>
    </w:lvl>
    <w:lvl w:ilvl="2" w:tplc="0308B2BE">
      <w:start w:val="1"/>
      <w:numFmt w:val="lowerLetter"/>
      <w:lvlText w:val="%3."/>
      <w:lvlJc w:val="left"/>
      <w:pPr>
        <w:ind w:left="2160" w:hanging="180"/>
      </w:pPr>
      <w:rPr>
        <w:rFonts w:hint="default"/>
        <w:b/>
        <w:bCs/>
      </w:rPr>
    </w:lvl>
    <w:lvl w:ilvl="3" w:tplc="0308B2BE">
      <w:start w:val="1"/>
      <w:numFmt w:val="lowerLetter"/>
      <w:lvlText w:val="%4."/>
      <w:lvlJc w:val="left"/>
      <w:pPr>
        <w:ind w:left="2880" w:hanging="360"/>
      </w:pPr>
      <w:rPr>
        <w:rFonts w:hint="default"/>
        <w:b/>
        <w:bCs/>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2C3D5F14"/>
    <w:multiLevelType w:val="hybridMultilevel"/>
    <w:tmpl w:val="C406AFC0"/>
    <w:lvl w:ilvl="0" w:tplc="222431CC">
      <w:start w:val="1"/>
      <w:numFmt w:val="decimal"/>
      <w:lvlText w:val="4.%1"/>
      <w:lvlJc w:val="left"/>
      <w:pPr>
        <w:ind w:left="1931" w:hanging="360"/>
      </w:pPr>
      <w:rPr>
        <w:rFonts w:hint="default"/>
        <w:b/>
        <w:bCs/>
      </w:rPr>
    </w:lvl>
    <w:lvl w:ilvl="1" w:tplc="08090019" w:tentative="1">
      <w:start w:val="1"/>
      <w:numFmt w:val="lowerLetter"/>
      <w:lvlText w:val="%2."/>
      <w:lvlJc w:val="left"/>
      <w:pPr>
        <w:ind w:left="2651" w:hanging="360"/>
      </w:pPr>
    </w:lvl>
    <w:lvl w:ilvl="2" w:tplc="0809001B" w:tentative="1">
      <w:start w:val="1"/>
      <w:numFmt w:val="lowerRoman"/>
      <w:lvlText w:val="%3."/>
      <w:lvlJc w:val="right"/>
      <w:pPr>
        <w:ind w:left="3371" w:hanging="180"/>
      </w:pPr>
    </w:lvl>
    <w:lvl w:ilvl="3" w:tplc="0809000F" w:tentative="1">
      <w:start w:val="1"/>
      <w:numFmt w:val="decimal"/>
      <w:lvlText w:val="%4."/>
      <w:lvlJc w:val="left"/>
      <w:pPr>
        <w:ind w:left="4091" w:hanging="360"/>
      </w:pPr>
    </w:lvl>
    <w:lvl w:ilvl="4" w:tplc="08090019" w:tentative="1">
      <w:start w:val="1"/>
      <w:numFmt w:val="lowerLetter"/>
      <w:lvlText w:val="%5."/>
      <w:lvlJc w:val="left"/>
      <w:pPr>
        <w:ind w:left="4811" w:hanging="360"/>
      </w:pPr>
    </w:lvl>
    <w:lvl w:ilvl="5" w:tplc="0809001B" w:tentative="1">
      <w:start w:val="1"/>
      <w:numFmt w:val="lowerRoman"/>
      <w:lvlText w:val="%6."/>
      <w:lvlJc w:val="right"/>
      <w:pPr>
        <w:ind w:left="5531" w:hanging="180"/>
      </w:pPr>
    </w:lvl>
    <w:lvl w:ilvl="6" w:tplc="0809000F" w:tentative="1">
      <w:start w:val="1"/>
      <w:numFmt w:val="decimal"/>
      <w:lvlText w:val="%7."/>
      <w:lvlJc w:val="left"/>
      <w:pPr>
        <w:ind w:left="6251" w:hanging="360"/>
      </w:pPr>
    </w:lvl>
    <w:lvl w:ilvl="7" w:tplc="08090019" w:tentative="1">
      <w:start w:val="1"/>
      <w:numFmt w:val="lowerLetter"/>
      <w:lvlText w:val="%8."/>
      <w:lvlJc w:val="left"/>
      <w:pPr>
        <w:ind w:left="6971" w:hanging="360"/>
      </w:pPr>
    </w:lvl>
    <w:lvl w:ilvl="8" w:tplc="0809001B" w:tentative="1">
      <w:start w:val="1"/>
      <w:numFmt w:val="lowerRoman"/>
      <w:lvlText w:val="%9."/>
      <w:lvlJc w:val="right"/>
      <w:pPr>
        <w:ind w:left="7691" w:hanging="180"/>
      </w:pPr>
    </w:lvl>
  </w:abstractNum>
  <w:abstractNum w:abstractNumId="106" w15:restartNumberingAfterBreak="0">
    <w:nsid w:val="2CE2075F"/>
    <w:multiLevelType w:val="hybridMultilevel"/>
    <w:tmpl w:val="FB2212FA"/>
    <w:lvl w:ilvl="0" w:tplc="6332CB56">
      <w:start w:val="1"/>
      <w:numFmt w:val="decimal"/>
      <w:pStyle w:val="Heading2"/>
      <w:lvlText w:val="%1."/>
      <w:lvlJc w:val="left"/>
      <w:pPr>
        <w:ind w:left="720" w:hanging="360"/>
      </w:pPr>
      <w:rPr>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2CF8704A"/>
    <w:multiLevelType w:val="hybridMultilevel"/>
    <w:tmpl w:val="C8920342"/>
    <w:lvl w:ilvl="0" w:tplc="7BD05BBA">
      <w:start w:val="1"/>
      <w:numFmt w:val="decimal"/>
      <w:lvlText w:val="%1."/>
      <w:lvlJc w:val="left"/>
      <w:pPr>
        <w:ind w:left="720" w:hanging="360"/>
      </w:pPr>
      <w:rPr>
        <w:rFonts w:hint="default"/>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2D27733D"/>
    <w:multiLevelType w:val="multilevel"/>
    <w:tmpl w:val="9CD408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9" w15:restartNumberingAfterBreak="0">
    <w:nsid w:val="2D613092"/>
    <w:multiLevelType w:val="hybridMultilevel"/>
    <w:tmpl w:val="22440074"/>
    <w:lvl w:ilvl="0" w:tplc="0308B2BE">
      <w:start w:val="1"/>
      <w:numFmt w:val="lowerLetter"/>
      <w:lvlText w:val="%1."/>
      <w:lvlJc w:val="left"/>
      <w:pPr>
        <w:ind w:left="2520" w:hanging="360"/>
      </w:pPr>
      <w:rPr>
        <w:rFonts w:hint="default"/>
        <w:b/>
        <w:bCs/>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0" w15:restartNumberingAfterBreak="0">
    <w:nsid w:val="2DF95EFF"/>
    <w:multiLevelType w:val="hybridMultilevel"/>
    <w:tmpl w:val="2B3CFC78"/>
    <w:lvl w:ilvl="0" w:tplc="0308B2BE">
      <w:start w:val="1"/>
      <w:numFmt w:val="lowerLetter"/>
      <w:lvlText w:val="%1."/>
      <w:lvlJc w:val="left"/>
      <w:pPr>
        <w:ind w:left="1800" w:hanging="360"/>
      </w:pPr>
      <w:rPr>
        <w:rFonts w:hint="default"/>
        <w:b/>
        <w:bCs/>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1" w15:restartNumberingAfterBreak="0">
    <w:nsid w:val="2E036EB4"/>
    <w:multiLevelType w:val="hybridMultilevel"/>
    <w:tmpl w:val="B826F73A"/>
    <w:lvl w:ilvl="0" w:tplc="DF50974E">
      <w:start w:val="1"/>
      <w:numFmt w:val="lowerLetter"/>
      <w:lvlText w:val="%1."/>
      <w:lvlJc w:val="left"/>
      <w:pPr>
        <w:ind w:left="1440" w:hanging="360"/>
      </w:pPr>
      <w:rPr>
        <w:b/>
        <w:bCs/>
      </w:rPr>
    </w:lvl>
    <w:lvl w:ilvl="1" w:tplc="08090001">
      <w:start w:val="1"/>
      <w:numFmt w:val="bullet"/>
      <w:lvlText w:val=""/>
      <w:lvlJc w:val="left"/>
      <w:pPr>
        <w:ind w:left="2160" w:hanging="360"/>
      </w:pPr>
      <w:rPr>
        <w:rFonts w:ascii="Symbol" w:hAnsi="Symbol"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2" w15:restartNumberingAfterBreak="0">
    <w:nsid w:val="2E2E5B00"/>
    <w:multiLevelType w:val="hybridMultilevel"/>
    <w:tmpl w:val="D742C072"/>
    <w:lvl w:ilvl="0" w:tplc="605AE342">
      <w:start w:val="1"/>
      <w:numFmt w:val="decimal"/>
      <w:pStyle w:val="Heading5"/>
      <w:lvlText w:val="%1."/>
      <w:lvlJc w:val="left"/>
      <w:pPr>
        <w:ind w:left="720" w:hanging="360"/>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sz w:val="24"/>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2E5D6BA9"/>
    <w:multiLevelType w:val="hybridMultilevel"/>
    <w:tmpl w:val="1E0E87B2"/>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4" w15:restartNumberingAfterBreak="0">
    <w:nsid w:val="2E872365"/>
    <w:multiLevelType w:val="hybridMultilevel"/>
    <w:tmpl w:val="FDAAFE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15:restartNumberingAfterBreak="0">
    <w:nsid w:val="2EEC40ED"/>
    <w:multiLevelType w:val="hybridMultilevel"/>
    <w:tmpl w:val="23B8D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304D2392"/>
    <w:multiLevelType w:val="hybridMultilevel"/>
    <w:tmpl w:val="082CEAF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7" w15:restartNumberingAfterBreak="0">
    <w:nsid w:val="30740701"/>
    <w:multiLevelType w:val="hybridMultilevel"/>
    <w:tmpl w:val="AE0ED288"/>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8" w15:restartNumberingAfterBreak="0">
    <w:nsid w:val="30F4371C"/>
    <w:multiLevelType w:val="hybridMultilevel"/>
    <w:tmpl w:val="D2AEF22E"/>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9" w15:restartNumberingAfterBreak="0">
    <w:nsid w:val="30F55B66"/>
    <w:multiLevelType w:val="hybridMultilevel"/>
    <w:tmpl w:val="47782948"/>
    <w:lvl w:ilvl="0" w:tplc="0409000F">
      <w:start w:val="1"/>
      <w:numFmt w:val="decimal"/>
      <w:lvlText w:val="%1."/>
      <w:lvlJc w:val="lef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20" w15:restartNumberingAfterBreak="0">
    <w:nsid w:val="31543280"/>
    <w:multiLevelType w:val="hybridMultilevel"/>
    <w:tmpl w:val="1F10FB62"/>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1" w15:restartNumberingAfterBreak="0">
    <w:nsid w:val="31D62520"/>
    <w:multiLevelType w:val="hybridMultilevel"/>
    <w:tmpl w:val="082CEAF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2" w15:restartNumberingAfterBreak="0">
    <w:nsid w:val="324B2CD9"/>
    <w:multiLevelType w:val="hybridMultilevel"/>
    <w:tmpl w:val="6A666A20"/>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 w15:restartNumberingAfterBreak="0">
    <w:nsid w:val="326E5374"/>
    <w:multiLevelType w:val="hybridMultilevel"/>
    <w:tmpl w:val="644ADEE6"/>
    <w:lvl w:ilvl="0" w:tplc="0409000F">
      <w:start w:val="1"/>
      <w:numFmt w:val="decimal"/>
      <w:lvlText w:val="%1."/>
      <w:lvlJc w:val="left"/>
      <w:pPr>
        <w:ind w:left="1791" w:hanging="360"/>
      </w:pPr>
      <w:rPr>
        <w:rFonts w:hint="default"/>
      </w:rPr>
    </w:lvl>
    <w:lvl w:ilvl="1" w:tplc="08090003" w:tentative="1">
      <w:start w:val="1"/>
      <w:numFmt w:val="bullet"/>
      <w:lvlText w:val="o"/>
      <w:lvlJc w:val="left"/>
      <w:pPr>
        <w:ind w:left="2511" w:hanging="360"/>
      </w:pPr>
      <w:rPr>
        <w:rFonts w:ascii="Courier New" w:hAnsi="Courier New" w:cs="Courier New" w:hint="default"/>
      </w:rPr>
    </w:lvl>
    <w:lvl w:ilvl="2" w:tplc="08090005" w:tentative="1">
      <w:start w:val="1"/>
      <w:numFmt w:val="bullet"/>
      <w:lvlText w:val=""/>
      <w:lvlJc w:val="left"/>
      <w:pPr>
        <w:ind w:left="3231" w:hanging="360"/>
      </w:pPr>
      <w:rPr>
        <w:rFonts w:ascii="Wingdings" w:hAnsi="Wingdings" w:hint="default"/>
      </w:rPr>
    </w:lvl>
    <w:lvl w:ilvl="3" w:tplc="08090001" w:tentative="1">
      <w:start w:val="1"/>
      <w:numFmt w:val="bullet"/>
      <w:lvlText w:val=""/>
      <w:lvlJc w:val="left"/>
      <w:pPr>
        <w:ind w:left="3951" w:hanging="360"/>
      </w:pPr>
      <w:rPr>
        <w:rFonts w:ascii="Symbol" w:hAnsi="Symbol" w:hint="default"/>
      </w:rPr>
    </w:lvl>
    <w:lvl w:ilvl="4" w:tplc="08090003" w:tentative="1">
      <w:start w:val="1"/>
      <w:numFmt w:val="bullet"/>
      <w:lvlText w:val="o"/>
      <w:lvlJc w:val="left"/>
      <w:pPr>
        <w:ind w:left="4671" w:hanging="360"/>
      </w:pPr>
      <w:rPr>
        <w:rFonts w:ascii="Courier New" w:hAnsi="Courier New" w:cs="Courier New" w:hint="default"/>
      </w:rPr>
    </w:lvl>
    <w:lvl w:ilvl="5" w:tplc="08090005" w:tentative="1">
      <w:start w:val="1"/>
      <w:numFmt w:val="bullet"/>
      <w:lvlText w:val=""/>
      <w:lvlJc w:val="left"/>
      <w:pPr>
        <w:ind w:left="5391" w:hanging="360"/>
      </w:pPr>
      <w:rPr>
        <w:rFonts w:ascii="Wingdings" w:hAnsi="Wingdings" w:hint="default"/>
      </w:rPr>
    </w:lvl>
    <w:lvl w:ilvl="6" w:tplc="08090001" w:tentative="1">
      <w:start w:val="1"/>
      <w:numFmt w:val="bullet"/>
      <w:lvlText w:val=""/>
      <w:lvlJc w:val="left"/>
      <w:pPr>
        <w:ind w:left="6111" w:hanging="360"/>
      </w:pPr>
      <w:rPr>
        <w:rFonts w:ascii="Symbol" w:hAnsi="Symbol" w:hint="default"/>
      </w:rPr>
    </w:lvl>
    <w:lvl w:ilvl="7" w:tplc="08090003" w:tentative="1">
      <w:start w:val="1"/>
      <w:numFmt w:val="bullet"/>
      <w:lvlText w:val="o"/>
      <w:lvlJc w:val="left"/>
      <w:pPr>
        <w:ind w:left="6831" w:hanging="360"/>
      </w:pPr>
      <w:rPr>
        <w:rFonts w:ascii="Courier New" w:hAnsi="Courier New" w:cs="Courier New" w:hint="default"/>
      </w:rPr>
    </w:lvl>
    <w:lvl w:ilvl="8" w:tplc="08090005" w:tentative="1">
      <w:start w:val="1"/>
      <w:numFmt w:val="bullet"/>
      <w:lvlText w:val=""/>
      <w:lvlJc w:val="left"/>
      <w:pPr>
        <w:ind w:left="7551" w:hanging="360"/>
      </w:pPr>
      <w:rPr>
        <w:rFonts w:ascii="Wingdings" w:hAnsi="Wingdings" w:hint="default"/>
      </w:rPr>
    </w:lvl>
  </w:abstractNum>
  <w:abstractNum w:abstractNumId="124" w15:restartNumberingAfterBreak="0">
    <w:nsid w:val="32773D03"/>
    <w:multiLevelType w:val="hybridMultilevel"/>
    <w:tmpl w:val="CCA8EBB6"/>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5" w15:restartNumberingAfterBreak="0">
    <w:nsid w:val="33824BD2"/>
    <w:multiLevelType w:val="hybridMultilevel"/>
    <w:tmpl w:val="B97E8D4E"/>
    <w:lvl w:ilvl="0" w:tplc="04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 w15:restartNumberingAfterBreak="0">
    <w:nsid w:val="33AF74D9"/>
    <w:multiLevelType w:val="hybridMultilevel"/>
    <w:tmpl w:val="0E8EACEA"/>
    <w:lvl w:ilvl="0" w:tplc="0308B2BE">
      <w:start w:val="1"/>
      <w:numFmt w:val="lowerLetter"/>
      <w:lvlText w:val="%1."/>
      <w:lvlJc w:val="left"/>
      <w:pPr>
        <w:ind w:left="2880" w:hanging="360"/>
      </w:pPr>
      <w:rPr>
        <w:rFonts w:hint="default"/>
        <w:b/>
        <w:bCs/>
      </w:r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127" w15:restartNumberingAfterBreak="0">
    <w:nsid w:val="33B84D2C"/>
    <w:multiLevelType w:val="hybridMultilevel"/>
    <w:tmpl w:val="D1D0A03A"/>
    <w:lvl w:ilvl="0" w:tplc="0308B2BE">
      <w:start w:val="1"/>
      <w:numFmt w:val="lowerLetter"/>
      <w:lvlText w:val="%1."/>
      <w:lvlJc w:val="left"/>
      <w:pPr>
        <w:ind w:left="180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 w15:restartNumberingAfterBreak="0">
    <w:nsid w:val="349C0F15"/>
    <w:multiLevelType w:val="hybridMultilevel"/>
    <w:tmpl w:val="2C4CBB6E"/>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9" w15:restartNumberingAfterBreak="0">
    <w:nsid w:val="351D4BC9"/>
    <w:multiLevelType w:val="hybridMultilevel"/>
    <w:tmpl w:val="3CAC154E"/>
    <w:lvl w:ilvl="0" w:tplc="90DCCFDA">
      <w:start w:val="1"/>
      <w:numFmt w:val="decimal"/>
      <w:lvlText w:val="3.%1"/>
      <w:lvlJc w:val="left"/>
      <w:pPr>
        <w:ind w:left="1080" w:hanging="360"/>
      </w:pPr>
      <w:rPr>
        <w:rFonts w:hint="default"/>
        <w:b/>
        <w:bCs/>
      </w:rPr>
    </w:lvl>
    <w:lvl w:ilvl="1" w:tplc="08090019" w:tentative="1">
      <w:start w:val="1"/>
      <w:numFmt w:val="lowerLetter"/>
      <w:lvlText w:val="%2."/>
      <w:lvlJc w:val="left"/>
      <w:pPr>
        <w:ind w:left="589" w:hanging="360"/>
      </w:pPr>
    </w:lvl>
    <w:lvl w:ilvl="2" w:tplc="0809001B" w:tentative="1">
      <w:start w:val="1"/>
      <w:numFmt w:val="lowerRoman"/>
      <w:lvlText w:val="%3."/>
      <w:lvlJc w:val="right"/>
      <w:pPr>
        <w:ind w:left="1309" w:hanging="180"/>
      </w:pPr>
    </w:lvl>
    <w:lvl w:ilvl="3" w:tplc="0809000F" w:tentative="1">
      <w:start w:val="1"/>
      <w:numFmt w:val="decimal"/>
      <w:lvlText w:val="%4."/>
      <w:lvlJc w:val="left"/>
      <w:pPr>
        <w:ind w:left="2029" w:hanging="360"/>
      </w:pPr>
    </w:lvl>
    <w:lvl w:ilvl="4" w:tplc="08090019" w:tentative="1">
      <w:start w:val="1"/>
      <w:numFmt w:val="lowerLetter"/>
      <w:lvlText w:val="%5."/>
      <w:lvlJc w:val="left"/>
      <w:pPr>
        <w:ind w:left="2749" w:hanging="360"/>
      </w:pPr>
    </w:lvl>
    <w:lvl w:ilvl="5" w:tplc="0809001B" w:tentative="1">
      <w:start w:val="1"/>
      <w:numFmt w:val="lowerRoman"/>
      <w:lvlText w:val="%6."/>
      <w:lvlJc w:val="right"/>
      <w:pPr>
        <w:ind w:left="3469" w:hanging="180"/>
      </w:pPr>
    </w:lvl>
    <w:lvl w:ilvl="6" w:tplc="0809000F" w:tentative="1">
      <w:start w:val="1"/>
      <w:numFmt w:val="decimal"/>
      <w:lvlText w:val="%7."/>
      <w:lvlJc w:val="left"/>
      <w:pPr>
        <w:ind w:left="4189" w:hanging="360"/>
      </w:pPr>
    </w:lvl>
    <w:lvl w:ilvl="7" w:tplc="08090019" w:tentative="1">
      <w:start w:val="1"/>
      <w:numFmt w:val="lowerLetter"/>
      <w:lvlText w:val="%8."/>
      <w:lvlJc w:val="left"/>
      <w:pPr>
        <w:ind w:left="4909" w:hanging="360"/>
      </w:pPr>
    </w:lvl>
    <w:lvl w:ilvl="8" w:tplc="0809001B" w:tentative="1">
      <w:start w:val="1"/>
      <w:numFmt w:val="lowerRoman"/>
      <w:lvlText w:val="%9."/>
      <w:lvlJc w:val="right"/>
      <w:pPr>
        <w:ind w:left="5629" w:hanging="180"/>
      </w:pPr>
    </w:lvl>
  </w:abstractNum>
  <w:abstractNum w:abstractNumId="130" w15:restartNumberingAfterBreak="0">
    <w:nsid w:val="35F53FBE"/>
    <w:multiLevelType w:val="hybridMultilevel"/>
    <w:tmpl w:val="25963330"/>
    <w:lvl w:ilvl="0" w:tplc="E50CB3BA">
      <w:start w:val="1"/>
      <w:numFmt w:val="decimal"/>
      <w:lvlText w:val="1.%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1" w15:restartNumberingAfterBreak="0">
    <w:nsid w:val="37CD706B"/>
    <w:multiLevelType w:val="hybridMultilevel"/>
    <w:tmpl w:val="EC842BB8"/>
    <w:lvl w:ilvl="0" w:tplc="04090001">
      <w:start w:val="1"/>
      <w:numFmt w:val="bullet"/>
      <w:lvlText w:val=""/>
      <w:lvlJc w:val="left"/>
      <w:pPr>
        <w:ind w:left="1800" w:hanging="360"/>
      </w:pPr>
      <w:rPr>
        <w:rFonts w:ascii="Symbol" w:hAnsi="Symbol" w:hint="default"/>
        <w:sz w:val="18"/>
        <w:szCs w:val="1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2" w15:restartNumberingAfterBreak="0">
    <w:nsid w:val="383B652A"/>
    <w:multiLevelType w:val="hybridMultilevel"/>
    <w:tmpl w:val="B5DAF0BE"/>
    <w:lvl w:ilvl="0" w:tplc="7124FF32">
      <w:start w:val="1"/>
      <w:numFmt w:val="bullet"/>
      <w:lvlText w:val="●"/>
      <w:lvlJc w:val="left"/>
      <w:pPr>
        <w:ind w:left="720" w:hanging="360"/>
      </w:pPr>
      <w:rPr>
        <w:u w:val="none"/>
      </w:rPr>
    </w:lvl>
    <w:lvl w:ilvl="1" w:tplc="B2585746">
      <w:start w:val="1"/>
      <w:numFmt w:val="bullet"/>
      <w:lvlText w:val="○"/>
      <w:lvlJc w:val="left"/>
      <w:pPr>
        <w:ind w:left="1440" w:hanging="360"/>
      </w:pPr>
      <w:rPr>
        <w:u w:val="none"/>
      </w:rPr>
    </w:lvl>
    <w:lvl w:ilvl="2" w:tplc="739A622E">
      <w:start w:val="1"/>
      <w:numFmt w:val="bullet"/>
      <w:lvlText w:val="■"/>
      <w:lvlJc w:val="left"/>
      <w:pPr>
        <w:ind w:left="2160" w:hanging="360"/>
      </w:pPr>
      <w:rPr>
        <w:u w:val="none"/>
      </w:rPr>
    </w:lvl>
    <w:lvl w:ilvl="3" w:tplc="E0268EFC">
      <w:start w:val="1"/>
      <w:numFmt w:val="bullet"/>
      <w:lvlText w:val="●"/>
      <w:lvlJc w:val="left"/>
      <w:pPr>
        <w:ind w:left="2880" w:hanging="360"/>
      </w:pPr>
      <w:rPr>
        <w:u w:val="none"/>
      </w:rPr>
    </w:lvl>
    <w:lvl w:ilvl="4" w:tplc="F2D220B2">
      <w:start w:val="1"/>
      <w:numFmt w:val="bullet"/>
      <w:lvlText w:val="○"/>
      <w:lvlJc w:val="left"/>
      <w:pPr>
        <w:ind w:left="3600" w:hanging="360"/>
      </w:pPr>
      <w:rPr>
        <w:u w:val="none"/>
      </w:rPr>
    </w:lvl>
    <w:lvl w:ilvl="5" w:tplc="BD38B538">
      <w:start w:val="1"/>
      <w:numFmt w:val="bullet"/>
      <w:lvlText w:val="■"/>
      <w:lvlJc w:val="left"/>
      <w:pPr>
        <w:ind w:left="4320" w:hanging="360"/>
      </w:pPr>
      <w:rPr>
        <w:u w:val="none"/>
      </w:rPr>
    </w:lvl>
    <w:lvl w:ilvl="6" w:tplc="DA848CD6">
      <w:start w:val="1"/>
      <w:numFmt w:val="bullet"/>
      <w:lvlText w:val="●"/>
      <w:lvlJc w:val="left"/>
      <w:pPr>
        <w:ind w:left="5040" w:hanging="360"/>
      </w:pPr>
      <w:rPr>
        <w:u w:val="none"/>
      </w:rPr>
    </w:lvl>
    <w:lvl w:ilvl="7" w:tplc="93FCB0CC">
      <w:start w:val="1"/>
      <w:numFmt w:val="bullet"/>
      <w:lvlText w:val="○"/>
      <w:lvlJc w:val="left"/>
      <w:pPr>
        <w:ind w:left="5760" w:hanging="360"/>
      </w:pPr>
      <w:rPr>
        <w:u w:val="none"/>
      </w:rPr>
    </w:lvl>
    <w:lvl w:ilvl="8" w:tplc="FB2ECFB4">
      <w:start w:val="1"/>
      <w:numFmt w:val="bullet"/>
      <w:lvlText w:val="■"/>
      <w:lvlJc w:val="left"/>
      <w:pPr>
        <w:ind w:left="6480" w:hanging="360"/>
      </w:pPr>
      <w:rPr>
        <w:u w:val="none"/>
      </w:rPr>
    </w:lvl>
  </w:abstractNum>
  <w:abstractNum w:abstractNumId="133" w15:restartNumberingAfterBreak="0">
    <w:nsid w:val="384569B8"/>
    <w:multiLevelType w:val="hybridMultilevel"/>
    <w:tmpl w:val="EE30430E"/>
    <w:lvl w:ilvl="0" w:tplc="52C257E6">
      <w:start w:val="1"/>
      <w:numFmt w:val="decimal"/>
      <w:lvlText w:val="1.%1"/>
      <w:lvlJc w:val="left"/>
      <w:pPr>
        <w:ind w:left="1211"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15:restartNumberingAfterBreak="0">
    <w:nsid w:val="399C5ED6"/>
    <w:multiLevelType w:val="hybridMultilevel"/>
    <w:tmpl w:val="AB44B986"/>
    <w:lvl w:ilvl="0" w:tplc="0308B2BE">
      <w:start w:val="1"/>
      <w:numFmt w:val="low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15:restartNumberingAfterBreak="0">
    <w:nsid w:val="3A0936CB"/>
    <w:multiLevelType w:val="hybridMultilevel"/>
    <w:tmpl w:val="BC28C724"/>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 w15:restartNumberingAfterBreak="0">
    <w:nsid w:val="3A9C3F2B"/>
    <w:multiLevelType w:val="hybridMultilevel"/>
    <w:tmpl w:val="A23ECC7A"/>
    <w:lvl w:ilvl="0" w:tplc="E5BAB8E6">
      <w:start w:val="1"/>
      <w:numFmt w:val="decimal"/>
      <w:lvlText w:val="%1."/>
      <w:lvlJc w:val="left"/>
      <w:pPr>
        <w:ind w:left="1080" w:hanging="360"/>
      </w:pPr>
      <w:rPr>
        <w:rFonts w:ascii="Minion Pro" w:hAnsi="Minion Pro" w:hint="default"/>
        <w:b/>
        <w:bCs/>
        <w:i w:val="0"/>
        <w:sz w:val="18"/>
        <w:szCs w:val="1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7" w15:restartNumberingAfterBreak="0">
    <w:nsid w:val="3B1C65C9"/>
    <w:multiLevelType w:val="hybridMultilevel"/>
    <w:tmpl w:val="C97892C2"/>
    <w:lvl w:ilvl="0" w:tplc="DCB0DABE">
      <w:start w:val="1"/>
      <w:numFmt w:val="decimal"/>
      <w:lvlText w:val="2.%1"/>
      <w:lvlJc w:val="left"/>
      <w:pPr>
        <w:ind w:left="720" w:hanging="360"/>
      </w:pPr>
      <w:rPr>
        <w:rFonts w:hint="default"/>
        <w:b/>
        <w:bCs/>
      </w:rPr>
    </w:lvl>
    <w:lvl w:ilvl="1" w:tplc="08090019">
      <w:start w:val="1"/>
      <w:numFmt w:val="lowerLetter"/>
      <w:lvlText w:val="%2."/>
      <w:lvlJc w:val="left"/>
      <w:pPr>
        <w:ind w:left="1440" w:hanging="360"/>
      </w:pPr>
    </w:lvl>
    <w:lvl w:ilvl="2" w:tplc="0308B2BE">
      <w:start w:val="1"/>
      <w:numFmt w:val="lowerLetter"/>
      <w:lvlText w:val="%3."/>
      <w:lvlJc w:val="left"/>
      <w:pPr>
        <w:ind w:left="2160" w:hanging="180"/>
      </w:pPr>
      <w:rPr>
        <w:rFonts w:hint="default"/>
        <w:b/>
        <w:bCs/>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 w15:restartNumberingAfterBreak="0">
    <w:nsid w:val="3B833DD1"/>
    <w:multiLevelType w:val="hybridMultilevel"/>
    <w:tmpl w:val="7F9AC72C"/>
    <w:lvl w:ilvl="0" w:tplc="0308B2BE">
      <w:start w:val="1"/>
      <w:numFmt w:val="lowerLetter"/>
      <w:lvlText w:val="%1."/>
      <w:lvlJc w:val="left"/>
      <w:pPr>
        <w:ind w:left="1080" w:hanging="360"/>
      </w:pPr>
      <w:rPr>
        <w:rFonts w:hint="default"/>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9" w15:restartNumberingAfterBreak="0">
    <w:nsid w:val="3BC23C18"/>
    <w:multiLevelType w:val="hybridMultilevel"/>
    <w:tmpl w:val="3FF29826"/>
    <w:lvl w:ilvl="0" w:tplc="307A1B30">
      <w:start w:val="6"/>
      <w:numFmt w:val="decimal"/>
      <w:lvlText w:val="3.%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0" w15:restartNumberingAfterBreak="0">
    <w:nsid w:val="3BE575A4"/>
    <w:multiLevelType w:val="hybridMultilevel"/>
    <w:tmpl w:val="D1D0A03A"/>
    <w:lvl w:ilvl="0" w:tplc="0308B2BE">
      <w:start w:val="1"/>
      <w:numFmt w:val="lowerLetter"/>
      <w:lvlText w:val="%1."/>
      <w:lvlJc w:val="left"/>
      <w:pPr>
        <w:ind w:left="180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1" w15:restartNumberingAfterBreak="0">
    <w:nsid w:val="3BF32C60"/>
    <w:multiLevelType w:val="hybridMultilevel"/>
    <w:tmpl w:val="736EA6C6"/>
    <w:lvl w:ilvl="0" w:tplc="33025E84">
      <w:start w:val="1"/>
      <w:numFmt w:val="decimal"/>
      <w:lvlText w:val="3.%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15:restartNumberingAfterBreak="0">
    <w:nsid w:val="3C16482A"/>
    <w:multiLevelType w:val="hybridMultilevel"/>
    <w:tmpl w:val="88A47C8E"/>
    <w:lvl w:ilvl="0" w:tplc="0308B2BE">
      <w:start w:val="1"/>
      <w:numFmt w:val="lowerLetter"/>
      <w:lvlText w:val="%1."/>
      <w:lvlJc w:val="left"/>
      <w:pPr>
        <w:ind w:left="3163" w:hanging="360"/>
      </w:pPr>
      <w:rPr>
        <w:rFonts w:hint="default"/>
        <w:b/>
        <w:bCs/>
      </w:rPr>
    </w:lvl>
    <w:lvl w:ilvl="1" w:tplc="08090019" w:tentative="1">
      <w:start w:val="1"/>
      <w:numFmt w:val="lowerLetter"/>
      <w:lvlText w:val="%2."/>
      <w:lvlJc w:val="left"/>
      <w:pPr>
        <w:ind w:left="2803" w:hanging="360"/>
      </w:pPr>
    </w:lvl>
    <w:lvl w:ilvl="2" w:tplc="0809001B" w:tentative="1">
      <w:start w:val="1"/>
      <w:numFmt w:val="lowerRoman"/>
      <w:lvlText w:val="%3."/>
      <w:lvlJc w:val="right"/>
      <w:pPr>
        <w:ind w:left="3523" w:hanging="180"/>
      </w:pPr>
    </w:lvl>
    <w:lvl w:ilvl="3" w:tplc="0809000F" w:tentative="1">
      <w:start w:val="1"/>
      <w:numFmt w:val="decimal"/>
      <w:lvlText w:val="%4."/>
      <w:lvlJc w:val="left"/>
      <w:pPr>
        <w:ind w:left="4243" w:hanging="360"/>
      </w:pPr>
    </w:lvl>
    <w:lvl w:ilvl="4" w:tplc="08090019" w:tentative="1">
      <w:start w:val="1"/>
      <w:numFmt w:val="lowerLetter"/>
      <w:lvlText w:val="%5."/>
      <w:lvlJc w:val="left"/>
      <w:pPr>
        <w:ind w:left="4963" w:hanging="360"/>
      </w:pPr>
    </w:lvl>
    <w:lvl w:ilvl="5" w:tplc="0809001B" w:tentative="1">
      <w:start w:val="1"/>
      <w:numFmt w:val="lowerRoman"/>
      <w:lvlText w:val="%6."/>
      <w:lvlJc w:val="right"/>
      <w:pPr>
        <w:ind w:left="5683" w:hanging="180"/>
      </w:pPr>
    </w:lvl>
    <w:lvl w:ilvl="6" w:tplc="0809000F" w:tentative="1">
      <w:start w:val="1"/>
      <w:numFmt w:val="decimal"/>
      <w:lvlText w:val="%7."/>
      <w:lvlJc w:val="left"/>
      <w:pPr>
        <w:ind w:left="6403" w:hanging="360"/>
      </w:pPr>
    </w:lvl>
    <w:lvl w:ilvl="7" w:tplc="08090019" w:tentative="1">
      <w:start w:val="1"/>
      <w:numFmt w:val="lowerLetter"/>
      <w:lvlText w:val="%8."/>
      <w:lvlJc w:val="left"/>
      <w:pPr>
        <w:ind w:left="7123" w:hanging="360"/>
      </w:pPr>
    </w:lvl>
    <w:lvl w:ilvl="8" w:tplc="0809001B" w:tentative="1">
      <w:start w:val="1"/>
      <w:numFmt w:val="lowerRoman"/>
      <w:lvlText w:val="%9."/>
      <w:lvlJc w:val="right"/>
      <w:pPr>
        <w:ind w:left="7843" w:hanging="180"/>
      </w:pPr>
    </w:lvl>
  </w:abstractNum>
  <w:abstractNum w:abstractNumId="143" w15:restartNumberingAfterBreak="0">
    <w:nsid w:val="3CCA4C13"/>
    <w:multiLevelType w:val="hybridMultilevel"/>
    <w:tmpl w:val="3BFE04DE"/>
    <w:lvl w:ilvl="0" w:tplc="08090001">
      <w:start w:val="1"/>
      <w:numFmt w:val="bullet"/>
      <w:lvlText w:val=""/>
      <w:lvlJc w:val="left"/>
      <w:pPr>
        <w:ind w:left="720" w:hanging="360"/>
      </w:pPr>
      <w:rPr>
        <w:rFonts w:ascii="Symbol" w:hAnsi="Symbol"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3D39782C"/>
    <w:multiLevelType w:val="hybridMultilevel"/>
    <w:tmpl w:val="C0B67D12"/>
    <w:lvl w:ilvl="0" w:tplc="0308B2BE">
      <w:start w:val="1"/>
      <w:numFmt w:val="lowerLetter"/>
      <w:lvlText w:val="%1."/>
      <w:lvlJc w:val="left"/>
      <w:pPr>
        <w:ind w:left="180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5" w15:restartNumberingAfterBreak="0">
    <w:nsid w:val="3DC333F5"/>
    <w:multiLevelType w:val="hybridMultilevel"/>
    <w:tmpl w:val="11845050"/>
    <w:lvl w:ilvl="0" w:tplc="0308B2BE">
      <w:start w:val="1"/>
      <w:numFmt w:val="lowerLetter"/>
      <w:lvlText w:val="%1."/>
      <w:lvlJc w:val="left"/>
      <w:pPr>
        <w:ind w:left="1800" w:hanging="360"/>
      </w:pPr>
      <w:rPr>
        <w:rFonts w:hint="default"/>
        <w:b/>
        <w:bCs/>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46" w15:restartNumberingAfterBreak="0">
    <w:nsid w:val="3DFA5027"/>
    <w:multiLevelType w:val="hybridMultilevel"/>
    <w:tmpl w:val="6560AA3A"/>
    <w:lvl w:ilvl="0" w:tplc="0308B2BE">
      <w:start w:val="1"/>
      <w:numFmt w:val="lowerLetter"/>
      <w:lvlText w:val="%1."/>
      <w:lvlJc w:val="left"/>
      <w:pPr>
        <w:ind w:left="180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7" w15:restartNumberingAfterBreak="0">
    <w:nsid w:val="3E78461F"/>
    <w:multiLevelType w:val="hybridMultilevel"/>
    <w:tmpl w:val="843C6DCA"/>
    <w:lvl w:ilvl="0" w:tplc="41362C20">
      <w:start w:val="1"/>
      <w:numFmt w:val="decimal"/>
      <w:lvlText w:val="%1."/>
      <w:lvlJc w:val="left"/>
      <w:pPr>
        <w:ind w:left="720" w:hanging="360"/>
      </w:pPr>
      <w:rPr>
        <w:rFonts w:hint="default"/>
        <w:b w:val="0"/>
        <w:bCs/>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8" w15:restartNumberingAfterBreak="0">
    <w:nsid w:val="3E9C1A4E"/>
    <w:multiLevelType w:val="hybridMultilevel"/>
    <w:tmpl w:val="AF82C2CC"/>
    <w:lvl w:ilvl="0" w:tplc="222431CC">
      <w:start w:val="1"/>
      <w:numFmt w:val="decimal"/>
      <w:lvlText w:val="4.%1"/>
      <w:lvlJc w:val="left"/>
      <w:pPr>
        <w:ind w:left="1211"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9" w15:restartNumberingAfterBreak="0">
    <w:nsid w:val="3EF50669"/>
    <w:multiLevelType w:val="hybridMultilevel"/>
    <w:tmpl w:val="45088FA8"/>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0" w15:restartNumberingAfterBreak="0">
    <w:nsid w:val="3F5733E7"/>
    <w:multiLevelType w:val="hybridMultilevel"/>
    <w:tmpl w:val="DF4052EC"/>
    <w:lvl w:ilvl="0" w:tplc="E50CB3BA">
      <w:start w:val="1"/>
      <w:numFmt w:val="decimal"/>
      <w:lvlText w:val="1.%1"/>
      <w:lvlJc w:val="left"/>
      <w:pPr>
        <w:ind w:left="1211"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1" w15:restartNumberingAfterBreak="0">
    <w:nsid w:val="3FBD662C"/>
    <w:multiLevelType w:val="hybridMultilevel"/>
    <w:tmpl w:val="C0E8FA20"/>
    <w:lvl w:ilvl="0" w:tplc="0308B2BE">
      <w:start w:val="1"/>
      <w:numFmt w:val="lowerLetter"/>
      <w:lvlText w:val="%1."/>
      <w:lvlJc w:val="left"/>
      <w:pPr>
        <w:ind w:left="2160" w:hanging="360"/>
      </w:pPr>
      <w:rPr>
        <w:rFonts w:hint="default"/>
        <w:b/>
        <w:bCs/>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52" w15:restartNumberingAfterBreak="0">
    <w:nsid w:val="3FEC0844"/>
    <w:multiLevelType w:val="hybridMultilevel"/>
    <w:tmpl w:val="D8888BC0"/>
    <w:lvl w:ilvl="0" w:tplc="650ACA6E">
      <w:start w:val="1"/>
      <w:numFmt w:val="decimal"/>
      <w:lvlText w:val="5.%1"/>
      <w:lvlJc w:val="left"/>
      <w:pPr>
        <w:ind w:left="1800" w:hanging="360"/>
      </w:pPr>
      <w:rPr>
        <w:rFonts w:hint="default"/>
        <w:b/>
        <w:bCs/>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53" w15:restartNumberingAfterBreak="0">
    <w:nsid w:val="406A55AF"/>
    <w:multiLevelType w:val="hybridMultilevel"/>
    <w:tmpl w:val="3B2EA6C2"/>
    <w:lvl w:ilvl="0" w:tplc="679EA11A">
      <w:start w:val="1"/>
      <w:numFmt w:val="decimal"/>
      <w:lvlText w:val="3.%1"/>
      <w:lvlJc w:val="left"/>
      <w:pPr>
        <w:ind w:left="1211"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4" w15:restartNumberingAfterBreak="0">
    <w:nsid w:val="409E2AD4"/>
    <w:multiLevelType w:val="hybridMultilevel"/>
    <w:tmpl w:val="6C30F812"/>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5" w15:restartNumberingAfterBreak="0">
    <w:nsid w:val="40F81A97"/>
    <w:multiLevelType w:val="hybridMultilevel"/>
    <w:tmpl w:val="9134ED16"/>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6" w15:restartNumberingAfterBreak="0">
    <w:nsid w:val="41360381"/>
    <w:multiLevelType w:val="hybridMultilevel"/>
    <w:tmpl w:val="4F04A88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7" w15:restartNumberingAfterBreak="0">
    <w:nsid w:val="424933FE"/>
    <w:multiLevelType w:val="hybridMultilevel"/>
    <w:tmpl w:val="03646CBC"/>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8" w15:restartNumberingAfterBreak="0">
    <w:nsid w:val="43CC1F3D"/>
    <w:multiLevelType w:val="hybridMultilevel"/>
    <w:tmpl w:val="7736C390"/>
    <w:lvl w:ilvl="0" w:tplc="AFE2131C">
      <w:start w:val="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43F71074"/>
    <w:multiLevelType w:val="hybridMultilevel"/>
    <w:tmpl w:val="B3BCEB8A"/>
    <w:lvl w:ilvl="0" w:tplc="B2BA3812">
      <w:start w:val="4"/>
      <w:numFmt w:val="decimal"/>
      <w:lvlText w:val="0.%1"/>
      <w:lvlJc w:val="left"/>
      <w:pPr>
        <w:ind w:left="108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0" w15:restartNumberingAfterBreak="0">
    <w:nsid w:val="446931AC"/>
    <w:multiLevelType w:val="hybridMultilevel"/>
    <w:tmpl w:val="D0C8FE48"/>
    <w:lvl w:ilvl="0" w:tplc="33025E84">
      <w:start w:val="1"/>
      <w:numFmt w:val="decimal"/>
      <w:lvlText w:val="3.%1"/>
      <w:lvlJc w:val="left"/>
      <w:pPr>
        <w:ind w:left="1931" w:hanging="360"/>
      </w:pPr>
      <w:rPr>
        <w:rFonts w:hint="default"/>
        <w:b/>
        <w:bCs/>
      </w:rPr>
    </w:lvl>
    <w:lvl w:ilvl="1" w:tplc="08090019" w:tentative="1">
      <w:start w:val="1"/>
      <w:numFmt w:val="lowerLetter"/>
      <w:lvlText w:val="%2."/>
      <w:lvlJc w:val="left"/>
      <w:pPr>
        <w:ind w:left="2651" w:hanging="360"/>
      </w:pPr>
    </w:lvl>
    <w:lvl w:ilvl="2" w:tplc="0809001B" w:tentative="1">
      <w:start w:val="1"/>
      <w:numFmt w:val="lowerRoman"/>
      <w:lvlText w:val="%3."/>
      <w:lvlJc w:val="right"/>
      <w:pPr>
        <w:ind w:left="3371" w:hanging="180"/>
      </w:pPr>
    </w:lvl>
    <w:lvl w:ilvl="3" w:tplc="0809000F" w:tentative="1">
      <w:start w:val="1"/>
      <w:numFmt w:val="decimal"/>
      <w:lvlText w:val="%4."/>
      <w:lvlJc w:val="left"/>
      <w:pPr>
        <w:ind w:left="4091" w:hanging="360"/>
      </w:pPr>
    </w:lvl>
    <w:lvl w:ilvl="4" w:tplc="08090019" w:tentative="1">
      <w:start w:val="1"/>
      <w:numFmt w:val="lowerLetter"/>
      <w:lvlText w:val="%5."/>
      <w:lvlJc w:val="left"/>
      <w:pPr>
        <w:ind w:left="4811" w:hanging="360"/>
      </w:pPr>
    </w:lvl>
    <w:lvl w:ilvl="5" w:tplc="0809001B" w:tentative="1">
      <w:start w:val="1"/>
      <w:numFmt w:val="lowerRoman"/>
      <w:lvlText w:val="%6."/>
      <w:lvlJc w:val="right"/>
      <w:pPr>
        <w:ind w:left="5531" w:hanging="180"/>
      </w:pPr>
    </w:lvl>
    <w:lvl w:ilvl="6" w:tplc="0809000F" w:tentative="1">
      <w:start w:val="1"/>
      <w:numFmt w:val="decimal"/>
      <w:lvlText w:val="%7."/>
      <w:lvlJc w:val="left"/>
      <w:pPr>
        <w:ind w:left="6251" w:hanging="360"/>
      </w:pPr>
    </w:lvl>
    <w:lvl w:ilvl="7" w:tplc="08090019" w:tentative="1">
      <w:start w:val="1"/>
      <w:numFmt w:val="lowerLetter"/>
      <w:lvlText w:val="%8."/>
      <w:lvlJc w:val="left"/>
      <w:pPr>
        <w:ind w:left="6971" w:hanging="360"/>
      </w:pPr>
    </w:lvl>
    <w:lvl w:ilvl="8" w:tplc="0809001B" w:tentative="1">
      <w:start w:val="1"/>
      <w:numFmt w:val="lowerRoman"/>
      <w:lvlText w:val="%9."/>
      <w:lvlJc w:val="right"/>
      <w:pPr>
        <w:ind w:left="7691" w:hanging="180"/>
      </w:pPr>
    </w:lvl>
  </w:abstractNum>
  <w:abstractNum w:abstractNumId="161" w15:restartNumberingAfterBreak="0">
    <w:nsid w:val="446F2139"/>
    <w:multiLevelType w:val="hybridMultilevel"/>
    <w:tmpl w:val="23B09EFA"/>
    <w:lvl w:ilvl="0" w:tplc="DCB0DABE">
      <w:start w:val="1"/>
      <w:numFmt w:val="decimal"/>
      <w:lvlText w:val="2.%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2" w15:restartNumberingAfterBreak="0">
    <w:nsid w:val="453C47FC"/>
    <w:multiLevelType w:val="hybridMultilevel"/>
    <w:tmpl w:val="C0B67D12"/>
    <w:lvl w:ilvl="0" w:tplc="0308B2BE">
      <w:start w:val="1"/>
      <w:numFmt w:val="lowerLetter"/>
      <w:lvlText w:val="%1."/>
      <w:lvlJc w:val="left"/>
      <w:pPr>
        <w:ind w:left="180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3" w15:restartNumberingAfterBreak="0">
    <w:nsid w:val="45A80350"/>
    <w:multiLevelType w:val="hybridMultilevel"/>
    <w:tmpl w:val="918AE578"/>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4" w15:restartNumberingAfterBreak="0">
    <w:nsid w:val="45AC178D"/>
    <w:multiLevelType w:val="hybridMultilevel"/>
    <w:tmpl w:val="67661486"/>
    <w:lvl w:ilvl="0" w:tplc="4DFAFA78">
      <w:start w:val="4"/>
      <w:numFmt w:val="lowerLetter"/>
      <w:lvlText w:val="%1."/>
      <w:lvlJc w:val="left"/>
      <w:pPr>
        <w:ind w:left="3163"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5" w15:restartNumberingAfterBreak="0">
    <w:nsid w:val="46027D9F"/>
    <w:multiLevelType w:val="hybridMultilevel"/>
    <w:tmpl w:val="1772ADBE"/>
    <w:lvl w:ilvl="0" w:tplc="214EFDE8">
      <w:start w:val="1"/>
      <w:numFmt w:val="bullet"/>
      <w:lvlText w:val=""/>
      <w:lvlJc w:val="left"/>
      <w:pPr>
        <w:ind w:left="360" w:hanging="360"/>
      </w:pPr>
      <w:rPr>
        <w:rFonts w:ascii="Symbol" w:hAnsi="Symbol" w:hint="default"/>
        <w:u w:val="none"/>
      </w:rPr>
    </w:lvl>
    <w:lvl w:ilvl="1" w:tplc="49AE2F50">
      <w:start w:val="1"/>
      <w:numFmt w:val="bullet"/>
      <w:lvlText w:val="○"/>
      <w:lvlJc w:val="left"/>
      <w:pPr>
        <w:ind w:left="1080" w:hanging="360"/>
      </w:pPr>
      <w:rPr>
        <w:u w:val="none"/>
      </w:rPr>
    </w:lvl>
    <w:lvl w:ilvl="2" w:tplc="92C0608A">
      <w:start w:val="1"/>
      <w:numFmt w:val="bullet"/>
      <w:lvlText w:val="■"/>
      <w:lvlJc w:val="left"/>
      <w:pPr>
        <w:ind w:left="1800" w:hanging="360"/>
      </w:pPr>
      <w:rPr>
        <w:u w:val="none"/>
      </w:rPr>
    </w:lvl>
    <w:lvl w:ilvl="3" w:tplc="EBCA4388">
      <w:start w:val="1"/>
      <w:numFmt w:val="bullet"/>
      <w:lvlText w:val="●"/>
      <w:lvlJc w:val="left"/>
      <w:pPr>
        <w:ind w:left="2520" w:hanging="360"/>
      </w:pPr>
      <w:rPr>
        <w:u w:val="none"/>
      </w:rPr>
    </w:lvl>
    <w:lvl w:ilvl="4" w:tplc="478892A4">
      <w:start w:val="1"/>
      <w:numFmt w:val="bullet"/>
      <w:lvlText w:val="○"/>
      <w:lvlJc w:val="left"/>
      <w:pPr>
        <w:ind w:left="3240" w:hanging="360"/>
      </w:pPr>
      <w:rPr>
        <w:u w:val="none"/>
      </w:rPr>
    </w:lvl>
    <w:lvl w:ilvl="5" w:tplc="2542C81A">
      <w:start w:val="1"/>
      <w:numFmt w:val="bullet"/>
      <w:lvlText w:val="■"/>
      <w:lvlJc w:val="left"/>
      <w:pPr>
        <w:ind w:left="3960" w:hanging="360"/>
      </w:pPr>
      <w:rPr>
        <w:u w:val="none"/>
      </w:rPr>
    </w:lvl>
    <w:lvl w:ilvl="6" w:tplc="2EB684E4">
      <w:start w:val="1"/>
      <w:numFmt w:val="bullet"/>
      <w:lvlText w:val="●"/>
      <w:lvlJc w:val="left"/>
      <w:pPr>
        <w:ind w:left="4680" w:hanging="360"/>
      </w:pPr>
      <w:rPr>
        <w:u w:val="none"/>
      </w:rPr>
    </w:lvl>
    <w:lvl w:ilvl="7" w:tplc="A396200E">
      <w:start w:val="1"/>
      <w:numFmt w:val="bullet"/>
      <w:lvlText w:val="○"/>
      <w:lvlJc w:val="left"/>
      <w:pPr>
        <w:ind w:left="5400" w:hanging="360"/>
      </w:pPr>
      <w:rPr>
        <w:u w:val="none"/>
      </w:rPr>
    </w:lvl>
    <w:lvl w:ilvl="8" w:tplc="17384776">
      <w:start w:val="1"/>
      <w:numFmt w:val="bullet"/>
      <w:lvlText w:val="■"/>
      <w:lvlJc w:val="left"/>
      <w:pPr>
        <w:ind w:left="6120" w:hanging="360"/>
      </w:pPr>
      <w:rPr>
        <w:u w:val="none"/>
      </w:rPr>
    </w:lvl>
  </w:abstractNum>
  <w:abstractNum w:abstractNumId="166" w15:restartNumberingAfterBreak="0">
    <w:nsid w:val="46987AF6"/>
    <w:multiLevelType w:val="hybridMultilevel"/>
    <w:tmpl w:val="EE605788"/>
    <w:lvl w:ilvl="0" w:tplc="DCB0DABE">
      <w:start w:val="1"/>
      <w:numFmt w:val="decimal"/>
      <w:lvlText w:val="2.%1"/>
      <w:lvlJc w:val="left"/>
      <w:pPr>
        <w:ind w:left="1440" w:hanging="360"/>
      </w:pPr>
      <w:rPr>
        <w:rFonts w:hint="default"/>
        <w:b/>
        <w:bCs/>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7" w15:restartNumberingAfterBreak="0">
    <w:nsid w:val="47CF077B"/>
    <w:multiLevelType w:val="hybridMultilevel"/>
    <w:tmpl w:val="6F581AB6"/>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8" w15:restartNumberingAfterBreak="0">
    <w:nsid w:val="48826018"/>
    <w:multiLevelType w:val="hybridMultilevel"/>
    <w:tmpl w:val="83D64F9E"/>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9" w15:restartNumberingAfterBreak="0">
    <w:nsid w:val="493A6F78"/>
    <w:multiLevelType w:val="hybridMultilevel"/>
    <w:tmpl w:val="9A66B1A6"/>
    <w:lvl w:ilvl="0" w:tplc="04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0" w15:restartNumberingAfterBreak="0">
    <w:nsid w:val="4A310A5A"/>
    <w:multiLevelType w:val="hybridMultilevel"/>
    <w:tmpl w:val="81CAB5BE"/>
    <w:lvl w:ilvl="0" w:tplc="00C01E30">
      <w:start w:val="2"/>
      <w:numFmt w:val="decimal"/>
      <w:lvlText w:val="0.%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1" w15:restartNumberingAfterBreak="0">
    <w:nsid w:val="4A572420"/>
    <w:multiLevelType w:val="hybridMultilevel"/>
    <w:tmpl w:val="5112B6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2" w15:restartNumberingAfterBreak="0">
    <w:nsid w:val="4A76447E"/>
    <w:multiLevelType w:val="hybridMultilevel"/>
    <w:tmpl w:val="487066B0"/>
    <w:lvl w:ilvl="0" w:tplc="CEA87B90">
      <w:numFmt w:val="decimal"/>
      <w:lvlText w:val="%1."/>
      <w:lvlJc w:val="left"/>
      <w:pPr>
        <w:ind w:left="360" w:hanging="360"/>
      </w:pPr>
      <w:rPr>
        <w:rFonts w:hint="default"/>
      </w:rPr>
    </w:lvl>
    <w:lvl w:ilvl="1" w:tplc="E50CB3BA">
      <w:start w:val="1"/>
      <w:numFmt w:val="decimal"/>
      <w:lvlText w:val="1.%2"/>
      <w:lvlJc w:val="left"/>
      <w:pPr>
        <w:ind w:left="1440" w:hanging="360"/>
      </w:pPr>
      <w:rPr>
        <w:rFonts w:hint="default"/>
        <w:b/>
        <w:bCs/>
      </w:rPr>
    </w:lvl>
    <w:lvl w:ilvl="2" w:tplc="0308B2BE">
      <w:start w:val="1"/>
      <w:numFmt w:val="lowerLetter"/>
      <w:lvlText w:val="%3."/>
      <w:lvlJc w:val="left"/>
      <w:pPr>
        <w:ind w:left="2160" w:hanging="180"/>
      </w:pPr>
      <w:rPr>
        <w:rFonts w:hint="default"/>
        <w:b/>
        <w:bCs/>
      </w:rPr>
    </w:lvl>
    <w:lvl w:ilvl="3" w:tplc="0308B2BE">
      <w:start w:val="1"/>
      <w:numFmt w:val="lowerLetter"/>
      <w:lvlText w:val="%4."/>
      <w:lvlJc w:val="left"/>
      <w:pPr>
        <w:ind w:left="2880" w:hanging="360"/>
      </w:pPr>
      <w:rPr>
        <w:rFonts w:hint="default"/>
        <w:b/>
        <w:bCs/>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3" w15:restartNumberingAfterBreak="0">
    <w:nsid w:val="4B2814A9"/>
    <w:multiLevelType w:val="hybridMultilevel"/>
    <w:tmpl w:val="9A66B1A6"/>
    <w:lvl w:ilvl="0" w:tplc="04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4" w15:restartNumberingAfterBreak="0">
    <w:nsid w:val="4BCE5049"/>
    <w:multiLevelType w:val="hybridMultilevel"/>
    <w:tmpl w:val="8048C6C0"/>
    <w:lvl w:ilvl="0" w:tplc="0308B2BE">
      <w:start w:val="1"/>
      <w:numFmt w:val="low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5" w15:restartNumberingAfterBreak="0">
    <w:nsid w:val="4C58184F"/>
    <w:multiLevelType w:val="hybridMultilevel"/>
    <w:tmpl w:val="8FC26D52"/>
    <w:lvl w:ilvl="0" w:tplc="6E40F410">
      <w:start w:val="8"/>
      <w:numFmt w:val="decimal"/>
      <w:lvlText w:val="3.%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6" w15:restartNumberingAfterBreak="0">
    <w:nsid w:val="4D0C05C9"/>
    <w:multiLevelType w:val="hybridMultilevel"/>
    <w:tmpl w:val="C1624512"/>
    <w:lvl w:ilvl="0" w:tplc="0308B2BE">
      <w:start w:val="1"/>
      <w:numFmt w:val="lowerLetter"/>
      <w:lvlText w:val="%1."/>
      <w:lvlJc w:val="left"/>
      <w:pPr>
        <w:ind w:left="2340" w:hanging="360"/>
      </w:pPr>
      <w:rPr>
        <w:rFonts w:hint="default"/>
        <w:b/>
        <w:bCs/>
      </w:rPr>
    </w:lvl>
    <w:lvl w:ilvl="1" w:tplc="08090019">
      <w:start w:val="1"/>
      <w:numFmt w:val="lowerLetter"/>
      <w:lvlText w:val="%2."/>
      <w:lvlJc w:val="left"/>
      <w:pPr>
        <w:ind w:left="1980" w:hanging="360"/>
      </w:pPr>
    </w:lvl>
    <w:lvl w:ilvl="2" w:tplc="0809001B">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177" w15:restartNumberingAfterBreak="0">
    <w:nsid w:val="4D64384A"/>
    <w:multiLevelType w:val="hybridMultilevel"/>
    <w:tmpl w:val="A3D82CDE"/>
    <w:lvl w:ilvl="0" w:tplc="0308B2BE">
      <w:start w:val="1"/>
      <w:numFmt w:val="lowerLetter"/>
      <w:lvlText w:val="%1."/>
      <w:lvlJc w:val="left"/>
      <w:pPr>
        <w:ind w:left="2340" w:hanging="360"/>
      </w:pPr>
      <w:rPr>
        <w:rFonts w:hint="default"/>
        <w:b/>
        <w:bCs/>
      </w:r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178" w15:restartNumberingAfterBreak="0">
    <w:nsid w:val="4DD35A02"/>
    <w:multiLevelType w:val="hybridMultilevel"/>
    <w:tmpl w:val="1E506CA6"/>
    <w:lvl w:ilvl="0" w:tplc="0308B2BE">
      <w:start w:val="1"/>
      <w:numFmt w:val="lowerLetter"/>
      <w:lvlText w:val="%1."/>
      <w:lvlJc w:val="left"/>
      <w:pPr>
        <w:ind w:left="180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9" w15:restartNumberingAfterBreak="0">
    <w:nsid w:val="4E0B4949"/>
    <w:multiLevelType w:val="hybridMultilevel"/>
    <w:tmpl w:val="FF82E49C"/>
    <w:lvl w:ilvl="0" w:tplc="04090019">
      <w:start w:val="1"/>
      <w:numFmt w:val="low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0" w15:restartNumberingAfterBreak="0">
    <w:nsid w:val="4E623E56"/>
    <w:multiLevelType w:val="hybridMultilevel"/>
    <w:tmpl w:val="C238625E"/>
    <w:lvl w:ilvl="0" w:tplc="41BA0744">
      <w:start w:val="1"/>
      <w:numFmt w:val="decimal"/>
      <w:lvlText w:val="1.%1"/>
      <w:lvlJc w:val="left"/>
      <w:pPr>
        <w:ind w:left="1931" w:hanging="360"/>
      </w:pPr>
      <w:rPr>
        <w:rFonts w:hint="default"/>
        <w:b/>
        <w:bCs/>
      </w:rPr>
    </w:lvl>
    <w:lvl w:ilvl="1" w:tplc="08090019" w:tentative="1">
      <w:start w:val="1"/>
      <w:numFmt w:val="lowerLetter"/>
      <w:lvlText w:val="%2."/>
      <w:lvlJc w:val="left"/>
      <w:pPr>
        <w:ind w:left="2651" w:hanging="360"/>
      </w:pPr>
    </w:lvl>
    <w:lvl w:ilvl="2" w:tplc="0809001B" w:tentative="1">
      <w:start w:val="1"/>
      <w:numFmt w:val="lowerRoman"/>
      <w:lvlText w:val="%3."/>
      <w:lvlJc w:val="right"/>
      <w:pPr>
        <w:ind w:left="3371" w:hanging="180"/>
      </w:pPr>
    </w:lvl>
    <w:lvl w:ilvl="3" w:tplc="0809000F" w:tentative="1">
      <w:start w:val="1"/>
      <w:numFmt w:val="decimal"/>
      <w:lvlText w:val="%4."/>
      <w:lvlJc w:val="left"/>
      <w:pPr>
        <w:ind w:left="4091" w:hanging="360"/>
      </w:pPr>
    </w:lvl>
    <w:lvl w:ilvl="4" w:tplc="08090019" w:tentative="1">
      <w:start w:val="1"/>
      <w:numFmt w:val="lowerLetter"/>
      <w:lvlText w:val="%5."/>
      <w:lvlJc w:val="left"/>
      <w:pPr>
        <w:ind w:left="4811" w:hanging="360"/>
      </w:pPr>
    </w:lvl>
    <w:lvl w:ilvl="5" w:tplc="0809001B" w:tentative="1">
      <w:start w:val="1"/>
      <w:numFmt w:val="lowerRoman"/>
      <w:lvlText w:val="%6."/>
      <w:lvlJc w:val="right"/>
      <w:pPr>
        <w:ind w:left="5531" w:hanging="180"/>
      </w:pPr>
    </w:lvl>
    <w:lvl w:ilvl="6" w:tplc="0809000F" w:tentative="1">
      <w:start w:val="1"/>
      <w:numFmt w:val="decimal"/>
      <w:lvlText w:val="%7."/>
      <w:lvlJc w:val="left"/>
      <w:pPr>
        <w:ind w:left="6251" w:hanging="360"/>
      </w:pPr>
    </w:lvl>
    <w:lvl w:ilvl="7" w:tplc="08090019" w:tentative="1">
      <w:start w:val="1"/>
      <w:numFmt w:val="lowerLetter"/>
      <w:lvlText w:val="%8."/>
      <w:lvlJc w:val="left"/>
      <w:pPr>
        <w:ind w:left="6971" w:hanging="360"/>
      </w:pPr>
    </w:lvl>
    <w:lvl w:ilvl="8" w:tplc="0809001B" w:tentative="1">
      <w:start w:val="1"/>
      <w:numFmt w:val="lowerRoman"/>
      <w:lvlText w:val="%9."/>
      <w:lvlJc w:val="right"/>
      <w:pPr>
        <w:ind w:left="7691" w:hanging="180"/>
      </w:pPr>
    </w:lvl>
  </w:abstractNum>
  <w:abstractNum w:abstractNumId="181" w15:restartNumberingAfterBreak="0">
    <w:nsid w:val="4F13547B"/>
    <w:multiLevelType w:val="hybridMultilevel"/>
    <w:tmpl w:val="B8F41916"/>
    <w:lvl w:ilvl="0" w:tplc="C87E3602">
      <w:start w:val="1"/>
      <w:numFmt w:val="decimal"/>
      <w:lvlText w:val="%1."/>
      <w:lvlJc w:val="left"/>
      <w:pPr>
        <w:ind w:left="360" w:hanging="360"/>
      </w:pPr>
      <w:rPr>
        <w:sz w:val="18"/>
        <w:szCs w:val="18"/>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2" w15:restartNumberingAfterBreak="0">
    <w:nsid w:val="502A2F52"/>
    <w:multiLevelType w:val="hybridMultilevel"/>
    <w:tmpl w:val="FF82E49C"/>
    <w:lvl w:ilvl="0" w:tplc="04090019">
      <w:start w:val="1"/>
      <w:numFmt w:val="low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3" w15:restartNumberingAfterBreak="0">
    <w:nsid w:val="505D3E39"/>
    <w:multiLevelType w:val="hybridMultilevel"/>
    <w:tmpl w:val="C43854C4"/>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4" w15:restartNumberingAfterBreak="0">
    <w:nsid w:val="50627F06"/>
    <w:multiLevelType w:val="hybridMultilevel"/>
    <w:tmpl w:val="65FCE87A"/>
    <w:lvl w:ilvl="0" w:tplc="37D09CFA">
      <w:start w:val="1"/>
      <w:numFmt w:val="decimal"/>
      <w:lvlText w:val="%1."/>
      <w:lvlJc w:val="left"/>
      <w:pPr>
        <w:ind w:left="360" w:hanging="360"/>
      </w:pPr>
      <w:rPr>
        <w:b w:val="0"/>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5" w15:restartNumberingAfterBreak="0">
    <w:nsid w:val="51B978DC"/>
    <w:multiLevelType w:val="hybridMultilevel"/>
    <w:tmpl w:val="9A66B1A6"/>
    <w:lvl w:ilvl="0" w:tplc="04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6" w15:restartNumberingAfterBreak="0">
    <w:nsid w:val="52641D96"/>
    <w:multiLevelType w:val="multilevel"/>
    <w:tmpl w:val="12022C32"/>
    <w:lvl w:ilvl="0">
      <w:start w:val="1"/>
      <w:numFmt w:val="decimal"/>
      <w:pStyle w:val="HeadingA"/>
      <w:lvlText w:val="%1."/>
      <w:lvlJc w:val="left"/>
      <w:pPr>
        <w:ind w:left="360" w:hanging="360"/>
      </w:pPr>
      <w:rPr>
        <w:lang w:val="en-GB"/>
      </w:rPr>
    </w:lvl>
    <w:lvl w:ilvl="1">
      <w:start w:val="1"/>
      <w:numFmt w:val="decimal"/>
      <w:pStyle w:val="HeadingB"/>
      <w:lvlText w:val="%1.%2."/>
      <w:lvlJc w:val="left"/>
      <w:pPr>
        <w:ind w:left="432" w:hanging="432"/>
      </w:pPr>
      <w:rPr>
        <w:b/>
        <w:i/>
        <w:sz w:val="28"/>
        <w:szCs w:val="28"/>
      </w:rPr>
    </w:lvl>
    <w:lvl w:ilvl="2">
      <w:start w:val="1"/>
      <w:numFmt w:val="decimal"/>
      <w:pStyle w:val="Style2"/>
      <w:lvlText w:val="%1.%2.%3."/>
      <w:lvlJc w:val="left"/>
      <w:pPr>
        <w:ind w:left="447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7" w15:restartNumberingAfterBreak="0">
    <w:nsid w:val="549A6B91"/>
    <w:multiLevelType w:val="multilevel"/>
    <w:tmpl w:val="E56AB9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8" w15:restartNumberingAfterBreak="0">
    <w:nsid w:val="55654E3A"/>
    <w:multiLevelType w:val="hybridMultilevel"/>
    <w:tmpl w:val="B41E7822"/>
    <w:lvl w:ilvl="0" w:tplc="3524210C">
      <w:start w:val="1"/>
      <w:numFmt w:val="decimal"/>
      <w:lvlText w:val="0.%1"/>
      <w:lvlJc w:val="left"/>
      <w:pPr>
        <w:ind w:left="1797" w:hanging="360"/>
      </w:pPr>
      <w:rPr>
        <w:rFonts w:hint="default"/>
        <w:b/>
        <w:bCs/>
      </w:rPr>
    </w:lvl>
    <w:lvl w:ilvl="1" w:tplc="08090019" w:tentative="1">
      <w:start w:val="1"/>
      <w:numFmt w:val="lowerLetter"/>
      <w:lvlText w:val="%2."/>
      <w:lvlJc w:val="left"/>
      <w:pPr>
        <w:ind w:left="2517" w:hanging="360"/>
      </w:pPr>
    </w:lvl>
    <w:lvl w:ilvl="2" w:tplc="0809001B" w:tentative="1">
      <w:start w:val="1"/>
      <w:numFmt w:val="lowerRoman"/>
      <w:lvlText w:val="%3."/>
      <w:lvlJc w:val="right"/>
      <w:pPr>
        <w:ind w:left="3237" w:hanging="180"/>
      </w:pPr>
    </w:lvl>
    <w:lvl w:ilvl="3" w:tplc="0809000F" w:tentative="1">
      <w:start w:val="1"/>
      <w:numFmt w:val="decimal"/>
      <w:lvlText w:val="%4."/>
      <w:lvlJc w:val="left"/>
      <w:pPr>
        <w:ind w:left="3957" w:hanging="360"/>
      </w:pPr>
    </w:lvl>
    <w:lvl w:ilvl="4" w:tplc="08090019" w:tentative="1">
      <w:start w:val="1"/>
      <w:numFmt w:val="lowerLetter"/>
      <w:lvlText w:val="%5."/>
      <w:lvlJc w:val="left"/>
      <w:pPr>
        <w:ind w:left="4677" w:hanging="360"/>
      </w:pPr>
    </w:lvl>
    <w:lvl w:ilvl="5" w:tplc="0809001B" w:tentative="1">
      <w:start w:val="1"/>
      <w:numFmt w:val="lowerRoman"/>
      <w:lvlText w:val="%6."/>
      <w:lvlJc w:val="right"/>
      <w:pPr>
        <w:ind w:left="5397" w:hanging="180"/>
      </w:pPr>
    </w:lvl>
    <w:lvl w:ilvl="6" w:tplc="0809000F" w:tentative="1">
      <w:start w:val="1"/>
      <w:numFmt w:val="decimal"/>
      <w:lvlText w:val="%7."/>
      <w:lvlJc w:val="left"/>
      <w:pPr>
        <w:ind w:left="6117" w:hanging="360"/>
      </w:pPr>
    </w:lvl>
    <w:lvl w:ilvl="7" w:tplc="08090019" w:tentative="1">
      <w:start w:val="1"/>
      <w:numFmt w:val="lowerLetter"/>
      <w:lvlText w:val="%8."/>
      <w:lvlJc w:val="left"/>
      <w:pPr>
        <w:ind w:left="6837" w:hanging="360"/>
      </w:pPr>
    </w:lvl>
    <w:lvl w:ilvl="8" w:tplc="0809001B" w:tentative="1">
      <w:start w:val="1"/>
      <w:numFmt w:val="lowerRoman"/>
      <w:lvlText w:val="%9."/>
      <w:lvlJc w:val="right"/>
      <w:pPr>
        <w:ind w:left="7557" w:hanging="180"/>
      </w:pPr>
    </w:lvl>
  </w:abstractNum>
  <w:abstractNum w:abstractNumId="189" w15:restartNumberingAfterBreak="0">
    <w:nsid w:val="55AB5C1F"/>
    <w:multiLevelType w:val="hybridMultilevel"/>
    <w:tmpl w:val="D6286734"/>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0" w15:restartNumberingAfterBreak="0">
    <w:nsid w:val="55EC1339"/>
    <w:multiLevelType w:val="hybridMultilevel"/>
    <w:tmpl w:val="707CE456"/>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1" w15:restartNumberingAfterBreak="0">
    <w:nsid w:val="562C1806"/>
    <w:multiLevelType w:val="hybridMultilevel"/>
    <w:tmpl w:val="3C362F18"/>
    <w:lvl w:ilvl="0" w:tplc="222431CC">
      <w:start w:val="1"/>
      <w:numFmt w:val="decimal"/>
      <w:lvlText w:val="4.%1"/>
      <w:lvlJc w:val="left"/>
      <w:pPr>
        <w:ind w:left="1931" w:hanging="360"/>
      </w:pPr>
      <w:rPr>
        <w:rFonts w:hint="default"/>
        <w:b/>
        <w:bCs/>
      </w:rPr>
    </w:lvl>
    <w:lvl w:ilvl="1" w:tplc="08090019" w:tentative="1">
      <w:start w:val="1"/>
      <w:numFmt w:val="lowerLetter"/>
      <w:lvlText w:val="%2."/>
      <w:lvlJc w:val="left"/>
      <w:pPr>
        <w:ind w:left="2651" w:hanging="360"/>
      </w:pPr>
    </w:lvl>
    <w:lvl w:ilvl="2" w:tplc="0809001B" w:tentative="1">
      <w:start w:val="1"/>
      <w:numFmt w:val="lowerRoman"/>
      <w:lvlText w:val="%3."/>
      <w:lvlJc w:val="right"/>
      <w:pPr>
        <w:ind w:left="3371" w:hanging="180"/>
      </w:pPr>
    </w:lvl>
    <w:lvl w:ilvl="3" w:tplc="0809000F" w:tentative="1">
      <w:start w:val="1"/>
      <w:numFmt w:val="decimal"/>
      <w:lvlText w:val="%4."/>
      <w:lvlJc w:val="left"/>
      <w:pPr>
        <w:ind w:left="4091" w:hanging="360"/>
      </w:pPr>
    </w:lvl>
    <w:lvl w:ilvl="4" w:tplc="08090019" w:tentative="1">
      <w:start w:val="1"/>
      <w:numFmt w:val="lowerLetter"/>
      <w:lvlText w:val="%5."/>
      <w:lvlJc w:val="left"/>
      <w:pPr>
        <w:ind w:left="4811" w:hanging="360"/>
      </w:pPr>
    </w:lvl>
    <w:lvl w:ilvl="5" w:tplc="0809001B" w:tentative="1">
      <w:start w:val="1"/>
      <w:numFmt w:val="lowerRoman"/>
      <w:lvlText w:val="%6."/>
      <w:lvlJc w:val="right"/>
      <w:pPr>
        <w:ind w:left="5531" w:hanging="180"/>
      </w:pPr>
    </w:lvl>
    <w:lvl w:ilvl="6" w:tplc="0809000F" w:tentative="1">
      <w:start w:val="1"/>
      <w:numFmt w:val="decimal"/>
      <w:lvlText w:val="%7."/>
      <w:lvlJc w:val="left"/>
      <w:pPr>
        <w:ind w:left="6251" w:hanging="360"/>
      </w:pPr>
    </w:lvl>
    <w:lvl w:ilvl="7" w:tplc="08090019" w:tentative="1">
      <w:start w:val="1"/>
      <w:numFmt w:val="lowerLetter"/>
      <w:lvlText w:val="%8."/>
      <w:lvlJc w:val="left"/>
      <w:pPr>
        <w:ind w:left="6971" w:hanging="360"/>
      </w:pPr>
    </w:lvl>
    <w:lvl w:ilvl="8" w:tplc="0809001B" w:tentative="1">
      <w:start w:val="1"/>
      <w:numFmt w:val="lowerRoman"/>
      <w:lvlText w:val="%9."/>
      <w:lvlJc w:val="right"/>
      <w:pPr>
        <w:ind w:left="7691" w:hanging="180"/>
      </w:pPr>
    </w:lvl>
  </w:abstractNum>
  <w:abstractNum w:abstractNumId="192" w15:restartNumberingAfterBreak="0">
    <w:nsid w:val="564A2EA6"/>
    <w:multiLevelType w:val="hybridMultilevel"/>
    <w:tmpl w:val="F36C39C6"/>
    <w:lvl w:ilvl="0" w:tplc="D5D4DC96">
      <w:start w:val="1"/>
      <w:numFmt w:val="decimal"/>
      <w:lvlText w:val="%1."/>
      <w:lvlJc w:val="left"/>
      <w:pPr>
        <w:ind w:left="720" w:hanging="360"/>
      </w:pPr>
      <w:rPr>
        <w:rFonts w:hint="default"/>
        <w:b/>
        <w:i w:val="0"/>
      </w:rPr>
    </w:lvl>
    <w:lvl w:ilvl="1" w:tplc="C87E02BE">
      <w:start w:val="1"/>
      <w:numFmt w:val="lowerLetter"/>
      <w:lvlText w:val="%2."/>
      <w:lvlJc w:val="left"/>
      <w:pPr>
        <w:ind w:left="1440" w:hanging="360"/>
      </w:pPr>
      <w:rPr>
        <w:b/>
        <w:bCs/>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3" w15:restartNumberingAfterBreak="0">
    <w:nsid w:val="567172F8"/>
    <w:multiLevelType w:val="hybridMultilevel"/>
    <w:tmpl w:val="B44E95A6"/>
    <w:lvl w:ilvl="0" w:tplc="04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4" w15:restartNumberingAfterBreak="0">
    <w:nsid w:val="569E3C53"/>
    <w:multiLevelType w:val="hybridMultilevel"/>
    <w:tmpl w:val="0C72C9A6"/>
    <w:lvl w:ilvl="0" w:tplc="1A0A75E8">
      <w:start w:val="1"/>
      <w:numFmt w:val="lowerLetter"/>
      <w:lvlText w:val="%1."/>
      <w:lvlJc w:val="left"/>
      <w:pPr>
        <w:ind w:left="1080" w:hanging="360"/>
      </w:pPr>
      <w:rPr>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5" w15:restartNumberingAfterBreak="0">
    <w:nsid w:val="56DB66C4"/>
    <w:multiLevelType w:val="hybridMultilevel"/>
    <w:tmpl w:val="723E2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6" w15:restartNumberingAfterBreak="0">
    <w:nsid w:val="57092B7A"/>
    <w:multiLevelType w:val="hybridMultilevel"/>
    <w:tmpl w:val="2FEE26BC"/>
    <w:lvl w:ilvl="0" w:tplc="5846C70C">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7" w15:restartNumberingAfterBreak="0">
    <w:nsid w:val="58143BEA"/>
    <w:multiLevelType w:val="hybridMultilevel"/>
    <w:tmpl w:val="A96AEE52"/>
    <w:lvl w:ilvl="0" w:tplc="52C257E6">
      <w:start w:val="1"/>
      <w:numFmt w:val="decimal"/>
      <w:lvlText w:val="1.%1"/>
      <w:lvlJc w:val="left"/>
      <w:pPr>
        <w:ind w:left="1211"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8" w15:restartNumberingAfterBreak="0">
    <w:nsid w:val="58865D16"/>
    <w:multiLevelType w:val="hybridMultilevel"/>
    <w:tmpl w:val="6D42170E"/>
    <w:lvl w:ilvl="0" w:tplc="DB34E250">
      <w:start w:val="1"/>
      <w:numFmt w:val="lowerLetter"/>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9" w15:restartNumberingAfterBreak="0">
    <w:nsid w:val="592F1B32"/>
    <w:multiLevelType w:val="hybridMultilevel"/>
    <w:tmpl w:val="ECD2EB14"/>
    <w:lvl w:ilvl="0" w:tplc="EA08F8AC">
      <w:start w:val="1"/>
      <w:numFmt w:val="bullet"/>
      <w:lvlText w:val="●"/>
      <w:lvlJc w:val="left"/>
      <w:pPr>
        <w:ind w:left="720" w:hanging="360"/>
      </w:pPr>
      <w:rPr>
        <w:u w:val="none"/>
      </w:rPr>
    </w:lvl>
    <w:lvl w:ilvl="1" w:tplc="A61065FE">
      <w:start w:val="1"/>
      <w:numFmt w:val="bullet"/>
      <w:lvlText w:val="○"/>
      <w:lvlJc w:val="left"/>
      <w:pPr>
        <w:ind w:left="1440" w:hanging="360"/>
      </w:pPr>
      <w:rPr>
        <w:u w:val="none"/>
      </w:rPr>
    </w:lvl>
    <w:lvl w:ilvl="2" w:tplc="5C1C14A6">
      <w:start w:val="1"/>
      <w:numFmt w:val="bullet"/>
      <w:lvlText w:val="■"/>
      <w:lvlJc w:val="left"/>
      <w:pPr>
        <w:ind w:left="2160" w:hanging="360"/>
      </w:pPr>
      <w:rPr>
        <w:u w:val="none"/>
      </w:rPr>
    </w:lvl>
    <w:lvl w:ilvl="3" w:tplc="851035EE">
      <w:start w:val="1"/>
      <w:numFmt w:val="bullet"/>
      <w:lvlText w:val="●"/>
      <w:lvlJc w:val="left"/>
      <w:pPr>
        <w:ind w:left="2880" w:hanging="360"/>
      </w:pPr>
      <w:rPr>
        <w:u w:val="none"/>
      </w:rPr>
    </w:lvl>
    <w:lvl w:ilvl="4" w:tplc="7A9E6BC2">
      <w:start w:val="1"/>
      <w:numFmt w:val="bullet"/>
      <w:lvlText w:val="○"/>
      <w:lvlJc w:val="left"/>
      <w:pPr>
        <w:ind w:left="3600" w:hanging="360"/>
      </w:pPr>
      <w:rPr>
        <w:u w:val="none"/>
      </w:rPr>
    </w:lvl>
    <w:lvl w:ilvl="5" w:tplc="5930DFC6">
      <w:start w:val="1"/>
      <w:numFmt w:val="bullet"/>
      <w:lvlText w:val="■"/>
      <w:lvlJc w:val="left"/>
      <w:pPr>
        <w:ind w:left="4320" w:hanging="360"/>
      </w:pPr>
      <w:rPr>
        <w:u w:val="none"/>
      </w:rPr>
    </w:lvl>
    <w:lvl w:ilvl="6" w:tplc="4E8240F4">
      <w:start w:val="1"/>
      <w:numFmt w:val="bullet"/>
      <w:lvlText w:val="●"/>
      <w:lvlJc w:val="left"/>
      <w:pPr>
        <w:ind w:left="5040" w:hanging="360"/>
      </w:pPr>
      <w:rPr>
        <w:u w:val="none"/>
      </w:rPr>
    </w:lvl>
    <w:lvl w:ilvl="7" w:tplc="55AAAF3C">
      <w:start w:val="1"/>
      <w:numFmt w:val="bullet"/>
      <w:lvlText w:val="○"/>
      <w:lvlJc w:val="left"/>
      <w:pPr>
        <w:ind w:left="5760" w:hanging="360"/>
      </w:pPr>
      <w:rPr>
        <w:u w:val="none"/>
      </w:rPr>
    </w:lvl>
    <w:lvl w:ilvl="8" w:tplc="1770770A">
      <w:start w:val="1"/>
      <w:numFmt w:val="bullet"/>
      <w:lvlText w:val="■"/>
      <w:lvlJc w:val="left"/>
      <w:pPr>
        <w:ind w:left="6480" w:hanging="360"/>
      </w:pPr>
      <w:rPr>
        <w:u w:val="none"/>
      </w:rPr>
    </w:lvl>
  </w:abstractNum>
  <w:abstractNum w:abstractNumId="200" w15:restartNumberingAfterBreak="0">
    <w:nsid w:val="594A47D1"/>
    <w:multiLevelType w:val="hybridMultilevel"/>
    <w:tmpl w:val="C05067FE"/>
    <w:lvl w:ilvl="0" w:tplc="BB6494E6">
      <w:start w:val="5"/>
      <w:numFmt w:val="decimal"/>
      <w:lvlText w:val="0.%1"/>
      <w:lvlJc w:val="left"/>
      <w:pPr>
        <w:ind w:left="1080" w:hanging="360"/>
      </w:pPr>
      <w:rPr>
        <w:rFonts w:hint="default"/>
      </w:rPr>
    </w:lvl>
    <w:lvl w:ilvl="1" w:tplc="08090019" w:tentative="1">
      <w:start w:val="1"/>
      <w:numFmt w:val="lowerLetter"/>
      <w:lvlText w:val="%2."/>
      <w:lvlJc w:val="left"/>
      <w:pPr>
        <w:ind w:left="180" w:hanging="360"/>
      </w:pPr>
    </w:lvl>
    <w:lvl w:ilvl="2" w:tplc="0809001B" w:tentative="1">
      <w:start w:val="1"/>
      <w:numFmt w:val="lowerRoman"/>
      <w:lvlText w:val="%3."/>
      <w:lvlJc w:val="right"/>
      <w:pPr>
        <w:ind w:left="900" w:hanging="180"/>
      </w:pPr>
    </w:lvl>
    <w:lvl w:ilvl="3" w:tplc="0809000F" w:tentative="1">
      <w:start w:val="1"/>
      <w:numFmt w:val="decimal"/>
      <w:lvlText w:val="%4."/>
      <w:lvlJc w:val="left"/>
      <w:pPr>
        <w:ind w:left="1620" w:hanging="360"/>
      </w:pPr>
    </w:lvl>
    <w:lvl w:ilvl="4" w:tplc="08090019" w:tentative="1">
      <w:start w:val="1"/>
      <w:numFmt w:val="lowerLetter"/>
      <w:lvlText w:val="%5."/>
      <w:lvlJc w:val="left"/>
      <w:pPr>
        <w:ind w:left="2340" w:hanging="360"/>
      </w:pPr>
    </w:lvl>
    <w:lvl w:ilvl="5" w:tplc="0809001B" w:tentative="1">
      <w:start w:val="1"/>
      <w:numFmt w:val="lowerRoman"/>
      <w:lvlText w:val="%6."/>
      <w:lvlJc w:val="right"/>
      <w:pPr>
        <w:ind w:left="3060" w:hanging="180"/>
      </w:pPr>
    </w:lvl>
    <w:lvl w:ilvl="6" w:tplc="0809000F" w:tentative="1">
      <w:start w:val="1"/>
      <w:numFmt w:val="decimal"/>
      <w:lvlText w:val="%7."/>
      <w:lvlJc w:val="left"/>
      <w:pPr>
        <w:ind w:left="3780" w:hanging="360"/>
      </w:pPr>
    </w:lvl>
    <w:lvl w:ilvl="7" w:tplc="08090019" w:tentative="1">
      <w:start w:val="1"/>
      <w:numFmt w:val="lowerLetter"/>
      <w:lvlText w:val="%8."/>
      <w:lvlJc w:val="left"/>
      <w:pPr>
        <w:ind w:left="4500" w:hanging="360"/>
      </w:pPr>
    </w:lvl>
    <w:lvl w:ilvl="8" w:tplc="0809001B" w:tentative="1">
      <w:start w:val="1"/>
      <w:numFmt w:val="lowerRoman"/>
      <w:lvlText w:val="%9."/>
      <w:lvlJc w:val="right"/>
      <w:pPr>
        <w:ind w:left="5220" w:hanging="180"/>
      </w:pPr>
    </w:lvl>
  </w:abstractNum>
  <w:abstractNum w:abstractNumId="201" w15:restartNumberingAfterBreak="0">
    <w:nsid w:val="59AB4E57"/>
    <w:multiLevelType w:val="hybridMultilevel"/>
    <w:tmpl w:val="8AA457B4"/>
    <w:lvl w:ilvl="0" w:tplc="0308B2BE">
      <w:start w:val="1"/>
      <w:numFmt w:val="lowerLetter"/>
      <w:lvlText w:val="%1."/>
      <w:lvlJc w:val="left"/>
      <w:pPr>
        <w:ind w:left="180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2" w15:restartNumberingAfterBreak="0">
    <w:nsid w:val="5A1C2C8F"/>
    <w:multiLevelType w:val="hybridMultilevel"/>
    <w:tmpl w:val="14CAC600"/>
    <w:lvl w:ilvl="0" w:tplc="A7E8E73C">
      <w:start w:val="1"/>
      <w:numFmt w:val="lowerLetter"/>
      <w:lvlText w:val="%1."/>
      <w:lvlJc w:val="left"/>
      <w:pPr>
        <w:ind w:left="1440" w:hanging="360"/>
      </w:pPr>
      <w:rPr>
        <w:b/>
        <w:bCs/>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3" w15:restartNumberingAfterBreak="0">
    <w:nsid w:val="5B15012B"/>
    <w:multiLevelType w:val="hybridMultilevel"/>
    <w:tmpl w:val="4DDC5538"/>
    <w:lvl w:ilvl="0" w:tplc="0308B2BE">
      <w:start w:val="1"/>
      <w:numFmt w:val="lowerLetter"/>
      <w:lvlText w:val="%1."/>
      <w:lvlJc w:val="left"/>
      <w:pPr>
        <w:ind w:left="1440" w:hanging="360"/>
      </w:pPr>
      <w:rPr>
        <w:rFonts w:hint="default"/>
        <w:b/>
        <w:bCs/>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4" w15:restartNumberingAfterBreak="0">
    <w:nsid w:val="5B2F651E"/>
    <w:multiLevelType w:val="hybridMultilevel"/>
    <w:tmpl w:val="E3F24984"/>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5" w15:restartNumberingAfterBreak="0">
    <w:nsid w:val="5B3B2838"/>
    <w:multiLevelType w:val="hybridMultilevel"/>
    <w:tmpl w:val="FCA25774"/>
    <w:lvl w:ilvl="0" w:tplc="650ACA6E">
      <w:start w:val="1"/>
      <w:numFmt w:val="decimal"/>
      <w:lvlText w:val="5.%1"/>
      <w:lvlJc w:val="left"/>
      <w:pPr>
        <w:ind w:left="1069" w:hanging="360"/>
      </w:pPr>
      <w:rPr>
        <w:rFonts w:hint="default"/>
        <w:b/>
        <w:bCs/>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06" w15:restartNumberingAfterBreak="0">
    <w:nsid w:val="5BC43778"/>
    <w:multiLevelType w:val="hybridMultilevel"/>
    <w:tmpl w:val="4C00EAC0"/>
    <w:lvl w:ilvl="0" w:tplc="0308B2BE">
      <w:start w:val="1"/>
      <w:numFmt w:val="lowerLetter"/>
      <w:lvlText w:val="%1."/>
      <w:lvlJc w:val="left"/>
      <w:pPr>
        <w:ind w:left="1494" w:hanging="360"/>
      </w:pPr>
      <w:rPr>
        <w:rFonts w:hint="default"/>
        <w:b/>
        <w:bCs/>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07" w15:restartNumberingAfterBreak="0">
    <w:nsid w:val="5C795EB0"/>
    <w:multiLevelType w:val="hybridMultilevel"/>
    <w:tmpl w:val="8F648E6E"/>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8" w15:restartNumberingAfterBreak="0">
    <w:nsid w:val="5C9A3FDB"/>
    <w:multiLevelType w:val="hybridMultilevel"/>
    <w:tmpl w:val="01F44C04"/>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9" w15:restartNumberingAfterBreak="0">
    <w:nsid w:val="5DAF41E0"/>
    <w:multiLevelType w:val="hybridMultilevel"/>
    <w:tmpl w:val="BE2C2C72"/>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10" w15:restartNumberingAfterBreak="0">
    <w:nsid w:val="5DB24E5F"/>
    <w:multiLevelType w:val="hybridMultilevel"/>
    <w:tmpl w:val="6DF61700"/>
    <w:lvl w:ilvl="0" w:tplc="E178758A">
      <w:start w:val="1"/>
      <w:numFmt w:val="lowerLetter"/>
      <w:lvlText w:val="%1."/>
      <w:lvlJc w:val="left"/>
      <w:pPr>
        <w:ind w:left="1080" w:hanging="360"/>
      </w:pPr>
      <w:rPr>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1" w15:restartNumberingAfterBreak="0">
    <w:nsid w:val="5DDE48F0"/>
    <w:multiLevelType w:val="hybridMultilevel"/>
    <w:tmpl w:val="1F8A3976"/>
    <w:lvl w:ilvl="0" w:tplc="0308B2BE">
      <w:start w:val="1"/>
      <w:numFmt w:val="low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2" w15:restartNumberingAfterBreak="0">
    <w:nsid w:val="5E14746E"/>
    <w:multiLevelType w:val="hybridMultilevel"/>
    <w:tmpl w:val="029A1C88"/>
    <w:lvl w:ilvl="0" w:tplc="1EE6DC6E">
      <w:start w:val="1"/>
      <w:numFmt w:val="decimal"/>
      <w:lvlText w:val="0.%1"/>
      <w:lvlJc w:val="left"/>
      <w:pPr>
        <w:ind w:left="1931" w:hanging="360"/>
      </w:pPr>
      <w:rPr>
        <w:rFonts w:hint="default"/>
        <w:b/>
        <w:bCs/>
      </w:rPr>
    </w:lvl>
    <w:lvl w:ilvl="1" w:tplc="08090019" w:tentative="1">
      <w:start w:val="1"/>
      <w:numFmt w:val="lowerLetter"/>
      <w:lvlText w:val="%2."/>
      <w:lvlJc w:val="left"/>
      <w:pPr>
        <w:ind w:left="2651" w:hanging="360"/>
      </w:pPr>
    </w:lvl>
    <w:lvl w:ilvl="2" w:tplc="0809001B" w:tentative="1">
      <w:start w:val="1"/>
      <w:numFmt w:val="lowerRoman"/>
      <w:lvlText w:val="%3."/>
      <w:lvlJc w:val="right"/>
      <w:pPr>
        <w:ind w:left="3371" w:hanging="180"/>
      </w:pPr>
    </w:lvl>
    <w:lvl w:ilvl="3" w:tplc="0809000F" w:tentative="1">
      <w:start w:val="1"/>
      <w:numFmt w:val="decimal"/>
      <w:lvlText w:val="%4."/>
      <w:lvlJc w:val="left"/>
      <w:pPr>
        <w:ind w:left="4091" w:hanging="360"/>
      </w:pPr>
    </w:lvl>
    <w:lvl w:ilvl="4" w:tplc="08090019" w:tentative="1">
      <w:start w:val="1"/>
      <w:numFmt w:val="lowerLetter"/>
      <w:lvlText w:val="%5."/>
      <w:lvlJc w:val="left"/>
      <w:pPr>
        <w:ind w:left="4811" w:hanging="360"/>
      </w:pPr>
    </w:lvl>
    <w:lvl w:ilvl="5" w:tplc="0809001B" w:tentative="1">
      <w:start w:val="1"/>
      <w:numFmt w:val="lowerRoman"/>
      <w:lvlText w:val="%6."/>
      <w:lvlJc w:val="right"/>
      <w:pPr>
        <w:ind w:left="5531" w:hanging="180"/>
      </w:pPr>
    </w:lvl>
    <w:lvl w:ilvl="6" w:tplc="0809000F" w:tentative="1">
      <w:start w:val="1"/>
      <w:numFmt w:val="decimal"/>
      <w:lvlText w:val="%7."/>
      <w:lvlJc w:val="left"/>
      <w:pPr>
        <w:ind w:left="6251" w:hanging="360"/>
      </w:pPr>
    </w:lvl>
    <w:lvl w:ilvl="7" w:tplc="08090019" w:tentative="1">
      <w:start w:val="1"/>
      <w:numFmt w:val="lowerLetter"/>
      <w:lvlText w:val="%8."/>
      <w:lvlJc w:val="left"/>
      <w:pPr>
        <w:ind w:left="6971" w:hanging="360"/>
      </w:pPr>
    </w:lvl>
    <w:lvl w:ilvl="8" w:tplc="0809001B" w:tentative="1">
      <w:start w:val="1"/>
      <w:numFmt w:val="lowerRoman"/>
      <w:lvlText w:val="%9."/>
      <w:lvlJc w:val="right"/>
      <w:pPr>
        <w:ind w:left="7691" w:hanging="180"/>
      </w:pPr>
    </w:lvl>
  </w:abstractNum>
  <w:abstractNum w:abstractNumId="213" w15:restartNumberingAfterBreak="0">
    <w:nsid w:val="5E2B578C"/>
    <w:multiLevelType w:val="hybridMultilevel"/>
    <w:tmpl w:val="9F504F5A"/>
    <w:lvl w:ilvl="0" w:tplc="222431CC">
      <w:start w:val="1"/>
      <w:numFmt w:val="decimal"/>
      <w:lvlText w:val="4.%1"/>
      <w:lvlJc w:val="left"/>
      <w:pPr>
        <w:ind w:left="1250" w:hanging="360"/>
      </w:pPr>
      <w:rPr>
        <w:rFonts w:hint="default"/>
        <w:b/>
        <w:bCs/>
      </w:rPr>
    </w:lvl>
    <w:lvl w:ilvl="1" w:tplc="08090019" w:tentative="1">
      <w:start w:val="1"/>
      <w:numFmt w:val="lowerLetter"/>
      <w:lvlText w:val="%2."/>
      <w:lvlJc w:val="left"/>
      <w:pPr>
        <w:ind w:left="1970" w:hanging="360"/>
      </w:pPr>
    </w:lvl>
    <w:lvl w:ilvl="2" w:tplc="0809001B" w:tentative="1">
      <w:start w:val="1"/>
      <w:numFmt w:val="lowerRoman"/>
      <w:lvlText w:val="%3."/>
      <w:lvlJc w:val="right"/>
      <w:pPr>
        <w:ind w:left="2690" w:hanging="180"/>
      </w:pPr>
    </w:lvl>
    <w:lvl w:ilvl="3" w:tplc="0809000F" w:tentative="1">
      <w:start w:val="1"/>
      <w:numFmt w:val="decimal"/>
      <w:lvlText w:val="%4."/>
      <w:lvlJc w:val="left"/>
      <w:pPr>
        <w:ind w:left="3410" w:hanging="360"/>
      </w:pPr>
    </w:lvl>
    <w:lvl w:ilvl="4" w:tplc="08090019" w:tentative="1">
      <w:start w:val="1"/>
      <w:numFmt w:val="lowerLetter"/>
      <w:lvlText w:val="%5."/>
      <w:lvlJc w:val="left"/>
      <w:pPr>
        <w:ind w:left="4130" w:hanging="360"/>
      </w:pPr>
    </w:lvl>
    <w:lvl w:ilvl="5" w:tplc="0809001B" w:tentative="1">
      <w:start w:val="1"/>
      <w:numFmt w:val="lowerRoman"/>
      <w:lvlText w:val="%6."/>
      <w:lvlJc w:val="right"/>
      <w:pPr>
        <w:ind w:left="4850" w:hanging="180"/>
      </w:pPr>
    </w:lvl>
    <w:lvl w:ilvl="6" w:tplc="0809000F" w:tentative="1">
      <w:start w:val="1"/>
      <w:numFmt w:val="decimal"/>
      <w:lvlText w:val="%7."/>
      <w:lvlJc w:val="left"/>
      <w:pPr>
        <w:ind w:left="5570" w:hanging="360"/>
      </w:pPr>
    </w:lvl>
    <w:lvl w:ilvl="7" w:tplc="08090019" w:tentative="1">
      <w:start w:val="1"/>
      <w:numFmt w:val="lowerLetter"/>
      <w:lvlText w:val="%8."/>
      <w:lvlJc w:val="left"/>
      <w:pPr>
        <w:ind w:left="6290" w:hanging="360"/>
      </w:pPr>
    </w:lvl>
    <w:lvl w:ilvl="8" w:tplc="0809001B" w:tentative="1">
      <w:start w:val="1"/>
      <w:numFmt w:val="lowerRoman"/>
      <w:lvlText w:val="%9."/>
      <w:lvlJc w:val="right"/>
      <w:pPr>
        <w:ind w:left="7010" w:hanging="180"/>
      </w:pPr>
    </w:lvl>
  </w:abstractNum>
  <w:abstractNum w:abstractNumId="214" w15:restartNumberingAfterBreak="0">
    <w:nsid w:val="5E6B683F"/>
    <w:multiLevelType w:val="hybridMultilevel"/>
    <w:tmpl w:val="484E4770"/>
    <w:lvl w:ilvl="0" w:tplc="FA30891C">
      <w:start w:val="1"/>
      <w:numFmt w:val="lowerLetter"/>
      <w:lvlText w:val="%1."/>
      <w:lvlJc w:val="left"/>
      <w:pPr>
        <w:ind w:left="1080" w:hanging="360"/>
      </w:pPr>
      <w:rPr>
        <w:rFonts w:hint="default"/>
        <w:b/>
        <w:bCs/>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15" w15:restartNumberingAfterBreak="0">
    <w:nsid w:val="5EB04A9F"/>
    <w:multiLevelType w:val="hybridMultilevel"/>
    <w:tmpl w:val="F72046A0"/>
    <w:lvl w:ilvl="0" w:tplc="CA2A3FEE">
      <w:start w:val="1"/>
      <w:numFmt w:val="low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6" w15:restartNumberingAfterBreak="0">
    <w:nsid w:val="5EE25A1D"/>
    <w:multiLevelType w:val="hybridMultilevel"/>
    <w:tmpl w:val="CCC2ECB2"/>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7" w15:restartNumberingAfterBreak="0">
    <w:nsid w:val="5FE9329F"/>
    <w:multiLevelType w:val="hybridMultilevel"/>
    <w:tmpl w:val="4282F62E"/>
    <w:lvl w:ilvl="0" w:tplc="0809000F">
      <w:start w:val="1"/>
      <w:numFmt w:val="decimal"/>
      <w:lvlText w:val="%1."/>
      <w:lvlJc w:val="left"/>
      <w:pPr>
        <w:ind w:left="890" w:hanging="720"/>
      </w:pPr>
      <w:rPr>
        <w:rFonts w:hint="default"/>
      </w:rPr>
    </w:lvl>
    <w:lvl w:ilvl="1" w:tplc="08090019" w:tentative="1">
      <w:start w:val="1"/>
      <w:numFmt w:val="lowerLetter"/>
      <w:lvlText w:val="%2."/>
      <w:lvlJc w:val="left"/>
      <w:pPr>
        <w:ind w:left="1468" w:hanging="360"/>
      </w:pPr>
    </w:lvl>
    <w:lvl w:ilvl="2" w:tplc="0809001B" w:tentative="1">
      <w:start w:val="1"/>
      <w:numFmt w:val="lowerRoman"/>
      <w:lvlText w:val="%3."/>
      <w:lvlJc w:val="right"/>
      <w:pPr>
        <w:ind w:left="2188" w:hanging="180"/>
      </w:pPr>
    </w:lvl>
    <w:lvl w:ilvl="3" w:tplc="0809000F" w:tentative="1">
      <w:start w:val="1"/>
      <w:numFmt w:val="decimal"/>
      <w:lvlText w:val="%4."/>
      <w:lvlJc w:val="left"/>
      <w:pPr>
        <w:ind w:left="2908" w:hanging="360"/>
      </w:pPr>
    </w:lvl>
    <w:lvl w:ilvl="4" w:tplc="08090019" w:tentative="1">
      <w:start w:val="1"/>
      <w:numFmt w:val="lowerLetter"/>
      <w:lvlText w:val="%5."/>
      <w:lvlJc w:val="left"/>
      <w:pPr>
        <w:ind w:left="3628" w:hanging="360"/>
      </w:pPr>
    </w:lvl>
    <w:lvl w:ilvl="5" w:tplc="0809001B" w:tentative="1">
      <w:start w:val="1"/>
      <w:numFmt w:val="lowerRoman"/>
      <w:lvlText w:val="%6."/>
      <w:lvlJc w:val="right"/>
      <w:pPr>
        <w:ind w:left="4348" w:hanging="180"/>
      </w:pPr>
    </w:lvl>
    <w:lvl w:ilvl="6" w:tplc="0809000F" w:tentative="1">
      <w:start w:val="1"/>
      <w:numFmt w:val="decimal"/>
      <w:lvlText w:val="%7."/>
      <w:lvlJc w:val="left"/>
      <w:pPr>
        <w:ind w:left="5068" w:hanging="360"/>
      </w:pPr>
    </w:lvl>
    <w:lvl w:ilvl="7" w:tplc="08090019" w:tentative="1">
      <w:start w:val="1"/>
      <w:numFmt w:val="lowerLetter"/>
      <w:lvlText w:val="%8."/>
      <w:lvlJc w:val="left"/>
      <w:pPr>
        <w:ind w:left="5788" w:hanging="360"/>
      </w:pPr>
    </w:lvl>
    <w:lvl w:ilvl="8" w:tplc="0809001B" w:tentative="1">
      <w:start w:val="1"/>
      <w:numFmt w:val="lowerRoman"/>
      <w:lvlText w:val="%9."/>
      <w:lvlJc w:val="right"/>
      <w:pPr>
        <w:ind w:left="6508" w:hanging="180"/>
      </w:pPr>
    </w:lvl>
  </w:abstractNum>
  <w:abstractNum w:abstractNumId="218" w15:restartNumberingAfterBreak="0">
    <w:nsid w:val="6183341D"/>
    <w:multiLevelType w:val="hybridMultilevel"/>
    <w:tmpl w:val="0128D732"/>
    <w:lvl w:ilvl="0" w:tplc="33C21004">
      <w:start w:val="1"/>
      <w:numFmt w:val="decimal"/>
      <w:lvlText w:val="0.%1"/>
      <w:lvlJc w:val="left"/>
      <w:pPr>
        <w:ind w:left="1080" w:hanging="360"/>
      </w:pPr>
      <w:rPr>
        <w:rFonts w:hint="default"/>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9" w15:restartNumberingAfterBreak="0">
    <w:nsid w:val="624B2677"/>
    <w:multiLevelType w:val="hybridMultilevel"/>
    <w:tmpl w:val="C90A39CA"/>
    <w:lvl w:ilvl="0" w:tplc="0308B2BE">
      <w:start w:val="1"/>
      <w:numFmt w:val="lowerLetter"/>
      <w:lvlText w:val="%1."/>
      <w:lvlJc w:val="left"/>
      <w:pPr>
        <w:ind w:left="1800" w:hanging="360"/>
      </w:pPr>
      <w:rPr>
        <w:rFonts w:hint="default"/>
        <w:b/>
        <w:bCs/>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20" w15:restartNumberingAfterBreak="0">
    <w:nsid w:val="64EF6DB4"/>
    <w:multiLevelType w:val="hybridMultilevel"/>
    <w:tmpl w:val="E26E20DE"/>
    <w:lvl w:ilvl="0" w:tplc="0308B2BE">
      <w:start w:val="1"/>
      <w:numFmt w:val="lowerLetter"/>
      <w:lvlText w:val="%1."/>
      <w:lvlJc w:val="left"/>
      <w:pPr>
        <w:ind w:left="720" w:hanging="360"/>
      </w:pPr>
      <w:rPr>
        <w:rFonts w:hint="default"/>
        <w:b/>
        <w:bC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1" w15:restartNumberingAfterBreak="0">
    <w:nsid w:val="655668EA"/>
    <w:multiLevelType w:val="hybridMultilevel"/>
    <w:tmpl w:val="54C2FD70"/>
    <w:lvl w:ilvl="0" w:tplc="0308B2BE">
      <w:start w:val="1"/>
      <w:numFmt w:val="lowerLetter"/>
      <w:lvlText w:val="%1."/>
      <w:lvlJc w:val="left"/>
      <w:pPr>
        <w:ind w:left="1800" w:hanging="360"/>
      </w:pPr>
      <w:rPr>
        <w:rFonts w:hint="default"/>
        <w:b/>
        <w:bCs/>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22" w15:restartNumberingAfterBreak="0">
    <w:nsid w:val="667B4298"/>
    <w:multiLevelType w:val="hybridMultilevel"/>
    <w:tmpl w:val="EAE4D4CE"/>
    <w:lvl w:ilvl="0" w:tplc="EF482FDE">
      <w:start w:val="4"/>
      <w:numFmt w:val="decimal"/>
      <w:lvlText w:val="0.%1"/>
      <w:lvlJc w:val="left"/>
      <w:pPr>
        <w:ind w:left="144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3" w15:restartNumberingAfterBreak="0">
    <w:nsid w:val="670045C0"/>
    <w:multiLevelType w:val="hybridMultilevel"/>
    <w:tmpl w:val="749AC504"/>
    <w:lvl w:ilvl="0" w:tplc="B8A2C63A">
      <w:start w:val="1"/>
      <w:numFmt w:val="decimal"/>
      <w:lvlText w:val="%1."/>
      <w:lvlJc w:val="left"/>
      <w:pPr>
        <w:ind w:left="720" w:hanging="360"/>
      </w:pPr>
      <w:rPr>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15:restartNumberingAfterBreak="0">
    <w:nsid w:val="674A486A"/>
    <w:multiLevelType w:val="hybridMultilevel"/>
    <w:tmpl w:val="19844472"/>
    <w:lvl w:ilvl="0" w:tplc="0308B2BE">
      <w:start w:val="1"/>
      <w:numFmt w:val="low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5" w15:restartNumberingAfterBreak="0">
    <w:nsid w:val="67E21CE9"/>
    <w:multiLevelType w:val="hybridMultilevel"/>
    <w:tmpl w:val="9C20E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6" w15:restartNumberingAfterBreak="0">
    <w:nsid w:val="67ED3B9E"/>
    <w:multiLevelType w:val="hybridMultilevel"/>
    <w:tmpl w:val="A63E2D9C"/>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7" w15:restartNumberingAfterBreak="0">
    <w:nsid w:val="67F31ABB"/>
    <w:multiLevelType w:val="hybridMultilevel"/>
    <w:tmpl w:val="497CA732"/>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8" w15:restartNumberingAfterBreak="0">
    <w:nsid w:val="68293F4A"/>
    <w:multiLevelType w:val="hybridMultilevel"/>
    <w:tmpl w:val="554A70B8"/>
    <w:lvl w:ilvl="0" w:tplc="DCB0DABE">
      <w:start w:val="1"/>
      <w:numFmt w:val="decimal"/>
      <w:lvlText w:val="2.%1"/>
      <w:lvlJc w:val="left"/>
      <w:pPr>
        <w:ind w:left="1571" w:hanging="360"/>
      </w:pPr>
      <w:rPr>
        <w:rFonts w:hint="default"/>
        <w:b/>
        <w:bCs/>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29" w15:restartNumberingAfterBreak="0">
    <w:nsid w:val="689F7584"/>
    <w:multiLevelType w:val="hybridMultilevel"/>
    <w:tmpl w:val="104474FC"/>
    <w:lvl w:ilvl="0" w:tplc="50AADFB6">
      <w:start w:val="3"/>
      <w:numFmt w:val="decimal"/>
      <w:lvlText w:val="2.%1"/>
      <w:lvlJc w:val="left"/>
      <w:pPr>
        <w:ind w:left="108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0" w15:restartNumberingAfterBreak="0">
    <w:nsid w:val="68A124FF"/>
    <w:multiLevelType w:val="hybridMultilevel"/>
    <w:tmpl w:val="15EC4A80"/>
    <w:lvl w:ilvl="0" w:tplc="A722503C">
      <w:start w:val="10"/>
      <w:numFmt w:val="decimal"/>
      <w:lvlText w:val="0.%1"/>
      <w:lvlJc w:val="left"/>
      <w:pPr>
        <w:ind w:left="180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1" w15:restartNumberingAfterBreak="0">
    <w:nsid w:val="68C05AC7"/>
    <w:multiLevelType w:val="hybridMultilevel"/>
    <w:tmpl w:val="823A6AC6"/>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2" w15:restartNumberingAfterBreak="0">
    <w:nsid w:val="68E84E39"/>
    <w:multiLevelType w:val="hybridMultilevel"/>
    <w:tmpl w:val="48FAFCE2"/>
    <w:lvl w:ilvl="0" w:tplc="1A0A75E8">
      <w:start w:val="1"/>
      <w:numFmt w:val="lowerLetter"/>
      <w:lvlText w:val="%1."/>
      <w:lvlJc w:val="left"/>
      <w:pPr>
        <w:ind w:left="1080" w:hanging="360"/>
      </w:pPr>
      <w:rPr>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3" w15:restartNumberingAfterBreak="0">
    <w:nsid w:val="68E9053E"/>
    <w:multiLevelType w:val="hybridMultilevel"/>
    <w:tmpl w:val="FD0AFCA6"/>
    <w:lvl w:ilvl="0" w:tplc="0308B2BE">
      <w:start w:val="1"/>
      <w:numFmt w:val="lowerLetter"/>
      <w:lvlText w:val="%1."/>
      <w:lvlJc w:val="left"/>
      <w:pPr>
        <w:ind w:left="2340" w:hanging="360"/>
      </w:pPr>
      <w:rPr>
        <w:rFonts w:hint="default"/>
        <w:b/>
        <w:bCs/>
      </w:r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234" w15:restartNumberingAfterBreak="0">
    <w:nsid w:val="690D7648"/>
    <w:multiLevelType w:val="hybridMultilevel"/>
    <w:tmpl w:val="54B051BE"/>
    <w:lvl w:ilvl="0" w:tplc="61E2A61C">
      <w:start w:val="1"/>
      <w:numFmt w:val="decimal"/>
      <w:lvlText w:val="1.%1"/>
      <w:lvlJc w:val="left"/>
      <w:pPr>
        <w:ind w:left="1931" w:hanging="360"/>
      </w:pPr>
      <w:rPr>
        <w:rFonts w:hint="default"/>
        <w:b/>
        <w:bCs/>
      </w:rPr>
    </w:lvl>
    <w:lvl w:ilvl="1" w:tplc="08090019" w:tentative="1">
      <w:start w:val="1"/>
      <w:numFmt w:val="lowerLetter"/>
      <w:lvlText w:val="%2."/>
      <w:lvlJc w:val="left"/>
      <w:pPr>
        <w:ind w:left="2651" w:hanging="360"/>
      </w:pPr>
    </w:lvl>
    <w:lvl w:ilvl="2" w:tplc="0809001B" w:tentative="1">
      <w:start w:val="1"/>
      <w:numFmt w:val="lowerRoman"/>
      <w:lvlText w:val="%3."/>
      <w:lvlJc w:val="right"/>
      <w:pPr>
        <w:ind w:left="3371" w:hanging="180"/>
      </w:pPr>
    </w:lvl>
    <w:lvl w:ilvl="3" w:tplc="0809000F" w:tentative="1">
      <w:start w:val="1"/>
      <w:numFmt w:val="decimal"/>
      <w:lvlText w:val="%4."/>
      <w:lvlJc w:val="left"/>
      <w:pPr>
        <w:ind w:left="4091" w:hanging="360"/>
      </w:pPr>
    </w:lvl>
    <w:lvl w:ilvl="4" w:tplc="08090019" w:tentative="1">
      <w:start w:val="1"/>
      <w:numFmt w:val="lowerLetter"/>
      <w:lvlText w:val="%5."/>
      <w:lvlJc w:val="left"/>
      <w:pPr>
        <w:ind w:left="4811" w:hanging="360"/>
      </w:pPr>
    </w:lvl>
    <w:lvl w:ilvl="5" w:tplc="0809001B" w:tentative="1">
      <w:start w:val="1"/>
      <w:numFmt w:val="lowerRoman"/>
      <w:lvlText w:val="%6."/>
      <w:lvlJc w:val="right"/>
      <w:pPr>
        <w:ind w:left="5531" w:hanging="180"/>
      </w:pPr>
    </w:lvl>
    <w:lvl w:ilvl="6" w:tplc="0809000F" w:tentative="1">
      <w:start w:val="1"/>
      <w:numFmt w:val="decimal"/>
      <w:lvlText w:val="%7."/>
      <w:lvlJc w:val="left"/>
      <w:pPr>
        <w:ind w:left="6251" w:hanging="360"/>
      </w:pPr>
    </w:lvl>
    <w:lvl w:ilvl="7" w:tplc="08090019" w:tentative="1">
      <w:start w:val="1"/>
      <w:numFmt w:val="lowerLetter"/>
      <w:lvlText w:val="%8."/>
      <w:lvlJc w:val="left"/>
      <w:pPr>
        <w:ind w:left="6971" w:hanging="360"/>
      </w:pPr>
    </w:lvl>
    <w:lvl w:ilvl="8" w:tplc="0809001B" w:tentative="1">
      <w:start w:val="1"/>
      <w:numFmt w:val="lowerRoman"/>
      <w:lvlText w:val="%9."/>
      <w:lvlJc w:val="right"/>
      <w:pPr>
        <w:ind w:left="7691" w:hanging="180"/>
      </w:pPr>
    </w:lvl>
  </w:abstractNum>
  <w:abstractNum w:abstractNumId="235" w15:restartNumberingAfterBreak="0">
    <w:nsid w:val="6943793C"/>
    <w:multiLevelType w:val="hybridMultilevel"/>
    <w:tmpl w:val="49F0E578"/>
    <w:lvl w:ilvl="0" w:tplc="AB10FD3C">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6" w15:restartNumberingAfterBreak="0">
    <w:nsid w:val="696356C8"/>
    <w:multiLevelType w:val="hybridMultilevel"/>
    <w:tmpl w:val="CCD0D910"/>
    <w:lvl w:ilvl="0" w:tplc="EABCE70E">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7" w15:restartNumberingAfterBreak="0">
    <w:nsid w:val="69E2444B"/>
    <w:multiLevelType w:val="hybridMultilevel"/>
    <w:tmpl w:val="47248880"/>
    <w:lvl w:ilvl="0" w:tplc="33025E84">
      <w:start w:val="1"/>
      <w:numFmt w:val="decimal"/>
      <w:lvlText w:val="3.%1"/>
      <w:lvlJc w:val="left"/>
      <w:pPr>
        <w:ind w:left="1080" w:hanging="360"/>
      </w:pPr>
      <w:rPr>
        <w:rFonts w:hint="default"/>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8" w15:restartNumberingAfterBreak="0">
    <w:nsid w:val="69F80B79"/>
    <w:multiLevelType w:val="hybridMultilevel"/>
    <w:tmpl w:val="B07AB382"/>
    <w:lvl w:ilvl="0" w:tplc="0308B2BE">
      <w:start w:val="1"/>
      <w:numFmt w:val="lowerLetter"/>
      <w:lvlText w:val="%1."/>
      <w:lvlJc w:val="left"/>
      <w:pPr>
        <w:ind w:left="2340" w:hanging="360"/>
      </w:pPr>
      <w:rPr>
        <w:rFonts w:hint="default"/>
        <w:b/>
        <w:bCs/>
      </w:r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239" w15:restartNumberingAfterBreak="0">
    <w:nsid w:val="6A5D38BA"/>
    <w:multiLevelType w:val="hybridMultilevel"/>
    <w:tmpl w:val="EA44E782"/>
    <w:lvl w:ilvl="0" w:tplc="0308B2BE">
      <w:start w:val="1"/>
      <w:numFmt w:val="lowerLetter"/>
      <w:lvlText w:val="%1."/>
      <w:lvlJc w:val="left"/>
      <w:pPr>
        <w:ind w:left="180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0" w15:restartNumberingAfterBreak="0">
    <w:nsid w:val="6B00338B"/>
    <w:multiLevelType w:val="hybridMultilevel"/>
    <w:tmpl w:val="567EAF80"/>
    <w:lvl w:ilvl="0" w:tplc="0308B2BE">
      <w:start w:val="1"/>
      <w:numFmt w:val="lowerLetter"/>
      <w:lvlText w:val="%1."/>
      <w:lvlJc w:val="left"/>
      <w:pPr>
        <w:ind w:left="1800" w:hanging="360"/>
      </w:pPr>
      <w:rPr>
        <w:rFonts w:hint="default"/>
        <w:b/>
        <w:bCs/>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41" w15:restartNumberingAfterBreak="0">
    <w:nsid w:val="6B5C71FC"/>
    <w:multiLevelType w:val="hybridMultilevel"/>
    <w:tmpl w:val="3EF24FDA"/>
    <w:lvl w:ilvl="0" w:tplc="E500DD24">
      <w:start w:val="1"/>
      <w:numFmt w:val="decimal"/>
      <w:lvlText w:val="%1."/>
      <w:lvlJc w:val="left"/>
      <w:pPr>
        <w:ind w:left="720" w:hanging="360"/>
      </w:pPr>
      <w:rPr>
        <w:rFonts w:hint="default"/>
        <w:b/>
        <w:bCs/>
        <w:i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2" w15:restartNumberingAfterBreak="0">
    <w:nsid w:val="6B637FDC"/>
    <w:multiLevelType w:val="hybridMultilevel"/>
    <w:tmpl w:val="F1863720"/>
    <w:lvl w:ilvl="0" w:tplc="F1CA7598">
      <w:start w:val="8"/>
      <w:numFmt w:val="decimal"/>
      <w:lvlText w:val="0.%1"/>
      <w:lvlJc w:val="left"/>
      <w:pPr>
        <w:ind w:left="1080" w:hanging="360"/>
      </w:pPr>
      <w:rPr>
        <w:rFonts w:hint="default"/>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243" w15:restartNumberingAfterBreak="0">
    <w:nsid w:val="6B9F778E"/>
    <w:multiLevelType w:val="hybridMultilevel"/>
    <w:tmpl w:val="BD60BA0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4" w15:restartNumberingAfterBreak="0">
    <w:nsid w:val="6C3E54D1"/>
    <w:multiLevelType w:val="hybridMultilevel"/>
    <w:tmpl w:val="B0902E0E"/>
    <w:lvl w:ilvl="0" w:tplc="CEA87B90">
      <w:numFmt w:val="decimal"/>
      <w:lvlText w:val="%1."/>
      <w:lvlJc w:val="left"/>
      <w:pPr>
        <w:ind w:left="360" w:hanging="360"/>
      </w:pPr>
      <w:rPr>
        <w:rFonts w:hint="default"/>
      </w:rPr>
    </w:lvl>
    <w:lvl w:ilvl="1" w:tplc="33025E84">
      <w:start w:val="1"/>
      <w:numFmt w:val="decimal"/>
      <w:lvlText w:val="3.%2"/>
      <w:lvlJc w:val="left"/>
      <w:pPr>
        <w:ind w:left="1440" w:hanging="360"/>
      </w:pPr>
      <w:rPr>
        <w:rFonts w:hint="default"/>
        <w:b/>
        <w:bCs/>
      </w:rPr>
    </w:lvl>
    <w:lvl w:ilvl="2" w:tplc="0308B2BE">
      <w:start w:val="1"/>
      <w:numFmt w:val="lowerLetter"/>
      <w:lvlText w:val="%3."/>
      <w:lvlJc w:val="left"/>
      <w:pPr>
        <w:ind w:left="2160" w:hanging="180"/>
      </w:pPr>
      <w:rPr>
        <w:rFonts w:hint="default"/>
        <w:b/>
        <w:bCs/>
      </w:r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5" w15:restartNumberingAfterBreak="0">
    <w:nsid w:val="6C8C7F60"/>
    <w:multiLevelType w:val="hybridMultilevel"/>
    <w:tmpl w:val="BBD44D78"/>
    <w:lvl w:ilvl="0" w:tplc="820A60B8">
      <w:start w:val="2"/>
      <w:numFmt w:val="decimal"/>
      <w:lvlText w:val="0.%1"/>
      <w:lvlJc w:val="left"/>
      <w:pPr>
        <w:ind w:left="1800" w:hanging="360"/>
      </w:pPr>
      <w:rPr>
        <w:rFonts w:hint="default"/>
        <w:b/>
        <w:bCs/>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46" w15:restartNumberingAfterBreak="0">
    <w:nsid w:val="6CE149F5"/>
    <w:multiLevelType w:val="hybridMultilevel"/>
    <w:tmpl w:val="0C2EB7B4"/>
    <w:lvl w:ilvl="0" w:tplc="650ACA6E">
      <w:start w:val="1"/>
      <w:numFmt w:val="decimal"/>
      <w:lvlText w:val="5.%1"/>
      <w:lvlJc w:val="left"/>
      <w:pPr>
        <w:ind w:left="1931" w:hanging="360"/>
      </w:pPr>
      <w:rPr>
        <w:rFonts w:hint="default"/>
        <w:b/>
        <w:bCs/>
      </w:rPr>
    </w:lvl>
    <w:lvl w:ilvl="1" w:tplc="08090019" w:tentative="1">
      <w:start w:val="1"/>
      <w:numFmt w:val="lowerLetter"/>
      <w:lvlText w:val="%2."/>
      <w:lvlJc w:val="left"/>
      <w:pPr>
        <w:ind w:left="2651" w:hanging="360"/>
      </w:pPr>
    </w:lvl>
    <w:lvl w:ilvl="2" w:tplc="0809001B" w:tentative="1">
      <w:start w:val="1"/>
      <w:numFmt w:val="lowerRoman"/>
      <w:lvlText w:val="%3."/>
      <w:lvlJc w:val="right"/>
      <w:pPr>
        <w:ind w:left="3371" w:hanging="180"/>
      </w:pPr>
    </w:lvl>
    <w:lvl w:ilvl="3" w:tplc="0809000F" w:tentative="1">
      <w:start w:val="1"/>
      <w:numFmt w:val="decimal"/>
      <w:lvlText w:val="%4."/>
      <w:lvlJc w:val="left"/>
      <w:pPr>
        <w:ind w:left="4091" w:hanging="360"/>
      </w:pPr>
    </w:lvl>
    <w:lvl w:ilvl="4" w:tplc="08090019" w:tentative="1">
      <w:start w:val="1"/>
      <w:numFmt w:val="lowerLetter"/>
      <w:lvlText w:val="%5."/>
      <w:lvlJc w:val="left"/>
      <w:pPr>
        <w:ind w:left="4811" w:hanging="360"/>
      </w:pPr>
    </w:lvl>
    <w:lvl w:ilvl="5" w:tplc="0809001B" w:tentative="1">
      <w:start w:val="1"/>
      <w:numFmt w:val="lowerRoman"/>
      <w:lvlText w:val="%6."/>
      <w:lvlJc w:val="right"/>
      <w:pPr>
        <w:ind w:left="5531" w:hanging="180"/>
      </w:pPr>
    </w:lvl>
    <w:lvl w:ilvl="6" w:tplc="0809000F" w:tentative="1">
      <w:start w:val="1"/>
      <w:numFmt w:val="decimal"/>
      <w:lvlText w:val="%7."/>
      <w:lvlJc w:val="left"/>
      <w:pPr>
        <w:ind w:left="6251" w:hanging="360"/>
      </w:pPr>
    </w:lvl>
    <w:lvl w:ilvl="7" w:tplc="08090019" w:tentative="1">
      <w:start w:val="1"/>
      <w:numFmt w:val="lowerLetter"/>
      <w:lvlText w:val="%8."/>
      <w:lvlJc w:val="left"/>
      <w:pPr>
        <w:ind w:left="6971" w:hanging="360"/>
      </w:pPr>
    </w:lvl>
    <w:lvl w:ilvl="8" w:tplc="0809001B" w:tentative="1">
      <w:start w:val="1"/>
      <w:numFmt w:val="lowerRoman"/>
      <w:lvlText w:val="%9."/>
      <w:lvlJc w:val="right"/>
      <w:pPr>
        <w:ind w:left="7691" w:hanging="180"/>
      </w:pPr>
    </w:lvl>
  </w:abstractNum>
  <w:abstractNum w:abstractNumId="247" w15:restartNumberingAfterBreak="0">
    <w:nsid w:val="6D8E1F3F"/>
    <w:multiLevelType w:val="hybridMultilevel"/>
    <w:tmpl w:val="EB48B2A6"/>
    <w:lvl w:ilvl="0" w:tplc="D5D4DC96">
      <w:start w:val="1"/>
      <w:numFmt w:val="decimal"/>
      <w:lvlText w:val="%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8" w15:restartNumberingAfterBreak="0">
    <w:nsid w:val="6DC61A94"/>
    <w:multiLevelType w:val="hybridMultilevel"/>
    <w:tmpl w:val="A7B42094"/>
    <w:lvl w:ilvl="0" w:tplc="0308B2BE">
      <w:start w:val="1"/>
      <w:numFmt w:val="lowerLetter"/>
      <w:lvlText w:val="%1."/>
      <w:lvlJc w:val="left"/>
      <w:pPr>
        <w:ind w:left="1080" w:hanging="360"/>
      </w:pPr>
      <w:rPr>
        <w:rFonts w:hint="default"/>
        <w:b/>
        <w:bCs/>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9" w15:restartNumberingAfterBreak="0">
    <w:nsid w:val="6E807C10"/>
    <w:multiLevelType w:val="hybridMultilevel"/>
    <w:tmpl w:val="665A0276"/>
    <w:lvl w:ilvl="0" w:tplc="BDBEB2A4">
      <w:start w:val="2"/>
      <w:numFmt w:val="decimal"/>
      <w:lvlText w:val="%1."/>
      <w:lvlJc w:val="left"/>
      <w:pPr>
        <w:ind w:left="108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0" w15:restartNumberingAfterBreak="0">
    <w:nsid w:val="6E8416C0"/>
    <w:multiLevelType w:val="hybridMultilevel"/>
    <w:tmpl w:val="F36623C4"/>
    <w:lvl w:ilvl="0" w:tplc="650ACA6E">
      <w:start w:val="1"/>
      <w:numFmt w:val="decimal"/>
      <w:lvlText w:val="5.%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1" w15:restartNumberingAfterBreak="0">
    <w:nsid w:val="70E0150A"/>
    <w:multiLevelType w:val="hybridMultilevel"/>
    <w:tmpl w:val="9522C354"/>
    <w:lvl w:ilvl="0" w:tplc="703C0FDC">
      <w:start w:val="1"/>
      <w:numFmt w:val="bullet"/>
      <w:lvlText w:val="●"/>
      <w:lvlJc w:val="left"/>
      <w:pPr>
        <w:ind w:left="720" w:hanging="360"/>
      </w:pPr>
      <w:rPr>
        <w:u w:val="none"/>
      </w:rPr>
    </w:lvl>
    <w:lvl w:ilvl="1" w:tplc="CEBA3B00">
      <w:start w:val="1"/>
      <w:numFmt w:val="bullet"/>
      <w:lvlText w:val="○"/>
      <w:lvlJc w:val="left"/>
      <w:pPr>
        <w:ind w:left="1440" w:hanging="360"/>
      </w:pPr>
      <w:rPr>
        <w:u w:val="none"/>
      </w:rPr>
    </w:lvl>
    <w:lvl w:ilvl="2" w:tplc="CBE4882A">
      <w:start w:val="1"/>
      <w:numFmt w:val="bullet"/>
      <w:lvlText w:val="■"/>
      <w:lvlJc w:val="left"/>
      <w:pPr>
        <w:ind w:left="2160" w:hanging="360"/>
      </w:pPr>
      <w:rPr>
        <w:u w:val="none"/>
      </w:rPr>
    </w:lvl>
    <w:lvl w:ilvl="3" w:tplc="45843072">
      <w:start w:val="1"/>
      <w:numFmt w:val="bullet"/>
      <w:lvlText w:val="●"/>
      <w:lvlJc w:val="left"/>
      <w:pPr>
        <w:ind w:left="2880" w:hanging="360"/>
      </w:pPr>
      <w:rPr>
        <w:u w:val="none"/>
      </w:rPr>
    </w:lvl>
    <w:lvl w:ilvl="4" w:tplc="D04C7F5A">
      <w:start w:val="1"/>
      <w:numFmt w:val="bullet"/>
      <w:lvlText w:val="○"/>
      <w:lvlJc w:val="left"/>
      <w:pPr>
        <w:ind w:left="3600" w:hanging="360"/>
      </w:pPr>
      <w:rPr>
        <w:u w:val="none"/>
      </w:rPr>
    </w:lvl>
    <w:lvl w:ilvl="5" w:tplc="FF1EED68">
      <w:start w:val="1"/>
      <w:numFmt w:val="bullet"/>
      <w:lvlText w:val="■"/>
      <w:lvlJc w:val="left"/>
      <w:pPr>
        <w:ind w:left="4320" w:hanging="360"/>
      </w:pPr>
      <w:rPr>
        <w:u w:val="none"/>
      </w:rPr>
    </w:lvl>
    <w:lvl w:ilvl="6" w:tplc="41E8E116">
      <w:start w:val="1"/>
      <w:numFmt w:val="bullet"/>
      <w:lvlText w:val="●"/>
      <w:lvlJc w:val="left"/>
      <w:pPr>
        <w:ind w:left="5040" w:hanging="360"/>
      </w:pPr>
      <w:rPr>
        <w:u w:val="none"/>
      </w:rPr>
    </w:lvl>
    <w:lvl w:ilvl="7" w:tplc="8E06EF74">
      <w:start w:val="1"/>
      <w:numFmt w:val="bullet"/>
      <w:lvlText w:val="○"/>
      <w:lvlJc w:val="left"/>
      <w:pPr>
        <w:ind w:left="5760" w:hanging="360"/>
      </w:pPr>
      <w:rPr>
        <w:u w:val="none"/>
      </w:rPr>
    </w:lvl>
    <w:lvl w:ilvl="8" w:tplc="C20CF87C">
      <w:start w:val="1"/>
      <w:numFmt w:val="bullet"/>
      <w:lvlText w:val="■"/>
      <w:lvlJc w:val="left"/>
      <w:pPr>
        <w:ind w:left="6480" w:hanging="360"/>
      </w:pPr>
      <w:rPr>
        <w:u w:val="none"/>
      </w:rPr>
    </w:lvl>
  </w:abstractNum>
  <w:abstractNum w:abstractNumId="252" w15:restartNumberingAfterBreak="0">
    <w:nsid w:val="71297352"/>
    <w:multiLevelType w:val="hybridMultilevel"/>
    <w:tmpl w:val="404C2810"/>
    <w:lvl w:ilvl="0" w:tplc="DCB0DABE">
      <w:start w:val="1"/>
      <w:numFmt w:val="decimal"/>
      <w:lvlText w:val="2.%1"/>
      <w:lvlJc w:val="left"/>
      <w:pPr>
        <w:ind w:left="1211"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3" w15:restartNumberingAfterBreak="0">
    <w:nsid w:val="715C2122"/>
    <w:multiLevelType w:val="hybridMultilevel"/>
    <w:tmpl w:val="7A7EA498"/>
    <w:lvl w:ilvl="0" w:tplc="DCB0DABE">
      <w:start w:val="1"/>
      <w:numFmt w:val="decimal"/>
      <w:lvlText w:val="2.%1"/>
      <w:lvlJc w:val="left"/>
      <w:pPr>
        <w:ind w:left="1571" w:hanging="360"/>
      </w:pPr>
      <w:rPr>
        <w:rFonts w:hint="default"/>
        <w:b/>
        <w:bCs/>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54" w15:restartNumberingAfterBreak="0">
    <w:nsid w:val="721F6B96"/>
    <w:multiLevelType w:val="hybridMultilevel"/>
    <w:tmpl w:val="E8CA39B6"/>
    <w:lvl w:ilvl="0" w:tplc="43EE9402">
      <w:start w:val="1"/>
      <w:numFmt w:val="decimal"/>
      <w:lvlText w:val="%1."/>
      <w:lvlJc w:val="left"/>
      <w:pPr>
        <w:ind w:left="1080" w:hanging="360"/>
      </w:pPr>
      <w:rPr>
        <w:rFonts w:hint="default"/>
        <w:b/>
        <w:bCs/>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5" w15:restartNumberingAfterBreak="0">
    <w:nsid w:val="72340E2F"/>
    <w:multiLevelType w:val="hybridMultilevel"/>
    <w:tmpl w:val="5C12A7AE"/>
    <w:lvl w:ilvl="0" w:tplc="98C42930">
      <w:start w:val="7"/>
      <w:numFmt w:val="decimal"/>
      <w:lvlText w:val="0.%1"/>
      <w:lvlJc w:val="left"/>
      <w:pPr>
        <w:ind w:left="108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6" w15:restartNumberingAfterBreak="0">
    <w:nsid w:val="72905AB5"/>
    <w:multiLevelType w:val="hybridMultilevel"/>
    <w:tmpl w:val="9BA6A814"/>
    <w:lvl w:ilvl="0" w:tplc="921260FC">
      <w:start w:val="1"/>
      <w:numFmt w:val="bullet"/>
      <w:lvlText w:val="●"/>
      <w:lvlJc w:val="left"/>
      <w:pPr>
        <w:ind w:left="1080" w:hanging="360"/>
      </w:pPr>
      <w:rPr>
        <w:sz w:val="20"/>
        <w:szCs w:val="20"/>
        <w:u w:val="none"/>
      </w:rPr>
    </w:lvl>
    <w:lvl w:ilvl="1" w:tplc="EB4C622A">
      <w:start w:val="1"/>
      <w:numFmt w:val="bullet"/>
      <w:lvlText w:val="○"/>
      <w:lvlJc w:val="left"/>
      <w:pPr>
        <w:ind w:left="1800" w:hanging="360"/>
      </w:pPr>
      <w:rPr>
        <w:u w:val="none"/>
      </w:rPr>
    </w:lvl>
    <w:lvl w:ilvl="2" w:tplc="4132A010">
      <w:start w:val="1"/>
      <w:numFmt w:val="bullet"/>
      <w:lvlText w:val="■"/>
      <w:lvlJc w:val="left"/>
      <w:pPr>
        <w:ind w:left="2520" w:hanging="360"/>
      </w:pPr>
      <w:rPr>
        <w:u w:val="none"/>
      </w:rPr>
    </w:lvl>
    <w:lvl w:ilvl="3" w:tplc="0FEACA2C">
      <w:start w:val="1"/>
      <w:numFmt w:val="bullet"/>
      <w:lvlText w:val="●"/>
      <w:lvlJc w:val="left"/>
      <w:pPr>
        <w:ind w:left="3240" w:hanging="360"/>
      </w:pPr>
      <w:rPr>
        <w:u w:val="none"/>
      </w:rPr>
    </w:lvl>
    <w:lvl w:ilvl="4" w:tplc="97A2B8C6">
      <w:start w:val="1"/>
      <w:numFmt w:val="bullet"/>
      <w:lvlText w:val="○"/>
      <w:lvlJc w:val="left"/>
      <w:pPr>
        <w:ind w:left="3960" w:hanging="360"/>
      </w:pPr>
      <w:rPr>
        <w:u w:val="none"/>
      </w:rPr>
    </w:lvl>
    <w:lvl w:ilvl="5" w:tplc="FAB0C9B8">
      <w:start w:val="1"/>
      <w:numFmt w:val="bullet"/>
      <w:lvlText w:val="■"/>
      <w:lvlJc w:val="left"/>
      <w:pPr>
        <w:ind w:left="4680" w:hanging="360"/>
      </w:pPr>
      <w:rPr>
        <w:u w:val="none"/>
      </w:rPr>
    </w:lvl>
    <w:lvl w:ilvl="6" w:tplc="4704DF3E">
      <w:start w:val="1"/>
      <w:numFmt w:val="bullet"/>
      <w:lvlText w:val="●"/>
      <w:lvlJc w:val="left"/>
      <w:pPr>
        <w:ind w:left="5400" w:hanging="360"/>
      </w:pPr>
      <w:rPr>
        <w:u w:val="none"/>
      </w:rPr>
    </w:lvl>
    <w:lvl w:ilvl="7" w:tplc="E8C0917E">
      <w:start w:val="1"/>
      <w:numFmt w:val="bullet"/>
      <w:lvlText w:val="○"/>
      <w:lvlJc w:val="left"/>
      <w:pPr>
        <w:ind w:left="6120" w:hanging="360"/>
      </w:pPr>
      <w:rPr>
        <w:u w:val="none"/>
      </w:rPr>
    </w:lvl>
    <w:lvl w:ilvl="8" w:tplc="2B26B68A">
      <w:start w:val="1"/>
      <w:numFmt w:val="bullet"/>
      <w:lvlText w:val="■"/>
      <w:lvlJc w:val="left"/>
      <w:pPr>
        <w:ind w:left="6840" w:hanging="360"/>
      </w:pPr>
      <w:rPr>
        <w:u w:val="none"/>
      </w:rPr>
    </w:lvl>
  </w:abstractNum>
  <w:abstractNum w:abstractNumId="257" w15:restartNumberingAfterBreak="0">
    <w:nsid w:val="72BA0790"/>
    <w:multiLevelType w:val="hybridMultilevel"/>
    <w:tmpl w:val="8D129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8" w15:restartNumberingAfterBreak="0">
    <w:nsid w:val="730B42C1"/>
    <w:multiLevelType w:val="hybridMultilevel"/>
    <w:tmpl w:val="13CA91D8"/>
    <w:lvl w:ilvl="0" w:tplc="D5D4DC96">
      <w:start w:val="1"/>
      <w:numFmt w:val="decimal"/>
      <w:lvlText w:val="%1."/>
      <w:lvlJc w:val="left"/>
      <w:pPr>
        <w:ind w:left="720" w:hanging="360"/>
      </w:pPr>
      <w:rPr>
        <w:rFonts w:hint="default"/>
        <w:b/>
        <w:bCs/>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9" w15:restartNumberingAfterBreak="0">
    <w:nsid w:val="73AD7C2F"/>
    <w:multiLevelType w:val="hybridMultilevel"/>
    <w:tmpl w:val="DB54A614"/>
    <w:lvl w:ilvl="0" w:tplc="0308B2BE">
      <w:start w:val="1"/>
      <w:numFmt w:val="lowerLetter"/>
      <w:lvlText w:val="%1."/>
      <w:lvlJc w:val="left"/>
      <w:pPr>
        <w:ind w:left="1080" w:hanging="360"/>
      </w:pPr>
      <w:rPr>
        <w:rFonts w:hint="default"/>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0" w15:restartNumberingAfterBreak="0">
    <w:nsid w:val="73B65BAB"/>
    <w:multiLevelType w:val="hybridMultilevel"/>
    <w:tmpl w:val="E7C62292"/>
    <w:lvl w:ilvl="0" w:tplc="824864D2">
      <w:start w:val="4"/>
      <w:numFmt w:val="decimal"/>
      <w:lvlText w:val="0.%1"/>
      <w:lvlJc w:val="left"/>
      <w:pPr>
        <w:ind w:left="234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1" w15:restartNumberingAfterBreak="0">
    <w:nsid w:val="740D5F11"/>
    <w:multiLevelType w:val="hybridMultilevel"/>
    <w:tmpl w:val="D52EE946"/>
    <w:lvl w:ilvl="0" w:tplc="DCB0DABE">
      <w:start w:val="1"/>
      <w:numFmt w:val="decimal"/>
      <w:lvlText w:val="2.%1"/>
      <w:lvlJc w:val="left"/>
      <w:pPr>
        <w:ind w:left="1080" w:hanging="360"/>
      </w:pPr>
      <w:rPr>
        <w:rFonts w:hint="default"/>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2" w15:restartNumberingAfterBreak="0">
    <w:nsid w:val="746D5279"/>
    <w:multiLevelType w:val="hybridMultilevel"/>
    <w:tmpl w:val="6D1A0DC6"/>
    <w:lvl w:ilvl="0" w:tplc="33025E84">
      <w:start w:val="1"/>
      <w:numFmt w:val="decimal"/>
      <w:lvlText w:val="3.%1"/>
      <w:lvlJc w:val="left"/>
      <w:pPr>
        <w:ind w:left="1080" w:hanging="360"/>
      </w:pPr>
      <w:rPr>
        <w:rFonts w:hint="default"/>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3" w15:restartNumberingAfterBreak="0">
    <w:nsid w:val="74EC5CEA"/>
    <w:multiLevelType w:val="hybridMultilevel"/>
    <w:tmpl w:val="BCC2E57C"/>
    <w:lvl w:ilvl="0" w:tplc="04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4" w15:restartNumberingAfterBreak="0">
    <w:nsid w:val="750459AA"/>
    <w:multiLevelType w:val="hybridMultilevel"/>
    <w:tmpl w:val="08340F8E"/>
    <w:lvl w:ilvl="0" w:tplc="2F9831AE">
      <w:start w:val="1"/>
      <w:numFmt w:val="decimal"/>
      <w:lvlText w:val="1.%1"/>
      <w:lvlJc w:val="left"/>
      <w:pPr>
        <w:ind w:left="1800" w:hanging="360"/>
      </w:pPr>
      <w:rPr>
        <w:rFonts w:hint="default"/>
        <w:b/>
        <w:bCs/>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65" w15:restartNumberingAfterBreak="0">
    <w:nsid w:val="7524288D"/>
    <w:multiLevelType w:val="hybridMultilevel"/>
    <w:tmpl w:val="9A66B1A6"/>
    <w:lvl w:ilvl="0" w:tplc="04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6" w15:restartNumberingAfterBreak="0">
    <w:nsid w:val="754D658D"/>
    <w:multiLevelType w:val="hybridMultilevel"/>
    <w:tmpl w:val="8048C6C0"/>
    <w:lvl w:ilvl="0" w:tplc="0308B2BE">
      <w:start w:val="1"/>
      <w:numFmt w:val="low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7" w15:restartNumberingAfterBreak="0">
    <w:nsid w:val="759D6752"/>
    <w:multiLevelType w:val="hybridMultilevel"/>
    <w:tmpl w:val="181C3A98"/>
    <w:lvl w:ilvl="0" w:tplc="0308B2BE">
      <w:start w:val="1"/>
      <w:numFmt w:val="lowerLetter"/>
      <w:lvlText w:val="%1."/>
      <w:lvlJc w:val="left"/>
      <w:pPr>
        <w:ind w:left="1494" w:hanging="360"/>
      </w:pPr>
      <w:rPr>
        <w:rFonts w:hint="default"/>
        <w:b/>
        <w:bCs/>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68" w15:restartNumberingAfterBreak="0">
    <w:nsid w:val="759F3910"/>
    <w:multiLevelType w:val="hybridMultilevel"/>
    <w:tmpl w:val="CEDC8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9" w15:restartNumberingAfterBreak="0">
    <w:nsid w:val="762F4559"/>
    <w:multiLevelType w:val="hybridMultilevel"/>
    <w:tmpl w:val="2F9A8992"/>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0" w15:restartNumberingAfterBreak="0">
    <w:nsid w:val="76700713"/>
    <w:multiLevelType w:val="hybridMultilevel"/>
    <w:tmpl w:val="365239FA"/>
    <w:lvl w:ilvl="0" w:tplc="D5D4DC96">
      <w:start w:val="1"/>
      <w:numFmt w:val="decimal"/>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1" w15:restartNumberingAfterBreak="0">
    <w:nsid w:val="76CD639B"/>
    <w:multiLevelType w:val="hybridMultilevel"/>
    <w:tmpl w:val="F80EB28E"/>
    <w:lvl w:ilvl="0" w:tplc="6AF21C96">
      <w:start w:val="9"/>
      <w:numFmt w:val="decimal"/>
      <w:lvlText w:val="0.%1"/>
      <w:lvlJc w:val="left"/>
      <w:pPr>
        <w:ind w:left="180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2" w15:restartNumberingAfterBreak="0">
    <w:nsid w:val="770A125E"/>
    <w:multiLevelType w:val="hybridMultilevel"/>
    <w:tmpl w:val="8CDAE7DE"/>
    <w:lvl w:ilvl="0" w:tplc="222431CC">
      <w:start w:val="1"/>
      <w:numFmt w:val="decimal"/>
      <w:lvlText w:val="4.%1"/>
      <w:lvlJc w:val="left"/>
      <w:pPr>
        <w:ind w:left="1080" w:hanging="360"/>
      </w:pPr>
      <w:rPr>
        <w:rFonts w:hint="default"/>
        <w:b/>
        <w:bCs/>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3" w15:restartNumberingAfterBreak="0">
    <w:nsid w:val="77110B69"/>
    <w:multiLevelType w:val="hybridMultilevel"/>
    <w:tmpl w:val="4B9CEEC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4" w15:restartNumberingAfterBreak="0">
    <w:nsid w:val="77221229"/>
    <w:multiLevelType w:val="hybridMultilevel"/>
    <w:tmpl w:val="D5F473C6"/>
    <w:lvl w:ilvl="0" w:tplc="650ACA6E">
      <w:start w:val="1"/>
      <w:numFmt w:val="decimal"/>
      <w:lvlText w:val="5.%1"/>
      <w:lvlJc w:val="left"/>
      <w:pPr>
        <w:ind w:left="1080" w:hanging="360"/>
      </w:pPr>
      <w:rPr>
        <w:rFonts w:hint="default"/>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5" w15:restartNumberingAfterBreak="0">
    <w:nsid w:val="77541B7A"/>
    <w:multiLevelType w:val="hybridMultilevel"/>
    <w:tmpl w:val="8AA457B4"/>
    <w:lvl w:ilvl="0" w:tplc="0308B2BE">
      <w:start w:val="1"/>
      <w:numFmt w:val="lowerLetter"/>
      <w:lvlText w:val="%1."/>
      <w:lvlJc w:val="left"/>
      <w:pPr>
        <w:ind w:left="180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6" w15:restartNumberingAfterBreak="0">
    <w:nsid w:val="778049D8"/>
    <w:multiLevelType w:val="hybridMultilevel"/>
    <w:tmpl w:val="C19875A0"/>
    <w:lvl w:ilvl="0" w:tplc="DCB0DABE">
      <w:start w:val="1"/>
      <w:numFmt w:val="decimal"/>
      <w:lvlText w:val="2.%1"/>
      <w:lvlJc w:val="left"/>
      <w:pPr>
        <w:ind w:left="1080" w:hanging="360"/>
      </w:pPr>
      <w:rPr>
        <w:rFonts w:hint="default"/>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7" w15:restartNumberingAfterBreak="0">
    <w:nsid w:val="77ED07A0"/>
    <w:multiLevelType w:val="hybridMultilevel"/>
    <w:tmpl w:val="46C2D7AE"/>
    <w:lvl w:ilvl="0" w:tplc="0308B2BE">
      <w:start w:val="1"/>
      <w:numFmt w:val="lowerLetter"/>
      <w:lvlText w:val="%1."/>
      <w:lvlJc w:val="left"/>
      <w:pPr>
        <w:ind w:left="2880" w:hanging="360"/>
      </w:pPr>
      <w:rPr>
        <w:rFonts w:hint="default"/>
        <w:b/>
        <w:bCs/>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78" w15:restartNumberingAfterBreak="0">
    <w:nsid w:val="78313159"/>
    <w:multiLevelType w:val="hybridMultilevel"/>
    <w:tmpl w:val="D4D0DE66"/>
    <w:lvl w:ilvl="0" w:tplc="0308B2BE">
      <w:start w:val="1"/>
      <w:numFmt w:val="lowerLetter"/>
      <w:lvlText w:val="%1."/>
      <w:lvlJc w:val="left"/>
      <w:pPr>
        <w:ind w:left="1800" w:hanging="360"/>
      </w:pPr>
      <w:rPr>
        <w:rFonts w:hint="default"/>
        <w:b/>
        <w:bCs/>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79" w15:restartNumberingAfterBreak="0">
    <w:nsid w:val="784240B7"/>
    <w:multiLevelType w:val="hybridMultilevel"/>
    <w:tmpl w:val="CB80916A"/>
    <w:lvl w:ilvl="0" w:tplc="1A0A75E8">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0" w15:restartNumberingAfterBreak="0">
    <w:nsid w:val="789F3FF8"/>
    <w:multiLevelType w:val="hybridMultilevel"/>
    <w:tmpl w:val="FD38D272"/>
    <w:lvl w:ilvl="0" w:tplc="D4A684C8">
      <w:start w:val="4"/>
      <w:numFmt w:val="bullet"/>
      <w:pStyle w:val="Bullet"/>
      <w:lvlText w:val=""/>
      <w:lvlJc w:val="left"/>
      <w:pPr>
        <w:ind w:left="1056" w:hanging="360"/>
      </w:pPr>
      <w:rPr>
        <w:rFonts w:ascii="Symbol" w:eastAsia="Times New Roman" w:hAnsi="Symbol" w:cs="Times New Roman" w:hint="default"/>
      </w:rPr>
    </w:lvl>
    <w:lvl w:ilvl="1" w:tplc="041B0003">
      <w:start w:val="1"/>
      <w:numFmt w:val="bullet"/>
      <w:lvlText w:val="o"/>
      <w:lvlJc w:val="left"/>
      <w:pPr>
        <w:ind w:left="2136" w:hanging="360"/>
      </w:pPr>
      <w:rPr>
        <w:rFonts w:ascii="Courier New" w:hAnsi="Courier New" w:cs="Courier New" w:hint="default"/>
      </w:rPr>
    </w:lvl>
    <w:lvl w:ilvl="2" w:tplc="041B0005" w:tentative="1">
      <w:start w:val="1"/>
      <w:numFmt w:val="bullet"/>
      <w:lvlText w:val=""/>
      <w:lvlJc w:val="left"/>
      <w:pPr>
        <w:ind w:left="2856" w:hanging="360"/>
      </w:pPr>
      <w:rPr>
        <w:rFonts w:ascii="Wingdings" w:hAnsi="Wingdings" w:hint="default"/>
      </w:rPr>
    </w:lvl>
    <w:lvl w:ilvl="3" w:tplc="041B0001" w:tentative="1">
      <w:start w:val="1"/>
      <w:numFmt w:val="bullet"/>
      <w:lvlText w:val=""/>
      <w:lvlJc w:val="left"/>
      <w:pPr>
        <w:ind w:left="3576" w:hanging="360"/>
      </w:pPr>
      <w:rPr>
        <w:rFonts w:ascii="Symbol" w:hAnsi="Symbol" w:hint="default"/>
      </w:rPr>
    </w:lvl>
    <w:lvl w:ilvl="4" w:tplc="041B0003" w:tentative="1">
      <w:start w:val="1"/>
      <w:numFmt w:val="bullet"/>
      <w:lvlText w:val="o"/>
      <w:lvlJc w:val="left"/>
      <w:pPr>
        <w:ind w:left="4296" w:hanging="360"/>
      </w:pPr>
      <w:rPr>
        <w:rFonts w:ascii="Courier New" w:hAnsi="Courier New" w:cs="Courier New" w:hint="default"/>
      </w:rPr>
    </w:lvl>
    <w:lvl w:ilvl="5" w:tplc="041B0005" w:tentative="1">
      <w:start w:val="1"/>
      <w:numFmt w:val="bullet"/>
      <w:lvlText w:val=""/>
      <w:lvlJc w:val="left"/>
      <w:pPr>
        <w:ind w:left="5016" w:hanging="360"/>
      </w:pPr>
      <w:rPr>
        <w:rFonts w:ascii="Wingdings" w:hAnsi="Wingdings" w:hint="default"/>
      </w:rPr>
    </w:lvl>
    <w:lvl w:ilvl="6" w:tplc="041B0001" w:tentative="1">
      <w:start w:val="1"/>
      <w:numFmt w:val="bullet"/>
      <w:lvlText w:val=""/>
      <w:lvlJc w:val="left"/>
      <w:pPr>
        <w:ind w:left="5736" w:hanging="360"/>
      </w:pPr>
      <w:rPr>
        <w:rFonts w:ascii="Symbol" w:hAnsi="Symbol" w:hint="default"/>
      </w:rPr>
    </w:lvl>
    <w:lvl w:ilvl="7" w:tplc="041B0003" w:tentative="1">
      <w:start w:val="1"/>
      <w:numFmt w:val="bullet"/>
      <w:lvlText w:val="o"/>
      <w:lvlJc w:val="left"/>
      <w:pPr>
        <w:ind w:left="6456" w:hanging="360"/>
      </w:pPr>
      <w:rPr>
        <w:rFonts w:ascii="Courier New" w:hAnsi="Courier New" w:cs="Courier New" w:hint="default"/>
      </w:rPr>
    </w:lvl>
    <w:lvl w:ilvl="8" w:tplc="041B0005" w:tentative="1">
      <w:start w:val="1"/>
      <w:numFmt w:val="bullet"/>
      <w:lvlText w:val=""/>
      <w:lvlJc w:val="left"/>
      <w:pPr>
        <w:ind w:left="7176" w:hanging="360"/>
      </w:pPr>
      <w:rPr>
        <w:rFonts w:ascii="Wingdings" w:hAnsi="Wingdings" w:hint="default"/>
      </w:rPr>
    </w:lvl>
  </w:abstractNum>
  <w:abstractNum w:abstractNumId="281" w15:restartNumberingAfterBreak="0">
    <w:nsid w:val="78A356B3"/>
    <w:multiLevelType w:val="hybridMultilevel"/>
    <w:tmpl w:val="C23026CE"/>
    <w:lvl w:ilvl="0" w:tplc="650ACA6E">
      <w:start w:val="1"/>
      <w:numFmt w:val="decimal"/>
      <w:lvlText w:val="5.%1"/>
      <w:lvlJc w:val="left"/>
      <w:pPr>
        <w:ind w:left="1931" w:hanging="360"/>
      </w:pPr>
      <w:rPr>
        <w:rFonts w:hint="default"/>
        <w:b/>
        <w:bCs/>
      </w:rPr>
    </w:lvl>
    <w:lvl w:ilvl="1" w:tplc="08090019" w:tentative="1">
      <w:start w:val="1"/>
      <w:numFmt w:val="lowerLetter"/>
      <w:lvlText w:val="%2."/>
      <w:lvlJc w:val="left"/>
      <w:pPr>
        <w:ind w:left="2651" w:hanging="360"/>
      </w:pPr>
    </w:lvl>
    <w:lvl w:ilvl="2" w:tplc="0809001B" w:tentative="1">
      <w:start w:val="1"/>
      <w:numFmt w:val="lowerRoman"/>
      <w:lvlText w:val="%3."/>
      <w:lvlJc w:val="right"/>
      <w:pPr>
        <w:ind w:left="3371" w:hanging="180"/>
      </w:pPr>
    </w:lvl>
    <w:lvl w:ilvl="3" w:tplc="0809000F" w:tentative="1">
      <w:start w:val="1"/>
      <w:numFmt w:val="decimal"/>
      <w:lvlText w:val="%4."/>
      <w:lvlJc w:val="left"/>
      <w:pPr>
        <w:ind w:left="4091" w:hanging="360"/>
      </w:pPr>
    </w:lvl>
    <w:lvl w:ilvl="4" w:tplc="08090019" w:tentative="1">
      <w:start w:val="1"/>
      <w:numFmt w:val="lowerLetter"/>
      <w:lvlText w:val="%5."/>
      <w:lvlJc w:val="left"/>
      <w:pPr>
        <w:ind w:left="4811" w:hanging="360"/>
      </w:pPr>
    </w:lvl>
    <w:lvl w:ilvl="5" w:tplc="0809001B" w:tentative="1">
      <w:start w:val="1"/>
      <w:numFmt w:val="lowerRoman"/>
      <w:lvlText w:val="%6."/>
      <w:lvlJc w:val="right"/>
      <w:pPr>
        <w:ind w:left="5531" w:hanging="180"/>
      </w:pPr>
    </w:lvl>
    <w:lvl w:ilvl="6" w:tplc="0809000F" w:tentative="1">
      <w:start w:val="1"/>
      <w:numFmt w:val="decimal"/>
      <w:lvlText w:val="%7."/>
      <w:lvlJc w:val="left"/>
      <w:pPr>
        <w:ind w:left="6251" w:hanging="360"/>
      </w:pPr>
    </w:lvl>
    <w:lvl w:ilvl="7" w:tplc="08090019" w:tentative="1">
      <w:start w:val="1"/>
      <w:numFmt w:val="lowerLetter"/>
      <w:lvlText w:val="%8."/>
      <w:lvlJc w:val="left"/>
      <w:pPr>
        <w:ind w:left="6971" w:hanging="360"/>
      </w:pPr>
    </w:lvl>
    <w:lvl w:ilvl="8" w:tplc="0809001B" w:tentative="1">
      <w:start w:val="1"/>
      <w:numFmt w:val="lowerRoman"/>
      <w:lvlText w:val="%9."/>
      <w:lvlJc w:val="right"/>
      <w:pPr>
        <w:ind w:left="7691" w:hanging="180"/>
      </w:pPr>
    </w:lvl>
  </w:abstractNum>
  <w:abstractNum w:abstractNumId="282" w15:restartNumberingAfterBreak="0">
    <w:nsid w:val="78B1739D"/>
    <w:multiLevelType w:val="hybridMultilevel"/>
    <w:tmpl w:val="044A0DC0"/>
    <w:lvl w:ilvl="0" w:tplc="F064B97A">
      <w:start w:val="3"/>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3" w15:restartNumberingAfterBreak="0">
    <w:nsid w:val="790B705D"/>
    <w:multiLevelType w:val="hybridMultilevel"/>
    <w:tmpl w:val="7AFEFE0A"/>
    <w:lvl w:ilvl="0" w:tplc="0409000F">
      <w:start w:val="1"/>
      <w:numFmt w:val="decimal"/>
      <w:lvlText w:val="%1."/>
      <w:lvlJc w:val="left"/>
      <w:pPr>
        <w:ind w:left="720" w:hanging="360"/>
      </w:pPr>
    </w:lvl>
    <w:lvl w:ilvl="1" w:tplc="4E047C9C">
      <w:start w:val="1"/>
      <w:numFmt w:val="lowerLetter"/>
      <w:lvlText w:val="%2."/>
      <w:lvlJc w:val="left"/>
      <w:pPr>
        <w:ind w:left="1440" w:hanging="360"/>
      </w:pPr>
      <w:rPr>
        <w:b/>
        <w:bCs/>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4" w15:restartNumberingAfterBreak="0">
    <w:nsid w:val="793E0002"/>
    <w:multiLevelType w:val="hybridMultilevel"/>
    <w:tmpl w:val="EA7C1D40"/>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5" w15:restartNumberingAfterBreak="0">
    <w:nsid w:val="794E6A53"/>
    <w:multiLevelType w:val="hybridMultilevel"/>
    <w:tmpl w:val="3ECEB0C8"/>
    <w:lvl w:ilvl="0" w:tplc="0308B2BE">
      <w:start w:val="1"/>
      <w:numFmt w:val="lowerLetter"/>
      <w:lvlText w:val="%1."/>
      <w:lvlJc w:val="left"/>
      <w:pPr>
        <w:ind w:left="180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6" w15:restartNumberingAfterBreak="0">
    <w:nsid w:val="79546717"/>
    <w:multiLevelType w:val="hybridMultilevel"/>
    <w:tmpl w:val="4190B86A"/>
    <w:lvl w:ilvl="0" w:tplc="0308B2BE">
      <w:start w:val="1"/>
      <w:numFmt w:val="lowerLetter"/>
      <w:lvlText w:val="%1."/>
      <w:lvlJc w:val="left"/>
      <w:pPr>
        <w:ind w:left="2340" w:hanging="360"/>
      </w:pPr>
      <w:rPr>
        <w:rFonts w:hint="default"/>
        <w:b/>
        <w:bCs/>
      </w:rPr>
    </w:lvl>
    <w:lvl w:ilvl="1" w:tplc="08090019" w:tentative="1">
      <w:start w:val="1"/>
      <w:numFmt w:val="lowerLetter"/>
      <w:lvlText w:val="%2."/>
      <w:lvlJc w:val="left"/>
      <w:pPr>
        <w:ind w:left="3060" w:hanging="360"/>
      </w:pPr>
    </w:lvl>
    <w:lvl w:ilvl="2" w:tplc="0809001B" w:tentative="1">
      <w:start w:val="1"/>
      <w:numFmt w:val="lowerRoman"/>
      <w:lvlText w:val="%3."/>
      <w:lvlJc w:val="right"/>
      <w:pPr>
        <w:ind w:left="3780" w:hanging="180"/>
      </w:pPr>
    </w:lvl>
    <w:lvl w:ilvl="3" w:tplc="0809000F" w:tentative="1">
      <w:start w:val="1"/>
      <w:numFmt w:val="decimal"/>
      <w:lvlText w:val="%4."/>
      <w:lvlJc w:val="left"/>
      <w:pPr>
        <w:ind w:left="4500" w:hanging="360"/>
      </w:pPr>
    </w:lvl>
    <w:lvl w:ilvl="4" w:tplc="08090019" w:tentative="1">
      <w:start w:val="1"/>
      <w:numFmt w:val="lowerLetter"/>
      <w:lvlText w:val="%5."/>
      <w:lvlJc w:val="left"/>
      <w:pPr>
        <w:ind w:left="5220" w:hanging="360"/>
      </w:pPr>
    </w:lvl>
    <w:lvl w:ilvl="5" w:tplc="0809001B" w:tentative="1">
      <w:start w:val="1"/>
      <w:numFmt w:val="lowerRoman"/>
      <w:lvlText w:val="%6."/>
      <w:lvlJc w:val="right"/>
      <w:pPr>
        <w:ind w:left="5940" w:hanging="180"/>
      </w:pPr>
    </w:lvl>
    <w:lvl w:ilvl="6" w:tplc="0809000F" w:tentative="1">
      <w:start w:val="1"/>
      <w:numFmt w:val="decimal"/>
      <w:lvlText w:val="%7."/>
      <w:lvlJc w:val="left"/>
      <w:pPr>
        <w:ind w:left="6660" w:hanging="360"/>
      </w:pPr>
    </w:lvl>
    <w:lvl w:ilvl="7" w:tplc="08090019" w:tentative="1">
      <w:start w:val="1"/>
      <w:numFmt w:val="lowerLetter"/>
      <w:lvlText w:val="%8."/>
      <w:lvlJc w:val="left"/>
      <w:pPr>
        <w:ind w:left="7380" w:hanging="360"/>
      </w:pPr>
    </w:lvl>
    <w:lvl w:ilvl="8" w:tplc="0809001B" w:tentative="1">
      <w:start w:val="1"/>
      <w:numFmt w:val="lowerRoman"/>
      <w:lvlText w:val="%9."/>
      <w:lvlJc w:val="right"/>
      <w:pPr>
        <w:ind w:left="8100" w:hanging="180"/>
      </w:pPr>
    </w:lvl>
  </w:abstractNum>
  <w:abstractNum w:abstractNumId="287" w15:restartNumberingAfterBreak="0">
    <w:nsid w:val="79685D20"/>
    <w:multiLevelType w:val="hybridMultilevel"/>
    <w:tmpl w:val="3A926152"/>
    <w:lvl w:ilvl="0" w:tplc="DCB0DABE">
      <w:start w:val="1"/>
      <w:numFmt w:val="decimal"/>
      <w:lvlText w:val="2.%1"/>
      <w:lvlJc w:val="left"/>
      <w:pPr>
        <w:ind w:left="1571" w:hanging="360"/>
      </w:pPr>
      <w:rPr>
        <w:rFonts w:hint="default"/>
        <w:b/>
        <w:bCs/>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88" w15:restartNumberingAfterBreak="0">
    <w:nsid w:val="7A1A104F"/>
    <w:multiLevelType w:val="hybridMultilevel"/>
    <w:tmpl w:val="2A5EB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9" w15:restartNumberingAfterBreak="0">
    <w:nsid w:val="7A2A63EF"/>
    <w:multiLevelType w:val="hybridMultilevel"/>
    <w:tmpl w:val="289419DC"/>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0" w15:restartNumberingAfterBreak="0">
    <w:nsid w:val="7B732B8F"/>
    <w:multiLevelType w:val="hybridMultilevel"/>
    <w:tmpl w:val="8EDE7540"/>
    <w:lvl w:ilvl="0" w:tplc="C63EE7EC">
      <w:start w:val="4"/>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1" w15:restartNumberingAfterBreak="0">
    <w:nsid w:val="7C2740CC"/>
    <w:multiLevelType w:val="hybridMultilevel"/>
    <w:tmpl w:val="464AEEC2"/>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2" w15:restartNumberingAfterBreak="0">
    <w:nsid w:val="7C7E4F5D"/>
    <w:multiLevelType w:val="hybridMultilevel"/>
    <w:tmpl w:val="A87C166A"/>
    <w:lvl w:ilvl="0" w:tplc="4FA0045E">
      <w:start w:val="1"/>
      <w:numFmt w:val="decimal"/>
      <w:lvlText w:val="%1)"/>
      <w:lvlJc w:val="left"/>
      <w:pPr>
        <w:ind w:left="360" w:hanging="360"/>
      </w:pPr>
    </w:lvl>
    <w:lvl w:ilvl="1" w:tplc="0308B2BE">
      <w:start w:val="1"/>
      <w:numFmt w:val="lowerLetter"/>
      <w:lvlText w:val="%2."/>
      <w:lvlJc w:val="left"/>
      <w:pPr>
        <w:ind w:left="720" w:hanging="360"/>
      </w:pPr>
      <w:rPr>
        <w:rFonts w:hint="default"/>
        <w:b/>
        <w:bCs/>
      </w:rPr>
    </w:lvl>
    <w:lvl w:ilvl="2" w:tplc="0308B2BE">
      <w:start w:val="1"/>
      <w:numFmt w:val="lowerLetter"/>
      <w:lvlText w:val="%3."/>
      <w:lvlJc w:val="left"/>
      <w:pPr>
        <w:ind w:left="1080" w:hanging="360"/>
      </w:pPr>
      <w:rPr>
        <w:rFonts w:hint="default"/>
        <w:b/>
        <w:bCs/>
      </w:rPr>
    </w:lvl>
    <w:lvl w:ilvl="3" w:tplc="BDAE5034">
      <w:start w:val="1"/>
      <w:numFmt w:val="decimal"/>
      <w:lvlText w:val="(%4)"/>
      <w:lvlJc w:val="left"/>
      <w:pPr>
        <w:ind w:left="1440" w:hanging="360"/>
      </w:pPr>
    </w:lvl>
    <w:lvl w:ilvl="4" w:tplc="42529600">
      <w:start w:val="1"/>
      <w:numFmt w:val="lowerLetter"/>
      <w:lvlText w:val="(%5)"/>
      <w:lvlJc w:val="left"/>
      <w:pPr>
        <w:ind w:left="1800" w:hanging="360"/>
      </w:pPr>
    </w:lvl>
    <w:lvl w:ilvl="5" w:tplc="045A3DEC">
      <w:start w:val="1"/>
      <w:numFmt w:val="lowerRoman"/>
      <w:lvlText w:val="(%6)"/>
      <w:lvlJc w:val="left"/>
      <w:pPr>
        <w:ind w:left="2160" w:hanging="360"/>
      </w:pPr>
    </w:lvl>
    <w:lvl w:ilvl="6" w:tplc="DCF417F2">
      <w:start w:val="1"/>
      <w:numFmt w:val="decimal"/>
      <w:lvlText w:val="%7."/>
      <w:lvlJc w:val="left"/>
      <w:pPr>
        <w:ind w:left="2520" w:hanging="360"/>
      </w:pPr>
    </w:lvl>
    <w:lvl w:ilvl="7" w:tplc="F094EFE6">
      <w:start w:val="1"/>
      <w:numFmt w:val="lowerLetter"/>
      <w:lvlText w:val="%8."/>
      <w:lvlJc w:val="left"/>
      <w:pPr>
        <w:ind w:left="2880" w:hanging="360"/>
      </w:pPr>
    </w:lvl>
    <w:lvl w:ilvl="8" w:tplc="F244D3C6">
      <w:start w:val="1"/>
      <w:numFmt w:val="lowerRoman"/>
      <w:lvlText w:val="%9."/>
      <w:lvlJc w:val="left"/>
      <w:pPr>
        <w:ind w:left="3240" w:hanging="360"/>
      </w:pPr>
    </w:lvl>
  </w:abstractNum>
  <w:abstractNum w:abstractNumId="293" w15:restartNumberingAfterBreak="0">
    <w:nsid w:val="7EE72815"/>
    <w:multiLevelType w:val="hybridMultilevel"/>
    <w:tmpl w:val="C362271E"/>
    <w:lvl w:ilvl="0" w:tplc="AF5E4ED0">
      <w:start w:val="8"/>
      <w:numFmt w:val="decimal"/>
      <w:lvlText w:val="0.%1"/>
      <w:lvlJc w:val="left"/>
      <w:pPr>
        <w:ind w:left="144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4" w15:restartNumberingAfterBreak="0">
    <w:nsid w:val="7F292E37"/>
    <w:multiLevelType w:val="hybridMultilevel"/>
    <w:tmpl w:val="8496DC76"/>
    <w:lvl w:ilvl="0" w:tplc="0308B2BE">
      <w:start w:val="1"/>
      <w:numFmt w:val="lowerLetter"/>
      <w:lvlText w:val="%1."/>
      <w:lvlJc w:val="left"/>
      <w:pPr>
        <w:ind w:left="2520" w:hanging="360"/>
      </w:pPr>
      <w:rPr>
        <w:rFonts w:hint="default"/>
        <w:b/>
        <w:bCs/>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95" w15:restartNumberingAfterBreak="0">
    <w:nsid w:val="7F373216"/>
    <w:multiLevelType w:val="hybridMultilevel"/>
    <w:tmpl w:val="457AABB0"/>
    <w:lvl w:ilvl="0" w:tplc="052CB070">
      <w:start w:val="1"/>
      <w:numFmt w:val="bullet"/>
      <w:lvlText w:val="●"/>
      <w:lvlJc w:val="left"/>
      <w:pPr>
        <w:ind w:left="720" w:hanging="360"/>
      </w:pPr>
      <w:rPr>
        <w:u w:val="none"/>
      </w:rPr>
    </w:lvl>
    <w:lvl w:ilvl="1" w:tplc="34B8FB80">
      <w:start w:val="1"/>
      <w:numFmt w:val="bullet"/>
      <w:lvlText w:val="○"/>
      <w:lvlJc w:val="left"/>
      <w:pPr>
        <w:ind w:left="1440" w:hanging="360"/>
      </w:pPr>
      <w:rPr>
        <w:u w:val="none"/>
      </w:rPr>
    </w:lvl>
    <w:lvl w:ilvl="2" w:tplc="EE748F98">
      <w:start w:val="1"/>
      <w:numFmt w:val="bullet"/>
      <w:lvlText w:val="■"/>
      <w:lvlJc w:val="left"/>
      <w:pPr>
        <w:ind w:left="2160" w:hanging="360"/>
      </w:pPr>
      <w:rPr>
        <w:u w:val="none"/>
      </w:rPr>
    </w:lvl>
    <w:lvl w:ilvl="3" w:tplc="28407F94">
      <w:start w:val="1"/>
      <w:numFmt w:val="bullet"/>
      <w:lvlText w:val="●"/>
      <w:lvlJc w:val="left"/>
      <w:pPr>
        <w:ind w:left="2880" w:hanging="360"/>
      </w:pPr>
      <w:rPr>
        <w:u w:val="none"/>
      </w:rPr>
    </w:lvl>
    <w:lvl w:ilvl="4" w:tplc="E7B6B81E">
      <w:start w:val="1"/>
      <w:numFmt w:val="bullet"/>
      <w:lvlText w:val="○"/>
      <w:lvlJc w:val="left"/>
      <w:pPr>
        <w:ind w:left="3600" w:hanging="360"/>
      </w:pPr>
      <w:rPr>
        <w:u w:val="none"/>
      </w:rPr>
    </w:lvl>
    <w:lvl w:ilvl="5" w:tplc="E1C4BDA8">
      <w:start w:val="1"/>
      <w:numFmt w:val="bullet"/>
      <w:lvlText w:val="■"/>
      <w:lvlJc w:val="left"/>
      <w:pPr>
        <w:ind w:left="4320" w:hanging="360"/>
      </w:pPr>
      <w:rPr>
        <w:u w:val="none"/>
      </w:rPr>
    </w:lvl>
    <w:lvl w:ilvl="6" w:tplc="8A9C04D8">
      <w:start w:val="1"/>
      <w:numFmt w:val="bullet"/>
      <w:lvlText w:val="●"/>
      <w:lvlJc w:val="left"/>
      <w:pPr>
        <w:ind w:left="5040" w:hanging="360"/>
      </w:pPr>
      <w:rPr>
        <w:u w:val="none"/>
      </w:rPr>
    </w:lvl>
    <w:lvl w:ilvl="7" w:tplc="4322EACC">
      <w:start w:val="1"/>
      <w:numFmt w:val="bullet"/>
      <w:lvlText w:val="○"/>
      <w:lvlJc w:val="left"/>
      <w:pPr>
        <w:ind w:left="5760" w:hanging="360"/>
      </w:pPr>
      <w:rPr>
        <w:u w:val="none"/>
      </w:rPr>
    </w:lvl>
    <w:lvl w:ilvl="8" w:tplc="4FD89ECE">
      <w:start w:val="1"/>
      <w:numFmt w:val="bullet"/>
      <w:lvlText w:val="■"/>
      <w:lvlJc w:val="left"/>
      <w:pPr>
        <w:ind w:left="6480" w:hanging="360"/>
      </w:pPr>
      <w:rPr>
        <w:u w:val="none"/>
      </w:rPr>
    </w:lvl>
  </w:abstractNum>
  <w:abstractNum w:abstractNumId="296" w15:restartNumberingAfterBreak="0">
    <w:nsid w:val="7FF3664F"/>
    <w:multiLevelType w:val="hybridMultilevel"/>
    <w:tmpl w:val="9AFAE17C"/>
    <w:lvl w:ilvl="0" w:tplc="0409000F">
      <w:start w:val="1"/>
      <w:numFmt w:val="decimal"/>
      <w:lvlText w:val="%1."/>
      <w:lvlJc w:val="left"/>
      <w:pPr>
        <w:ind w:left="360" w:hanging="360"/>
      </w:pPr>
      <w:rPr>
        <w:rFonts w:hint="default"/>
      </w:rPr>
    </w:lvl>
    <w:lvl w:ilvl="1" w:tplc="650ACA6E">
      <w:start w:val="1"/>
      <w:numFmt w:val="decimal"/>
      <w:lvlText w:val="5.%2"/>
      <w:lvlJc w:val="left"/>
      <w:pPr>
        <w:ind w:left="1211" w:hanging="360"/>
      </w:pPr>
      <w:rPr>
        <w:rFonts w:hint="default"/>
        <w:b/>
        <w:bCs/>
      </w:rPr>
    </w:lvl>
    <w:lvl w:ilvl="2" w:tplc="0308B2BE">
      <w:start w:val="1"/>
      <w:numFmt w:val="lowerLetter"/>
      <w:lvlText w:val="%3."/>
      <w:lvlJc w:val="left"/>
      <w:pPr>
        <w:ind w:left="1800" w:hanging="360"/>
      </w:pPr>
      <w:rPr>
        <w:rFonts w:hint="default"/>
        <w:b/>
        <w:bCs/>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20"/>
  </w:num>
  <w:num w:numId="2">
    <w:abstractNumId w:val="193"/>
  </w:num>
  <w:num w:numId="3">
    <w:abstractNumId w:val="81"/>
  </w:num>
  <w:num w:numId="4">
    <w:abstractNumId w:val="199"/>
  </w:num>
  <w:num w:numId="5">
    <w:abstractNumId w:val="132"/>
  </w:num>
  <w:num w:numId="6">
    <w:abstractNumId w:val="102"/>
  </w:num>
  <w:num w:numId="7">
    <w:abstractNumId w:val="251"/>
  </w:num>
  <w:num w:numId="8">
    <w:abstractNumId w:val="295"/>
  </w:num>
  <w:num w:numId="9">
    <w:abstractNumId w:val="16"/>
  </w:num>
  <w:num w:numId="10">
    <w:abstractNumId w:val="186"/>
  </w:num>
  <w:num w:numId="11">
    <w:abstractNumId w:val="123"/>
  </w:num>
  <w:num w:numId="12">
    <w:abstractNumId w:val="101"/>
  </w:num>
  <w:num w:numId="13">
    <w:abstractNumId w:val="38"/>
  </w:num>
  <w:num w:numId="14">
    <w:abstractNumId w:val="296"/>
  </w:num>
  <w:num w:numId="15">
    <w:abstractNumId w:val="256"/>
  </w:num>
  <w:num w:numId="16">
    <w:abstractNumId w:val="165"/>
  </w:num>
  <w:num w:numId="17">
    <w:abstractNumId w:val="56"/>
  </w:num>
  <w:num w:numId="18">
    <w:abstractNumId w:val="47"/>
  </w:num>
  <w:num w:numId="19">
    <w:abstractNumId w:val="195"/>
  </w:num>
  <w:num w:numId="20">
    <w:abstractNumId w:val="198"/>
  </w:num>
  <w:num w:numId="21">
    <w:abstractNumId w:val="55"/>
  </w:num>
  <w:num w:numId="22">
    <w:abstractNumId w:val="114"/>
  </w:num>
  <w:num w:numId="23">
    <w:abstractNumId w:val="63"/>
  </w:num>
  <w:num w:numId="24">
    <w:abstractNumId w:val="73"/>
  </w:num>
  <w:num w:numId="25">
    <w:abstractNumId w:val="247"/>
  </w:num>
  <w:num w:numId="26">
    <w:abstractNumId w:val="157"/>
  </w:num>
  <w:num w:numId="27">
    <w:abstractNumId w:val="214"/>
  </w:num>
  <w:num w:numId="28">
    <w:abstractNumId w:val="42"/>
  </w:num>
  <w:num w:numId="29">
    <w:abstractNumId w:val="78"/>
    <w:lvlOverride w:ilvl="0">
      <w:startOverride w:val="1"/>
    </w:lvlOverride>
    <w:lvlOverride w:ilvl="1"/>
    <w:lvlOverride w:ilvl="2"/>
    <w:lvlOverride w:ilvl="3"/>
    <w:lvlOverride w:ilvl="4"/>
    <w:lvlOverride w:ilvl="5"/>
    <w:lvlOverride w:ilvl="6"/>
    <w:lvlOverride w:ilvl="7"/>
    <w:lvlOverride w:ilvl="8"/>
  </w:num>
  <w:num w:numId="30">
    <w:abstractNumId w:val="292"/>
  </w:num>
  <w:num w:numId="31">
    <w:abstractNumId w:val="236"/>
  </w:num>
  <w:num w:numId="32">
    <w:abstractNumId w:val="2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8"/>
  </w:num>
  <w:num w:numId="34">
    <w:abstractNumId w:val="134"/>
  </w:num>
  <w:num w:numId="35">
    <w:abstractNumId w:val="192"/>
  </w:num>
  <w:num w:numId="36">
    <w:abstractNumId w:val="69"/>
  </w:num>
  <w:num w:numId="37">
    <w:abstractNumId w:val="280"/>
  </w:num>
  <w:num w:numId="38">
    <w:abstractNumId w:val="122"/>
  </w:num>
  <w:num w:numId="39">
    <w:abstractNumId w:val="217"/>
  </w:num>
  <w:num w:numId="40">
    <w:abstractNumId w:val="22"/>
  </w:num>
  <w:num w:numId="41">
    <w:abstractNumId w:val="241"/>
  </w:num>
  <w:num w:numId="42">
    <w:abstractNumId w:val="135"/>
  </w:num>
  <w:num w:numId="43">
    <w:abstractNumId w:val="203"/>
  </w:num>
  <w:num w:numId="44">
    <w:abstractNumId w:val="107"/>
  </w:num>
  <w:num w:numId="45">
    <w:abstractNumId w:val="254"/>
  </w:num>
  <w:num w:numId="46">
    <w:abstractNumId w:val="26"/>
  </w:num>
  <w:num w:numId="47">
    <w:abstractNumId w:val="40"/>
  </w:num>
  <w:num w:numId="48">
    <w:abstractNumId w:val="74"/>
  </w:num>
  <w:num w:numId="49">
    <w:abstractNumId w:val="121"/>
  </w:num>
  <w:num w:numId="50">
    <w:abstractNumId w:val="116"/>
  </w:num>
  <w:num w:numId="51">
    <w:abstractNumId w:val="125"/>
  </w:num>
  <w:num w:numId="52">
    <w:abstractNumId w:val="64"/>
  </w:num>
  <w:num w:numId="53">
    <w:abstractNumId w:val="185"/>
  </w:num>
  <w:num w:numId="54">
    <w:abstractNumId w:val="99"/>
  </w:num>
  <w:num w:numId="55">
    <w:abstractNumId w:val="54"/>
  </w:num>
  <w:num w:numId="56">
    <w:abstractNumId w:val="7"/>
  </w:num>
  <w:num w:numId="57">
    <w:abstractNumId w:val="223"/>
  </w:num>
  <w:num w:numId="58">
    <w:abstractNumId w:val="29"/>
  </w:num>
  <w:num w:numId="59">
    <w:abstractNumId w:val="158"/>
  </w:num>
  <w:num w:numId="60">
    <w:abstractNumId w:val="62"/>
  </w:num>
  <w:num w:numId="61">
    <w:abstractNumId w:val="156"/>
  </w:num>
  <w:num w:numId="62">
    <w:abstractNumId w:val="77"/>
  </w:num>
  <w:num w:numId="63">
    <w:abstractNumId w:val="211"/>
  </w:num>
  <w:num w:numId="64">
    <w:abstractNumId w:val="224"/>
  </w:num>
  <w:num w:numId="65">
    <w:abstractNumId w:val="187"/>
  </w:num>
  <w:num w:numId="66">
    <w:abstractNumId w:val="108"/>
  </w:num>
  <w:num w:numId="67">
    <w:abstractNumId w:val="94"/>
  </w:num>
  <w:num w:numId="68">
    <w:abstractNumId w:val="181"/>
  </w:num>
  <w:num w:numId="69">
    <w:abstractNumId w:val="147"/>
  </w:num>
  <w:num w:numId="70">
    <w:abstractNumId w:val="248"/>
  </w:num>
  <w:num w:numId="71">
    <w:abstractNumId w:val="106"/>
  </w:num>
  <w:num w:numId="72">
    <w:abstractNumId w:val="46"/>
  </w:num>
  <w:num w:numId="73">
    <w:abstractNumId w:val="15"/>
  </w:num>
  <w:num w:numId="74">
    <w:abstractNumId w:val="53"/>
  </w:num>
  <w:num w:numId="75">
    <w:abstractNumId w:val="275"/>
  </w:num>
  <w:num w:numId="76">
    <w:abstractNumId w:val="201"/>
  </w:num>
  <w:num w:numId="77">
    <w:abstractNumId w:val="34"/>
  </w:num>
  <w:num w:numId="78">
    <w:abstractNumId w:val="133"/>
  </w:num>
  <w:num w:numId="79">
    <w:abstractNumId w:val="238"/>
  </w:num>
  <w:num w:numId="80">
    <w:abstractNumId w:val="233"/>
  </w:num>
  <w:num w:numId="81">
    <w:abstractNumId w:val="98"/>
  </w:num>
  <w:num w:numId="82">
    <w:abstractNumId w:val="153"/>
  </w:num>
  <w:num w:numId="83">
    <w:abstractNumId w:val="148"/>
  </w:num>
  <w:num w:numId="84">
    <w:abstractNumId w:val="112"/>
  </w:num>
  <w:num w:numId="85">
    <w:abstractNumId w:val="83"/>
  </w:num>
  <w:num w:numId="86">
    <w:abstractNumId w:val="66"/>
  </w:num>
  <w:num w:numId="87">
    <w:abstractNumId w:val="252"/>
  </w:num>
  <w:num w:numId="88">
    <w:abstractNumId w:val="281"/>
  </w:num>
  <w:num w:numId="89">
    <w:abstractNumId w:val="111"/>
  </w:num>
  <w:num w:numId="90">
    <w:abstractNumId w:val="202"/>
  </w:num>
  <w:num w:numId="91">
    <w:abstractNumId w:val="75"/>
  </w:num>
  <w:num w:numId="92">
    <w:abstractNumId w:val="18"/>
  </w:num>
  <w:num w:numId="93">
    <w:abstractNumId w:val="115"/>
  </w:num>
  <w:num w:numId="94">
    <w:abstractNumId w:val="5"/>
  </w:num>
  <w:num w:numId="95">
    <w:abstractNumId w:val="88"/>
  </w:num>
  <w:num w:numId="96">
    <w:abstractNumId w:val="136"/>
  </w:num>
  <w:num w:numId="97">
    <w:abstractNumId w:val="209"/>
  </w:num>
  <w:num w:numId="98">
    <w:abstractNumId w:val="197"/>
  </w:num>
  <w:num w:numId="99">
    <w:abstractNumId w:val="50"/>
  </w:num>
  <w:num w:numId="100">
    <w:abstractNumId w:val="58"/>
  </w:num>
  <w:num w:numId="101">
    <w:abstractNumId w:val="70"/>
  </w:num>
  <w:num w:numId="102">
    <w:abstractNumId w:val="194"/>
  </w:num>
  <w:num w:numId="103">
    <w:abstractNumId w:val="232"/>
  </w:num>
  <w:num w:numId="104">
    <w:abstractNumId w:val="131"/>
  </w:num>
  <w:num w:numId="105">
    <w:abstractNumId w:val="225"/>
  </w:num>
  <w:num w:numId="106">
    <w:abstractNumId w:val="60"/>
  </w:num>
  <w:num w:numId="107">
    <w:abstractNumId w:val="91"/>
  </w:num>
  <w:num w:numId="108">
    <w:abstractNumId w:val="161"/>
  </w:num>
  <w:num w:numId="109">
    <w:abstractNumId w:val="268"/>
  </w:num>
  <w:num w:numId="110">
    <w:abstractNumId w:val="273"/>
  </w:num>
  <w:num w:numId="111">
    <w:abstractNumId w:val="143"/>
  </w:num>
  <w:num w:numId="112">
    <w:abstractNumId w:val="257"/>
  </w:num>
  <w:num w:numId="113">
    <w:abstractNumId w:val="288"/>
  </w:num>
  <w:num w:numId="114">
    <w:abstractNumId w:val="87"/>
  </w:num>
  <w:num w:numId="115">
    <w:abstractNumId w:val="112"/>
    <w:lvlOverride w:ilvl="0">
      <w:startOverride w:val="2"/>
    </w:lvlOverride>
  </w:num>
  <w:num w:numId="116">
    <w:abstractNumId w:val="141"/>
  </w:num>
  <w:num w:numId="117">
    <w:abstractNumId w:val="112"/>
    <w:lvlOverride w:ilvl="0">
      <w:startOverride w:val="3"/>
    </w:lvlOverride>
  </w:num>
  <w:num w:numId="118">
    <w:abstractNumId w:val="270"/>
  </w:num>
  <w:num w:numId="119">
    <w:abstractNumId w:val="89"/>
  </w:num>
  <w:num w:numId="120">
    <w:abstractNumId w:val="112"/>
    <w:lvlOverride w:ilvl="0">
      <w:startOverride w:val="3"/>
    </w:lvlOverride>
  </w:num>
  <w:num w:numId="121">
    <w:abstractNumId w:val="277"/>
  </w:num>
  <w:num w:numId="122">
    <w:abstractNumId w:val="139"/>
  </w:num>
  <w:num w:numId="123">
    <w:abstractNumId w:val="112"/>
    <w:lvlOverride w:ilvl="0">
      <w:startOverride w:val="3"/>
    </w:lvlOverride>
  </w:num>
  <w:num w:numId="124">
    <w:abstractNumId w:val="175"/>
  </w:num>
  <w:num w:numId="125">
    <w:abstractNumId w:val="32"/>
  </w:num>
  <w:num w:numId="126">
    <w:abstractNumId w:val="0"/>
  </w:num>
  <w:num w:numId="127">
    <w:abstractNumId w:val="112"/>
    <w:lvlOverride w:ilvl="0">
      <w:startOverride w:val="3"/>
    </w:lvlOverride>
  </w:num>
  <w:num w:numId="128">
    <w:abstractNumId w:val="112"/>
    <w:lvlOverride w:ilvl="0">
      <w:startOverride w:val="5"/>
    </w:lvlOverride>
  </w:num>
  <w:num w:numId="129">
    <w:abstractNumId w:val="250"/>
  </w:num>
  <w:num w:numId="130">
    <w:abstractNumId w:val="279"/>
  </w:num>
  <w:num w:numId="131">
    <w:abstractNumId w:val="86"/>
  </w:num>
  <w:num w:numId="132">
    <w:abstractNumId w:val="215"/>
  </w:num>
  <w:num w:numId="133">
    <w:abstractNumId w:val="95"/>
  </w:num>
  <w:num w:numId="134">
    <w:abstractNumId w:val="245"/>
  </w:num>
  <w:num w:numId="135">
    <w:abstractNumId w:val="142"/>
  </w:num>
  <w:num w:numId="136">
    <w:abstractNumId w:val="164"/>
  </w:num>
  <w:num w:numId="137">
    <w:abstractNumId w:val="109"/>
  </w:num>
  <w:num w:numId="138">
    <w:abstractNumId w:val="263"/>
  </w:num>
  <w:num w:numId="139">
    <w:abstractNumId w:val="51"/>
  </w:num>
  <w:num w:numId="140">
    <w:abstractNumId w:val="294"/>
  </w:num>
  <w:num w:numId="141">
    <w:abstractNumId w:val="228"/>
  </w:num>
  <w:num w:numId="142">
    <w:abstractNumId w:val="160"/>
  </w:num>
  <w:num w:numId="143">
    <w:abstractNumId w:val="191"/>
  </w:num>
  <w:num w:numId="144">
    <w:abstractNumId w:val="44"/>
  </w:num>
  <w:num w:numId="145">
    <w:abstractNumId w:val="28"/>
  </w:num>
  <w:num w:numId="146">
    <w:abstractNumId w:val="249"/>
  </w:num>
  <w:num w:numId="147">
    <w:abstractNumId w:val="282"/>
  </w:num>
  <w:num w:numId="148">
    <w:abstractNumId w:val="290"/>
  </w:num>
  <w:num w:numId="149">
    <w:abstractNumId w:val="120"/>
  </w:num>
  <w:num w:numId="150">
    <w:abstractNumId w:val="4"/>
  </w:num>
  <w:num w:numId="151">
    <w:abstractNumId w:val="12"/>
  </w:num>
  <w:num w:numId="152">
    <w:abstractNumId w:val="36"/>
  </w:num>
  <w:num w:numId="153">
    <w:abstractNumId w:val="284"/>
  </w:num>
  <w:num w:numId="154">
    <w:abstractNumId w:val="167"/>
  </w:num>
  <w:num w:numId="155">
    <w:abstractNumId w:val="190"/>
  </w:num>
  <w:num w:numId="156">
    <w:abstractNumId w:val="92"/>
  </w:num>
  <w:num w:numId="157">
    <w:abstractNumId w:val="179"/>
  </w:num>
  <w:num w:numId="158">
    <w:abstractNumId w:val="196"/>
  </w:num>
  <w:num w:numId="159">
    <w:abstractNumId w:val="68"/>
  </w:num>
  <w:num w:numId="160">
    <w:abstractNumId w:val="170"/>
  </w:num>
  <w:num w:numId="161">
    <w:abstractNumId w:val="52"/>
  </w:num>
  <w:num w:numId="162">
    <w:abstractNumId w:val="271"/>
  </w:num>
  <w:num w:numId="163">
    <w:abstractNumId w:val="6"/>
  </w:num>
  <w:num w:numId="164">
    <w:abstractNumId w:val="14"/>
  </w:num>
  <w:num w:numId="165">
    <w:abstractNumId w:val="19"/>
  </w:num>
  <w:num w:numId="166">
    <w:abstractNumId w:val="234"/>
  </w:num>
  <w:num w:numId="167">
    <w:abstractNumId w:val="253"/>
  </w:num>
  <w:num w:numId="168">
    <w:abstractNumId w:val="85"/>
  </w:num>
  <w:num w:numId="169">
    <w:abstractNumId w:val="105"/>
  </w:num>
  <w:num w:numId="170">
    <w:abstractNumId w:val="246"/>
  </w:num>
  <w:num w:numId="171">
    <w:abstractNumId w:val="210"/>
  </w:num>
  <w:num w:numId="172">
    <w:abstractNumId w:val="235"/>
  </w:num>
  <w:num w:numId="173">
    <w:abstractNumId w:val="10"/>
  </w:num>
  <w:num w:numId="174">
    <w:abstractNumId w:val="149"/>
  </w:num>
  <w:num w:numId="175">
    <w:abstractNumId w:val="183"/>
  </w:num>
  <w:num w:numId="176">
    <w:abstractNumId w:val="118"/>
  </w:num>
  <w:num w:numId="177">
    <w:abstractNumId w:val="269"/>
  </w:num>
  <w:num w:numId="178">
    <w:abstractNumId w:val="43"/>
  </w:num>
  <w:num w:numId="179">
    <w:abstractNumId w:val="291"/>
  </w:num>
  <w:num w:numId="180">
    <w:abstractNumId w:val="226"/>
  </w:num>
  <w:num w:numId="181">
    <w:abstractNumId w:val="227"/>
  </w:num>
  <w:num w:numId="182">
    <w:abstractNumId w:val="207"/>
  </w:num>
  <w:num w:numId="183">
    <w:abstractNumId w:val="182"/>
  </w:num>
  <w:num w:numId="184">
    <w:abstractNumId w:val="100"/>
  </w:num>
  <w:num w:numId="185">
    <w:abstractNumId w:val="212"/>
  </w:num>
  <w:num w:numId="186">
    <w:abstractNumId w:val="178"/>
  </w:num>
  <w:num w:numId="187">
    <w:abstractNumId w:val="72"/>
  </w:num>
  <w:num w:numId="188">
    <w:abstractNumId w:val="176"/>
  </w:num>
  <w:num w:numId="189">
    <w:abstractNumId w:val="200"/>
  </w:num>
  <w:num w:numId="190">
    <w:abstractNumId w:val="27"/>
  </w:num>
  <w:num w:numId="191">
    <w:abstractNumId w:val="180"/>
  </w:num>
  <w:num w:numId="192">
    <w:abstractNumId w:val="61"/>
  </w:num>
  <w:num w:numId="193">
    <w:abstractNumId w:val="127"/>
  </w:num>
  <w:num w:numId="194">
    <w:abstractNumId w:val="140"/>
  </w:num>
  <w:num w:numId="195">
    <w:abstractNumId w:val="287"/>
  </w:num>
  <w:num w:numId="196">
    <w:abstractNumId w:val="129"/>
  </w:num>
  <w:num w:numId="197">
    <w:abstractNumId w:val="213"/>
  </w:num>
  <w:num w:numId="198">
    <w:abstractNumId w:val="31"/>
  </w:num>
  <w:num w:numId="199">
    <w:abstractNumId w:val="3"/>
  </w:num>
  <w:num w:numId="200">
    <w:abstractNumId w:val="168"/>
  </w:num>
  <w:num w:numId="201">
    <w:abstractNumId w:val="35"/>
  </w:num>
  <w:num w:numId="202">
    <w:abstractNumId w:val="59"/>
  </w:num>
  <w:num w:numId="203">
    <w:abstractNumId w:val="124"/>
  </w:num>
  <w:num w:numId="204">
    <w:abstractNumId w:val="289"/>
  </w:num>
  <w:num w:numId="205">
    <w:abstractNumId w:val="65"/>
  </w:num>
  <w:num w:numId="206">
    <w:abstractNumId w:val="67"/>
  </w:num>
  <w:num w:numId="207">
    <w:abstractNumId w:val="154"/>
  </w:num>
  <w:num w:numId="208">
    <w:abstractNumId w:val="33"/>
  </w:num>
  <w:num w:numId="209">
    <w:abstractNumId w:val="188"/>
  </w:num>
  <w:num w:numId="210">
    <w:abstractNumId w:val="177"/>
  </w:num>
  <w:num w:numId="211">
    <w:abstractNumId w:val="260"/>
  </w:num>
  <w:num w:numId="212">
    <w:abstractNumId w:val="285"/>
  </w:num>
  <w:num w:numId="213">
    <w:abstractNumId w:val="242"/>
  </w:num>
  <w:num w:numId="214">
    <w:abstractNumId w:val="239"/>
  </w:num>
  <w:num w:numId="215">
    <w:abstractNumId w:val="230"/>
  </w:num>
  <w:num w:numId="216">
    <w:abstractNumId w:val="119"/>
  </w:num>
  <w:num w:numId="217">
    <w:abstractNumId w:val="150"/>
  </w:num>
  <w:num w:numId="218">
    <w:abstractNumId w:val="162"/>
  </w:num>
  <w:num w:numId="219">
    <w:abstractNumId w:val="144"/>
  </w:num>
  <w:num w:numId="220">
    <w:abstractNumId w:val="276"/>
  </w:num>
  <w:num w:numId="221">
    <w:abstractNumId w:val="262"/>
  </w:num>
  <w:num w:numId="222">
    <w:abstractNumId w:val="146"/>
  </w:num>
  <w:num w:numId="223">
    <w:abstractNumId w:val="71"/>
  </w:num>
  <w:num w:numId="224">
    <w:abstractNumId w:val="205"/>
  </w:num>
  <w:num w:numId="225">
    <w:abstractNumId w:val="231"/>
  </w:num>
  <w:num w:numId="226">
    <w:abstractNumId w:val="20"/>
  </w:num>
  <w:num w:numId="227">
    <w:abstractNumId w:val="216"/>
  </w:num>
  <w:num w:numId="228">
    <w:abstractNumId w:val="163"/>
  </w:num>
  <w:num w:numId="229">
    <w:abstractNumId w:val="204"/>
  </w:num>
  <w:num w:numId="230">
    <w:abstractNumId w:val="45"/>
  </w:num>
  <w:num w:numId="231">
    <w:abstractNumId w:val="155"/>
  </w:num>
  <w:num w:numId="232">
    <w:abstractNumId w:val="208"/>
  </w:num>
  <w:num w:numId="233">
    <w:abstractNumId w:val="184"/>
  </w:num>
  <w:num w:numId="234">
    <w:abstractNumId w:val="2"/>
  </w:num>
  <w:num w:numId="235">
    <w:abstractNumId w:val="112"/>
    <w:lvlOverride w:ilvl="0">
      <w:startOverride w:val="1"/>
    </w:lvlOverride>
  </w:num>
  <w:num w:numId="236">
    <w:abstractNumId w:val="112"/>
    <w:lvlOverride w:ilvl="0">
      <w:startOverride w:val="1"/>
    </w:lvlOverride>
  </w:num>
  <w:num w:numId="237">
    <w:abstractNumId w:val="266"/>
  </w:num>
  <w:num w:numId="238">
    <w:abstractNumId w:val="84"/>
  </w:num>
  <w:num w:numId="239">
    <w:abstractNumId w:val="244"/>
  </w:num>
  <w:num w:numId="240">
    <w:abstractNumId w:val="1"/>
  </w:num>
  <w:num w:numId="241">
    <w:abstractNumId w:val="17"/>
  </w:num>
  <w:num w:numId="242">
    <w:abstractNumId w:val="93"/>
  </w:num>
  <w:num w:numId="243">
    <w:abstractNumId w:val="255"/>
  </w:num>
  <w:num w:numId="244">
    <w:abstractNumId w:val="286"/>
  </w:num>
  <w:num w:numId="245">
    <w:abstractNumId w:val="76"/>
  </w:num>
  <w:num w:numId="246">
    <w:abstractNumId w:val="278"/>
  </w:num>
  <w:num w:numId="247">
    <w:abstractNumId w:val="97"/>
  </w:num>
  <w:num w:numId="248">
    <w:abstractNumId w:val="173"/>
  </w:num>
  <w:num w:numId="249">
    <w:abstractNumId w:val="24"/>
  </w:num>
  <w:num w:numId="250">
    <w:abstractNumId w:val="189"/>
  </w:num>
  <w:num w:numId="251">
    <w:abstractNumId w:val="113"/>
  </w:num>
  <w:num w:numId="252">
    <w:abstractNumId w:val="11"/>
  </w:num>
  <w:num w:numId="253">
    <w:abstractNumId w:val="128"/>
  </w:num>
  <w:num w:numId="254">
    <w:abstractNumId w:val="117"/>
  </w:num>
  <w:num w:numId="255">
    <w:abstractNumId w:val="112"/>
    <w:lvlOverride w:ilvl="0">
      <w:startOverride w:val="1"/>
    </w:lvlOverride>
  </w:num>
  <w:num w:numId="256">
    <w:abstractNumId w:val="112"/>
    <w:lvlOverride w:ilvl="0">
      <w:startOverride w:val="1"/>
    </w:lvlOverride>
  </w:num>
  <w:num w:numId="257">
    <w:abstractNumId w:val="174"/>
  </w:num>
  <w:num w:numId="258">
    <w:abstractNumId w:val="23"/>
  </w:num>
  <w:num w:numId="259">
    <w:abstractNumId w:val="112"/>
    <w:lvlOverride w:ilvl="0">
      <w:startOverride w:val="1"/>
    </w:lvlOverride>
  </w:num>
  <w:num w:numId="260">
    <w:abstractNumId w:val="21"/>
  </w:num>
  <w:num w:numId="261">
    <w:abstractNumId w:val="218"/>
  </w:num>
  <w:num w:numId="262">
    <w:abstractNumId w:val="206"/>
  </w:num>
  <w:num w:numId="263">
    <w:abstractNumId w:val="267"/>
  </w:num>
  <w:num w:numId="264">
    <w:abstractNumId w:val="159"/>
  </w:num>
  <w:num w:numId="265">
    <w:abstractNumId w:val="49"/>
  </w:num>
  <w:num w:numId="266">
    <w:abstractNumId w:val="9"/>
  </w:num>
  <w:num w:numId="267">
    <w:abstractNumId w:val="261"/>
  </w:num>
  <w:num w:numId="268">
    <w:abstractNumId w:val="237"/>
  </w:num>
  <w:num w:numId="269">
    <w:abstractNumId w:val="13"/>
  </w:num>
  <w:num w:numId="270">
    <w:abstractNumId w:val="57"/>
  </w:num>
  <w:num w:numId="271">
    <w:abstractNumId w:val="265"/>
  </w:num>
  <w:num w:numId="272">
    <w:abstractNumId w:val="112"/>
    <w:lvlOverride w:ilvl="0">
      <w:startOverride w:val="1"/>
    </w:lvlOverride>
  </w:num>
  <w:num w:numId="273">
    <w:abstractNumId w:val="103"/>
  </w:num>
  <w:num w:numId="274">
    <w:abstractNumId w:val="172"/>
  </w:num>
  <w:num w:numId="275">
    <w:abstractNumId w:val="110"/>
  </w:num>
  <w:num w:numId="276">
    <w:abstractNumId w:val="219"/>
  </w:num>
  <w:num w:numId="277">
    <w:abstractNumId w:val="222"/>
  </w:num>
  <w:num w:numId="278">
    <w:abstractNumId w:val="90"/>
  </w:num>
  <w:num w:numId="279">
    <w:abstractNumId w:val="166"/>
  </w:num>
  <w:num w:numId="280">
    <w:abstractNumId w:val="25"/>
  </w:num>
  <w:num w:numId="281">
    <w:abstractNumId w:val="152"/>
  </w:num>
  <w:num w:numId="282">
    <w:abstractNumId w:val="243"/>
  </w:num>
  <w:num w:numId="283">
    <w:abstractNumId w:val="169"/>
  </w:num>
  <w:num w:numId="284">
    <w:abstractNumId w:val="112"/>
    <w:lvlOverride w:ilvl="0">
      <w:startOverride w:val="1"/>
    </w:lvlOverride>
  </w:num>
  <w:num w:numId="285">
    <w:abstractNumId w:val="80"/>
  </w:num>
  <w:num w:numId="286">
    <w:abstractNumId w:val="221"/>
  </w:num>
  <w:num w:numId="287">
    <w:abstractNumId w:val="151"/>
  </w:num>
  <w:num w:numId="288">
    <w:abstractNumId w:val="293"/>
  </w:num>
  <w:num w:numId="289">
    <w:abstractNumId w:val="264"/>
  </w:num>
  <w:num w:numId="290">
    <w:abstractNumId w:val="96"/>
  </w:num>
  <w:num w:numId="291">
    <w:abstractNumId w:val="82"/>
  </w:num>
  <w:num w:numId="292">
    <w:abstractNumId w:val="41"/>
  </w:num>
  <w:num w:numId="293">
    <w:abstractNumId w:val="272"/>
  </w:num>
  <w:num w:numId="294">
    <w:abstractNumId w:val="274"/>
  </w:num>
  <w:num w:numId="295">
    <w:abstractNumId w:val="112"/>
    <w:lvlOverride w:ilvl="0">
      <w:startOverride w:val="1"/>
    </w:lvlOverride>
  </w:num>
  <w:num w:numId="296">
    <w:abstractNumId w:val="104"/>
  </w:num>
  <w:num w:numId="297">
    <w:abstractNumId w:val="145"/>
  </w:num>
  <w:num w:numId="298">
    <w:abstractNumId w:val="240"/>
  </w:num>
  <w:num w:numId="299">
    <w:abstractNumId w:val="126"/>
  </w:num>
  <w:num w:numId="300">
    <w:abstractNumId w:val="130"/>
  </w:num>
  <w:num w:numId="301">
    <w:abstractNumId w:val="137"/>
  </w:num>
  <w:num w:numId="302">
    <w:abstractNumId w:val="30"/>
  </w:num>
  <w:num w:numId="303">
    <w:abstractNumId w:val="79"/>
  </w:num>
  <w:num w:numId="304">
    <w:abstractNumId w:val="8"/>
  </w:num>
  <w:num w:numId="305">
    <w:abstractNumId w:val="259"/>
  </w:num>
  <w:num w:numId="306">
    <w:abstractNumId w:val="112"/>
    <w:lvlOverride w:ilvl="0">
      <w:startOverride w:val="1"/>
    </w:lvlOverride>
  </w:num>
  <w:num w:numId="307">
    <w:abstractNumId w:val="171"/>
  </w:num>
  <w:num w:numId="308">
    <w:abstractNumId w:val="37"/>
  </w:num>
  <w:num w:numId="309">
    <w:abstractNumId w:val="39"/>
  </w:num>
  <w:num w:numId="310">
    <w:abstractNumId w:val="138"/>
  </w:num>
  <w:num w:numId="311">
    <w:abstractNumId w:val="48"/>
  </w:num>
  <w:num w:numId="312">
    <w:abstractNumId w:val="229"/>
  </w:num>
  <w:numIdMacAtCleanup w:val="3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1CB4"/>
    <w:rsid w:val="00011335"/>
    <w:rsid w:val="000119DE"/>
    <w:rsid w:val="00011E62"/>
    <w:rsid w:val="00016522"/>
    <w:rsid w:val="00020BD9"/>
    <w:rsid w:val="00021CB4"/>
    <w:rsid w:val="00025820"/>
    <w:rsid w:val="0002698A"/>
    <w:rsid w:val="0003124B"/>
    <w:rsid w:val="00031A83"/>
    <w:rsid w:val="000337C4"/>
    <w:rsid w:val="0003747D"/>
    <w:rsid w:val="00040663"/>
    <w:rsid w:val="000419D1"/>
    <w:rsid w:val="00047C70"/>
    <w:rsid w:val="00051341"/>
    <w:rsid w:val="000614DD"/>
    <w:rsid w:val="000767EB"/>
    <w:rsid w:val="0007712A"/>
    <w:rsid w:val="000778E8"/>
    <w:rsid w:val="00086A44"/>
    <w:rsid w:val="00092592"/>
    <w:rsid w:val="00096A95"/>
    <w:rsid w:val="000A0DF1"/>
    <w:rsid w:val="000C07B8"/>
    <w:rsid w:val="000C3545"/>
    <w:rsid w:val="000C452E"/>
    <w:rsid w:val="000C56A8"/>
    <w:rsid w:val="000C5B5F"/>
    <w:rsid w:val="000E5621"/>
    <w:rsid w:val="000E7179"/>
    <w:rsid w:val="000E7BF2"/>
    <w:rsid w:val="000F6221"/>
    <w:rsid w:val="000F76EB"/>
    <w:rsid w:val="00100CF0"/>
    <w:rsid w:val="00101410"/>
    <w:rsid w:val="00106E1A"/>
    <w:rsid w:val="0011134B"/>
    <w:rsid w:val="00112834"/>
    <w:rsid w:val="0012206D"/>
    <w:rsid w:val="001227F3"/>
    <w:rsid w:val="0013042F"/>
    <w:rsid w:val="001405DF"/>
    <w:rsid w:val="00146112"/>
    <w:rsid w:val="00164139"/>
    <w:rsid w:val="001656AD"/>
    <w:rsid w:val="00165A4D"/>
    <w:rsid w:val="0016E9E9"/>
    <w:rsid w:val="00187AA5"/>
    <w:rsid w:val="0019252E"/>
    <w:rsid w:val="0019503B"/>
    <w:rsid w:val="00196822"/>
    <w:rsid w:val="001A05B8"/>
    <w:rsid w:val="001B3A05"/>
    <w:rsid w:val="001B5C6A"/>
    <w:rsid w:val="001B6FD8"/>
    <w:rsid w:val="001B7E0E"/>
    <w:rsid w:val="001C3AEE"/>
    <w:rsid w:val="001C46A3"/>
    <w:rsid w:val="001C5F85"/>
    <w:rsid w:val="001D2BCC"/>
    <w:rsid w:val="001E0E95"/>
    <w:rsid w:val="001E1B97"/>
    <w:rsid w:val="001F3904"/>
    <w:rsid w:val="002109E8"/>
    <w:rsid w:val="00221199"/>
    <w:rsid w:val="002217EA"/>
    <w:rsid w:val="00225219"/>
    <w:rsid w:val="00230B07"/>
    <w:rsid w:val="00235678"/>
    <w:rsid w:val="002365FF"/>
    <w:rsid w:val="002452B1"/>
    <w:rsid w:val="00246897"/>
    <w:rsid w:val="00267D10"/>
    <w:rsid w:val="0028113D"/>
    <w:rsid w:val="00283752"/>
    <w:rsid w:val="002855AA"/>
    <w:rsid w:val="00292C41"/>
    <w:rsid w:val="002A0AEE"/>
    <w:rsid w:val="002B245A"/>
    <w:rsid w:val="002B6079"/>
    <w:rsid w:val="002D6968"/>
    <w:rsid w:val="002E54CB"/>
    <w:rsid w:val="002F031E"/>
    <w:rsid w:val="002F4575"/>
    <w:rsid w:val="002F50E8"/>
    <w:rsid w:val="002F6996"/>
    <w:rsid w:val="00301BBF"/>
    <w:rsid w:val="003046F3"/>
    <w:rsid w:val="003059B6"/>
    <w:rsid w:val="003064BE"/>
    <w:rsid w:val="00313DBC"/>
    <w:rsid w:val="00316932"/>
    <w:rsid w:val="00322248"/>
    <w:rsid w:val="00324A6E"/>
    <w:rsid w:val="0032692A"/>
    <w:rsid w:val="0033008D"/>
    <w:rsid w:val="003328FA"/>
    <w:rsid w:val="00347F76"/>
    <w:rsid w:val="00353949"/>
    <w:rsid w:val="00363DA9"/>
    <w:rsid w:val="00366F29"/>
    <w:rsid w:val="003862C1"/>
    <w:rsid w:val="00395BBE"/>
    <w:rsid w:val="00397274"/>
    <w:rsid w:val="003A29FB"/>
    <w:rsid w:val="003B39C6"/>
    <w:rsid w:val="003C02C4"/>
    <w:rsid w:val="003C0F65"/>
    <w:rsid w:val="003C18F4"/>
    <w:rsid w:val="003D0155"/>
    <w:rsid w:val="003D4D3E"/>
    <w:rsid w:val="003E301D"/>
    <w:rsid w:val="003E34AF"/>
    <w:rsid w:val="003E3BDA"/>
    <w:rsid w:val="003F2066"/>
    <w:rsid w:val="003F4E1A"/>
    <w:rsid w:val="004046A4"/>
    <w:rsid w:val="0041317F"/>
    <w:rsid w:val="004142C4"/>
    <w:rsid w:val="00424A0A"/>
    <w:rsid w:val="004262A1"/>
    <w:rsid w:val="004300E1"/>
    <w:rsid w:val="00432F64"/>
    <w:rsid w:val="004354A4"/>
    <w:rsid w:val="00451435"/>
    <w:rsid w:val="00464650"/>
    <w:rsid w:val="004649DE"/>
    <w:rsid w:val="0046596E"/>
    <w:rsid w:val="00481488"/>
    <w:rsid w:val="00482A61"/>
    <w:rsid w:val="004837D3"/>
    <w:rsid w:val="004918A8"/>
    <w:rsid w:val="00493098"/>
    <w:rsid w:val="004933D9"/>
    <w:rsid w:val="004955A6"/>
    <w:rsid w:val="00495ECE"/>
    <w:rsid w:val="004A3678"/>
    <w:rsid w:val="004B1034"/>
    <w:rsid w:val="004B6A75"/>
    <w:rsid w:val="004C6966"/>
    <w:rsid w:val="004E110E"/>
    <w:rsid w:val="004E2CF5"/>
    <w:rsid w:val="004F686B"/>
    <w:rsid w:val="005026DF"/>
    <w:rsid w:val="005027A5"/>
    <w:rsid w:val="005034AE"/>
    <w:rsid w:val="005034E9"/>
    <w:rsid w:val="00510B1D"/>
    <w:rsid w:val="00516890"/>
    <w:rsid w:val="00521F5D"/>
    <w:rsid w:val="005236EE"/>
    <w:rsid w:val="00536889"/>
    <w:rsid w:val="00554D2B"/>
    <w:rsid w:val="00557110"/>
    <w:rsid w:val="00557CAF"/>
    <w:rsid w:val="00564E8B"/>
    <w:rsid w:val="005725F6"/>
    <w:rsid w:val="005770F9"/>
    <w:rsid w:val="00581EB2"/>
    <w:rsid w:val="005A3960"/>
    <w:rsid w:val="005A463F"/>
    <w:rsid w:val="005B1149"/>
    <w:rsid w:val="005C15C5"/>
    <w:rsid w:val="005C3E07"/>
    <w:rsid w:val="005C7CF3"/>
    <w:rsid w:val="005D1270"/>
    <w:rsid w:val="005D1BC1"/>
    <w:rsid w:val="005D79DC"/>
    <w:rsid w:val="005E5775"/>
    <w:rsid w:val="005F782A"/>
    <w:rsid w:val="00606B74"/>
    <w:rsid w:val="0062099B"/>
    <w:rsid w:val="00631D59"/>
    <w:rsid w:val="006419B2"/>
    <w:rsid w:val="00650A34"/>
    <w:rsid w:val="00650D46"/>
    <w:rsid w:val="00654410"/>
    <w:rsid w:val="00654CF9"/>
    <w:rsid w:val="0065796F"/>
    <w:rsid w:val="006579C5"/>
    <w:rsid w:val="00664674"/>
    <w:rsid w:val="00670A84"/>
    <w:rsid w:val="006820FC"/>
    <w:rsid w:val="00693CCE"/>
    <w:rsid w:val="006A6FB1"/>
    <w:rsid w:val="006B48D1"/>
    <w:rsid w:val="006C23D7"/>
    <w:rsid w:val="006C4186"/>
    <w:rsid w:val="006D19EC"/>
    <w:rsid w:val="006E48C8"/>
    <w:rsid w:val="006F3582"/>
    <w:rsid w:val="006F7858"/>
    <w:rsid w:val="006F7B3C"/>
    <w:rsid w:val="0070008C"/>
    <w:rsid w:val="00700530"/>
    <w:rsid w:val="00703121"/>
    <w:rsid w:val="0071486D"/>
    <w:rsid w:val="00716B83"/>
    <w:rsid w:val="007172CB"/>
    <w:rsid w:val="007241EA"/>
    <w:rsid w:val="00724785"/>
    <w:rsid w:val="00731B00"/>
    <w:rsid w:val="0073316F"/>
    <w:rsid w:val="007358C3"/>
    <w:rsid w:val="0073632B"/>
    <w:rsid w:val="00737A48"/>
    <w:rsid w:val="00742371"/>
    <w:rsid w:val="00744AB0"/>
    <w:rsid w:val="007475B1"/>
    <w:rsid w:val="00756885"/>
    <w:rsid w:val="0076581F"/>
    <w:rsid w:val="0076594B"/>
    <w:rsid w:val="0077187A"/>
    <w:rsid w:val="00772CAB"/>
    <w:rsid w:val="007737E4"/>
    <w:rsid w:val="00773FE8"/>
    <w:rsid w:val="00782948"/>
    <w:rsid w:val="00791E2D"/>
    <w:rsid w:val="00793A67"/>
    <w:rsid w:val="007948CA"/>
    <w:rsid w:val="007A3087"/>
    <w:rsid w:val="007A3A79"/>
    <w:rsid w:val="007B7402"/>
    <w:rsid w:val="007B7864"/>
    <w:rsid w:val="007C179D"/>
    <w:rsid w:val="007D4668"/>
    <w:rsid w:val="007D4A30"/>
    <w:rsid w:val="007D4A85"/>
    <w:rsid w:val="007F5759"/>
    <w:rsid w:val="007F5B40"/>
    <w:rsid w:val="007F60D9"/>
    <w:rsid w:val="00802AAC"/>
    <w:rsid w:val="0080370C"/>
    <w:rsid w:val="00804C8F"/>
    <w:rsid w:val="00812ED4"/>
    <w:rsid w:val="00813161"/>
    <w:rsid w:val="008212B0"/>
    <w:rsid w:val="00821674"/>
    <w:rsid w:val="00822EDE"/>
    <w:rsid w:val="008232FF"/>
    <w:rsid w:val="00823657"/>
    <w:rsid w:val="00823C28"/>
    <w:rsid w:val="0082522C"/>
    <w:rsid w:val="00827393"/>
    <w:rsid w:val="008318D5"/>
    <w:rsid w:val="00832627"/>
    <w:rsid w:val="00844A44"/>
    <w:rsid w:val="00845676"/>
    <w:rsid w:val="008536A0"/>
    <w:rsid w:val="00863FEC"/>
    <w:rsid w:val="0087797B"/>
    <w:rsid w:val="00880A2A"/>
    <w:rsid w:val="00880D50"/>
    <w:rsid w:val="0089150D"/>
    <w:rsid w:val="00897656"/>
    <w:rsid w:val="008B48DE"/>
    <w:rsid w:val="008B5A0B"/>
    <w:rsid w:val="008C13FA"/>
    <w:rsid w:val="008C264F"/>
    <w:rsid w:val="008D049E"/>
    <w:rsid w:val="008D0E9C"/>
    <w:rsid w:val="008D38DD"/>
    <w:rsid w:val="008E5AB3"/>
    <w:rsid w:val="008F0D58"/>
    <w:rsid w:val="009040FE"/>
    <w:rsid w:val="009122F8"/>
    <w:rsid w:val="00912F20"/>
    <w:rsid w:val="00914D5E"/>
    <w:rsid w:val="009170A6"/>
    <w:rsid w:val="009237CC"/>
    <w:rsid w:val="009248A9"/>
    <w:rsid w:val="00935D7F"/>
    <w:rsid w:val="00937A7D"/>
    <w:rsid w:val="00940059"/>
    <w:rsid w:val="00956039"/>
    <w:rsid w:val="00957371"/>
    <w:rsid w:val="009629D9"/>
    <w:rsid w:val="0096395C"/>
    <w:rsid w:val="009662FE"/>
    <w:rsid w:val="00966CFA"/>
    <w:rsid w:val="009768BA"/>
    <w:rsid w:val="00977306"/>
    <w:rsid w:val="009815DE"/>
    <w:rsid w:val="00983B67"/>
    <w:rsid w:val="00984B9C"/>
    <w:rsid w:val="00984ED9"/>
    <w:rsid w:val="009854A5"/>
    <w:rsid w:val="00995F4F"/>
    <w:rsid w:val="009A4814"/>
    <w:rsid w:val="009A7AC1"/>
    <w:rsid w:val="009C13EB"/>
    <w:rsid w:val="009C3A25"/>
    <w:rsid w:val="009C6175"/>
    <w:rsid w:val="009D3399"/>
    <w:rsid w:val="009D5D89"/>
    <w:rsid w:val="009F177A"/>
    <w:rsid w:val="009F743B"/>
    <w:rsid w:val="00A0140E"/>
    <w:rsid w:val="00A02FF2"/>
    <w:rsid w:val="00A03942"/>
    <w:rsid w:val="00A06CE6"/>
    <w:rsid w:val="00A11A70"/>
    <w:rsid w:val="00A11B0F"/>
    <w:rsid w:val="00A15A52"/>
    <w:rsid w:val="00A16503"/>
    <w:rsid w:val="00A34596"/>
    <w:rsid w:val="00A63B29"/>
    <w:rsid w:val="00A71A1D"/>
    <w:rsid w:val="00A778D5"/>
    <w:rsid w:val="00A804C1"/>
    <w:rsid w:val="00A82140"/>
    <w:rsid w:val="00A8280B"/>
    <w:rsid w:val="00A871A0"/>
    <w:rsid w:val="00A927C6"/>
    <w:rsid w:val="00A95B1C"/>
    <w:rsid w:val="00A95C69"/>
    <w:rsid w:val="00A96072"/>
    <w:rsid w:val="00A961AA"/>
    <w:rsid w:val="00AB2C81"/>
    <w:rsid w:val="00AB398B"/>
    <w:rsid w:val="00AC0C09"/>
    <w:rsid w:val="00AC0ECE"/>
    <w:rsid w:val="00AD23A4"/>
    <w:rsid w:val="00AE0447"/>
    <w:rsid w:val="00AE1C80"/>
    <w:rsid w:val="00AE4323"/>
    <w:rsid w:val="00AF4225"/>
    <w:rsid w:val="00B0239F"/>
    <w:rsid w:val="00B03255"/>
    <w:rsid w:val="00B03898"/>
    <w:rsid w:val="00B06919"/>
    <w:rsid w:val="00B074DB"/>
    <w:rsid w:val="00B200AC"/>
    <w:rsid w:val="00B373FA"/>
    <w:rsid w:val="00B43E1B"/>
    <w:rsid w:val="00B5298F"/>
    <w:rsid w:val="00B7617A"/>
    <w:rsid w:val="00B80245"/>
    <w:rsid w:val="00B80BD1"/>
    <w:rsid w:val="00B93268"/>
    <w:rsid w:val="00B962B0"/>
    <w:rsid w:val="00BB20BF"/>
    <w:rsid w:val="00BD43E5"/>
    <w:rsid w:val="00BD777B"/>
    <w:rsid w:val="00BE2C02"/>
    <w:rsid w:val="00BF74B8"/>
    <w:rsid w:val="00C02A0B"/>
    <w:rsid w:val="00C0386C"/>
    <w:rsid w:val="00C2002A"/>
    <w:rsid w:val="00C227F2"/>
    <w:rsid w:val="00C267B1"/>
    <w:rsid w:val="00C303BC"/>
    <w:rsid w:val="00C47C3F"/>
    <w:rsid w:val="00C50889"/>
    <w:rsid w:val="00C568AC"/>
    <w:rsid w:val="00C72823"/>
    <w:rsid w:val="00C74688"/>
    <w:rsid w:val="00C75CBA"/>
    <w:rsid w:val="00C800F6"/>
    <w:rsid w:val="00C819E1"/>
    <w:rsid w:val="00C85371"/>
    <w:rsid w:val="00C85BBA"/>
    <w:rsid w:val="00C92D74"/>
    <w:rsid w:val="00C951BB"/>
    <w:rsid w:val="00C97BD6"/>
    <w:rsid w:val="00CA2BD1"/>
    <w:rsid w:val="00CA70FA"/>
    <w:rsid w:val="00CB3326"/>
    <w:rsid w:val="00CB6662"/>
    <w:rsid w:val="00CB6D27"/>
    <w:rsid w:val="00CC286F"/>
    <w:rsid w:val="00CD4335"/>
    <w:rsid w:val="00CD59EF"/>
    <w:rsid w:val="00CD76BB"/>
    <w:rsid w:val="00CE249B"/>
    <w:rsid w:val="00CF038B"/>
    <w:rsid w:val="00CF52F6"/>
    <w:rsid w:val="00D10196"/>
    <w:rsid w:val="00D13CF7"/>
    <w:rsid w:val="00D16A31"/>
    <w:rsid w:val="00D16E7D"/>
    <w:rsid w:val="00D232D1"/>
    <w:rsid w:val="00D2570C"/>
    <w:rsid w:val="00D268D2"/>
    <w:rsid w:val="00D26D62"/>
    <w:rsid w:val="00D271AB"/>
    <w:rsid w:val="00D27A76"/>
    <w:rsid w:val="00D31EB1"/>
    <w:rsid w:val="00D3700A"/>
    <w:rsid w:val="00D4276C"/>
    <w:rsid w:val="00D44354"/>
    <w:rsid w:val="00D45727"/>
    <w:rsid w:val="00D51AD7"/>
    <w:rsid w:val="00D573C1"/>
    <w:rsid w:val="00D60B42"/>
    <w:rsid w:val="00D64957"/>
    <w:rsid w:val="00D7215E"/>
    <w:rsid w:val="00D85361"/>
    <w:rsid w:val="00D85F07"/>
    <w:rsid w:val="00D86610"/>
    <w:rsid w:val="00D91D70"/>
    <w:rsid w:val="00D91FA8"/>
    <w:rsid w:val="00D92F25"/>
    <w:rsid w:val="00DA143C"/>
    <w:rsid w:val="00DA4067"/>
    <w:rsid w:val="00DA4526"/>
    <w:rsid w:val="00DB2B5C"/>
    <w:rsid w:val="00DB4EE4"/>
    <w:rsid w:val="00DB7961"/>
    <w:rsid w:val="00DC3BE9"/>
    <w:rsid w:val="00DD199F"/>
    <w:rsid w:val="00DD3FB2"/>
    <w:rsid w:val="00DD5D80"/>
    <w:rsid w:val="00DD618F"/>
    <w:rsid w:val="00DE5D0D"/>
    <w:rsid w:val="00DE6357"/>
    <w:rsid w:val="00DF2EB1"/>
    <w:rsid w:val="00DF556A"/>
    <w:rsid w:val="00E02418"/>
    <w:rsid w:val="00E03164"/>
    <w:rsid w:val="00E11142"/>
    <w:rsid w:val="00E116B6"/>
    <w:rsid w:val="00E14BAF"/>
    <w:rsid w:val="00E21D19"/>
    <w:rsid w:val="00E2765B"/>
    <w:rsid w:val="00E30716"/>
    <w:rsid w:val="00E30AE6"/>
    <w:rsid w:val="00E44BC7"/>
    <w:rsid w:val="00E47C11"/>
    <w:rsid w:val="00E507AF"/>
    <w:rsid w:val="00E52114"/>
    <w:rsid w:val="00E52399"/>
    <w:rsid w:val="00E60568"/>
    <w:rsid w:val="00E61FB0"/>
    <w:rsid w:val="00E654D9"/>
    <w:rsid w:val="00E66BDF"/>
    <w:rsid w:val="00E728CE"/>
    <w:rsid w:val="00E7438D"/>
    <w:rsid w:val="00E76B08"/>
    <w:rsid w:val="00E77FEE"/>
    <w:rsid w:val="00E83C99"/>
    <w:rsid w:val="00E87A6B"/>
    <w:rsid w:val="00E9488B"/>
    <w:rsid w:val="00EA5954"/>
    <w:rsid w:val="00ED1490"/>
    <w:rsid w:val="00ED37D8"/>
    <w:rsid w:val="00ED4061"/>
    <w:rsid w:val="00EE1244"/>
    <w:rsid w:val="00EF4EE0"/>
    <w:rsid w:val="00F02665"/>
    <w:rsid w:val="00F07475"/>
    <w:rsid w:val="00F12C11"/>
    <w:rsid w:val="00F15720"/>
    <w:rsid w:val="00F218BC"/>
    <w:rsid w:val="00F23B60"/>
    <w:rsid w:val="00F23EDF"/>
    <w:rsid w:val="00F3055E"/>
    <w:rsid w:val="00F33C73"/>
    <w:rsid w:val="00F34BB1"/>
    <w:rsid w:val="00F43FC7"/>
    <w:rsid w:val="00F456AF"/>
    <w:rsid w:val="00F47297"/>
    <w:rsid w:val="00F512BD"/>
    <w:rsid w:val="00F5288A"/>
    <w:rsid w:val="00F54907"/>
    <w:rsid w:val="00F57928"/>
    <w:rsid w:val="00F77128"/>
    <w:rsid w:val="00F77834"/>
    <w:rsid w:val="00F93E7C"/>
    <w:rsid w:val="00F9547C"/>
    <w:rsid w:val="00F96F64"/>
    <w:rsid w:val="00FA1D41"/>
    <w:rsid w:val="00FA46FE"/>
    <w:rsid w:val="00FB50B7"/>
    <w:rsid w:val="00FC1D55"/>
    <w:rsid w:val="00FC5585"/>
    <w:rsid w:val="00FD4FB6"/>
    <w:rsid w:val="00FD6F6E"/>
    <w:rsid w:val="00FD7821"/>
    <w:rsid w:val="00FF0243"/>
    <w:rsid w:val="00FF6C7D"/>
    <w:rsid w:val="15AB6BFD"/>
    <w:rsid w:val="5A9AA4D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6F5256"/>
  <w15:docId w15:val="{4FE54CDB-5EAF-4EA8-91DC-003EA56EE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4688"/>
    <w:rPr>
      <w:rFonts w:ascii="Calibri" w:eastAsia="SimSun" w:hAnsi="Calibri" w:cs="Calibri"/>
      <w:lang w:val="en-US"/>
    </w:rPr>
  </w:style>
  <w:style w:type="paragraph" w:styleId="Heading1">
    <w:name w:val="heading 1"/>
    <w:basedOn w:val="Normal"/>
    <w:next w:val="Normal"/>
    <w:link w:val="Heading1Char"/>
    <w:uiPriority w:val="9"/>
    <w:qFormat/>
    <w:rsid w:val="00D13CF7"/>
    <w:pPr>
      <w:keepNext/>
      <w:keepLines/>
      <w:spacing w:before="240" w:after="0"/>
      <w:outlineLvl w:val="0"/>
    </w:pPr>
    <w:rPr>
      <w:rFonts w:ascii="Times New Roman" w:eastAsiaTheme="majorEastAsia" w:hAnsi="Times New Roman" w:cstheme="majorBidi"/>
      <w:b/>
      <w:color w:val="000000" w:themeColor="text1"/>
      <w:sz w:val="32"/>
      <w:szCs w:val="32"/>
    </w:rPr>
  </w:style>
  <w:style w:type="paragraph" w:styleId="Heading2">
    <w:name w:val="heading 2"/>
    <w:basedOn w:val="Normal"/>
    <w:next w:val="Normal"/>
    <w:link w:val="Heading2Char"/>
    <w:uiPriority w:val="9"/>
    <w:unhideWhenUsed/>
    <w:qFormat/>
    <w:rsid w:val="00ED4061"/>
    <w:pPr>
      <w:keepNext/>
      <w:keepLines/>
      <w:numPr>
        <w:numId w:val="71"/>
      </w:numPr>
      <w:spacing w:before="40" w:after="0"/>
      <w:outlineLvl w:val="1"/>
    </w:pPr>
    <w:rPr>
      <w:rFonts w:ascii="Minion Pro" w:eastAsiaTheme="majorEastAsia" w:hAnsi="Minion Pro" w:cstheme="majorBidi"/>
      <w:b/>
      <w:sz w:val="26"/>
      <w:szCs w:val="26"/>
    </w:rPr>
  </w:style>
  <w:style w:type="paragraph" w:styleId="Heading3">
    <w:name w:val="heading 3"/>
    <w:basedOn w:val="Normal"/>
    <w:next w:val="Normal"/>
    <w:link w:val="Heading3Char"/>
    <w:qFormat/>
    <w:rsid w:val="00021CB4"/>
    <w:pPr>
      <w:keepNext/>
      <w:keepLines/>
      <w:spacing w:before="200" w:after="0" w:line="240" w:lineRule="auto"/>
      <w:jc w:val="both"/>
      <w:outlineLvl w:val="2"/>
    </w:pPr>
    <w:rPr>
      <w:rFonts w:ascii="Cambria" w:eastAsia="Calibri" w:hAnsi="Cambria" w:cs="Times New Roman"/>
      <w:b/>
      <w:bCs/>
      <w:color w:val="4F81BD"/>
      <w:lang w:val="en-GB"/>
    </w:rPr>
  </w:style>
  <w:style w:type="paragraph" w:styleId="Heading4">
    <w:name w:val="heading 4"/>
    <w:basedOn w:val="Normal"/>
    <w:next w:val="Normal"/>
    <w:link w:val="Heading4Char"/>
    <w:uiPriority w:val="9"/>
    <w:unhideWhenUsed/>
    <w:qFormat/>
    <w:rsid w:val="00ED4061"/>
    <w:pPr>
      <w:keepNext/>
      <w:keepLines/>
      <w:spacing w:before="40" w:after="0"/>
      <w:outlineLvl w:val="3"/>
    </w:pPr>
    <w:rPr>
      <w:rFonts w:ascii="Minion Pro" w:eastAsiaTheme="majorEastAsia" w:hAnsi="Minion Pro" w:cstheme="majorBidi"/>
      <w:b/>
      <w:i/>
      <w:iCs/>
    </w:rPr>
  </w:style>
  <w:style w:type="paragraph" w:styleId="Heading5">
    <w:name w:val="heading 5"/>
    <w:basedOn w:val="Normal"/>
    <w:next w:val="Normal"/>
    <w:link w:val="Heading5Char"/>
    <w:uiPriority w:val="9"/>
    <w:unhideWhenUsed/>
    <w:qFormat/>
    <w:rsid w:val="009768BA"/>
    <w:pPr>
      <w:keepNext/>
      <w:keepLines/>
      <w:numPr>
        <w:numId w:val="84"/>
      </w:numPr>
      <w:spacing w:before="40" w:after="0"/>
      <w:outlineLvl w:val="4"/>
    </w:pPr>
    <w:rPr>
      <w:rFonts w:ascii="Times New Roman" w:eastAsiaTheme="majorEastAsia" w:hAnsi="Times New Roman" w:cstheme="majorBidi"/>
      <w:b/>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1CB4"/>
    <w:pPr>
      <w:tabs>
        <w:tab w:val="center" w:pos="4677"/>
        <w:tab w:val="right" w:pos="9355"/>
      </w:tabs>
      <w:spacing w:after="0" w:line="240" w:lineRule="auto"/>
    </w:pPr>
  </w:style>
  <w:style w:type="character" w:customStyle="1" w:styleId="HeaderChar">
    <w:name w:val="Header Char"/>
    <w:basedOn w:val="DefaultParagraphFont"/>
    <w:link w:val="Header"/>
    <w:uiPriority w:val="99"/>
    <w:rsid w:val="00021CB4"/>
  </w:style>
  <w:style w:type="paragraph" w:styleId="Footer">
    <w:name w:val="footer"/>
    <w:basedOn w:val="Normal"/>
    <w:link w:val="FooterChar"/>
    <w:uiPriority w:val="99"/>
    <w:unhideWhenUsed/>
    <w:rsid w:val="00021CB4"/>
    <w:pPr>
      <w:tabs>
        <w:tab w:val="center" w:pos="4677"/>
        <w:tab w:val="right" w:pos="9355"/>
      </w:tabs>
      <w:spacing w:after="0" w:line="240" w:lineRule="auto"/>
    </w:pPr>
  </w:style>
  <w:style w:type="character" w:customStyle="1" w:styleId="FooterChar">
    <w:name w:val="Footer Char"/>
    <w:basedOn w:val="DefaultParagraphFont"/>
    <w:link w:val="Footer"/>
    <w:uiPriority w:val="99"/>
    <w:rsid w:val="00021CB4"/>
  </w:style>
  <w:style w:type="character" w:customStyle="1" w:styleId="Heading3Char">
    <w:name w:val="Heading 3 Char"/>
    <w:basedOn w:val="DefaultParagraphFont"/>
    <w:link w:val="Heading3"/>
    <w:rsid w:val="00021CB4"/>
    <w:rPr>
      <w:rFonts w:ascii="Cambria" w:eastAsia="Calibri" w:hAnsi="Cambria" w:cs="Times New Roman"/>
      <w:b/>
      <w:bCs/>
      <w:color w:val="4F81BD"/>
    </w:rPr>
  </w:style>
  <w:style w:type="paragraph" w:styleId="BodyText3">
    <w:name w:val="Body Text 3"/>
    <w:basedOn w:val="Normal"/>
    <w:link w:val="BodyText3Char"/>
    <w:uiPriority w:val="99"/>
    <w:rsid w:val="00021CB4"/>
    <w:pPr>
      <w:spacing w:after="120" w:line="240" w:lineRule="auto"/>
    </w:pPr>
    <w:rPr>
      <w:rFonts w:ascii="CG Times (WN)" w:hAnsi="CG Times (WN)" w:cs="CG Times (WN)"/>
      <w:sz w:val="16"/>
      <w:szCs w:val="16"/>
      <w:lang w:val="en-GB" w:eastAsia="en-GB"/>
    </w:rPr>
  </w:style>
  <w:style w:type="character" w:customStyle="1" w:styleId="BodyText3Char">
    <w:name w:val="Body Text 3 Char"/>
    <w:basedOn w:val="DefaultParagraphFont"/>
    <w:link w:val="BodyText3"/>
    <w:uiPriority w:val="99"/>
    <w:rsid w:val="00021CB4"/>
    <w:rPr>
      <w:rFonts w:ascii="CG Times (WN)" w:eastAsia="SimSun" w:hAnsi="CG Times (WN)" w:cs="CG Times (WN)"/>
      <w:sz w:val="16"/>
      <w:szCs w:val="16"/>
      <w:lang w:eastAsia="en-GB"/>
    </w:rPr>
  </w:style>
  <w:style w:type="paragraph" w:styleId="ListParagraph">
    <w:name w:val="List Paragraph"/>
    <w:aliases w:val="Bullets,Paragraph,Bullet Points,Liste Paragraf,Paragraphe de liste PBLH,Llista Nivell1,Lista de nivel 1,Graph &amp; Table tite,Body text,Main numbered paragraph,List Paragraph (numbered (a)),F5 List Paragraph,Dot pt,List Paragraph1,Prgrf_UNDP"/>
    <w:basedOn w:val="Normal"/>
    <w:link w:val="ListParagraphChar"/>
    <w:uiPriority w:val="34"/>
    <w:qFormat/>
    <w:rsid w:val="00021CB4"/>
    <w:pPr>
      <w:ind w:left="720"/>
      <w:contextualSpacing/>
    </w:pPr>
  </w:style>
  <w:style w:type="paragraph" w:styleId="BalloonText">
    <w:name w:val="Balloon Text"/>
    <w:basedOn w:val="Normal"/>
    <w:link w:val="BalloonTextChar"/>
    <w:uiPriority w:val="99"/>
    <w:semiHidden/>
    <w:unhideWhenUsed/>
    <w:rsid w:val="00021C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1CB4"/>
    <w:rPr>
      <w:rFonts w:ascii="Tahoma" w:eastAsia="SimSun" w:hAnsi="Tahoma" w:cs="Tahoma"/>
      <w:sz w:val="16"/>
      <w:szCs w:val="16"/>
      <w:lang w:val="en-US"/>
    </w:rPr>
  </w:style>
  <w:style w:type="character" w:styleId="Hyperlink">
    <w:name w:val="Hyperlink"/>
    <w:basedOn w:val="DefaultParagraphFont"/>
    <w:uiPriority w:val="99"/>
    <w:unhideWhenUsed/>
    <w:rsid w:val="00225219"/>
    <w:rPr>
      <w:color w:val="0000FF" w:themeColor="hyperlink"/>
      <w:u w:val="single"/>
    </w:rPr>
  </w:style>
  <w:style w:type="character" w:styleId="Strong">
    <w:name w:val="Strong"/>
    <w:basedOn w:val="DefaultParagraphFont"/>
    <w:uiPriority w:val="22"/>
    <w:qFormat/>
    <w:rsid w:val="00432F64"/>
    <w:rPr>
      <w:b/>
      <w:bCs/>
    </w:rPr>
  </w:style>
  <w:style w:type="character" w:customStyle="1" w:styleId="UnresolvedMention1">
    <w:name w:val="Unresolved Mention1"/>
    <w:basedOn w:val="DefaultParagraphFont"/>
    <w:uiPriority w:val="99"/>
    <w:semiHidden/>
    <w:unhideWhenUsed/>
    <w:rsid w:val="009C3A25"/>
    <w:rPr>
      <w:color w:val="808080"/>
      <w:shd w:val="clear" w:color="auto" w:fill="E6E6E6"/>
    </w:rPr>
  </w:style>
  <w:style w:type="character" w:styleId="FollowedHyperlink">
    <w:name w:val="FollowedHyperlink"/>
    <w:basedOn w:val="DefaultParagraphFont"/>
    <w:uiPriority w:val="99"/>
    <w:semiHidden/>
    <w:unhideWhenUsed/>
    <w:rsid w:val="00C227F2"/>
    <w:rPr>
      <w:color w:val="800080" w:themeColor="followedHyperlink"/>
      <w:u w:val="single"/>
    </w:rPr>
  </w:style>
  <w:style w:type="table" w:styleId="TableGrid">
    <w:name w:val="Table Grid"/>
    <w:basedOn w:val="TableNormal"/>
    <w:uiPriority w:val="59"/>
    <w:rsid w:val="000E5621"/>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s Char,Paragraph Char,Bullet Points Char,Liste Paragraf Char,Paragraphe de liste PBLH Char,Llista Nivell1 Char,Lista de nivel 1 Char,Graph &amp; Table tite Char,Body text Char,Main numbered paragraph Char,F5 List Paragraph Char"/>
    <w:basedOn w:val="DefaultParagraphFont"/>
    <w:link w:val="ListParagraph"/>
    <w:uiPriority w:val="34"/>
    <w:qFormat/>
    <w:locked/>
    <w:rsid w:val="000E5621"/>
    <w:rPr>
      <w:rFonts w:ascii="Calibri" w:eastAsia="SimSun" w:hAnsi="Calibri" w:cs="Calibri"/>
      <w:lang w:val="en-US"/>
    </w:rPr>
  </w:style>
  <w:style w:type="character" w:customStyle="1" w:styleId="Heading2Char">
    <w:name w:val="Heading 2 Char"/>
    <w:basedOn w:val="DefaultParagraphFont"/>
    <w:link w:val="Heading2"/>
    <w:uiPriority w:val="9"/>
    <w:rsid w:val="00ED4061"/>
    <w:rPr>
      <w:rFonts w:ascii="Minion Pro" w:eastAsiaTheme="majorEastAsia" w:hAnsi="Minion Pro" w:cstheme="majorBidi"/>
      <w:b/>
      <w:sz w:val="26"/>
      <w:szCs w:val="26"/>
      <w:lang w:val="en-US"/>
    </w:rPr>
  </w:style>
  <w:style w:type="character" w:customStyle="1" w:styleId="A2">
    <w:name w:val="A2"/>
    <w:uiPriority w:val="99"/>
    <w:rsid w:val="003328FA"/>
    <w:rPr>
      <w:rFonts w:cs="GT Eesti Pro Text Medium"/>
      <w:color w:val="000000"/>
      <w:sz w:val="16"/>
      <w:szCs w:val="16"/>
    </w:rPr>
  </w:style>
  <w:style w:type="paragraph" w:customStyle="1" w:styleId="HeadingA">
    <w:name w:val="Heading A"/>
    <w:basedOn w:val="Heading3"/>
    <w:qFormat/>
    <w:rsid w:val="004046A4"/>
    <w:pPr>
      <w:numPr>
        <w:numId w:val="10"/>
      </w:numPr>
      <w:spacing w:after="120"/>
      <w:jc w:val="left"/>
    </w:pPr>
    <w:rPr>
      <w:rFonts w:asciiTheme="minorHAnsi" w:eastAsiaTheme="majorEastAsia" w:hAnsiTheme="minorHAnsi" w:cstheme="majorBidi"/>
      <w:bCs w:val="0"/>
      <w:color w:val="auto"/>
      <w:sz w:val="32"/>
      <w:szCs w:val="20"/>
      <w:lang w:eastAsia="de-DE"/>
    </w:rPr>
  </w:style>
  <w:style w:type="paragraph" w:customStyle="1" w:styleId="HeadingB">
    <w:name w:val="Heading B"/>
    <w:basedOn w:val="Heading4"/>
    <w:qFormat/>
    <w:rsid w:val="004046A4"/>
    <w:pPr>
      <w:numPr>
        <w:ilvl w:val="1"/>
        <w:numId w:val="10"/>
      </w:numPr>
      <w:spacing w:before="200" w:after="120" w:line="240" w:lineRule="auto"/>
      <w:ind w:left="1440" w:hanging="360"/>
    </w:pPr>
    <w:rPr>
      <w:rFonts w:asciiTheme="minorHAnsi" w:hAnsiTheme="minorHAnsi"/>
      <w:b w:val="0"/>
      <w:sz w:val="28"/>
      <w:szCs w:val="20"/>
      <w:lang w:val="en-GB" w:eastAsia="de-DE"/>
    </w:rPr>
  </w:style>
  <w:style w:type="paragraph" w:customStyle="1" w:styleId="Style2">
    <w:name w:val="Style2"/>
    <w:basedOn w:val="Heading5"/>
    <w:qFormat/>
    <w:rsid w:val="004046A4"/>
    <w:pPr>
      <w:numPr>
        <w:ilvl w:val="2"/>
        <w:numId w:val="10"/>
      </w:numPr>
      <w:spacing w:before="120" w:after="120" w:line="240" w:lineRule="auto"/>
      <w:ind w:left="2160" w:hanging="180"/>
    </w:pPr>
    <w:rPr>
      <w:rFonts w:asciiTheme="minorHAnsi" w:hAnsiTheme="minorHAnsi"/>
      <w:b w:val="0"/>
      <w:i/>
      <w:szCs w:val="20"/>
    </w:rPr>
  </w:style>
  <w:style w:type="paragraph" w:customStyle="1" w:styleId="Default">
    <w:name w:val="Default"/>
    <w:rsid w:val="004046A4"/>
    <w:pPr>
      <w:autoSpaceDE w:val="0"/>
      <w:autoSpaceDN w:val="0"/>
      <w:adjustRightInd w:val="0"/>
      <w:spacing w:after="0" w:line="240" w:lineRule="auto"/>
    </w:pPr>
    <w:rPr>
      <w:rFonts w:ascii="Times New Roman" w:eastAsia="SimSun" w:hAnsi="Times New Roman" w:cs="Times New Roman"/>
      <w:color w:val="000000"/>
      <w:sz w:val="24"/>
      <w:szCs w:val="24"/>
      <w:lang w:val="hr-HR" w:eastAsia="zh-CN"/>
    </w:rPr>
  </w:style>
  <w:style w:type="character" w:customStyle="1" w:styleId="Heading4Char">
    <w:name w:val="Heading 4 Char"/>
    <w:basedOn w:val="DefaultParagraphFont"/>
    <w:link w:val="Heading4"/>
    <w:uiPriority w:val="9"/>
    <w:rsid w:val="00ED4061"/>
    <w:rPr>
      <w:rFonts w:ascii="Minion Pro" w:eastAsiaTheme="majorEastAsia" w:hAnsi="Minion Pro" w:cstheme="majorBidi"/>
      <w:b/>
      <w:i/>
      <w:iCs/>
      <w:lang w:val="en-US"/>
    </w:rPr>
  </w:style>
  <w:style w:type="character" w:customStyle="1" w:styleId="Heading5Char">
    <w:name w:val="Heading 5 Char"/>
    <w:basedOn w:val="DefaultParagraphFont"/>
    <w:link w:val="Heading5"/>
    <w:uiPriority w:val="9"/>
    <w:rsid w:val="009768BA"/>
    <w:rPr>
      <w:rFonts w:ascii="Times New Roman" w:eastAsiaTheme="majorEastAsia" w:hAnsi="Times New Roman" w:cstheme="majorBidi"/>
      <w:b/>
      <w:sz w:val="24"/>
    </w:rPr>
  </w:style>
  <w:style w:type="paragraph" w:customStyle="1" w:styleId="FormatvorlageBlockZeilenabstand15Zeilen">
    <w:name w:val="Formatvorlage Block Zeilenabstand:  15 Zeilen"/>
    <w:basedOn w:val="Normal"/>
    <w:rsid w:val="004046A4"/>
    <w:pPr>
      <w:spacing w:before="120" w:after="0" w:line="240" w:lineRule="auto"/>
      <w:jc w:val="both"/>
    </w:pPr>
    <w:rPr>
      <w:rFonts w:ascii="Times New Roman" w:eastAsia="Times New Roman" w:hAnsi="Times New Roman" w:cs="Times New Roman"/>
      <w:szCs w:val="20"/>
      <w:lang w:val="en-GB" w:eastAsia="de-DE"/>
    </w:rPr>
  </w:style>
  <w:style w:type="character" w:customStyle="1" w:styleId="Corpsdutexte">
    <w:name w:val="Corps du texte_"/>
    <w:basedOn w:val="DefaultParagraphFont"/>
    <w:link w:val="Corpsdutexte1"/>
    <w:uiPriority w:val="99"/>
    <w:locked/>
    <w:rsid w:val="00ED1490"/>
    <w:rPr>
      <w:shd w:val="clear" w:color="auto" w:fill="FFFFFF"/>
    </w:rPr>
  </w:style>
  <w:style w:type="paragraph" w:customStyle="1" w:styleId="Corpsdutexte1">
    <w:name w:val="Corps du texte1"/>
    <w:basedOn w:val="Normal"/>
    <w:link w:val="Corpsdutexte"/>
    <w:uiPriority w:val="99"/>
    <w:rsid w:val="00ED1490"/>
    <w:pPr>
      <w:shd w:val="clear" w:color="auto" w:fill="FFFFFF"/>
      <w:spacing w:after="240" w:line="240" w:lineRule="atLeast"/>
      <w:ind w:hanging="360"/>
    </w:pPr>
    <w:rPr>
      <w:rFonts w:asciiTheme="minorHAnsi" w:eastAsiaTheme="minorHAnsi" w:hAnsiTheme="minorHAnsi" w:cstheme="minorBidi"/>
      <w:lang w:val="en-GB"/>
    </w:rPr>
  </w:style>
  <w:style w:type="character" w:customStyle="1" w:styleId="UnresolvedMention2">
    <w:name w:val="Unresolved Mention2"/>
    <w:basedOn w:val="DefaultParagraphFont"/>
    <w:uiPriority w:val="99"/>
    <w:semiHidden/>
    <w:unhideWhenUsed/>
    <w:rsid w:val="00984B9C"/>
    <w:rPr>
      <w:color w:val="605E5C"/>
      <w:shd w:val="clear" w:color="auto" w:fill="E1DFDD"/>
    </w:rPr>
  </w:style>
  <w:style w:type="character" w:styleId="CommentReference">
    <w:name w:val="annotation reference"/>
    <w:basedOn w:val="DefaultParagraphFont"/>
    <w:uiPriority w:val="99"/>
    <w:semiHidden/>
    <w:unhideWhenUsed/>
    <w:rsid w:val="001B7E0E"/>
    <w:rPr>
      <w:sz w:val="16"/>
      <w:szCs w:val="16"/>
    </w:rPr>
  </w:style>
  <w:style w:type="paragraph" w:styleId="CommentText">
    <w:name w:val="annotation text"/>
    <w:basedOn w:val="Normal"/>
    <w:link w:val="CommentTextChar"/>
    <w:uiPriority w:val="99"/>
    <w:semiHidden/>
    <w:unhideWhenUsed/>
    <w:rsid w:val="001B7E0E"/>
    <w:pPr>
      <w:spacing w:line="240" w:lineRule="auto"/>
    </w:pPr>
    <w:rPr>
      <w:sz w:val="20"/>
      <w:szCs w:val="20"/>
    </w:rPr>
  </w:style>
  <w:style w:type="character" w:customStyle="1" w:styleId="CommentTextChar">
    <w:name w:val="Comment Text Char"/>
    <w:basedOn w:val="DefaultParagraphFont"/>
    <w:link w:val="CommentText"/>
    <w:uiPriority w:val="99"/>
    <w:semiHidden/>
    <w:rsid w:val="001B7E0E"/>
    <w:rPr>
      <w:rFonts w:ascii="Calibri" w:eastAsia="SimSun" w:hAnsi="Calibri" w:cs="Calibri"/>
      <w:sz w:val="20"/>
      <w:szCs w:val="20"/>
      <w:lang w:val="en-US"/>
    </w:rPr>
  </w:style>
  <w:style w:type="paragraph" w:styleId="CommentSubject">
    <w:name w:val="annotation subject"/>
    <w:basedOn w:val="CommentText"/>
    <w:next w:val="CommentText"/>
    <w:link w:val="CommentSubjectChar"/>
    <w:uiPriority w:val="99"/>
    <w:semiHidden/>
    <w:unhideWhenUsed/>
    <w:rsid w:val="001B7E0E"/>
    <w:rPr>
      <w:b/>
      <w:bCs/>
    </w:rPr>
  </w:style>
  <w:style w:type="character" w:customStyle="1" w:styleId="CommentSubjectChar">
    <w:name w:val="Comment Subject Char"/>
    <w:basedOn w:val="CommentTextChar"/>
    <w:link w:val="CommentSubject"/>
    <w:uiPriority w:val="99"/>
    <w:semiHidden/>
    <w:rsid w:val="001B7E0E"/>
    <w:rPr>
      <w:rFonts w:ascii="Calibri" w:eastAsia="SimSun" w:hAnsi="Calibri" w:cs="Calibri"/>
      <w:b/>
      <w:bCs/>
      <w:sz w:val="20"/>
      <w:szCs w:val="20"/>
      <w:lang w:val="en-US"/>
    </w:rPr>
  </w:style>
  <w:style w:type="character" w:customStyle="1" w:styleId="Heading1Char">
    <w:name w:val="Heading 1 Char"/>
    <w:basedOn w:val="DefaultParagraphFont"/>
    <w:link w:val="Heading1"/>
    <w:uiPriority w:val="9"/>
    <w:rsid w:val="00D13CF7"/>
    <w:rPr>
      <w:rFonts w:ascii="Times New Roman" w:eastAsiaTheme="majorEastAsia" w:hAnsi="Times New Roman" w:cstheme="majorBidi"/>
      <w:b/>
      <w:color w:val="000000" w:themeColor="text1"/>
      <w:sz w:val="32"/>
      <w:szCs w:val="32"/>
      <w:lang w:val="en-US"/>
    </w:rPr>
  </w:style>
  <w:style w:type="paragraph" w:styleId="BodyText">
    <w:name w:val="Body Text"/>
    <w:basedOn w:val="Normal"/>
    <w:link w:val="BodyTextChar"/>
    <w:uiPriority w:val="99"/>
    <w:unhideWhenUsed/>
    <w:rsid w:val="0019252E"/>
    <w:pPr>
      <w:spacing w:after="120"/>
    </w:pPr>
  </w:style>
  <w:style w:type="character" w:customStyle="1" w:styleId="BodyTextChar">
    <w:name w:val="Body Text Char"/>
    <w:basedOn w:val="DefaultParagraphFont"/>
    <w:link w:val="BodyText"/>
    <w:uiPriority w:val="99"/>
    <w:rsid w:val="0019252E"/>
    <w:rPr>
      <w:rFonts w:ascii="Calibri" w:eastAsia="SimSun" w:hAnsi="Calibri" w:cs="Calibri"/>
      <w:lang w:val="en-US"/>
    </w:rPr>
  </w:style>
  <w:style w:type="paragraph" w:styleId="Title">
    <w:name w:val="Title"/>
    <w:basedOn w:val="Normal"/>
    <w:link w:val="TitleChar"/>
    <w:qFormat/>
    <w:rsid w:val="0019252E"/>
    <w:pPr>
      <w:tabs>
        <w:tab w:val="left" w:pos="567"/>
      </w:tabs>
      <w:spacing w:before="240" w:after="60" w:line="240" w:lineRule="auto"/>
      <w:jc w:val="center"/>
      <w:outlineLvl w:val="0"/>
    </w:pPr>
    <w:rPr>
      <w:rFonts w:ascii="Times New Roman" w:eastAsia="Times New Roman" w:hAnsi="Times New Roman" w:cs="Times New Roman"/>
      <w:b/>
      <w:kern w:val="28"/>
      <w:sz w:val="32"/>
      <w:szCs w:val="20"/>
      <w:lang w:val="en-GB" w:eastAsia="ru-RU"/>
    </w:rPr>
  </w:style>
  <w:style w:type="character" w:customStyle="1" w:styleId="TitleChar">
    <w:name w:val="Title Char"/>
    <w:basedOn w:val="DefaultParagraphFont"/>
    <w:link w:val="Title"/>
    <w:rsid w:val="0019252E"/>
    <w:rPr>
      <w:rFonts w:ascii="Times New Roman" w:eastAsia="Times New Roman" w:hAnsi="Times New Roman" w:cs="Times New Roman"/>
      <w:b/>
      <w:kern w:val="28"/>
      <w:sz w:val="32"/>
      <w:szCs w:val="20"/>
      <w:lang w:eastAsia="ru-RU"/>
    </w:rPr>
  </w:style>
  <w:style w:type="paragraph" w:customStyle="1" w:styleId="NormalIndent1">
    <w:name w:val="Normal Indent1"/>
    <w:basedOn w:val="Normal"/>
    <w:rsid w:val="0019252E"/>
    <w:pPr>
      <w:spacing w:before="60" w:after="60" w:line="240" w:lineRule="atLeast"/>
      <w:ind w:left="540" w:hanging="540"/>
    </w:pPr>
    <w:rPr>
      <w:rFonts w:ascii="Times New Roman" w:eastAsia="Times New Roman" w:hAnsi="Times New Roman" w:cs="Times New Roman"/>
      <w:szCs w:val="24"/>
    </w:rPr>
  </w:style>
  <w:style w:type="paragraph" w:customStyle="1" w:styleId="VEBodyText">
    <w:name w:val="VE Body Text"/>
    <w:aliases w:val="BT"/>
    <w:basedOn w:val="Normal"/>
    <w:rsid w:val="00995F4F"/>
    <w:pPr>
      <w:autoSpaceDE w:val="0"/>
      <w:autoSpaceDN w:val="0"/>
      <w:spacing w:after="240" w:line="240" w:lineRule="auto"/>
      <w:jc w:val="both"/>
    </w:pPr>
    <w:rPr>
      <w:rFonts w:ascii="Times New Roman" w:eastAsia="Times New Roman" w:hAnsi="Times New Roman" w:cs="Times New Roman"/>
      <w:sz w:val="24"/>
      <w:szCs w:val="24"/>
      <w:lang w:val="en-GB" w:eastAsia="en-GB"/>
    </w:rPr>
  </w:style>
  <w:style w:type="paragraph" w:customStyle="1" w:styleId="Bullet">
    <w:name w:val="Bullet"/>
    <w:basedOn w:val="Normal"/>
    <w:link w:val="BulletChar"/>
    <w:qFormat/>
    <w:rsid w:val="00995F4F"/>
    <w:pPr>
      <w:numPr>
        <w:numId w:val="37"/>
      </w:numPr>
      <w:autoSpaceDE w:val="0"/>
      <w:autoSpaceDN w:val="0"/>
      <w:adjustRightInd w:val="0"/>
      <w:spacing w:after="120" w:line="240" w:lineRule="auto"/>
      <w:jc w:val="both"/>
    </w:pPr>
    <w:rPr>
      <w:rFonts w:ascii="Times New Roman" w:eastAsia="Times New Roman" w:hAnsi="Times New Roman" w:cs="Arial"/>
      <w:color w:val="000000" w:themeColor="text1"/>
      <w:szCs w:val="20"/>
      <w:lang w:val="en-GB" w:eastAsia="sk-SK"/>
    </w:rPr>
  </w:style>
  <w:style w:type="character" w:customStyle="1" w:styleId="BulletChar">
    <w:name w:val="Bullet Char"/>
    <w:basedOn w:val="DefaultParagraphFont"/>
    <w:link w:val="Bullet"/>
    <w:qFormat/>
    <w:rsid w:val="00995F4F"/>
    <w:rPr>
      <w:rFonts w:ascii="Times New Roman" w:eastAsia="Times New Roman" w:hAnsi="Times New Roman" w:cs="Arial"/>
      <w:color w:val="000000" w:themeColor="text1"/>
      <w:szCs w:val="20"/>
      <w:lang w:eastAsia="sk-SK"/>
    </w:rPr>
  </w:style>
  <w:style w:type="character" w:styleId="FootnoteReference">
    <w:name w:val="footnote reference"/>
    <w:basedOn w:val="DefaultParagraphFont"/>
    <w:unhideWhenUsed/>
    <w:rsid w:val="00995F4F"/>
    <w:rPr>
      <w:vertAlign w:val="superscript"/>
    </w:rPr>
  </w:style>
  <w:style w:type="paragraph" w:styleId="Caption">
    <w:name w:val="caption"/>
    <w:basedOn w:val="Normal"/>
    <w:next w:val="Normal"/>
    <w:uiPriority w:val="35"/>
    <w:unhideWhenUsed/>
    <w:qFormat/>
    <w:rsid w:val="00ED4061"/>
    <w:pPr>
      <w:spacing w:line="240" w:lineRule="auto"/>
    </w:pPr>
    <w:rPr>
      <w:i/>
      <w:iCs/>
      <w:color w:val="1F497D" w:themeColor="text2"/>
      <w:sz w:val="18"/>
      <w:szCs w:val="18"/>
    </w:rPr>
  </w:style>
  <w:style w:type="character" w:customStyle="1" w:styleId="UnresolvedMention">
    <w:name w:val="Unresolved Mention"/>
    <w:basedOn w:val="DefaultParagraphFont"/>
    <w:uiPriority w:val="99"/>
    <w:semiHidden/>
    <w:unhideWhenUsed/>
    <w:rsid w:val="00AB2C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98846">
      <w:bodyDiv w:val="1"/>
      <w:marLeft w:val="0"/>
      <w:marRight w:val="0"/>
      <w:marTop w:val="0"/>
      <w:marBottom w:val="0"/>
      <w:divBdr>
        <w:top w:val="none" w:sz="0" w:space="0" w:color="auto"/>
        <w:left w:val="none" w:sz="0" w:space="0" w:color="auto"/>
        <w:bottom w:val="none" w:sz="0" w:space="0" w:color="auto"/>
        <w:right w:val="none" w:sz="0" w:space="0" w:color="auto"/>
      </w:divBdr>
    </w:div>
    <w:div w:id="31463116">
      <w:bodyDiv w:val="1"/>
      <w:marLeft w:val="0"/>
      <w:marRight w:val="0"/>
      <w:marTop w:val="0"/>
      <w:marBottom w:val="0"/>
      <w:divBdr>
        <w:top w:val="none" w:sz="0" w:space="0" w:color="auto"/>
        <w:left w:val="none" w:sz="0" w:space="0" w:color="auto"/>
        <w:bottom w:val="none" w:sz="0" w:space="0" w:color="auto"/>
        <w:right w:val="none" w:sz="0" w:space="0" w:color="auto"/>
      </w:divBdr>
      <w:divsChild>
        <w:div w:id="928924187">
          <w:marLeft w:val="0"/>
          <w:marRight w:val="0"/>
          <w:marTop w:val="15"/>
          <w:marBottom w:val="60"/>
          <w:divBdr>
            <w:top w:val="none" w:sz="0" w:space="0" w:color="auto"/>
            <w:left w:val="none" w:sz="0" w:space="0" w:color="auto"/>
            <w:bottom w:val="none" w:sz="0" w:space="0" w:color="auto"/>
            <w:right w:val="none" w:sz="0" w:space="0" w:color="auto"/>
          </w:divBdr>
          <w:divsChild>
            <w:div w:id="2130052314">
              <w:marLeft w:val="0"/>
              <w:marRight w:val="0"/>
              <w:marTop w:val="0"/>
              <w:marBottom w:val="0"/>
              <w:divBdr>
                <w:top w:val="none" w:sz="0" w:space="0" w:color="auto"/>
                <w:left w:val="none" w:sz="0" w:space="0" w:color="auto"/>
                <w:bottom w:val="none" w:sz="0" w:space="0" w:color="auto"/>
                <w:right w:val="none" w:sz="0" w:space="0" w:color="auto"/>
              </w:divBdr>
              <w:divsChild>
                <w:div w:id="181088462">
                  <w:marLeft w:val="0"/>
                  <w:marRight w:val="0"/>
                  <w:marTop w:val="0"/>
                  <w:marBottom w:val="0"/>
                  <w:divBdr>
                    <w:top w:val="none" w:sz="0" w:space="0" w:color="auto"/>
                    <w:left w:val="none" w:sz="0" w:space="0" w:color="auto"/>
                    <w:bottom w:val="none" w:sz="0" w:space="0" w:color="auto"/>
                    <w:right w:val="none" w:sz="0" w:space="0" w:color="auto"/>
                  </w:divBdr>
                </w:div>
                <w:div w:id="328868673">
                  <w:marLeft w:val="0"/>
                  <w:marRight w:val="0"/>
                  <w:marTop w:val="0"/>
                  <w:marBottom w:val="0"/>
                  <w:divBdr>
                    <w:top w:val="none" w:sz="0" w:space="0" w:color="auto"/>
                    <w:left w:val="none" w:sz="0" w:space="0" w:color="auto"/>
                    <w:bottom w:val="none" w:sz="0" w:space="0" w:color="auto"/>
                    <w:right w:val="none" w:sz="0" w:space="0" w:color="auto"/>
                  </w:divBdr>
                </w:div>
                <w:div w:id="586575090">
                  <w:marLeft w:val="0"/>
                  <w:marRight w:val="0"/>
                  <w:marTop w:val="0"/>
                  <w:marBottom w:val="0"/>
                  <w:divBdr>
                    <w:top w:val="none" w:sz="0" w:space="0" w:color="auto"/>
                    <w:left w:val="none" w:sz="0" w:space="0" w:color="auto"/>
                    <w:bottom w:val="none" w:sz="0" w:space="0" w:color="auto"/>
                    <w:right w:val="none" w:sz="0" w:space="0" w:color="auto"/>
                  </w:divBdr>
                </w:div>
                <w:div w:id="826244951">
                  <w:marLeft w:val="0"/>
                  <w:marRight w:val="0"/>
                  <w:marTop w:val="0"/>
                  <w:marBottom w:val="0"/>
                  <w:divBdr>
                    <w:top w:val="none" w:sz="0" w:space="0" w:color="auto"/>
                    <w:left w:val="none" w:sz="0" w:space="0" w:color="auto"/>
                    <w:bottom w:val="none" w:sz="0" w:space="0" w:color="auto"/>
                    <w:right w:val="none" w:sz="0" w:space="0" w:color="auto"/>
                  </w:divBdr>
                </w:div>
                <w:div w:id="1209955343">
                  <w:marLeft w:val="0"/>
                  <w:marRight w:val="0"/>
                  <w:marTop w:val="0"/>
                  <w:marBottom w:val="0"/>
                  <w:divBdr>
                    <w:top w:val="none" w:sz="0" w:space="0" w:color="auto"/>
                    <w:left w:val="none" w:sz="0" w:space="0" w:color="auto"/>
                    <w:bottom w:val="none" w:sz="0" w:space="0" w:color="auto"/>
                    <w:right w:val="none" w:sz="0" w:space="0" w:color="auto"/>
                  </w:divBdr>
                </w:div>
                <w:div w:id="1444688409">
                  <w:marLeft w:val="0"/>
                  <w:marRight w:val="0"/>
                  <w:marTop w:val="0"/>
                  <w:marBottom w:val="0"/>
                  <w:divBdr>
                    <w:top w:val="none" w:sz="0" w:space="0" w:color="auto"/>
                    <w:left w:val="none" w:sz="0" w:space="0" w:color="auto"/>
                    <w:bottom w:val="none" w:sz="0" w:space="0" w:color="auto"/>
                    <w:right w:val="none" w:sz="0" w:space="0" w:color="auto"/>
                  </w:divBdr>
                </w:div>
                <w:div w:id="1561289320">
                  <w:marLeft w:val="0"/>
                  <w:marRight w:val="0"/>
                  <w:marTop w:val="0"/>
                  <w:marBottom w:val="0"/>
                  <w:divBdr>
                    <w:top w:val="none" w:sz="0" w:space="0" w:color="auto"/>
                    <w:left w:val="none" w:sz="0" w:space="0" w:color="auto"/>
                    <w:bottom w:val="none" w:sz="0" w:space="0" w:color="auto"/>
                    <w:right w:val="none" w:sz="0" w:space="0" w:color="auto"/>
                  </w:divBdr>
                </w:div>
                <w:div w:id="1815294069">
                  <w:marLeft w:val="0"/>
                  <w:marRight w:val="0"/>
                  <w:marTop w:val="0"/>
                  <w:marBottom w:val="0"/>
                  <w:divBdr>
                    <w:top w:val="none" w:sz="0" w:space="0" w:color="auto"/>
                    <w:left w:val="none" w:sz="0" w:space="0" w:color="auto"/>
                    <w:bottom w:val="none" w:sz="0" w:space="0" w:color="auto"/>
                    <w:right w:val="none" w:sz="0" w:space="0" w:color="auto"/>
                  </w:divBdr>
                </w:div>
                <w:div w:id="1879465513">
                  <w:marLeft w:val="0"/>
                  <w:marRight w:val="0"/>
                  <w:marTop w:val="0"/>
                  <w:marBottom w:val="0"/>
                  <w:divBdr>
                    <w:top w:val="none" w:sz="0" w:space="0" w:color="auto"/>
                    <w:left w:val="none" w:sz="0" w:space="0" w:color="auto"/>
                    <w:bottom w:val="none" w:sz="0" w:space="0" w:color="auto"/>
                    <w:right w:val="none" w:sz="0" w:space="0" w:color="auto"/>
                  </w:divBdr>
                </w:div>
                <w:div w:id="1893271917">
                  <w:marLeft w:val="0"/>
                  <w:marRight w:val="0"/>
                  <w:marTop w:val="0"/>
                  <w:marBottom w:val="0"/>
                  <w:divBdr>
                    <w:top w:val="none" w:sz="0" w:space="0" w:color="auto"/>
                    <w:left w:val="none" w:sz="0" w:space="0" w:color="auto"/>
                    <w:bottom w:val="none" w:sz="0" w:space="0" w:color="auto"/>
                    <w:right w:val="none" w:sz="0" w:space="0" w:color="auto"/>
                  </w:divBdr>
                </w:div>
                <w:div w:id="190514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001596">
          <w:marLeft w:val="0"/>
          <w:marRight w:val="0"/>
          <w:marTop w:val="15"/>
          <w:marBottom w:val="60"/>
          <w:divBdr>
            <w:top w:val="none" w:sz="0" w:space="0" w:color="auto"/>
            <w:left w:val="none" w:sz="0" w:space="0" w:color="auto"/>
            <w:bottom w:val="none" w:sz="0" w:space="0" w:color="auto"/>
            <w:right w:val="none" w:sz="0" w:space="0" w:color="auto"/>
          </w:divBdr>
          <w:divsChild>
            <w:div w:id="984161362">
              <w:marLeft w:val="0"/>
              <w:marRight w:val="0"/>
              <w:marTop w:val="0"/>
              <w:marBottom w:val="0"/>
              <w:divBdr>
                <w:top w:val="none" w:sz="0" w:space="0" w:color="auto"/>
                <w:left w:val="none" w:sz="0" w:space="0" w:color="auto"/>
                <w:bottom w:val="none" w:sz="0" w:space="0" w:color="auto"/>
                <w:right w:val="none" w:sz="0" w:space="0" w:color="auto"/>
              </w:divBdr>
              <w:divsChild>
                <w:div w:id="755901814">
                  <w:marLeft w:val="0"/>
                  <w:marRight w:val="0"/>
                  <w:marTop w:val="0"/>
                  <w:marBottom w:val="0"/>
                  <w:divBdr>
                    <w:top w:val="none" w:sz="0" w:space="0" w:color="auto"/>
                    <w:left w:val="none" w:sz="0" w:space="0" w:color="auto"/>
                    <w:bottom w:val="none" w:sz="0" w:space="0" w:color="auto"/>
                    <w:right w:val="none" w:sz="0" w:space="0" w:color="auto"/>
                  </w:divBdr>
                </w:div>
                <w:div w:id="83172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96953">
      <w:bodyDiv w:val="1"/>
      <w:marLeft w:val="0"/>
      <w:marRight w:val="0"/>
      <w:marTop w:val="0"/>
      <w:marBottom w:val="0"/>
      <w:divBdr>
        <w:top w:val="none" w:sz="0" w:space="0" w:color="auto"/>
        <w:left w:val="none" w:sz="0" w:space="0" w:color="auto"/>
        <w:bottom w:val="none" w:sz="0" w:space="0" w:color="auto"/>
        <w:right w:val="none" w:sz="0" w:space="0" w:color="auto"/>
      </w:divBdr>
      <w:divsChild>
        <w:div w:id="99760237">
          <w:marLeft w:val="0"/>
          <w:marRight w:val="0"/>
          <w:marTop w:val="0"/>
          <w:marBottom w:val="0"/>
          <w:divBdr>
            <w:top w:val="none" w:sz="0" w:space="0" w:color="auto"/>
            <w:left w:val="none" w:sz="0" w:space="0" w:color="auto"/>
            <w:bottom w:val="none" w:sz="0" w:space="0" w:color="auto"/>
            <w:right w:val="none" w:sz="0" w:space="0" w:color="auto"/>
          </w:divBdr>
        </w:div>
        <w:div w:id="178856389">
          <w:marLeft w:val="0"/>
          <w:marRight w:val="0"/>
          <w:marTop w:val="0"/>
          <w:marBottom w:val="0"/>
          <w:divBdr>
            <w:top w:val="none" w:sz="0" w:space="0" w:color="auto"/>
            <w:left w:val="none" w:sz="0" w:space="0" w:color="auto"/>
            <w:bottom w:val="none" w:sz="0" w:space="0" w:color="auto"/>
            <w:right w:val="none" w:sz="0" w:space="0" w:color="auto"/>
          </w:divBdr>
        </w:div>
        <w:div w:id="524826681">
          <w:marLeft w:val="0"/>
          <w:marRight w:val="0"/>
          <w:marTop w:val="0"/>
          <w:marBottom w:val="0"/>
          <w:divBdr>
            <w:top w:val="none" w:sz="0" w:space="0" w:color="auto"/>
            <w:left w:val="none" w:sz="0" w:space="0" w:color="auto"/>
            <w:bottom w:val="none" w:sz="0" w:space="0" w:color="auto"/>
            <w:right w:val="none" w:sz="0" w:space="0" w:color="auto"/>
          </w:divBdr>
        </w:div>
        <w:div w:id="586424521">
          <w:marLeft w:val="0"/>
          <w:marRight w:val="0"/>
          <w:marTop w:val="0"/>
          <w:marBottom w:val="0"/>
          <w:divBdr>
            <w:top w:val="none" w:sz="0" w:space="0" w:color="auto"/>
            <w:left w:val="none" w:sz="0" w:space="0" w:color="auto"/>
            <w:bottom w:val="none" w:sz="0" w:space="0" w:color="auto"/>
            <w:right w:val="none" w:sz="0" w:space="0" w:color="auto"/>
          </w:divBdr>
        </w:div>
        <w:div w:id="958341977">
          <w:marLeft w:val="0"/>
          <w:marRight w:val="0"/>
          <w:marTop w:val="0"/>
          <w:marBottom w:val="0"/>
          <w:divBdr>
            <w:top w:val="none" w:sz="0" w:space="0" w:color="auto"/>
            <w:left w:val="none" w:sz="0" w:space="0" w:color="auto"/>
            <w:bottom w:val="none" w:sz="0" w:space="0" w:color="auto"/>
            <w:right w:val="none" w:sz="0" w:space="0" w:color="auto"/>
          </w:divBdr>
        </w:div>
        <w:div w:id="1019046877">
          <w:marLeft w:val="0"/>
          <w:marRight w:val="0"/>
          <w:marTop w:val="0"/>
          <w:marBottom w:val="0"/>
          <w:divBdr>
            <w:top w:val="none" w:sz="0" w:space="0" w:color="auto"/>
            <w:left w:val="none" w:sz="0" w:space="0" w:color="auto"/>
            <w:bottom w:val="none" w:sz="0" w:space="0" w:color="auto"/>
            <w:right w:val="none" w:sz="0" w:space="0" w:color="auto"/>
          </w:divBdr>
        </w:div>
        <w:div w:id="1389112545">
          <w:marLeft w:val="0"/>
          <w:marRight w:val="0"/>
          <w:marTop w:val="0"/>
          <w:marBottom w:val="0"/>
          <w:divBdr>
            <w:top w:val="none" w:sz="0" w:space="0" w:color="auto"/>
            <w:left w:val="none" w:sz="0" w:space="0" w:color="auto"/>
            <w:bottom w:val="none" w:sz="0" w:space="0" w:color="auto"/>
            <w:right w:val="none" w:sz="0" w:space="0" w:color="auto"/>
          </w:divBdr>
        </w:div>
        <w:div w:id="1439569508">
          <w:marLeft w:val="0"/>
          <w:marRight w:val="0"/>
          <w:marTop w:val="0"/>
          <w:marBottom w:val="0"/>
          <w:divBdr>
            <w:top w:val="none" w:sz="0" w:space="0" w:color="auto"/>
            <w:left w:val="none" w:sz="0" w:space="0" w:color="auto"/>
            <w:bottom w:val="none" w:sz="0" w:space="0" w:color="auto"/>
            <w:right w:val="none" w:sz="0" w:space="0" w:color="auto"/>
          </w:divBdr>
        </w:div>
      </w:divsChild>
    </w:div>
    <w:div w:id="465857566">
      <w:bodyDiv w:val="1"/>
      <w:marLeft w:val="0"/>
      <w:marRight w:val="0"/>
      <w:marTop w:val="0"/>
      <w:marBottom w:val="0"/>
      <w:divBdr>
        <w:top w:val="none" w:sz="0" w:space="0" w:color="auto"/>
        <w:left w:val="none" w:sz="0" w:space="0" w:color="auto"/>
        <w:bottom w:val="none" w:sz="0" w:space="0" w:color="auto"/>
        <w:right w:val="none" w:sz="0" w:space="0" w:color="auto"/>
      </w:divBdr>
    </w:div>
    <w:div w:id="934554375">
      <w:bodyDiv w:val="1"/>
      <w:marLeft w:val="0"/>
      <w:marRight w:val="0"/>
      <w:marTop w:val="0"/>
      <w:marBottom w:val="0"/>
      <w:divBdr>
        <w:top w:val="none" w:sz="0" w:space="0" w:color="auto"/>
        <w:left w:val="none" w:sz="0" w:space="0" w:color="auto"/>
        <w:bottom w:val="none" w:sz="0" w:space="0" w:color="auto"/>
        <w:right w:val="none" w:sz="0" w:space="0" w:color="auto"/>
      </w:divBdr>
    </w:div>
    <w:div w:id="975917125">
      <w:bodyDiv w:val="1"/>
      <w:marLeft w:val="0"/>
      <w:marRight w:val="0"/>
      <w:marTop w:val="0"/>
      <w:marBottom w:val="0"/>
      <w:divBdr>
        <w:top w:val="none" w:sz="0" w:space="0" w:color="auto"/>
        <w:left w:val="none" w:sz="0" w:space="0" w:color="auto"/>
        <w:bottom w:val="none" w:sz="0" w:space="0" w:color="auto"/>
        <w:right w:val="none" w:sz="0" w:space="0" w:color="auto"/>
      </w:divBdr>
      <w:divsChild>
        <w:div w:id="758914448">
          <w:marLeft w:val="0"/>
          <w:marRight w:val="0"/>
          <w:marTop w:val="525"/>
          <w:marBottom w:val="750"/>
          <w:divBdr>
            <w:top w:val="none" w:sz="0" w:space="0" w:color="auto"/>
            <w:left w:val="none" w:sz="0" w:space="0" w:color="auto"/>
            <w:bottom w:val="none" w:sz="0" w:space="0" w:color="auto"/>
            <w:right w:val="none" w:sz="0" w:space="0" w:color="auto"/>
          </w:divBdr>
          <w:divsChild>
            <w:div w:id="926232063">
              <w:marLeft w:val="0"/>
              <w:marRight w:val="0"/>
              <w:marTop w:val="0"/>
              <w:marBottom w:val="0"/>
              <w:divBdr>
                <w:top w:val="none" w:sz="0" w:space="0" w:color="auto"/>
                <w:left w:val="none" w:sz="0" w:space="0" w:color="auto"/>
                <w:bottom w:val="none" w:sz="0" w:space="0" w:color="auto"/>
                <w:right w:val="none" w:sz="0" w:space="0" w:color="auto"/>
              </w:divBdr>
              <w:divsChild>
                <w:div w:id="1805198320">
                  <w:marLeft w:val="0"/>
                  <w:marRight w:val="0"/>
                  <w:marTop w:val="0"/>
                  <w:marBottom w:val="0"/>
                  <w:divBdr>
                    <w:top w:val="none" w:sz="0" w:space="0" w:color="auto"/>
                    <w:left w:val="none" w:sz="0" w:space="0" w:color="auto"/>
                    <w:bottom w:val="none" w:sz="0" w:space="0" w:color="auto"/>
                    <w:right w:val="none" w:sz="0" w:space="0" w:color="auto"/>
                  </w:divBdr>
                  <w:divsChild>
                    <w:div w:id="1289975312">
                      <w:marLeft w:val="0"/>
                      <w:marRight w:val="0"/>
                      <w:marTop w:val="0"/>
                      <w:marBottom w:val="0"/>
                      <w:divBdr>
                        <w:top w:val="none" w:sz="0" w:space="0" w:color="auto"/>
                        <w:left w:val="none" w:sz="0" w:space="0" w:color="auto"/>
                        <w:bottom w:val="none" w:sz="0" w:space="0" w:color="auto"/>
                        <w:right w:val="none" w:sz="0" w:space="0" w:color="auto"/>
                      </w:divBdr>
                      <w:divsChild>
                        <w:div w:id="9936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677564">
      <w:bodyDiv w:val="1"/>
      <w:marLeft w:val="0"/>
      <w:marRight w:val="0"/>
      <w:marTop w:val="0"/>
      <w:marBottom w:val="0"/>
      <w:divBdr>
        <w:top w:val="none" w:sz="0" w:space="0" w:color="auto"/>
        <w:left w:val="none" w:sz="0" w:space="0" w:color="auto"/>
        <w:bottom w:val="none" w:sz="0" w:space="0" w:color="auto"/>
        <w:right w:val="none" w:sz="0" w:space="0" w:color="auto"/>
      </w:divBdr>
    </w:div>
    <w:div w:id="1087656064">
      <w:bodyDiv w:val="1"/>
      <w:marLeft w:val="0"/>
      <w:marRight w:val="0"/>
      <w:marTop w:val="0"/>
      <w:marBottom w:val="0"/>
      <w:divBdr>
        <w:top w:val="none" w:sz="0" w:space="0" w:color="auto"/>
        <w:left w:val="none" w:sz="0" w:space="0" w:color="auto"/>
        <w:bottom w:val="none" w:sz="0" w:space="0" w:color="auto"/>
        <w:right w:val="none" w:sz="0" w:space="0" w:color="auto"/>
      </w:divBdr>
      <w:divsChild>
        <w:div w:id="399139254">
          <w:marLeft w:val="0"/>
          <w:marRight w:val="0"/>
          <w:marTop w:val="0"/>
          <w:marBottom w:val="0"/>
          <w:divBdr>
            <w:top w:val="none" w:sz="0" w:space="0" w:color="auto"/>
            <w:left w:val="none" w:sz="0" w:space="0" w:color="auto"/>
            <w:bottom w:val="none" w:sz="0" w:space="0" w:color="auto"/>
            <w:right w:val="none" w:sz="0" w:space="0" w:color="auto"/>
          </w:divBdr>
        </w:div>
        <w:div w:id="413094901">
          <w:marLeft w:val="0"/>
          <w:marRight w:val="0"/>
          <w:marTop w:val="0"/>
          <w:marBottom w:val="0"/>
          <w:divBdr>
            <w:top w:val="none" w:sz="0" w:space="0" w:color="auto"/>
            <w:left w:val="none" w:sz="0" w:space="0" w:color="auto"/>
            <w:bottom w:val="none" w:sz="0" w:space="0" w:color="auto"/>
            <w:right w:val="none" w:sz="0" w:space="0" w:color="auto"/>
          </w:divBdr>
        </w:div>
        <w:div w:id="432820672">
          <w:marLeft w:val="0"/>
          <w:marRight w:val="0"/>
          <w:marTop w:val="0"/>
          <w:marBottom w:val="0"/>
          <w:divBdr>
            <w:top w:val="none" w:sz="0" w:space="0" w:color="auto"/>
            <w:left w:val="none" w:sz="0" w:space="0" w:color="auto"/>
            <w:bottom w:val="none" w:sz="0" w:space="0" w:color="auto"/>
            <w:right w:val="none" w:sz="0" w:space="0" w:color="auto"/>
          </w:divBdr>
        </w:div>
        <w:div w:id="642731430">
          <w:marLeft w:val="0"/>
          <w:marRight w:val="0"/>
          <w:marTop w:val="0"/>
          <w:marBottom w:val="0"/>
          <w:divBdr>
            <w:top w:val="none" w:sz="0" w:space="0" w:color="auto"/>
            <w:left w:val="none" w:sz="0" w:space="0" w:color="auto"/>
            <w:bottom w:val="none" w:sz="0" w:space="0" w:color="auto"/>
            <w:right w:val="none" w:sz="0" w:space="0" w:color="auto"/>
          </w:divBdr>
        </w:div>
        <w:div w:id="908156957">
          <w:marLeft w:val="0"/>
          <w:marRight w:val="0"/>
          <w:marTop w:val="0"/>
          <w:marBottom w:val="0"/>
          <w:divBdr>
            <w:top w:val="none" w:sz="0" w:space="0" w:color="auto"/>
            <w:left w:val="none" w:sz="0" w:space="0" w:color="auto"/>
            <w:bottom w:val="none" w:sz="0" w:space="0" w:color="auto"/>
            <w:right w:val="none" w:sz="0" w:space="0" w:color="auto"/>
          </w:divBdr>
        </w:div>
        <w:div w:id="950668423">
          <w:marLeft w:val="0"/>
          <w:marRight w:val="0"/>
          <w:marTop w:val="0"/>
          <w:marBottom w:val="0"/>
          <w:divBdr>
            <w:top w:val="none" w:sz="0" w:space="0" w:color="auto"/>
            <w:left w:val="none" w:sz="0" w:space="0" w:color="auto"/>
            <w:bottom w:val="none" w:sz="0" w:space="0" w:color="auto"/>
            <w:right w:val="none" w:sz="0" w:space="0" w:color="auto"/>
          </w:divBdr>
        </w:div>
        <w:div w:id="1337540360">
          <w:marLeft w:val="0"/>
          <w:marRight w:val="0"/>
          <w:marTop w:val="0"/>
          <w:marBottom w:val="0"/>
          <w:divBdr>
            <w:top w:val="none" w:sz="0" w:space="0" w:color="auto"/>
            <w:left w:val="none" w:sz="0" w:space="0" w:color="auto"/>
            <w:bottom w:val="none" w:sz="0" w:space="0" w:color="auto"/>
            <w:right w:val="none" w:sz="0" w:space="0" w:color="auto"/>
          </w:divBdr>
        </w:div>
        <w:div w:id="1638293241">
          <w:marLeft w:val="0"/>
          <w:marRight w:val="0"/>
          <w:marTop w:val="0"/>
          <w:marBottom w:val="0"/>
          <w:divBdr>
            <w:top w:val="none" w:sz="0" w:space="0" w:color="auto"/>
            <w:left w:val="none" w:sz="0" w:space="0" w:color="auto"/>
            <w:bottom w:val="none" w:sz="0" w:space="0" w:color="auto"/>
            <w:right w:val="none" w:sz="0" w:space="0" w:color="auto"/>
          </w:divBdr>
        </w:div>
        <w:div w:id="1980843331">
          <w:marLeft w:val="0"/>
          <w:marRight w:val="0"/>
          <w:marTop w:val="0"/>
          <w:marBottom w:val="0"/>
          <w:divBdr>
            <w:top w:val="none" w:sz="0" w:space="0" w:color="auto"/>
            <w:left w:val="none" w:sz="0" w:space="0" w:color="auto"/>
            <w:bottom w:val="none" w:sz="0" w:space="0" w:color="auto"/>
            <w:right w:val="none" w:sz="0" w:space="0" w:color="auto"/>
          </w:divBdr>
        </w:div>
        <w:div w:id="1992320677">
          <w:marLeft w:val="0"/>
          <w:marRight w:val="0"/>
          <w:marTop w:val="0"/>
          <w:marBottom w:val="0"/>
          <w:divBdr>
            <w:top w:val="none" w:sz="0" w:space="0" w:color="auto"/>
            <w:left w:val="none" w:sz="0" w:space="0" w:color="auto"/>
            <w:bottom w:val="none" w:sz="0" w:space="0" w:color="auto"/>
            <w:right w:val="none" w:sz="0" w:space="0" w:color="auto"/>
          </w:divBdr>
        </w:div>
        <w:div w:id="2005090559">
          <w:marLeft w:val="0"/>
          <w:marRight w:val="0"/>
          <w:marTop w:val="0"/>
          <w:marBottom w:val="0"/>
          <w:divBdr>
            <w:top w:val="none" w:sz="0" w:space="0" w:color="auto"/>
            <w:left w:val="none" w:sz="0" w:space="0" w:color="auto"/>
            <w:bottom w:val="none" w:sz="0" w:space="0" w:color="auto"/>
            <w:right w:val="none" w:sz="0" w:space="0" w:color="auto"/>
          </w:divBdr>
        </w:div>
      </w:divsChild>
    </w:div>
    <w:div w:id="1087923868">
      <w:bodyDiv w:val="1"/>
      <w:marLeft w:val="0"/>
      <w:marRight w:val="0"/>
      <w:marTop w:val="0"/>
      <w:marBottom w:val="0"/>
      <w:divBdr>
        <w:top w:val="none" w:sz="0" w:space="0" w:color="auto"/>
        <w:left w:val="none" w:sz="0" w:space="0" w:color="auto"/>
        <w:bottom w:val="none" w:sz="0" w:space="0" w:color="auto"/>
        <w:right w:val="none" w:sz="0" w:space="0" w:color="auto"/>
      </w:divBdr>
    </w:div>
    <w:div w:id="1300762279">
      <w:bodyDiv w:val="1"/>
      <w:marLeft w:val="0"/>
      <w:marRight w:val="0"/>
      <w:marTop w:val="0"/>
      <w:marBottom w:val="0"/>
      <w:divBdr>
        <w:top w:val="none" w:sz="0" w:space="0" w:color="auto"/>
        <w:left w:val="none" w:sz="0" w:space="0" w:color="auto"/>
        <w:bottom w:val="none" w:sz="0" w:space="0" w:color="auto"/>
        <w:right w:val="none" w:sz="0" w:space="0" w:color="auto"/>
      </w:divBdr>
      <w:divsChild>
        <w:div w:id="113836573">
          <w:marLeft w:val="0"/>
          <w:marRight w:val="0"/>
          <w:marTop w:val="0"/>
          <w:marBottom w:val="0"/>
          <w:divBdr>
            <w:top w:val="none" w:sz="0" w:space="0" w:color="auto"/>
            <w:left w:val="none" w:sz="0" w:space="0" w:color="auto"/>
            <w:bottom w:val="none" w:sz="0" w:space="0" w:color="auto"/>
            <w:right w:val="none" w:sz="0" w:space="0" w:color="auto"/>
          </w:divBdr>
        </w:div>
        <w:div w:id="164326983">
          <w:marLeft w:val="0"/>
          <w:marRight w:val="0"/>
          <w:marTop w:val="0"/>
          <w:marBottom w:val="0"/>
          <w:divBdr>
            <w:top w:val="none" w:sz="0" w:space="0" w:color="auto"/>
            <w:left w:val="none" w:sz="0" w:space="0" w:color="auto"/>
            <w:bottom w:val="none" w:sz="0" w:space="0" w:color="auto"/>
            <w:right w:val="none" w:sz="0" w:space="0" w:color="auto"/>
          </w:divBdr>
        </w:div>
        <w:div w:id="311642667">
          <w:marLeft w:val="0"/>
          <w:marRight w:val="0"/>
          <w:marTop w:val="0"/>
          <w:marBottom w:val="0"/>
          <w:divBdr>
            <w:top w:val="none" w:sz="0" w:space="0" w:color="auto"/>
            <w:left w:val="none" w:sz="0" w:space="0" w:color="auto"/>
            <w:bottom w:val="none" w:sz="0" w:space="0" w:color="auto"/>
            <w:right w:val="none" w:sz="0" w:space="0" w:color="auto"/>
          </w:divBdr>
        </w:div>
        <w:div w:id="427819984">
          <w:marLeft w:val="0"/>
          <w:marRight w:val="0"/>
          <w:marTop w:val="0"/>
          <w:marBottom w:val="0"/>
          <w:divBdr>
            <w:top w:val="none" w:sz="0" w:space="0" w:color="auto"/>
            <w:left w:val="none" w:sz="0" w:space="0" w:color="auto"/>
            <w:bottom w:val="none" w:sz="0" w:space="0" w:color="auto"/>
            <w:right w:val="none" w:sz="0" w:space="0" w:color="auto"/>
          </w:divBdr>
        </w:div>
        <w:div w:id="448478759">
          <w:marLeft w:val="0"/>
          <w:marRight w:val="0"/>
          <w:marTop w:val="0"/>
          <w:marBottom w:val="0"/>
          <w:divBdr>
            <w:top w:val="none" w:sz="0" w:space="0" w:color="auto"/>
            <w:left w:val="none" w:sz="0" w:space="0" w:color="auto"/>
            <w:bottom w:val="none" w:sz="0" w:space="0" w:color="auto"/>
            <w:right w:val="none" w:sz="0" w:space="0" w:color="auto"/>
          </w:divBdr>
        </w:div>
        <w:div w:id="522327788">
          <w:marLeft w:val="0"/>
          <w:marRight w:val="0"/>
          <w:marTop w:val="0"/>
          <w:marBottom w:val="0"/>
          <w:divBdr>
            <w:top w:val="none" w:sz="0" w:space="0" w:color="auto"/>
            <w:left w:val="none" w:sz="0" w:space="0" w:color="auto"/>
            <w:bottom w:val="none" w:sz="0" w:space="0" w:color="auto"/>
            <w:right w:val="none" w:sz="0" w:space="0" w:color="auto"/>
          </w:divBdr>
        </w:div>
        <w:div w:id="1098326784">
          <w:marLeft w:val="0"/>
          <w:marRight w:val="0"/>
          <w:marTop w:val="0"/>
          <w:marBottom w:val="0"/>
          <w:divBdr>
            <w:top w:val="none" w:sz="0" w:space="0" w:color="auto"/>
            <w:left w:val="none" w:sz="0" w:space="0" w:color="auto"/>
            <w:bottom w:val="none" w:sz="0" w:space="0" w:color="auto"/>
            <w:right w:val="none" w:sz="0" w:space="0" w:color="auto"/>
          </w:divBdr>
        </w:div>
        <w:div w:id="1210145001">
          <w:marLeft w:val="0"/>
          <w:marRight w:val="0"/>
          <w:marTop w:val="0"/>
          <w:marBottom w:val="0"/>
          <w:divBdr>
            <w:top w:val="none" w:sz="0" w:space="0" w:color="auto"/>
            <w:left w:val="none" w:sz="0" w:space="0" w:color="auto"/>
            <w:bottom w:val="none" w:sz="0" w:space="0" w:color="auto"/>
            <w:right w:val="none" w:sz="0" w:space="0" w:color="auto"/>
          </w:divBdr>
        </w:div>
        <w:div w:id="1295866756">
          <w:marLeft w:val="0"/>
          <w:marRight w:val="0"/>
          <w:marTop w:val="0"/>
          <w:marBottom w:val="0"/>
          <w:divBdr>
            <w:top w:val="none" w:sz="0" w:space="0" w:color="auto"/>
            <w:left w:val="none" w:sz="0" w:space="0" w:color="auto"/>
            <w:bottom w:val="none" w:sz="0" w:space="0" w:color="auto"/>
            <w:right w:val="none" w:sz="0" w:space="0" w:color="auto"/>
          </w:divBdr>
        </w:div>
        <w:div w:id="1398481125">
          <w:marLeft w:val="0"/>
          <w:marRight w:val="0"/>
          <w:marTop w:val="0"/>
          <w:marBottom w:val="0"/>
          <w:divBdr>
            <w:top w:val="none" w:sz="0" w:space="0" w:color="auto"/>
            <w:left w:val="none" w:sz="0" w:space="0" w:color="auto"/>
            <w:bottom w:val="none" w:sz="0" w:space="0" w:color="auto"/>
            <w:right w:val="none" w:sz="0" w:space="0" w:color="auto"/>
          </w:divBdr>
        </w:div>
        <w:div w:id="1411584341">
          <w:marLeft w:val="0"/>
          <w:marRight w:val="0"/>
          <w:marTop w:val="0"/>
          <w:marBottom w:val="0"/>
          <w:divBdr>
            <w:top w:val="none" w:sz="0" w:space="0" w:color="auto"/>
            <w:left w:val="none" w:sz="0" w:space="0" w:color="auto"/>
            <w:bottom w:val="none" w:sz="0" w:space="0" w:color="auto"/>
            <w:right w:val="none" w:sz="0" w:space="0" w:color="auto"/>
          </w:divBdr>
        </w:div>
        <w:div w:id="1650206110">
          <w:marLeft w:val="0"/>
          <w:marRight w:val="0"/>
          <w:marTop w:val="0"/>
          <w:marBottom w:val="0"/>
          <w:divBdr>
            <w:top w:val="none" w:sz="0" w:space="0" w:color="auto"/>
            <w:left w:val="none" w:sz="0" w:space="0" w:color="auto"/>
            <w:bottom w:val="none" w:sz="0" w:space="0" w:color="auto"/>
            <w:right w:val="none" w:sz="0" w:space="0" w:color="auto"/>
          </w:divBdr>
        </w:div>
        <w:div w:id="1820029873">
          <w:marLeft w:val="0"/>
          <w:marRight w:val="0"/>
          <w:marTop w:val="0"/>
          <w:marBottom w:val="0"/>
          <w:divBdr>
            <w:top w:val="none" w:sz="0" w:space="0" w:color="auto"/>
            <w:left w:val="none" w:sz="0" w:space="0" w:color="auto"/>
            <w:bottom w:val="none" w:sz="0" w:space="0" w:color="auto"/>
            <w:right w:val="none" w:sz="0" w:space="0" w:color="auto"/>
          </w:divBdr>
        </w:div>
        <w:div w:id="1889030677">
          <w:marLeft w:val="0"/>
          <w:marRight w:val="0"/>
          <w:marTop w:val="0"/>
          <w:marBottom w:val="0"/>
          <w:divBdr>
            <w:top w:val="none" w:sz="0" w:space="0" w:color="auto"/>
            <w:left w:val="none" w:sz="0" w:space="0" w:color="auto"/>
            <w:bottom w:val="none" w:sz="0" w:space="0" w:color="auto"/>
            <w:right w:val="none" w:sz="0" w:space="0" w:color="auto"/>
          </w:divBdr>
        </w:div>
        <w:div w:id="1930656325">
          <w:marLeft w:val="0"/>
          <w:marRight w:val="0"/>
          <w:marTop w:val="0"/>
          <w:marBottom w:val="0"/>
          <w:divBdr>
            <w:top w:val="none" w:sz="0" w:space="0" w:color="auto"/>
            <w:left w:val="none" w:sz="0" w:space="0" w:color="auto"/>
            <w:bottom w:val="none" w:sz="0" w:space="0" w:color="auto"/>
            <w:right w:val="none" w:sz="0" w:space="0" w:color="auto"/>
          </w:divBdr>
        </w:div>
        <w:div w:id="1979266221">
          <w:marLeft w:val="0"/>
          <w:marRight w:val="0"/>
          <w:marTop w:val="0"/>
          <w:marBottom w:val="0"/>
          <w:divBdr>
            <w:top w:val="none" w:sz="0" w:space="0" w:color="auto"/>
            <w:left w:val="none" w:sz="0" w:space="0" w:color="auto"/>
            <w:bottom w:val="none" w:sz="0" w:space="0" w:color="auto"/>
            <w:right w:val="none" w:sz="0" w:space="0" w:color="auto"/>
          </w:divBdr>
        </w:div>
        <w:div w:id="2028365884">
          <w:marLeft w:val="0"/>
          <w:marRight w:val="0"/>
          <w:marTop w:val="0"/>
          <w:marBottom w:val="0"/>
          <w:divBdr>
            <w:top w:val="none" w:sz="0" w:space="0" w:color="auto"/>
            <w:left w:val="none" w:sz="0" w:space="0" w:color="auto"/>
            <w:bottom w:val="none" w:sz="0" w:space="0" w:color="auto"/>
            <w:right w:val="none" w:sz="0" w:space="0" w:color="auto"/>
          </w:divBdr>
        </w:div>
        <w:div w:id="2041777438">
          <w:marLeft w:val="0"/>
          <w:marRight w:val="0"/>
          <w:marTop w:val="0"/>
          <w:marBottom w:val="0"/>
          <w:divBdr>
            <w:top w:val="none" w:sz="0" w:space="0" w:color="auto"/>
            <w:left w:val="none" w:sz="0" w:space="0" w:color="auto"/>
            <w:bottom w:val="none" w:sz="0" w:space="0" w:color="auto"/>
            <w:right w:val="none" w:sz="0" w:space="0" w:color="auto"/>
          </w:divBdr>
        </w:div>
        <w:div w:id="2065906015">
          <w:marLeft w:val="0"/>
          <w:marRight w:val="0"/>
          <w:marTop w:val="0"/>
          <w:marBottom w:val="0"/>
          <w:divBdr>
            <w:top w:val="none" w:sz="0" w:space="0" w:color="auto"/>
            <w:left w:val="none" w:sz="0" w:space="0" w:color="auto"/>
            <w:bottom w:val="none" w:sz="0" w:space="0" w:color="auto"/>
            <w:right w:val="none" w:sz="0" w:space="0" w:color="auto"/>
          </w:divBdr>
        </w:div>
        <w:div w:id="2076313512">
          <w:marLeft w:val="0"/>
          <w:marRight w:val="0"/>
          <w:marTop w:val="0"/>
          <w:marBottom w:val="0"/>
          <w:divBdr>
            <w:top w:val="none" w:sz="0" w:space="0" w:color="auto"/>
            <w:left w:val="none" w:sz="0" w:space="0" w:color="auto"/>
            <w:bottom w:val="none" w:sz="0" w:space="0" w:color="auto"/>
            <w:right w:val="none" w:sz="0" w:space="0" w:color="auto"/>
          </w:divBdr>
        </w:div>
      </w:divsChild>
    </w:div>
    <w:div w:id="1328750837">
      <w:bodyDiv w:val="1"/>
      <w:marLeft w:val="0"/>
      <w:marRight w:val="0"/>
      <w:marTop w:val="0"/>
      <w:marBottom w:val="0"/>
      <w:divBdr>
        <w:top w:val="none" w:sz="0" w:space="0" w:color="auto"/>
        <w:left w:val="none" w:sz="0" w:space="0" w:color="auto"/>
        <w:bottom w:val="none" w:sz="0" w:space="0" w:color="auto"/>
        <w:right w:val="none" w:sz="0" w:space="0" w:color="auto"/>
      </w:divBdr>
    </w:div>
    <w:div w:id="1345748837">
      <w:bodyDiv w:val="1"/>
      <w:marLeft w:val="0"/>
      <w:marRight w:val="0"/>
      <w:marTop w:val="0"/>
      <w:marBottom w:val="0"/>
      <w:divBdr>
        <w:top w:val="none" w:sz="0" w:space="0" w:color="auto"/>
        <w:left w:val="none" w:sz="0" w:space="0" w:color="auto"/>
        <w:bottom w:val="none" w:sz="0" w:space="0" w:color="auto"/>
        <w:right w:val="none" w:sz="0" w:space="0" w:color="auto"/>
      </w:divBdr>
    </w:div>
    <w:div w:id="1571770653">
      <w:bodyDiv w:val="1"/>
      <w:marLeft w:val="0"/>
      <w:marRight w:val="0"/>
      <w:marTop w:val="0"/>
      <w:marBottom w:val="0"/>
      <w:divBdr>
        <w:top w:val="none" w:sz="0" w:space="0" w:color="auto"/>
        <w:left w:val="none" w:sz="0" w:space="0" w:color="auto"/>
        <w:bottom w:val="none" w:sz="0" w:space="0" w:color="auto"/>
        <w:right w:val="none" w:sz="0" w:space="0" w:color="auto"/>
      </w:divBdr>
    </w:div>
    <w:div w:id="1740404233">
      <w:bodyDiv w:val="1"/>
      <w:marLeft w:val="0"/>
      <w:marRight w:val="0"/>
      <w:marTop w:val="0"/>
      <w:marBottom w:val="0"/>
      <w:divBdr>
        <w:top w:val="none" w:sz="0" w:space="0" w:color="auto"/>
        <w:left w:val="none" w:sz="0" w:space="0" w:color="auto"/>
        <w:bottom w:val="none" w:sz="0" w:space="0" w:color="auto"/>
        <w:right w:val="none" w:sz="0" w:space="0" w:color="auto"/>
      </w:divBdr>
    </w:div>
    <w:div w:id="1929729525">
      <w:bodyDiv w:val="1"/>
      <w:marLeft w:val="0"/>
      <w:marRight w:val="0"/>
      <w:marTop w:val="0"/>
      <w:marBottom w:val="0"/>
      <w:divBdr>
        <w:top w:val="none" w:sz="0" w:space="0" w:color="auto"/>
        <w:left w:val="none" w:sz="0" w:space="0" w:color="auto"/>
        <w:bottom w:val="none" w:sz="0" w:space="0" w:color="auto"/>
        <w:right w:val="none" w:sz="0" w:space="0" w:color="auto"/>
      </w:divBdr>
    </w:div>
    <w:div w:id="1997759929">
      <w:bodyDiv w:val="1"/>
      <w:marLeft w:val="0"/>
      <w:marRight w:val="0"/>
      <w:marTop w:val="0"/>
      <w:marBottom w:val="0"/>
      <w:divBdr>
        <w:top w:val="none" w:sz="0" w:space="0" w:color="auto"/>
        <w:left w:val="none" w:sz="0" w:space="0" w:color="auto"/>
        <w:bottom w:val="none" w:sz="0" w:space="0" w:color="auto"/>
        <w:right w:val="none" w:sz="0" w:space="0" w:color="auto"/>
      </w:divBdr>
      <w:divsChild>
        <w:div w:id="23019816">
          <w:marLeft w:val="0"/>
          <w:marRight w:val="0"/>
          <w:marTop w:val="0"/>
          <w:marBottom w:val="0"/>
          <w:divBdr>
            <w:top w:val="none" w:sz="0" w:space="0" w:color="auto"/>
            <w:left w:val="none" w:sz="0" w:space="0" w:color="auto"/>
            <w:bottom w:val="none" w:sz="0" w:space="0" w:color="auto"/>
            <w:right w:val="none" w:sz="0" w:space="0" w:color="auto"/>
          </w:divBdr>
        </w:div>
        <w:div w:id="98382445">
          <w:marLeft w:val="0"/>
          <w:marRight w:val="0"/>
          <w:marTop w:val="0"/>
          <w:marBottom w:val="0"/>
          <w:divBdr>
            <w:top w:val="none" w:sz="0" w:space="0" w:color="auto"/>
            <w:left w:val="none" w:sz="0" w:space="0" w:color="auto"/>
            <w:bottom w:val="none" w:sz="0" w:space="0" w:color="auto"/>
            <w:right w:val="none" w:sz="0" w:space="0" w:color="auto"/>
          </w:divBdr>
        </w:div>
        <w:div w:id="167864830">
          <w:marLeft w:val="0"/>
          <w:marRight w:val="0"/>
          <w:marTop w:val="0"/>
          <w:marBottom w:val="0"/>
          <w:divBdr>
            <w:top w:val="none" w:sz="0" w:space="0" w:color="auto"/>
            <w:left w:val="none" w:sz="0" w:space="0" w:color="auto"/>
            <w:bottom w:val="none" w:sz="0" w:space="0" w:color="auto"/>
            <w:right w:val="none" w:sz="0" w:space="0" w:color="auto"/>
          </w:divBdr>
        </w:div>
        <w:div w:id="363290530">
          <w:marLeft w:val="0"/>
          <w:marRight w:val="0"/>
          <w:marTop w:val="0"/>
          <w:marBottom w:val="0"/>
          <w:divBdr>
            <w:top w:val="none" w:sz="0" w:space="0" w:color="auto"/>
            <w:left w:val="none" w:sz="0" w:space="0" w:color="auto"/>
            <w:bottom w:val="none" w:sz="0" w:space="0" w:color="auto"/>
            <w:right w:val="none" w:sz="0" w:space="0" w:color="auto"/>
          </w:divBdr>
        </w:div>
        <w:div w:id="690255813">
          <w:marLeft w:val="0"/>
          <w:marRight w:val="0"/>
          <w:marTop w:val="0"/>
          <w:marBottom w:val="0"/>
          <w:divBdr>
            <w:top w:val="none" w:sz="0" w:space="0" w:color="auto"/>
            <w:left w:val="none" w:sz="0" w:space="0" w:color="auto"/>
            <w:bottom w:val="none" w:sz="0" w:space="0" w:color="auto"/>
            <w:right w:val="none" w:sz="0" w:space="0" w:color="auto"/>
          </w:divBdr>
        </w:div>
        <w:div w:id="926619564">
          <w:marLeft w:val="0"/>
          <w:marRight w:val="0"/>
          <w:marTop w:val="0"/>
          <w:marBottom w:val="0"/>
          <w:divBdr>
            <w:top w:val="none" w:sz="0" w:space="0" w:color="auto"/>
            <w:left w:val="none" w:sz="0" w:space="0" w:color="auto"/>
            <w:bottom w:val="none" w:sz="0" w:space="0" w:color="auto"/>
            <w:right w:val="none" w:sz="0" w:space="0" w:color="auto"/>
          </w:divBdr>
        </w:div>
        <w:div w:id="1075781463">
          <w:marLeft w:val="0"/>
          <w:marRight w:val="0"/>
          <w:marTop w:val="0"/>
          <w:marBottom w:val="0"/>
          <w:divBdr>
            <w:top w:val="none" w:sz="0" w:space="0" w:color="auto"/>
            <w:left w:val="none" w:sz="0" w:space="0" w:color="auto"/>
            <w:bottom w:val="none" w:sz="0" w:space="0" w:color="auto"/>
            <w:right w:val="none" w:sz="0" w:space="0" w:color="auto"/>
          </w:divBdr>
        </w:div>
        <w:div w:id="1130365011">
          <w:marLeft w:val="0"/>
          <w:marRight w:val="0"/>
          <w:marTop w:val="0"/>
          <w:marBottom w:val="0"/>
          <w:divBdr>
            <w:top w:val="none" w:sz="0" w:space="0" w:color="auto"/>
            <w:left w:val="none" w:sz="0" w:space="0" w:color="auto"/>
            <w:bottom w:val="none" w:sz="0" w:space="0" w:color="auto"/>
            <w:right w:val="none" w:sz="0" w:space="0" w:color="auto"/>
          </w:divBdr>
        </w:div>
        <w:div w:id="1398743315">
          <w:marLeft w:val="0"/>
          <w:marRight w:val="0"/>
          <w:marTop w:val="0"/>
          <w:marBottom w:val="0"/>
          <w:divBdr>
            <w:top w:val="none" w:sz="0" w:space="0" w:color="auto"/>
            <w:left w:val="none" w:sz="0" w:space="0" w:color="auto"/>
            <w:bottom w:val="none" w:sz="0" w:space="0" w:color="auto"/>
            <w:right w:val="none" w:sz="0" w:space="0" w:color="auto"/>
          </w:divBdr>
        </w:div>
        <w:div w:id="1514567954">
          <w:marLeft w:val="0"/>
          <w:marRight w:val="0"/>
          <w:marTop w:val="0"/>
          <w:marBottom w:val="0"/>
          <w:divBdr>
            <w:top w:val="none" w:sz="0" w:space="0" w:color="auto"/>
            <w:left w:val="none" w:sz="0" w:space="0" w:color="auto"/>
            <w:bottom w:val="none" w:sz="0" w:space="0" w:color="auto"/>
            <w:right w:val="none" w:sz="0" w:space="0" w:color="auto"/>
          </w:divBdr>
        </w:div>
        <w:div w:id="1629967525">
          <w:marLeft w:val="0"/>
          <w:marRight w:val="0"/>
          <w:marTop w:val="0"/>
          <w:marBottom w:val="0"/>
          <w:divBdr>
            <w:top w:val="none" w:sz="0" w:space="0" w:color="auto"/>
            <w:left w:val="none" w:sz="0" w:space="0" w:color="auto"/>
            <w:bottom w:val="none" w:sz="0" w:space="0" w:color="auto"/>
            <w:right w:val="none" w:sz="0" w:space="0" w:color="auto"/>
          </w:divBdr>
        </w:div>
        <w:div w:id="1818762028">
          <w:marLeft w:val="0"/>
          <w:marRight w:val="0"/>
          <w:marTop w:val="0"/>
          <w:marBottom w:val="0"/>
          <w:divBdr>
            <w:top w:val="none" w:sz="0" w:space="0" w:color="auto"/>
            <w:left w:val="none" w:sz="0" w:space="0" w:color="auto"/>
            <w:bottom w:val="none" w:sz="0" w:space="0" w:color="auto"/>
            <w:right w:val="none" w:sz="0" w:space="0" w:color="auto"/>
          </w:divBdr>
        </w:div>
        <w:div w:id="2003194659">
          <w:marLeft w:val="0"/>
          <w:marRight w:val="0"/>
          <w:marTop w:val="0"/>
          <w:marBottom w:val="0"/>
          <w:divBdr>
            <w:top w:val="none" w:sz="0" w:space="0" w:color="auto"/>
            <w:left w:val="none" w:sz="0" w:space="0" w:color="auto"/>
            <w:bottom w:val="none" w:sz="0" w:space="0" w:color="auto"/>
            <w:right w:val="none" w:sz="0" w:space="0" w:color="auto"/>
          </w:divBdr>
        </w:div>
        <w:div w:id="2072998746">
          <w:marLeft w:val="0"/>
          <w:marRight w:val="0"/>
          <w:marTop w:val="0"/>
          <w:marBottom w:val="0"/>
          <w:divBdr>
            <w:top w:val="none" w:sz="0" w:space="0" w:color="auto"/>
            <w:left w:val="none" w:sz="0" w:space="0" w:color="auto"/>
            <w:bottom w:val="none" w:sz="0" w:space="0" w:color="auto"/>
            <w:right w:val="none" w:sz="0" w:space="0" w:color="auto"/>
          </w:divBdr>
        </w:div>
        <w:div w:id="21406113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iasta.pl" TargetMode="External"/><Relationship Id="rId117" Type="http://schemas.openxmlformats.org/officeDocument/2006/relationships/hyperlink" Target="https://www.ebrd.com/" TargetMode="External"/><Relationship Id="rId21" Type="http://schemas.openxmlformats.org/officeDocument/2006/relationships/image" Target="media/image3.png"/><Relationship Id="rId42" Type="http://schemas.openxmlformats.org/officeDocument/2006/relationships/hyperlink" Target="https://proebiz.com" TargetMode="External"/><Relationship Id="rId47" Type="http://schemas.openxmlformats.org/officeDocument/2006/relationships/hyperlink" Target="https://my.huddle.net/workspace/36712039/files/" TargetMode="External"/><Relationship Id="rId63" Type="http://schemas.openxmlformats.org/officeDocument/2006/relationships/hyperlink" Target="https://www.open-contracting.org/" TargetMode="External"/><Relationship Id="rId68" Type="http://schemas.openxmlformats.org/officeDocument/2006/relationships/hyperlink" Target="1.1%09https:/mc.bip.gov.pl/projekty-aktow-prawnych-mc/projekt-ustawy-o-otwartych-danych-i-ponownym-wykorzystywaniu-informacji-sektora-publicznego.html;" TargetMode="External"/><Relationship Id="rId84" Type="http://schemas.openxmlformats.org/officeDocument/2006/relationships/hyperlink" Target="https://www.ebrd.com/" TargetMode="External"/><Relationship Id="rId89" Type="http://schemas.openxmlformats.org/officeDocument/2006/relationships/hyperlink" Target="https://app.breeze.pm/projects/155199" TargetMode="External"/><Relationship Id="rId112" Type="http://schemas.openxmlformats.org/officeDocument/2006/relationships/hyperlink" Target="https://www.open-contracting.org/" TargetMode="External"/><Relationship Id="rId16" Type="http://schemas.openxmlformats.org/officeDocument/2006/relationships/hyperlink" Target="http://ec.europa.eu/regional_policy/sources/good_practices/GP_fiche_23.pdf" TargetMode="External"/><Relationship Id="rId107" Type="http://schemas.openxmlformats.org/officeDocument/2006/relationships/hyperlink" Target="http://www.miasta.pl" TargetMode="External"/><Relationship Id="rId11" Type="http://schemas.openxmlformats.org/officeDocument/2006/relationships/hyperlink" Target="http://www.miasta.pl" TargetMode="External"/><Relationship Id="rId32" Type="http://schemas.openxmlformats.org/officeDocument/2006/relationships/hyperlink" Target="mailto:prezes@uzp.gov.pl" TargetMode="External"/><Relationship Id="rId37" Type="http://schemas.openxmlformats.org/officeDocument/2006/relationships/hyperlink" Target="https://tenders.guru/" TargetMode="External"/><Relationship Id="rId53" Type="http://schemas.openxmlformats.org/officeDocument/2006/relationships/image" Target="media/image8.png"/><Relationship Id="rId58" Type="http://schemas.openxmlformats.org/officeDocument/2006/relationships/hyperlink" Target="http://www.miasta.pl" TargetMode="External"/><Relationship Id="rId74" Type="http://schemas.openxmlformats.org/officeDocument/2006/relationships/hyperlink" Target="https://app.breeze.pm/projects/155199" TargetMode="External"/><Relationship Id="rId79" Type="http://schemas.openxmlformats.org/officeDocument/2006/relationships/hyperlink" Target="http://www.miasta.pl" TargetMode="External"/><Relationship Id="rId102" Type="http://schemas.openxmlformats.org/officeDocument/2006/relationships/hyperlink" Target="https://app.breeze.pm/projects/155199" TargetMode="External"/><Relationship Id="rId123"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hyperlink" Target="https://mc.bip.gov.pl/projekty-aktow-prawnych-mc/projekt-ustawy-o-otwartych-danych-i-ponownym-wykorzystywaniu-informacji-sektora-publicznego.html" TargetMode="External"/><Relationship Id="rId82" Type="http://schemas.openxmlformats.org/officeDocument/2006/relationships/hyperlink" Target="https://app.breeze.pm/projects/155199" TargetMode="External"/><Relationship Id="rId90" Type="http://schemas.openxmlformats.org/officeDocument/2006/relationships/hyperlink" Target="https://mc.bip.gov.pl/projekty-aktow-prawnych-mc/projekt-ustawy-o-otwartych-danych-i-ponownym-wykorzystywaniu-informacji-sektora-publicznego.html;" TargetMode="External"/><Relationship Id="rId95" Type="http://schemas.openxmlformats.org/officeDocument/2006/relationships/hyperlink" Target="http://www.miasta.pl" TargetMode="External"/><Relationship Id="rId19" Type="http://schemas.openxmlformats.org/officeDocument/2006/relationships/hyperlink" Target="mailto:data@open-contracting.org" TargetMode="External"/><Relationship Id="rId14" Type="http://schemas.openxmlformats.org/officeDocument/2006/relationships/hyperlink" Target="https://ec.europa.eu/docsroom/documents/14007?locale=en" TargetMode="External"/><Relationship Id="rId22" Type="http://schemas.openxmlformats.org/officeDocument/2006/relationships/image" Target="media/image4.png"/><Relationship Id="rId27" Type="http://schemas.openxmlformats.org/officeDocument/2006/relationships/hyperlink" Target="mailto:marek.komorowski@gdansk.gda.pl" TargetMode="External"/><Relationship Id="rId30" Type="http://schemas.openxmlformats.org/officeDocument/2006/relationships/hyperlink" Target="mailto:Mariusz.Madejczyk@mc.gov.pl" TargetMode="External"/><Relationship Id="rId35" Type="http://schemas.openxmlformats.org/officeDocument/2006/relationships/hyperlink" Target="https://epf.org.pl" TargetMode="External"/><Relationship Id="rId43" Type="http://schemas.openxmlformats.org/officeDocument/2006/relationships/hyperlink" Target="https://my.huddle.net/workspace/36712039/files/" TargetMode="External"/><Relationship Id="rId48" Type="http://schemas.openxmlformats.org/officeDocument/2006/relationships/hyperlink" Target="https://my.huddle.net/workspace/36712039/files/" TargetMode="External"/><Relationship Id="rId56" Type="http://schemas.openxmlformats.org/officeDocument/2006/relationships/hyperlink" Target="https://www.open-contracting.org/" TargetMode="External"/><Relationship Id="rId64" Type="http://schemas.openxmlformats.org/officeDocument/2006/relationships/hyperlink" Target="http://www.miasta.pl" TargetMode="External"/><Relationship Id="rId69" Type="http://schemas.openxmlformats.org/officeDocument/2006/relationships/hyperlink" Target="https://www.ebrd.com/" TargetMode="External"/><Relationship Id="rId77" Type="http://schemas.openxmlformats.org/officeDocument/2006/relationships/hyperlink" Target="https://www.open-contracting.org/" TargetMode="External"/><Relationship Id="rId100" Type="http://schemas.openxmlformats.org/officeDocument/2006/relationships/hyperlink" Target="http://www.miasta.pl" TargetMode="External"/><Relationship Id="rId105" Type="http://schemas.openxmlformats.org/officeDocument/2006/relationships/hyperlink" Target="https://www.open-contracting.org/" TargetMode="External"/><Relationship Id="rId113" Type="http://schemas.openxmlformats.org/officeDocument/2006/relationships/hyperlink" Target="http://www.miasta.pl" TargetMode="External"/><Relationship Id="rId118" Type="http://schemas.openxmlformats.org/officeDocument/2006/relationships/hyperlink" Target="https://www.open-contracting.org/" TargetMode="External"/><Relationship Id="rId12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1.xml"/><Relationship Id="rId72" Type="http://schemas.openxmlformats.org/officeDocument/2006/relationships/hyperlink" Target="http://www.miasta.pl" TargetMode="External"/><Relationship Id="rId80" Type="http://schemas.openxmlformats.org/officeDocument/2006/relationships/image" Target="media/image10.png"/><Relationship Id="rId85" Type="http://schemas.openxmlformats.org/officeDocument/2006/relationships/hyperlink" Target="https://www.open-contracting.org/" TargetMode="External"/><Relationship Id="rId93" Type="http://schemas.openxmlformats.org/officeDocument/2006/relationships/hyperlink" Target="https://www.ebrd.com/" TargetMode="External"/><Relationship Id="rId98" Type="http://schemas.openxmlformats.org/officeDocument/2006/relationships/hyperlink" Target="https://www.open-contracting.org/" TargetMode="External"/><Relationship Id="rId121" Type="http://schemas.openxmlformats.org/officeDocument/2006/relationships/hyperlink" Target="https://my.huddle.net/workspace/36712039/files/" TargetMode="External"/><Relationship Id="rId3" Type="http://schemas.openxmlformats.org/officeDocument/2006/relationships/numbering" Target="numbering.xml"/><Relationship Id="rId12" Type="http://schemas.openxmlformats.org/officeDocument/2006/relationships/hyperlink" Target="https://tenders.guru/" TargetMode="External"/><Relationship Id="rId17" Type="http://schemas.openxmlformats.org/officeDocument/2006/relationships/hyperlink" Target="http://standard.open-contracting.org" TargetMode="External"/><Relationship Id="rId25" Type="http://schemas.openxmlformats.org/officeDocument/2006/relationships/image" Target="media/image7.png"/><Relationship Id="rId33" Type="http://schemas.openxmlformats.org/officeDocument/2006/relationships/hyperlink" Target="mailto:Anita.Wichniak-Olczak@uzp.gov.pl" TargetMode="External"/><Relationship Id="rId38" Type="http://schemas.openxmlformats.org/officeDocument/2006/relationships/hyperlink" Target="https://ezd.gov.pl/" TargetMode="External"/><Relationship Id="rId46" Type="http://schemas.openxmlformats.org/officeDocument/2006/relationships/hyperlink" Target="https://app.breeze.pm/projects/155199" TargetMode="External"/><Relationship Id="rId59" Type="http://schemas.openxmlformats.org/officeDocument/2006/relationships/hyperlink" Target="https://my.huddle.net/workspace/36712039/files/" TargetMode="External"/><Relationship Id="rId67" Type="http://schemas.openxmlformats.org/officeDocument/2006/relationships/hyperlink" Target="https://app.breeze.pm/projects/155199" TargetMode="External"/><Relationship Id="rId103" Type="http://schemas.openxmlformats.org/officeDocument/2006/relationships/hyperlink" Target="https://mc.bip.gov.pl/projekty-aktow-prawnych-mc/projekt-ustawy-o-otwartych-danych-i-ponownym-wykorzystywaniu-informacji-sektora-publicznego.html" TargetMode="External"/><Relationship Id="rId108" Type="http://schemas.openxmlformats.org/officeDocument/2006/relationships/hyperlink" Target="https://my.huddle.net/workspace/36712039/files/" TargetMode="External"/><Relationship Id="rId116" Type="http://schemas.openxmlformats.org/officeDocument/2006/relationships/hyperlink" Target="https://app.breeze.pm/projects/155199" TargetMode="External"/><Relationship Id="rId124" Type="http://schemas.openxmlformats.org/officeDocument/2006/relationships/footer" Target="footer2.xml"/><Relationship Id="rId20" Type="http://schemas.openxmlformats.org/officeDocument/2006/relationships/image" Target="media/image2.emf"/><Relationship Id="rId41" Type="http://schemas.openxmlformats.org/officeDocument/2006/relationships/hyperlink" Target="https://przetargowa.pl/" TargetMode="External"/><Relationship Id="rId54" Type="http://schemas.openxmlformats.org/officeDocument/2006/relationships/image" Target="media/image9.png"/><Relationship Id="rId62" Type="http://schemas.openxmlformats.org/officeDocument/2006/relationships/hyperlink" Target="https://www.ebrd.com/" TargetMode="External"/><Relationship Id="rId70" Type="http://schemas.openxmlformats.org/officeDocument/2006/relationships/hyperlink" Target="https://www.open-contracting.org/" TargetMode="External"/><Relationship Id="rId75" Type="http://schemas.openxmlformats.org/officeDocument/2006/relationships/hyperlink" Target="https://mc.bip.gov.pl/projekty-aktow-prawnych-mc/projekt-ustawy-o-otwartych-danych-i-ponownym-wykorzystywaniu-informacji-sektora-publicznego.html;" TargetMode="External"/><Relationship Id="rId83" Type="http://schemas.openxmlformats.org/officeDocument/2006/relationships/hyperlink" Target="):%20https:/mc.bip.gov.pl/projekty-aktow-prawnych-mc/projekt-ustawy-o-otwartych-danych-i-ponownym-wykorzystywaniu-informacji-sektora-publicznego.html" TargetMode="External"/><Relationship Id="rId88" Type="http://schemas.openxmlformats.org/officeDocument/2006/relationships/hyperlink" Target="https://my.huddle.net/workspace/36712039/files/" TargetMode="External"/><Relationship Id="rId91" Type="http://schemas.openxmlformats.org/officeDocument/2006/relationships/hyperlink" Target="https://www.ebrd.com/" TargetMode="External"/><Relationship Id="rId96" Type="http://schemas.openxmlformats.org/officeDocument/2006/relationships/hyperlink" Target="http://www.miasta.pl" TargetMode="External"/><Relationship Id="rId111" Type="http://schemas.openxmlformats.org/officeDocument/2006/relationships/hyperlink" Target="https://www.ebrd.co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hyperlink" Target="mailto:magdalena.kucharska@plock.eu" TargetMode="External"/><Relationship Id="rId36" Type="http://schemas.openxmlformats.org/officeDocument/2006/relationships/hyperlink" Target="mailto:krzysztof.izdebski@epf.org.pl" TargetMode="External"/><Relationship Id="rId49" Type="http://schemas.openxmlformats.org/officeDocument/2006/relationships/hyperlink" Target="https://app.breeze.pm/projects/155199" TargetMode="External"/><Relationship Id="rId57" Type="http://schemas.openxmlformats.org/officeDocument/2006/relationships/hyperlink" Target="http://www.miasta.pl" TargetMode="External"/><Relationship Id="rId106" Type="http://schemas.openxmlformats.org/officeDocument/2006/relationships/hyperlink" Target="http://www.miasta.pl" TargetMode="External"/><Relationship Id="rId114" Type="http://schemas.openxmlformats.org/officeDocument/2006/relationships/hyperlink" Target="http://www.miasta.pl" TargetMode="External"/><Relationship Id="rId119" Type="http://schemas.openxmlformats.org/officeDocument/2006/relationships/hyperlink" Target="http://www.miasta.pl" TargetMode="External"/><Relationship Id="rId10" Type="http://schemas.openxmlformats.org/officeDocument/2006/relationships/hyperlink" Target="http://www.miasta.pl" TargetMode="External"/><Relationship Id="rId31" Type="http://schemas.openxmlformats.org/officeDocument/2006/relationships/hyperlink" Target="https://www.uzp.pl" TargetMode="External"/><Relationship Id="rId44" Type="http://schemas.openxmlformats.org/officeDocument/2006/relationships/hyperlink" Target="https://app.breeze.pm/projects/155199" TargetMode="External"/><Relationship Id="rId52" Type="http://schemas.openxmlformats.org/officeDocument/2006/relationships/footer" Target="footer1.xml"/><Relationship Id="rId60" Type="http://schemas.openxmlformats.org/officeDocument/2006/relationships/hyperlink" Target="https://app.breeze.pm/projects/155199" TargetMode="External"/><Relationship Id="rId65" Type="http://schemas.openxmlformats.org/officeDocument/2006/relationships/hyperlink" Target="http://www.miasta.pl" TargetMode="External"/><Relationship Id="rId73" Type="http://schemas.openxmlformats.org/officeDocument/2006/relationships/hyperlink" Target="https://my.huddle.net/workspace/36712039/files/" TargetMode="External"/><Relationship Id="rId78" Type="http://schemas.openxmlformats.org/officeDocument/2006/relationships/hyperlink" Target="http://www.miasta.pl" TargetMode="External"/><Relationship Id="rId81" Type="http://schemas.openxmlformats.org/officeDocument/2006/relationships/hyperlink" Target="https://my.huddle.net/workspace/36712039/files/" TargetMode="External"/><Relationship Id="rId86" Type="http://schemas.openxmlformats.org/officeDocument/2006/relationships/hyperlink" Target="http://www.miasta.pl" TargetMode="External"/><Relationship Id="rId94" Type="http://schemas.openxmlformats.org/officeDocument/2006/relationships/hyperlink" Target="https://www.open-contracting.org/" TargetMode="External"/><Relationship Id="rId99" Type="http://schemas.openxmlformats.org/officeDocument/2006/relationships/hyperlink" Target="http://www.miasta.pl" TargetMode="External"/><Relationship Id="rId101" Type="http://schemas.openxmlformats.org/officeDocument/2006/relationships/hyperlink" Target="https://my.huddle.net/workspace/36712039/files/" TargetMode="External"/><Relationship Id="rId122" Type="http://schemas.openxmlformats.org/officeDocument/2006/relationships/hyperlink" Target="https://app.breeze.pm/projects/155199" TargetMode="External"/><Relationship Id="rId4" Type="http://schemas.openxmlformats.org/officeDocument/2006/relationships/styles" Target="styles.xml"/><Relationship Id="rId9" Type="http://schemas.openxmlformats.org/officeDocument/2006/relationships/hyperlink" Target="https://www.open-contracting.org" TargetMode="External"/><Relationship Id="rId13" Type="http://schemas.openxmlformats.org/officeDocument/2006/relationships/hyperlink" Target="http://ec.europa.eu/docsroom/documents/25612" TargetMode="External"/><Relationship Id="rId18" Type="http://schemas.openxmlformats.org/officeDocument/2006/relationships/hyperlink" Target="https://www.open-contracting.org/why-open-contracting/worldwide/" TargetMode="External"/><Relationship Id="rId39" Type="http://schemas.openxmlformats.org/officeDocument/2006/relationships/hyperlink" Target="mailto:anna.kosiorek@nask.pl" TargetMode="External"/><Relationship Id="rId109" Type="http://schemas.openxmlformats.org/officeDocument/2006/relationships/hyperlink" Target="https://app.breeze.pm/projects/155199" TargetMode="External"/><Relationship Id="rId34" Type="http://schemas.openxmlformats.org/officeDocument/2006/relationships/hyperlink" Target="https://vouliwatch.gr/" TargetMode="External"/><Relationship Id="rId50" Type="http://schemas.openxmlformats.org/officeDocument/2006/relationships/hyperlink" Target="https://docs.google.com/document/d/1bKDXXWDbp3FpLm3AQxCpsKHCD6Q_iIdDGW86zuG0TEw/edit" TargetMode="External"/><Relationship Id="rId55" Type="http://schemas.openxmlformats.org/officeDocument/2006/relationships/hyperlink" Target="https://www.ebrd.com/" TargetMode="External"/><Relationship Id="rId76" Type="http://schemas.openxmlformats.org/officeDocument/2006/relationships/hyperlink" Target="https://www.ebrd.com/" TargetMode="External"/><Relationship Id="rId97" Type="http://schemas.openxmlformats.org/officeDocument/2006/relationships/hyperlink" Target="https://www.ebrd.com/" TargetMode="External"/><Relationship Id="rId104" Type="http://schemas.openxmlformats.org/officeDocument/2006/relationships/hyperlink" Target="https://www.ebrd.com/" TargetMode="External"/><Relationship Id="rId120" Type="http://schemas.openxmlformats.org/officeDocument/2006/relationships/hyperlink" Target="http://www.miasta.pl" TargetMode="External"/><Relationship Id="rId125"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www.miasta.pl" TargetMode="External"/><Relationship Id="rId92" Type="http://schemas.openxmlformats.org/officeDocument/2006/relationships/hyperlink" Target="https://www.open-contracting.org/" TargetMode="External"/><Relationship Id="rId2" Type="http://schemas.openxmlformats.org/officeDocument/2006/relationships/customXml" Target="../customXml/item2.xml"/><Relationship Id="rId29" Type="http://schemas.openxmlformats.org/officeDocument/2006/relationships/hyperlink" Target="https://obywatel.gov.pl/" TargetMode="External"/><Relationship Id="rId24" Type="http://schemas.openxmlformats.org/officeDocument/2006/relationships/image" Target="media/image6.png"/><Relationship Id="rId40" Type="http://schemas.openxmlformats.org/officeDocument/2006/relationships/hyperlink" Target="https://www.marketplanet.pl/" TargetMode="External"/><Relationship Id="rId45" Type="http://schemas.openxmlformats.org/officeDocument/2006/relationships/hyperlink" Target="https://mc.bip.gov.pl/projekty-aktow-prawnych-mc/projekt-ustawy-o-otwartych-danych-i-ponownym-wykorzystywaniu-informacji-sektora-publicznego.html" TargetMode="External"/><Relationship Id="rId66" Type="http://schemas.openxmlformats.org/officeDocument/2006/relationships/hyperlink" Target="https://my.huddle.net/workspace/36712039/files/" TargetMode="External"/><Relationship Id="rId87" Type="http://schemas.openxmlformats.org/officeDocument/2006/relationships/hyperlink" Target="http://www.miasta.pl" TargetMode="External"/><Relationship Id="rId110" Type="http://schemas.openxmlformats.org/officeDocument/2006/relationships/hyperlink" Target="https://mc.bip.gov.pl/projekty-aktow-prawnych-mc/projekt-ustawy-o-otwartych-danych-i-ponownym-wykorzystywaniu-informacji-sektora-publicznego.html" TargetMode="External"/><Relationship Id="rId115" Type="http://schemas.openxmlformats.org/officeDocument/2006/relationships/hyperlink" Target="https://my.huddle.net/workspace/36712039/file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ec.europa.eu/docsroom/documents/264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d45786f-a737-4735-8af6-df12fb6939a2" origin="userSelected">
  <element uid="9c87da95-7b2f-439f-bfd9-321fc51f6870" value=""/>
  <element uid="214105f6-acd4-485a-afa0-a0b988f7534c" value=""/>
</sisl>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059FDC-9DFB-499D-A908-95FB2090D16B}">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0F06B50F-0479-40AA-A874-AC68BF126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6688</TotalTime>
  <Pages>114</Pages>
  <Words>45717</Words>
  <Characters>260591</Characters>
  <Application>Microsoft Office Word</Application>
  <DocSecurity>0</DocSecurity>
  <Lines>2171</Lines>
  <Paragraphs>611</Paragraphs>
  <ScaleCrop>false</ScaleCrop>
  <HeadingPairs>
    <vt:vector size="2" baseType="variant">
      <vt:variant>
        <vt:lpstr>Title</vt:lpstr>
      </vt:variant>
      <vt:variant>
        <vt:i4>1</vt:i4>
      </vt:variant>
    </vt:vector>
  </HeadingPairs>
  <TitlesOfParts>
    <vt:vector size="1" baseType="lpstr">
      <vt:lpstr/>
    </vt:vector>
  </TitlesOfParts>
  <Company>EBRD</Company>
  <LinksUpToDate>false</LinksUpToDate>
  <CharactersWithSpaces>305697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 Niewiadomska</dc:creator>
  <cp:keywords>[EBRD/PERSONAL]</cp:keywords>
  <dc:description/>
  <cp:lastModifiedBy>Niewiadomska, Eliza</cp:lastModifiedBy>
  <cp:revision>95</cp:revision>
  <cp:lastPrinted>2019-10-30T18:14:00Z</cp:lastPrinted>
  <dcterms:created xsi:type="dcterms:W3CDTF">2021-02-09T11:40:00Z</dcterms:created>
  <dcterms:modified xsi:type="dcterms:W3CDTF">2021-03-19T08:46:00Z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f1bb697b-0dfd-43e6-81ff-75955b29688e</vt:lpwstr>
  </property>
  <property fmtid="{D5CDD505-2E9C-101B-9397-08002B2CF9AE}" pid="3" name="bjSaver">
    <vt:lpwstr>3QYFz7Q6U8aAAf5m/nUAJCci5xdQt/+8</vt:lpwstr>
  </property>
  <property fmtid="{D5CDD505-2E9C-101B-9397-08002B2CF9AE}" pid="4" name="bjDocumentLabelXML">
    <vt:lpwstr>&lt;?xml version="1.0" encoding="us-ascii"?&gt;&lt;sisl xmlns:xsi="http://www.w3.org/2001/XMLSchema-instance" xmlns:xsd="http://www.w3.org/2001/XMLSchema" sislVersion="0" policy="1d45786f-a737-4735-8af6-df12fb6939a2" origin="userSelected" xmlns="http://www.boldonj</vt:lpwstr>
  </property>
  <property fmtid="{D5CDD505-2E9C-101B-9397-08002B2CF9AE}" pid="5" name="bjDocumentLabelXML-0">
    <vt:lpwstr>ames.com/2008/01/sie/internal/label"&gt;&lt;element uid="9c87da95-7b2f-439f-bfd9-321fc51f6870" value="" /&gt;&lt;element uid="214105f6-acd4-485a-afa0-a0b988f7534c" value="" /&gt;&lt;/sisl&gt;</vt:lpwstr>
  </property>
  <property fmtid="{D5CDD505-2E9C-101B-9397-08002B2CF9AE}" pid="6" name="bjDocumentSecurityLabel">
    <vt:lpwstr>PERSONAL</vt:lpwstr>
  </property>
  <property fmtid="{D5CDD505-2E9C-101B-9397-08002B2CF9AE}" pid="7" name="bjDocumentLabelFieldCode">
    <vt:lpwstr>PERSONAL</vt:lpwstr>
  </property>
  <property fmtid="{D5CDD505-2E9C-101B-9397-08002B2CF9AE}" pid="8" name="AlternateUri">
    <vt:lpwstr>huddle://files/documents/87266872</vt:lpwstr>
  </property>
</Properties>
</file>